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B71EBB" w:rsidRPr="00F73020" w:rsidRDefault="000D01CA" w:rsidP="00B66699">
      <w:pPr>
        <w:jc w:val="center"/>
        <w:rPr>
          <w:b/>
          <w:caps/>
          <w:sz w:val="20"/>
          <w:highlight w:val="yellow"/>
          <w:u w:val="single"/>
        </w:rPr>
      </w:pPr>
      <w:r w:rsidRPr="00F73020">
        <w:rPr>
          <w:b/>
          <w:caps/>
          <w:sz w:val="20"/>
          <w:highlight w:val="yellow"/>
          <w:u w:val="single"/>
        </w:rPr>
        <w:t xml:space="preserve">ORDinarie - </w:t>
      </w:r>
      <w:r w:rsidR="00B71EBB" w:rsidRPr="00F73020">
        <w:rPr>
          <w:b/>
          <w:caps/>
          <w:sz w:val="20"/>
          <w:highlight w:val="yellow"/>
          <w:u w:val="single"/>
        </w:rPr>
        <w:t>140116</w:t>
      </w:r>
    </w:p>
    <w:p w:rsidR="00E234B7" w:rsidRPr="00F73020" w:rsidRDefault="00E234B7" w:rsidP="00B458BF">
      <w:pPr>
        <w:jc w:val="center"/>
        <w:rPr>
          <w:b/>
          <w:caps/>
          <w:sz w:val="20"/>
          <w:u w:val="single"/>
        </w:rPr>
      </w:pPr>
      <w:r w:rsidRPr="00F73020">
        <w:rPr>
          <w:b/>
          <w:caps/>
          <w:sz w:val="20"/>
          <w:highlight w:val="yellow"/>
          <w:u w:val="single"/>
        </w:rPr>
        <w:t xml:space="preserve">Tema 1 – Blodet </w:t>
      </w:r>
      <w:r w:rsidR="00B71EBB" w:rsidRPr="00F73020">
        <w:rPr>
          <w:b/>
          <w:caps/>
          <w:sz w:val="20"/>
          <w:highlight w:val="yellow"/>
          <w:u w:val="single"/>
        </w:rPr>
        <w:t>och immunsystemet (12p)</w:t>
      </w:r>
    </w:p>
    <w:p w:rsidR="00E234B7" w:rsidRPr="00F73020" w:rsidRDefault="00E234B7" w:rsidP="00E234B7">
      <w:pPr>
        <w:pStyle w:val="Liststycke"/>
        <w:numPr>
          <w:ilvl w:val="0"/>
          <w:numId w:val="1"/>
        </w:numPr>
        <w:rPr>
          <w:b/>
          <w:sz w:val="20"/>
          <w:u w:val="single"/>
        </w:rPr>
      </w:pPr>
      <w:r w:rsidRPr="00F73020">
        <w:rPr>
          <w:b/>
          <w:sz w:val="20"/>
        </w:rPr>
        <w:t>Redogör för följande aspekter på lymfatiska organ:</w:t>
      </w:r>
      <w:r w:rsidR="008A157E" w:rsidRPr="00F73020">
        <w:rPr>
          <w:b/>
          <w:sz w:val="20"/>
        </w:rPr>
        <w:t xml:space="preserve"> (3p)</w:t>
      </w:r>
    </w:p>
    <w:p w:rsidR="008A157E" w:rsidRPr="00F73020" w:rsidRDefault="00E234B7" w:rsidP="00E234B7">
      <w:pPr>
        <w:pStyle w:val="Liststycke"/>
        <w:numPr>
          <w:ilvl w:val="1"/>
          <w:numId w:val="1"/>
        </w:numPr>
        <w:rPr>
          <w:b/>
          <w:sz w:val="20"/>
          <w:u w:val="single"/>
        </w:rPr>
      </w:pPr>
      <w:r w:rsidRPr="00F73020">
        <w:rPr>
          <w:b/>
          <w:sz w:val="20"/>
        </w:rPr>
        <w:t>Nämn minst ett primärt (centralt) lymfatiskt organ resp. ett sekundärt (perifert) lymfatiskt organ.</w:t>
      </w:r>
    </w:p>
    <w:p w:rsidR="00E234B7" w:rsidRPr="00F73020" w:rsidRDefault="00C52E25" w:rsidP="008A157E">
      <w:pPr>
        <w:rPr>
          <w:sz w:val="20"/>
        </w:rPr>
      </w:pPr>
      <w:r w:rsidRPr="00F73020">
        <w:rPr>
          <w:sz w:val="20"/>
        </w:rPr>
        <w:t xml:space="preserve">Som primära lymfatiska organ räknas </w:t>
      </w:r>
      <w:r w:rsidRPr="00F73020">
        <w:rPr>
          <w:sz w:val="20"/>
          <w:u w:val="single"/>
        </w:rPr>
        <w:t>thymus &amp; benmärg</w:t>
      </w:r>
      <w:r w:rsidRPr="00F73020">
        <w:rPr>
          <w:sz w:val="20"/>
        </w:rPr>
        <w:t>.</w:t>
      </w:r>
    </w:p>
    <w:p w:rsidR="008A157E" w:rsidRPr="00F73020" w:rsidRDefault="00E234B7" w:rsidP="00E234B7">
      <w:pPr>
        <w:pStyle w:val="Liststycke"/>
        <w:numPr>
          <w:ilvl w:val="1"/>
          <w:numId w:val="1"/>
        </w:numPr>
        <w:rPr>
          <w:b/>
          <w:sz w:val="20"/>
          <w:u w:val="single"/>
        </w:rPr>
      </w:pPr>
      <w:r w:rsidRPr="00F73020">
        <w:rPr>
          <w:b/>
          <w:sz w:val="20"/>
        </w:rPr>
        <w:t xml:space="preserve">Beskriv med text och bild den histologiska strukturen av en lymfknuta och ange vad som huvudsakligen skiljer strukturen från strukturen hos två andra lymfatiska organ (välj valfritt). </w:t>
      </w:r>
      <w:r w:rsidR="008A157E" w:rsidRPr="00F73020">
        <w:rPr>
          <w:b/>
          <w:sz w:val="20"/>
        </w:rPr>
        <w:t>Härmed avses sådant som kan användas för att i ljusmikroskopet avgöra vilket organ som är vilket.</w:t>
      </w:r>
    </w:p>
    <w:p w:rsidR="008A157E" w:rsidRPr="00F73020" w:rsidRDefault="00C52E25" w:rsidP="008A157E">
      <w:pPr>
        <w:rPr>
          <w:sz w:val="20"/>
        </w:rPr>
      </w:pPr>
      <w:r w:rsidRPr="00F73020">
        <w:rPr>
          <w:sz w:val="20"/>
        </w:rPr>
        <w:t xml:space="preserve">Skillnaden mellan lymfknutor och andra lymfatiska organ kan röra sådant som förekomst av kapsel, ytepitel, bark/märg, marginalsinus, groddcentra, avsaknad av Hassals kroppar, centralartärer osv. som </w:t>
      </w:r>
      <w:r w:rsidR="00CB7AB2" w:rsidRPr="00F73020">
        <w:rPr>
          <w:sz w:val="20"/>
        </w:rPr>
        <w:t>annars</w:t>
      </w:r>
      <w:r w:rsidRPr="00F73020">
        <w:rPr>
          <w:sz w:val="20"/>
        </w:rPr>
        <w:t xml:space="preserve"> an förekomma.</w:t>
      </w:r>
    </w:p>
    <w:p w:rsidR="00C52E25" w:rsidRPr="00F73020" w:rsidRDefault="008A157E" w:rsidP="00E234B7">
      <w:pPr>
        <w:pStyle w:val="Liststycke"/>
        <w:numPr>
          <w:ilvl w:val="1"/>
          <w:numId w:val="1"/>
        </w:numPr>
        <w:rPr>
          <w:b/>
          <w:sz w:val="20"/>
          <w:u w:val="single"/>
        </w:rPr>
      </w:pPr>
      <w:r w:rsidRPr="00F73020">
        <w:rPr>
          <w:b/>
          <w:sz w:val="20"/>
        </w:rPr>
        <w:t>Redogör för den struktur i lymfknutan som är involverad i vandringen av lymfocyter från afferent blod, genom kärlväggen, och in i lymfknutevävnaden.</w:t>
      </w:r>
    </w:p>
    <w:p w:rsidR="00A12C9A" w:rsidRPr="00F73020" w:rsidRDefault="00C52E25" w:rsidP="00C52E25">
      <w:pPr>
        <w:rPr>
          <w:sz w:val="20"/>
        </w:rPr>
      </w:pPr>
      <w:r w:rsidRPr="00F73020">
        <w:rPr>
          <w:sz w:val="20"/>
        </w:rPr>
        <w:t>HEV – High endothelial venule</w:t>
      </w:r>
      <w:r w:rsidR="00A12C9A" w:rsidRPr="00F73020">
        <w:rPr>
          <w:sz w:val="20"/>
        </w:rPr>
        <w:t>.</w:t>
      </w:r>
    </w:p>
    <w:p w:rsidR="008A157E" w:rsidRPr="00F73020" w:rsidRDefault="00A12C9A" w:rsidP="00C52E25">
      <w:pPr>
        <w:rPr>
          <w:sz w:val="20"/>
        </w:rPr>
      </w:pPr>
      <w:r w:rsidRPr="00F73020">
        <w:rPr>
          <w:sz w:val="20"/>
        </w:rPr>
        <w:t>Svaret bör innehålla information om dess unika struktur jämfört med andra portkapillära venoler, lokalisationen i lymfknutan, samt gärna någon funktionell aspekt hos själva blodkärlet.</w:t>
      </w:r>
    </w:p>
    <w:p w:rsidR="00E234B7" w:rsidRPr="00F73020" w:rsidRDefault="00E234B7" w:rsidP="008A157E">
      <w:pPr>
        <w:rPr>
          <w:sz w:val="20"/>
        </w:rPr>
      </w:pPr>
    </w:p>
    <w:p w:rsidR="00EF6DB6" w:rsidRPr="00F73020" w:rsidRDefault="00A12C9A" w:rsidP="00A12C9A">
      <w:pPr>
        <w:pStyle w:val="Liststycke"/>
        <w:numPr>
          <w:ilvl w:val="0"/>
          <w:numId w:val="1"/>
        </w:numPr>
        <w:rPr>
          <w:b/>
          <w:sz w:val="20"/>
        </w:rPr>
      </w:pPr>
      <w:r w:rsidRPr="00F73020">
        <w:rPr>
          <w:b/>
          <w:sz w:val="20"/>
        </w:rPr>
        <w:t>Järn och koppar är viktiga spårämnen som behövs vid syretransporten ut till vävnaderna samt för funktionen av vissa enzymer. Hur transporteras/lagras dessa i blodplasman? Beskriv även hur järn kan ”räddas” från utsöndring i urinen vid hemolys. (1,5p)</w:t>
      </w:r>
    </w:p>
    <w:p w:rsidR="00EF6DB6" w:rsidRPr="00F73020" w:rsidRDefault="00EF6DB6" w:rsidP="00EF6DB6">
      <w:pPr>
        <w:rPr>
          <w:sz w:val="20"/>
        </w:rPr>
      </w:pPr>
      <w:r w:rsidRPr="00F73020">
        <w:rPr>
          <w:sz w:val="20"/>
        </w:rPr>
        <w:t xml:space="preserve">Metall-bindande/transporterande proteiner. </w:t>
      </w:r>
    </w:p>
    <w:p w:rsidR="00EF6DB6" w:rsidRPr="00F73020" w:rsidRDefault="00EF6DB6" w:rsidP="00EF6DB6">
      <w:pPr>
        <w:pStyle w:val="Liststycke"/>
        <w:numPr>
          <w:ilvl w:val="0"/>
          <w:numId w:val="2"/>
        </w:numPr>
        <w:rPr>
          <w:sz w:val="20"/>
        </w:rPr>
      </w:pPr>
      <w:r w:rsidRPr="00F73020">
        <w:rPr>
          <w:sz w:val="20"/>
        </w:rPr>
        <w:t>Järn – transferrin</w:t>
      </w:r>
    </w:p>
    <w:p w:rsidR="00EF6DB6" w:rsidRPr="00F73020" w:rsidRDefault="00EF6DB6" w:rsidP="00EF6DB6">
      <w:pPr>
        <w:pStyle w:val="Liststycke"/>
        <w:numPr>
          <w:ilvl w:val="0"/>
          <w:numId w:val="2"/>
        </w:numPr>
        <w:rPr>
          <w:sz w:val="20"/>
        </w:rPr>
      </w:pPr>
      <w:r w:rsidRPr="00F73020">
        <w:rPr>
          <w:sz w:val="20"/>
        </w:rPr>
        <w:t>Koppar – ceruloplasmin</w:t>
      </w:r>
    </w:p>
    <w:p w:rsidR="00A12C9A" w:rsidRPr="00F73020" w:rsidRDefault="00EF6DB6" w:rsidP="00EF6DB6">
      <w:pPr>
        <w:rPr>
          <w:sz w:val="20"/>
        </w:rPr>
      </w:pPr>
      <w:r w:rsidRPr="00F73020">
        <w:rPr>
          <w:sz w:val="20"/>
        </w:rPr>
        <w:t>Plasmaproteinet hemoglobin binder hemoglobin-dimerer vid hemolys. Haptoglobin-hemoglobin-komplexet metaboliseras sedan snabbt i bl.a. levern till ett järn-globulin-komplex och bilirubin. Detta medför att järnet inte förloras till urinen. (även hemopexin och albumin har en ”järn-räddande” funktion genom att de binder till fritt hem i blodet)</w:t>
      </w:r>
    </w:p>
    <w:p w:rsidR="00EF6DB6" w:rsidRPr="00F73020" w:rsidRDefault="00A12C9A" w:rsidP="00A12C9A">
      <w:pPr>
        <w:pStyle w:val="Liststycke"/>
        <w:numPr>
          <w:ilvl w:val="1"/>
          <w:numId w:val="1"/>
        </w:numPr>
        <w:rPr>
          <w:b/>
          <w:sz w:val="20"/>
        </w:rPr>
      </w:pPr>
      <w:r w:rsidRPr="00F73020">
        <w:rPr>
          <w:b/>
          <w:sz w:val="20"/>
        </w:rPr>
        <w:t>När vi skadar oss och en blödning uppstår sätter hemostasen in och blodkoagulationen aktiveras. Beskriv den avslutande delen av koagulationskaskaden som är gemensamt för både intrinsic och extrinsic stimulering och som leder fram till att ett fast blod</w:t>
      </w:r>
      <w:r w:rsidR="00EF6DB6" w:rsidRPr="00F73020">
        <w:rPr>
          <w:b/>
          <w:sz w:val="20"/>
        </w:rPr>
        <w:t>koagel bildas. Beskriv de gemensamma stegen och ange vilka proteiner/enzymer som är inblandade. (1,5p)</w:t>
      </w:r>
    </w:p>
    <w:p w:rsidR="00E9657F" w:rsidRPr="00F73020" w:rsidRDefault="007E2611" w:rsidP="00EF6DB6">
      <w:pPr>
        <w:rPr>
          <w:sz w:val="20"/>
        </w:rPr>
      </w:pPr>
      <w:r w:rsidRPr="00F73020">
        <w:rPr>
          <w:sz w:val="20"/>
        </w:rPr>
        <w:t xml:space="preserve">Protrombin </w:t>
      </w:r>
      <w:r w:rsidR="00CB7AB2" w:rsidRPr="00F73020">
        <w:rPr>
          <w:sz w:val="20"/>
        </w:rPr>
        <w:t>aktiveras</w:t>
      </w:r>
      <w:r w:rsidRPr="00F73020">
        <w:rPr>
          <w:sz w:val="20"/>
        </w:rPr>
        <w:t xml:space="preserve"> till trombin av faktor X. Trombin aktiverar i sin tur fibrinogen till fibrin. Fibrinmolekylerna binds till varandra genom protein-protein-interaktioner och ett tredimensionellt fibrinnätverk uppstår slutligen</w:t>
      </w:r>
      <w:r w:rsidR="00E9657F" w:rsidRPr="00F73020">
        <w:rPr>
          <w:sz w:val="20"/>
        </w:rPr>
        <w:t xml:space="preserve"> – ”armeras” genom tvärbindning effektuerad av enzymet transglutaminas (faktor XIII)</w:t>
      </w:r>
    </w:p>
    <w:p w:rsidR="00E9657F" w:rsidRPr="00F73020" w:rsidRDefault="00E9657F" w:rsidP="00EF6DB6">
      <w:pPr>
        <w:rPr>
          <w:sz w:val="20"/>
        </w:rPr>
      </w:pPr>
    </w:p>
    <w:p w:rsidR="003647E7" w:rsidRPr="00F73020" w:rsidRDefault="00E9657F" w:rsidP="00E9657F">
      <w:pPr>
        <w:pStyle w:val="Liststycke"/>
        <w:numPr>
          <w:ilvl w:val="0"/>
          <w:numId w:val="1"/>
        </w:numPr>
        <w:rPr>
          <w:b/>
          <w:sz w:val="20"/>
        </w:rPr>
      </w:pPr>
      <w:r w:rsidRPr="00F73020">
        <w:rPr>
          <w:b/>
          <w:sz w:val="20"/>
        </w:rPr>
        <w:t xml:space="preserve">Vid vävnadsskada (eller infektion) kan även en annan biologisk kaskad i blodet, än den i föregående fråga, aktiveras, det </w:t>
      </w:r>
      <w:r w:rsidR="00935520" w:rsidRPr="00F73020">
        <w:rPr>
          <w:b/>
          <w:sz w:val="20"/>
        </w:rPr>
        <w:t>s.k.</w:t>
      </w:r>
      <w:r w:rsidRPr="00F73020">
        <w:rPr>
          <w:b/>
          <w:sz w:val="20"/>
        </w:rPr>
        <w:t xml:space="preserve"> Komplement-systemet. Ur molekylär synvinkel finns det olika initiala aktiveringsvägar av komplement, den ”klassiska vägen” resp. ”lectin-vägen”. Beskriv och jämför de två olika typer av molekyler som aktiverar komplement via dessa två vägar. Inkludera följande i diskussionen för var och en av de två typerna av molekyler: a) vilken del av immunsystemet, den adaptiva eller konstitutiva, ingår den i</w:t>
      </w:r>
      <w:r w:rsidR="00935520" w:rsidRPr="00F73020">
        <w:rPr>
          <w:b/>
          <w:sz w:val="20"/>
        </w:rPr>
        <w:t>?</w:t>
      </w:r>
      <w:r w:rsidRPr="00F73020">
        <w:rPr>
          <w:b/>
          <w:sz w:val="20"/>
        </w:rPr>
        <w:t xml:space="preserve"> och b) var (organ eller celler) syntetiseras de? Oberoende av vilken väg som initierat komplementkaskaden, så leder denna till flera olika gemensamma effektorfunktioner som ingår i försvaret mot infektioner. Ge två exempel på detta. (3p)</w:t>
      </w:r>
    </w:p>
    <w:p w:rsidR="00614E51" w:rsidRPr="00F73020" w:rsidRDefault="003647E7" w:rsidP="003647E7">
      <w:pPr>
        <w:pStyle w:val="Liststycke"/>
        <w:numPr>
          <w:ilvl w:val="0"/>
          <w:numId w:val="3"/>
        </w:numPr>
        <w:rPr>
          <w:sz w:val="20"/>
          <w:u w:val="single"/>
        </w:rPr>
      </w:pPr>
      <w:r w:rsidRPr="00F73020">
        <w:rPr>
          <w:sz w:val="20"/>
          <w:u w:val="single"/>
        </w:rPr>
        <w:t>Klassiska vägen:</w:t>
      </w:r>
      <w:r w:rsidRPr="00F73020">
        <w:rPr>
          <w:sz w:val="20"/>
        </w:rPr>
        <w:t xml:space="preserve"> aktiveras via immuno</w:t>
      </w:r>
      <w:r w:rsidR="00614E51" w:rsidRPr="00F73020">
        <w:rPr>
          <w:sz w:val="20"/>
        </w:rPr>
        <w:t>globuliner eller antikroppar som bundit till en antigen. Immunoglobuliner syntetiseras av B-lymfocyter (huvudsakligen av B-lymfocyter som differentieras till plasmaceller, och som återfinns i lymfatisk vävnad och i benmärg). Immunoglobuliner ingår i det adaptiva immunförsvaret.</w:t>
      </w:r>
    </w:p>
    <w:p w:rsidR="00614E51" w:rsidRPr="00F73020" w:rsidRDefault="00614E51" w:rsidP="003647E7">
      <w:pPr>
        <w:pStyle w:val="Liststycke"/>
        <w:numPr>
          <w:ilvl w:val="0"/>
          <w:numId w:val="3"/>
        </w:numPr>
        <w:rPr>
          <w:sz w:val="20"/>
          <w:u w:val="single"/>
        </w:rPr>
      </w:pPr>
      <w:r w:rsidRPr="00F73020">
        <w:rPr>
          <w:sz w:val="20"/>
          <w:u w:val="single"/>
        </w:rPr>
        <w:t>Lecitinvägen:</w:t>
      </w:r>
      <w:r w:rsidR="00CB7AB2" w:rsidRPr="00F73020">
        <w:rPr>
          <w:sz w:val="20"/>
        </w:rPr>
        <w:t xml:space="preserve"> aktiveras via Mannos-bind</w:t>
      </w:r>
      <w:r w:rsidRPr="00F73020">
        <w:rPr>
          <w:sz w:val="20"/>
        </w:rPr>
        <w:t xml:space="preserve">ande lectin, som binder till terminala mannosrester på glykokonjugat i bakterieväggar (cellerna i vår kropp har vanligen inte mannosrester terminalt). Mannosbindande lectin syntetiseras i levern och ingår det i det konstitutiva immunförsvaret. </w:t>
      </w:r>
    </w:p>
    <w:p w:rsidR="00614E51" w:rsidRPr="00F73020" w:rsidRDefault="00614E51" w:rsidP="003647E7">
      <w:pPr>
        <w:pStyle w:val="Liststycke"/>
        <w:numPr>
          <w:ilvl w:val="0"/>
          <w:numId w:val="3"/>
        </w:numPr>
        <w:rPr>
          <w:sz w:val="20"/>
          <w:u w:val="single"/>
        </w:rPr>
      </w:pPr>
      <w:r w:rsidRPr="00F73020">
        <w:rPr>
          <w:sz w:val="20"/>
          <w:u w:val="single"/>
        </w:rPr>
        <w:t>Exempel på effektorfunktioner efter aktivering av komplementkaskaden:</w:t>
      </w:r>
    </w:p>
    <w:p w:rsidR="00E338ED" w:rsidRPr="00F73020" w:rsidRDefault="00614E51" w:rsidP="00614E51">
      <w:pPr>
        <w:pStyle w:val="Liststycke"/>
        <w:numPr>
          <w:ilvl w:val="1"/>
          <w:numId w:val="3"/>
        </w:numPr>
        <w:rPr>
          <w:sz w:val="20"/>
          <w:u w:val="single"/>
        </w:rPr>
      </w:pPr>
      <w:r w:rsidRPr="00F73020">
        <w:rPr>
          <w:sz w:val="20"/>
        </w:rPr>
        <w:t>Opsonisering, dvs. underlättande av fagocytos av de mikroorganismer till vilka aktiverade komplement</w:t>
      </w:r>
      <w:r w:rsidR="00E338ED" w:rsidRPr="00F73020">
        <w:rPr>
          <w:sz w:val="20"/>
        </w:rPr>
        <w:t>-faktorer bundit.</w:t>
      </w:r>
    </w:p>
    <w:p w:rsidR="00E338ED" w:rsidRPr="00F73020" w:rsidRDefault="00E338ED" w:rsidP="00614E51">
      <w:pPr>
        <w:pStyle w:val="Liststycke"/>
        <w:numPr>
          <w:ilvl w:val="1"/>
          <w:numId w:val="3"/>
        </w:numPr>
        <w:rPr>
          <w:sz w:val="20"/>
          <w:u w:val="single"/>
        </w:rPr>
      </w:pPr>
      <w:r w:rsidRPr="00F73020">
        <w:rPr>
          <w:sz w:val="20"/>
        </w:rPr>
        <w:t>Formering av porer och lys av mikroorganismer som bundit komplement.</w:t>
      </w:r>
    </w:p>
    <w:p w:rsidR="00E338ED" w:rsidRPr="00F73020" w:rsidRDefault="00E338ED" w:rsidP="00614E51">
      <w:pPr>
        <w:pStyle w:val="Liststycke"/>
        <w:numPr>
          <w:ilvl w:val="1"/>
          <w:numId w:val="3"/>
        </w:numPr>
        <w:rPr>
          <w:sz w:val="20"/>
          <w:u w:val="single"/>
        </w:rPr>
      </w:pPr>
      <w:r w:rsidRPr="00F73020">
        <w:rPr>
          <w:sz w:val="20"/>
        </w:rPr>
        <w:t>Ökad permeabilitet i blodkärlsväggar (vilket underlättar rekrytering av fler immunceller som kan bekämpa mikroorganismer) genom att endotelceller påverkas av små kluvna fragment av komplement-molekyler.</w:t>
      </w:r>
    </w:p>
    <w:p w:rsidR="00E338ED" w:rsidRPr="00F73020" w:rsidRDefault="00E338ED" w:rsidP="00E338ED">
      <w:pPr>
        <w:rPr>
          <w:sz w:val="20"/>
          <w:u w:val="single"/>
        </w:rPr>
      </w:pPr>
    </w:p>
    <w:p w:rsidR="00E338ED" w:rsidRPr="00F73020" w:rsidRDefault="00E338ED" w:rsidP="00E338ED">
      <w:pPr>
        <w:pStyle w:val="Liststycke"/>
        <w:numPr>
          <w:ilvl w:val="0"/>
          <w:numId w:val="1"/>
        </w:numPr>
        <w:rPr>
          <w:b/>
          <w:sz w:val="20"/>
        </w:rPr>
      </w:pPr>
      <w:r w:rsidRPr="00F73020">
        <w:rPr>
          <w:b/>
          <w:sz w:val="20"/>
        </w:rPr>
        <w:t>I lymfknutor kan det ske så kallad ”klonal expansion”. Diskutera denna process kortfattat. Inkludera bland annat följande i ditt svar: (3p)</w:t>
      </w:r>
    </w:p>
    <w:p w:rsidR="00E338ED" w:rsidRPr="00F73020" w:rsidRDefault="00E338ED" w:rsidP="00E338ED">
      <w:pPr>
        <w:pStyle w:val="Liststycke"/>
        <w:numPr>
          <w:ilvl w:val="1"/>
          <w:numId w:val="1"/>
        </w:numPr>
        <w:rPr>
          <w:b/>
          <w:sz w:val="20"/>
        </w:rPr>
      </w:pPr>
      <w:r w:rsidRPr="00F73020">
        <w:rPr>
          <w:b/>
          <w:sz w:val="20"/>
        </w:rPr>
        <w:t>Två typer av immunceller som kan genomgå klonal expansion.</w:t>
      </w:r>
    </w:p>
    <w:p w:rsidR="00E338ED" w:rsidRPr="00F73020" w:rsidRDefault="00E338ED" w:rsidP="00E338ED">
      <w:pPr>
        <w:pStyle w:val="Liststycke"/>
        <w:numPr>
          <w:ilvl w:val="1"/>
          <w:numId w:val="1"/>
        </w:numPr>
        <w:rPr>
          <w:b/>
          <w:sz w:val="20"/>
        </w:rPr>
      </w:pPr>
      <w:r w:rsidRPr="00F73020">
        <w:rPr>
          <w:b/>
          <w:sz w:val="20"/>
        </w:rPr>
        <w:t xml:space="preserve">Vad det är som initierar klonal expansion. </w:t>
      </w:r>
    </w:p>
    <w:p w:rsidR="00E338ED" w:rsidRPr="00F73020" w:rsidRDefault="00E338ED" w:rsidP="00E338ED">
      <w:pPr>
        <w:pStyle w:val="Liststycke"/>
        <w:numPr>
          <w:ilvl w:val="1"/>
          <w:numId w:val="1"/>
        </w:numPr>
        <w:rPr>
          <w:b/>
          <w:sz w:val="20"/>
        </w:rPr>
      </w:pPr>
      <w:r w:rsidRPr="00F73020">
        <w:rPr>
          <w:b/>
          <w:sz w:val="20"/>
        </w:rPr>
        <w:t>Vad innebär processen?</w:t>
      </w:r>
    </w:p>
    <w:p w:rsidR="00E338ED" w:rsidRPr="00F73020" w:rsidRDefault="00E338ED" w:rsidP="00E338ED">
      <w:pPr>
        <w:pStyle w:val="Liststycke"/>
        <w:numPr>
          <w:ilvl w:val="1"/>
          <w:numId w:val="1"/>
        </w:numPr>
        <w:rPr>
          <w:b/>
          <w:sz w:val="20"/>
        </w:rPr>
      </w:pPr>
      <w:r w:rsidRPr="00F73020">
        <w:rPr>
          <w:b/>
          <w:sz w:val="20"/>
        </w:rPr>
        <w:t>Vad är fördelen med att denna process är klonal?</w:t>
      </w:r>
    </w:p>
    <w:p w:rsidR="00B66699" w:rsidRPr="00F73020" w:rsidRDefault="00E338ED" w:rsidP="00B66699">
      <w:pPr>
        <w:rPr>
          <w:sz w:val="20"/>
        </w:rPr>
      </w:pPr>
      <w:r w:rsidRPr="00F73020">
        <w:rPr>
          <w:sz w:val="20"/>
        </w:rPr>
        <w:t>Varje B- och T-lymfocyt</w:t>
      </w:r>
      <w:r w:rsidR="00B66699" w:rsidRPr="00F73020">
        <w:rPr>
          <w:sz w:val="20"/>
        </w:rPr>
        <w:t xml:space="preserve"> i immunförsvaret har bara en sorts receptor för främmande antigen, som ärvs av dottercellerna (klonen) när de delar på sig. Det finns alltså få lymfocyter med varje receptor, men när en av dessa träffar på sitt främmande antigen genom att binda in det med sin antigenpreceptor, så induceras ett antal celldelningar vilket alltså resulterar i ett </w:t>
      </w:r>
      <w:r w:rsidR="00CB7AB2" w:rsidRPr="00F73020">
        <w:rPr>
          <w:sz w:val="20"/>
        </w:rPr>
        <w:t>stort</w:t>
      </w:r>
      <w:r w:rsidR="00B66699" w:rsidRPr="00F73020">
        <w:rPr>
          <w:sz w:val="20"/>
        </w:rPr>
        <w:t xml:space="preserve"> antal celler med samma receptor. Därmed har man många fler celler som kan bekämpa den mikroorganism som antigenet kommer ifrån, och immunförsvaret blir mer effektivt och får dessutom ett långvarigt minne som för att det kan svara snabbare vid nästa infektion. </w:t>
      </w:r>
    </w:p>
    <w:p w:rsidR="00B66699" w:rsidRPr="00F73020" w:rsidRDefault="00B66699" w:rsidP="00B66699">
      <w:pPr>
        <w:rPr>
          <w:sz w:val="20"/>
        </w:rPr>
      </w:pPr>
    </w:p>
    <w:p w:rsidR="00686DE0" w:rsidRPr="00F73020" w:rsidRDefault="00B66699" w:rsidP="00B66699">
      <w:pPr>
        <w:jc w:val="center"/>
        <w:rPr>
          <w:b/>
          <w:sz w:val="20"/>
          <w:u w:val="single"/>
        </w:rPr>
      </w:pPr>
      <w:r w:rsidRPr="00F73020">
        <w:rPr>
          <w:b/>
          <w:sz w:val="20"/>
          <w:highlight w:val="yellow"/>
          <w:u w:val="single"/>
        </w:rPr>
        <w:t xml:space="preserve">TEMA 2 </w:t>
      </w:r>
      <w:r w:rsidR="00686DE0" w:rsidRPr="00F73020">
        <w:rPr>
          <w:b/>
          <w:sz w:val="20"/>
          <w:highlight w:val="yellow"/>
          <w:u w:val="single"/>
        </w:rPr>
        <w:t>–</w:t>
      </w:r>
      <w:r w:rsidRPr="00F73020">
        <w:rPr>
          <w:b/>
          <w:sz w:val="20"/>
          <w:highlight w:val="yellow"/>
          <w:u w:val="single"/>
        </w:rPr>
        <w:t xml:space="preserve"> CIRKULATION</w:t>
      </w:r>
      <w:r w:rsidR="00B71EBB" w:rsidRPr="00F73020">
        <w:rPr>
          <w:b/>
          <w:sz w:val="20"/>
          <w:highlight w:val="yellow"/>
          <w:u w:val="single"/>
        </w:rPr>
        <w:t xml:space="preserve"> (12p)</w:t>
      </w:r>
    </w:p>
    <w:p w:rsidR="004068A5" w:rsidRPr="00F73020" w:rsidRDefault="004068A5" w:rsidP="004068A5">
      <w:pPr>
        <w:rPr>
          <w:b/>
          <w:sz w:val="16"/>
          <w:u w:val="single"/>
        </w:rPr>
      </w:pPr>
      <w:r w:rsidRPr="00F73020">
        <w:rPr>
          <w:b/>
          <w:sz w:val="16"/>
          <w:u w:val="single"/>
        </w:rPr>
        <w:t xml:space="preserve">Ortostatisk hypotension. </w:t>
      </w:r>
      <w:r w:rsidRPr="00F73020">
        <w:rPr>
          <w:b/>
          <w:sz w:val="16"/>
        </w:rPr>
        <w:t xml:space="preserve">Det är inte ovanligt att unga och helt friska människor ibland får ett övergående blodtrycksfall med yrsel/kortvarigt synbortfall om de plötsligt reser sig från liggande till stående. Det beror på att de reflexer som reglerar artärblodtrycket behöver 5-10 sek att ställa om detta tryck så att det anpassas för stående kroppsställning och därmed ge tillfredställande perfusion av hjärnan. </w:t>
      </w:r>
      <w:r w:rsidRPr="00F73020">
        <w:rPr>
          <w:b/>
          <w:sz w:val="16"/>
          <w:u w:val="single"/>
        </w:rPr>
        <w:t xml:space="preserve"> </w:t>
      </w:r>
    </w:p>
    <w:p w:rsidR="004068A5" w:rsidRPr="00F73020" w:rsidRDefault="004068A5" w:rsidP="00686DE0">
      <w:pPr>
        <w:pStyle w:val="Liststycke"/>
        <w:numPr>
          <w:ilvl w:val="0"/>
          <w:numId w:val="4"/>
        </w:numPr>
        <w:rPr>
          <w:b/>
          <w:sz w:val="20"/>
        </w:rPr>
      </w:pPr>
      <w:r w:rsidRPr="00F73020">
        <w:rPr>
          <w:b/>
          <w:sz w:val="20"/>
        </w:rPr>
        <w:t>Vad är det arteriella blodtrycket i huvudet i liggande resp. stående? Vilka är de viktigaste orsakerna till blodtrycksfallet i detta område i samband med uppresandet? (3p)</w:t>
      </w:r>
    </w:p>
    <w:p w:rsidR="004068A5" w:rsidRPr="00F73020" w:rsidRDefault="00CC2822" w:rsidP="004068A5">
      <w:pPr>
        <w:ind w:left="360"/>
        <w:rPr>
          <w:sz w:val="20"/>
        </w:rPr>
      </w:pPr>
      <w:r w:rsidRPr="00F73020">
        <w:rPr>
          <w:sz w:val="20"/>
        </w:rPr>
        <w:t xml:space="preserve">Det arteriella medelblodtrycket i huvudet är i stort sett detsamma som i aorta i liggande, </w:t>
      </w:r>
      <w:r w:rsidR="00CB7AB2" w:rsidRPr="00F73020">
        <w:rPr>
          <w:sz w:val="20"/>
        </w:rPr>
        <w:t>dvs.</w:t>
      </w:r>
      <w:r w:rsidRPr="00F73020">
        <w:rPr>
          <w:sz w:val="20"/>
        </w:rPr>
        <w:t xml:space="preserve"> </w:t>
      </w:r>
      <w:r w:rsidRPr="00F73020">
        <w:rPr>
          <w:sz w:val="20"/>
          <w:u w:val="single"/>
        </w:rPr>
        <w:t>90-100 mmHg</w:t>
      </w:r>
      <w:r w:rsidRPr="00F73020">
        <w:rPr>
          <w:sz w:val="20"/>
        </w:rPr>
        <w:t xml:space="preserve">. I stående sjunker blodtrycket i huvudet till ca </w:t>
      </w:r>
      <w:r w:rsidRPr="00F73020">
        <w:rPr>
          <w:sz w:val="20"/>
          <w:u w:val="single"/>
        </w:rPr>
        <w:t>20 mmHg</w:t>
      </w:r>
      <w:r w:rsidR="00F73020" w:rsidRPr="00F73020">
        <w:rPr>
          <w:sz w:val="20"/>
        </w:rPr>
        <w:t xml:space="preserve"> </w:t>
      </w:r>
      <w:r w:rsidRPr="00F73020">
        <w:rPr>
          <w:sz w:val="20"/>
        </w:rPr>
        <w:t>lägre än i hjärthöjd. Anledningen är att det i stående uppstår en hydrostatisk tryckgradient längs kroppen som gör att alla blodtryck ovanför hjärtat faller och att alla nedanför stiger. Kärlen och särskilt venerna i nedre kroppshalvan vidgas då och det venösa återflödet till hjärtat reduceras. Denna minskade preload leder i sin tur till lägre slagvolym (och hjärtminutvolym) och därmed reduceras artärtrycket i hjärthöjd (motverkas dock relativt snabbt av kompensationsmekanismer). Blodtryckssänkningen i hjärthöjd adderas till den blodtrycksänkning som orsakas av ”uppförsbacken” för blodet i hjärnan.</w:t>
      </w:r>
    </w:p>
    <w:p w:rsidR="00296AA7" w:rsidRPr="00F73020" w:rsidRDefault="00296AA7" w:rsidP="004068A5">
      <w:pPr>
        <w:ind w:left="360"/>
        <w:rPr>
          <w:b/>
          <w:sz w:val="20"/>
          <w:lang w:eastAsia="sv-SE"/>
        </w:rPr>
      </w:pPr>
    </w:p>
    <w:p w:rsidR="00296AA7" w:rsidRPr="00F73020" w:rsidRDefault="00296AA7" w:rsidP="00296AA7">
      <w:pPr>
        <w:pStyle w:val="Liststycke"/>
        <w:numPr>
          <w:ilvl w:val="0"/>
          <w:numId w:val="4"/>
        </w:numPr>
        <w:rPr>
          <w:b/>
          <w:sz w:val="20"/>
          <w:lang w:eastAsia="sv-SE"/>
        </w:rPr>
      </w:pPr>
      <w:r w:rsidRPr="00F73020">
        <w:rPr>
          <w:b/>
          <w:sz w:val="20"/>
          <w:lang w:eastAsia="sv-SE"/>
        </w:rPr>
        <w:t>Beskriv hur baroreflexerna reglerar artärblodtrycket: namn och lokalisation för receptorer, receptorernas koppling till cirkulationsregleringens centrum och detta centrums lokalisation. Vilka funktioner hos hjärta och kärl styrs av cirkulationscentrum och vilka typer av nervbanor är involverade i denna styrning? (5p)</w:t>
      </w:r>
    </w:p>
    <w:p w:rsidR="00296AA7" w:rsidRPr="00F73020" w:rsidRDefault="00296AA7" w:rsidP="00296AA7">
      <w:pPr>
        <w:ind w:left="360"/>
        <w:rPr>
          <w:sz w:val="20"/>
          <w:lang w:eastAsia="sv-SE"/>
        </w:rPr>
      </w:pPr>
      <w:r w:rsidRPr="00F73020">
        <w:rPr>
          <w:i/>
          <w:sz w:val="20"/>
          <w:lang w:eastAsia="sv-SE"/>
        </w:rPr>
        <w:t>Svar: information motsvarande fig.23-</w:t>
      </w:r>
      <w:r w:rsidR="00935520" w:rsidRPr="00F73020">
        <w:rPr>
          <w:i/>
          <w:sz w:val="20"/>
          <w:lang w:eastAsia="sv-SE"/>
        </w:rPr>
        <w:t>1, 23-2 och 23-4 i B&amp;B</w:t>
      </w:r>
      <w:r w:rsidRPr="00F73020">
        <w:rPr>
          <w:i/>
          <w:sz w:val="20"/>
          <w:lang w:eastAsia="sv-SE"/>
        </w:rPr>
        <w:t>.</w:t>
      </w:r>
    </w:p>
    <w:p w:rsidR="00296AA7" w:rsidRPr="00F73020" w:rsidRDefault="00296AA7" w:rsidP="004068A5">
      <w:pPr>
        <w:ind w:left="360"/>
        <w:rPr>
          <w:b/>
          <w:sz w:val="20"/>
          <w:lang w:eastAsia="sv-SE"/>
        </w:rPr>
      </w:pPr>
    </w:p>
    <w:p w:rsidR="005647EF" w:rsidRPr="00F73020" w:rsidRDefault="005647EF" w:rsidP="00296AA7">
      <w:pPr>
        <w:pStyle w:val="Liststycke"/>
        <w:numPr>
          <w:ilvl w:val="0"/>
          <w:numId w:val="4"/>
        </w:numPr>
        <w:rPr>
          <w:b/>
          <w:sz w:val="20"/>
        </w:rPr>
      </w:pPr>
      <w:r w:rsidRPr="00F73020">
        <w:rPr>
          <w:b/>
          <w:sz w:val="20"/>
        </w:rPr>
        <w:t>Vad händer normalt med hjärtfrekvensen när man reser sig från liggande till stående och vilken struktur i hjärtat styr normalt hjärtfrekvensen? Vilka receptorer i den strukturen påverkas av nervsignaler, och i vilken riktning påverkar de hjärtfrekvensen? Vilka är de transmittorsubstanser som nerverna frisätter? (4p)</w:t>
      </w:r>
    </w:p>
    <w:p w:rsidR="005647EF" w:rsidRPr="00F73020" w:rsidRDefault="005647EF" w:rsidP="005647EF">
      <w:pPr>
        <w:rPr>
          <w:sz w:val="20"/>
        </w:rPr>
      </w:pPr>
      <w:r w:rsidRPr="00F73020">
        <w:rPr>
          <w:sz w:val="20"/>
        </w:rPr>
        <w:t xml:space="preserve">Hjärtfrekvensen ökar eftersom artärblodtrycket initialt sjunker (pga. minskat venöst återflöde), vilket ger minskad aktivering av baroreceptorerna. Slagfrekvensen styrs i hjärtat av sinusknutan som är belägen i höger förmak. Till sinusknutan går både sympatiska och parasympatiska nerver. </w:t>
      </w:r>
    </w:p>
    <w:p w:rsidR="005647EF" w:rsidRPr="00F73020" w:rsidRDefault="005647EF" w:rsidP="005647EF">
      <w:pPr>
        <w:pStyle w:val="Liststycke"/>
        <w:numPr>
          <w:ilvl w:val="0"/>
          <w:numId w:val="5"/>
        </w:numPr>
        <w:rPr>
          <w:sz w:val="20"/>
        </w:rPr>
      </w:pPr>
      <w:r w:rsidRPr="00F73020">
        <w:rPr>
          <w:sz w:val="20"/>
        </w:rPr>
        <w:t xml:space="preserve">De sympatiska nervterminalerna frisätter noradrenalin som binder till </w:t>
      </w:r>
      <w:r w:rsidRPr="00F73020">
        <w:rPr>
          <w:rFonts w:ascii="Cambria" w:hAnsi="Cambria"/>
          <w:sz w:val="20"/>
        </w:rPr>
        <w:t>β</w:t>
      </w:r>
      <w:r w:rsidRPr="00F73020">
        <w:rPr>
          <w:sz w:val="20"/>
        </w:rPr>
        <w:t xml:space="preserve">1-receptorer. De har en positiv kronotrop </w:t>
      </w:r>
      <w:r w:rsidR="00CB7AB2" w:rsidRPr="00F73020">
        <w:rPr>
          <w:sz w:val="20"/>
        </w:rPr>
        <w:t>effekt</w:t>
      </w:r>
      <w:r w:rsidRPr="00F73020">
        <w:rPr>
          <w:sz w:val="20"/>
        </w:rPr>
        <w:t>, dvs. de höjer sinusknutans urladdningsfrekvens.</w:t>
      </w:r>
    </w:p>
    <w:p w:rsidR="00296AA7" w:rsidRPr="00F73020" w:rsidRDefault="005647EF" w:rsidP="005647EF">
      <w:pPr>
        <w:pStyle w:val="Liststycke"/>
        <w:numPr>
          <w:ilvl w:val="0"/>
          <w:numId w:val="5"/>
        </w:numPr>
        <w:rPr>
          <w:sz w:val="20"/>
        </w:rPr>
      </w:pPr>
      <w:r w:rsidRPr="00F73020">
        <w:rPr>
          <w:sz w:val="20"/>
        </w:rPr>
        <w:t>De parasympatiska nervterminalerna frisätter acetylkolin som binder sig till M</w:t>
      </w:r>
      <w:r w:rsidRPr="00F73020">
        <w:rPr>
          <w:sz w:val="20"/>
          <w:vertAlign w:val="subscript"/>
        </w:rPr>
        <w:t>2</w:t>
      </w:r>
      <w:r w:rsidRPr="00F73020">
        <w:rPr>
          <w:sz w:val="20"/>
        </w:rPr>
        <w:t>-receptorer. De har en negativ kronot</w:t>
      </w:r>
      <w:r w:rsidR="00CB7AB2" w:rsidRPr="00F73020">
        <w:rPr>
          <w:sz w:val="20"/>
        </w:rPr>
        <w:t>r</w:t>
      </w:r>
      <w:r w:rsidRPr="00F73020">
        <w:rPr>
          <w:sz w:val="20"/>
        </w:rPr>
        <w:t xml:space="preserve">op effekt, och en inhibition av den parasympatiska aktiviteten är en förutsättning för att hjärtfrekvensen ska öka. </w:t>
      </w:r>
    </w:p>
    <w:p w:rsidR="0003604D" w:rsidRPr="00F73020" w:rsidRDefault="0003604D" w:rsidP="00296AA7">
      <w:pPr>
        <w:rPr>
          <w:b/>
          <w:sz w:val="20"/>
          <w:lang w:eastAsia="sv-SE"/>
        </w:rPr>
      </w:pPr>
    </w:p>
    <w:p w:rsidR="0003604D" w:rsidRPr="00F73020" w:rsidRDefault="0003604D" w:rsidP="00F73020">
      <w:pPr>
        <w:jc w:val="center"/>
        <w:rPr>
          <w:b/>
          <w:sz w:val="20"/>
          <w:u w:val="single"/>
          <w:lang w:eastAsia="sv-SE"/>
        </w:rPr>
      </w:pPr>
      <w:r w:rsidRPr="00F73020">
        <w:rPr>
          <w:b/>
          <w:sz w:val="20"/>
          <w:highlight w:val="yellow"/>
          <w:u w:val="single"/>
          <w:lang w:eastAsia="sv-SE"/>
        </w:rPr>
        <w:t xml:space="preserve">TEMA </w:t>
      </w:r>
      <w:r w:rsidR="00B71EBB" w:rsidRPr="00F73020">
        <w:rPr>
          <w:b/>
          <w:sz w:val="20"/>
          <w:highlight w:val="yellow"/>
          <w:u w:val="single"/>
          <w:lang w:eastAsia="sv-SE"/>
        </w:rPr>
        <w:t>3 – ENDOKRINOLOGI (10p)</w:t>
      </w:r>
    </w:p>
    <w:p w:rsidR="0003604D" w:rsidRPr="00F73020" w:rsidRDefault="0003604D" w:rsidP="0003604D">
      <w:pPr>
        <w:pStyle w:val="Liststycke"/>
        <w:numPr>
          <w:ilvl w:val="0"/>
          <w:numId w:val="6"/>
        </w:numPr>
        <w:rPr>
          <w:b/>
          <w:sz w:val="20"/>
          <w:lang w:eastAsia="sv-SE"/>
        </w:rPr>
      </w:pPr>
      <w:r w:rsidRPr="00F73020">
        <w:rPr>
          <w:b/>
          <w:sz w:val="20"/>
          <w:lang w:eastAsia="sv-SE"/>
        </w:rPr>
        <w:t>Redogör för hur kroppen bildar aktivt D-vitamin samt dess effekter. (5p)</w:t>
      </w:r>
    </w:p>
    <w:p w:rsidR="0003604D" w:rsidRPr="00F73020" w:rsidRDefault="005C000A" w:rsidP="0003604D">
      <w:pPr>
        <w:pStyle w:val="Liststycke"/>
        <w:numPr>
          <w:ilvl w:val="0"/>
          <w:numId w:val="7"/>
        </w:numPr>
        <w:rPr>
          <w:sz w:val="20"/>
          <w:lang w:eastAsia="sv-SE"/>
        </w:rPr>
      </w:pPr>
      <w:r w:rsidRPr="00F73020">
        <w:rPr>
          <w:noProof/>
          <w:sz w:val="20"/>
          <w:lang w:eastAsia="sv-SE"/>
        </w:rPr>
        <w:drawing>
          <wp:anchor distT="0" distB="0" distL="114300" distR="114300" simplePos="0" relativeHeight="251658240" behindDoc="0" locked="0" layoutInCell="1" allowOverlap="1">
            <wp:simplePos x="0" y="0"/>
            <wp:positionH relativeFrom="column">
              <wp:posOffset>3200400</wp:posOffset>
            </wp:positionH>
            <wp:positionV relativeFrom="paragraph">
              <wp:posOffset>68580</wp:posOffset>
            </wp:positionV>
            <wp:extent cx="2715895" cy="2171700"/>
            <wp:effectExtent l="25400" t="0" r="1905" b="0"/>
            <wp:wrapTight wrapText="bothSides">
              <wp:wrapPolygon edited="0">
                <wp:start x="-202" y="0"/>
                <wp:lineTo x="-202" y="21474"/>
                <wp:lineTo x="21615" y="21474"/>
                <wp:lineTo x="21615" y="0"/>
                <wp:lineTo x="-202" y="0"/>
              </wp:wrapPolygon>
            </wp:wrapTight>
            <wp:docPr id="15" name="Bild 14" descr=":::::Skärmavbild 2014-01-27 kl. 19.5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rmavbild 2014-01-27 kl. 19.51.08.png"/>
                    <pic:cNvPicPr>
                      <a:picLocks noChangeAspect="1" noChangeArrowheads="1"/>
                    </pic:cNvPicPr>
                  </pic:nvPicPr>
                  <pic:blipFill>
                    <a:blip r:embed="rId5"/>
                    <a:srcRect/>
                    <a:stretch>
                      <a:fillRect/>
                    </a:stretch>
                  </pic:blipFill>
                  <pic:spPr bwMode="auto">
                    <a:xfrm>
                      <a:off x="0" y="0"/>
                      <a:ext cx="2715895" cy="2171700"/>
                    </a:xfrm>
                    <a:prstGeom prst="rect">
                      <a:avLst/>
                    </a:prstGeom>
                    <a:noFill/>
                    <a:ln w="9525">
                      <a:noFill/>
                      <a:miter lim="800000"/>
                      <a:headEnd/>
                      <a:tailEnd/>
                    </a:ln>
                  </pic:spPr>
                </pic:pic>
              </a:graphicData>
            </a:graphic>
          </wp:anchor>
        </w:drawing>
      </w:r>
      <w:r w:rsidR="0003604D" w:rsidRPr="00F73020">
        <w:rPr>
          <w:sz w:val="20"/>
          <w:lang w:eastAsia="sv-SE"/>
        </w:rPr>
        <w:t>Ökar kalcium- och fosfatupptag från tarmen</w:t>
      </w:r>
    </w:p>
    <w:p w:rsidR="005C000A" w:rsidRPr="00B458BF" w:rsidRDefault="0003604D" w:rsidP="005C000A">
      <w:pPr>
        <w:pStyle w:val="Liststycke"/>
        <w:numPr>
          <w:ilvl w:val="0"/>
          <w:numId w:val="7"/>
        </w:numPr>
        <w:rPr>
          <w:sz w:val="20"/>
          <w:lang w:eastAsia="sv-SE"/>
        </w:rPr>
      </w:pPr>
      <w:r w:rsidRPr="00F73020">
        <w:rPr>
          <w:sz w:val="20"/>
          <w:lang w:eastAsia="sv-SE"/>
        </w:rPr>
        <w:t xml:space="preserve">Vitamin D i benvävnaden </w:t>
      </w:r>
      <w:r w:rsidRPr="00F73020">
        <w:rPr>
          <w:sz w:val="20"/>
          <w:lang w:eastAsia="sv-SE"/>
        </w:rPr>
        <w:sym w:font="Wingdings" w:char="F0E0"/>
      </w:r>
      <w:r w:rsidRPr="00F73020">
        <w:rPr>
          <w:sz w:val="20"/>
          <w:lang w:eastAsia="sv-SE"/>
        </w:rPr>
        <w:t xml:space="preserve"> kalcium och fosfat inkorporeras i hydroxyapatiter i benvävnad </w:t>
      </w:r>
      <w:r w:rsidRPr="00F73020">
        <w:rPr>
          <w:sz w:val="20"/>
          <w:lang w:eastAsia="sv-SE"/>
        </w:rPr>
        <w:sym w:font="Wingdings" w:char="F0E0"/>
      </w:r>
      <w:r w:rsidRPr="00F73020">
        <w:rPr>
          <w:sz w:val="20"/>
          <w:lang w:eastAsia="sv-SE"/>
        </w:rPr>
        <w:t xml:space="preserve"> ökar hållfastheten</w:t>
      </w:r>
    </w:p>
    <w:p w:rsidR="005C000A" w:rsidRPr="00F73020" w:rsidRDefault="00B458BF" w:rsidP="005C000A">
      <w:pPr>
        <w:pStyle w:val="Liststycke"/>
        <w:numPr>
          <w:ilvl w:val="0"/>
          <w:numId w:val="6"/>
        </w:numPr>
        <w:rPr>
          <w:b/>
          <w:sz w:val="20"/>
        </w:rPr>
      </w:pPr>
      <w:r>
        <w:rPr>
          <w:b/>
          <w:noProof/>
          <w:sz w:val="20"/>
          <w:lang w:eastAsia="sv-SE"/>
        </w:rPr>
        <w:drawing>
          <wp:anchor distT="0" distB="0" distL="114300" distR="114300" simplePos="0" relativeHeight="251659264" behindDoc="0" locked="0" layoutInCell="1" allowOverlap="1">
            <wp:simplePos x="0" y="0"/>
            <wp:positionH relativeFrom="column">
              <wp:posOffset>3329305</wp:posOffset>
            </wp:positionH>
            <wp:positionV relativeFrom="paragraph">
              <wp:posOffset>228600</wp:posOffset>
            </wp:positionV>
            <wp:extent cx="2840355" cy="2055495"/>
            <wp:effectExtent l="25400" t="0" r="4445" b="0"/>
            <wp:wrapTight wrapText="bothSides">
              <wp:wrapPolygon edited="0">
                <wp:start x="-193" y="0"/>
                <wp:lineTo x="-193" y="21353"/>
                <wp:lineTo x="21634" y="21353"/>
                <wp:lineTo x="21634" y="0"/>
                <wp:lineTo x="-193" y="0"/>
              </wp:wrapPolygon>
            </wp:wrapTight>
            <wp:docPr id="18" name="Bild 17" descr=":::::Skärmavbild 2014-01-27 kl. 19.5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ärmavbild 2014-01-27 kl. 19.51.26.png"/>
                    <pic:cNvPicPr>
                      <a:picLocks noChangeAspect="1" noChangeArrowheads="1"/>
                    </pic:cNvPicPr>
                  </pic:nvPicPr>
                  <pic:blipFill>
                    <a:blip r:embed="rId6"/>
                    <a:srcRect/>
                    <a:stretch>
                      <a:fillRect/>
                    </a:stretch>
                  </pic:blipFill>
                  <pic:spPr bwMode="auto">
                    <a:xfrm>
                      <a:off x="0" y="0"/>
                      <a:ext cx="2840355" cy="2055495"/>
                    </a:xfrm>
                    <a:prstGeom prst="rect">
                      <a:avLst/>
                    </a:prstGeom>
                    <a:noFill/>
                    <a:ln w="9525">
                      <a:noFill/>
                      <a:miter lim="800000"/>
                      <a:headEnd/>
                      <a:tailEnd/>
                    </a:ln>
                  </pic:spPr>
                </pic:pic>
              </a:graphicData>
            </a:graphic>
          </wp:anchor>
        </w:drawing>
      </w:r>
      <w:r w:rsidR="005C000A" w:rsidRPr="00F73020">
        <w:rPr>
          <w:b/>
          <w:sz w:val="20"/>
        </w:rPr>
        <w:t>Vilket är kroppens viktigaste hormon för att upprätthålla kalciumbalansen? Var bildas det och vilka effekter har detta hormon? (4p)</w:t>
      </w:r>
    </w:p>
    <w:p w:rsidR="005C000A" w:rsidRPr="00F73020" w:rsidRDefault="005C000A" w:rsidP="005C000A">
      <w:pPr>
        <w:pStyle w:val="Liststycke"/>
        <w:numPr>
          <w:ilvl w:val="0"/>
          <w:numId w:val="8"/>
        </w:numPr>
        <w:rPr>
          <w:b/>
          <w:sz w:val="20"/>
        </w:rPr>
      </w:pPr>
      <w:r w:rsidRPr="00F73020">
        <w:rPr>
          <w:b/>
          <w:sz w:val="20"/>
          <w:u w:val="single"/>
        </w:rPr>
        <w:t>PTH</w:t>
      </w:r>
      <w:r w:rsidRPr="00F73020">
        <w:rPr>
          <w:b/>
          <w:sz w:val="20"/>
        </w:rPr>
        <w:t xml:space="preserve"> - </w:t>
      </w:r>
      <w:r w:rsidRPr="00F73020">
        <w:rPr>
          <w:sz w:val="20"/>
        </w:rPr>
        <w:t>Ökar kalciumkoncentrationen i plasma genom 3 olika mekanismer:</w:t>
      </w:r>
    </w:p>
    <w:p w:rsidR="005C000A" w:rsidRPr="00F73020" w:rsidRDefault="005C000A" w:rsidP="005C000A">
      <w:pPr>
        <w:pStyle w:val="Liststycke"/>
        <w:numPr>
          <w:ilvl w:val="1"/>
          <w:numId w:val="8"/>
        </w:numPr>
        <w:rPr>
          <w:sz w:val="20"/>
        </w:rPr>
      </w:pPr>
      <w:r w:rsidRPr="00F73020">
        <w:rPr>
          <w:sz w:val="20"/>
        </w:rPr>
        <w:t>Återupptag via njurtubuli</w:t>
      </w:r>
    </w:p>
    <w:p w:rsidR="00206B04" w:rsidRPr="00F73020" w:rsidRDefault="00206B04" w:rsidP="005C000A">
      <w:pPr>
        <w:pStyle w:val="Liststycke"/>
        <w:numPr>
          <w:ilvl w:val="1"/>
          <w:numId w:val="8"/>
        </w:numPr>
        <w:rPr>
          <w:sz w:val="20"/>
        </w:rPr>
      </w:pPr>
      <w:r w:rsidRPr="00F73020">
        <w:rPr>
          <w:sz w:val="20"/>
        </w:rPr>
        <w:t xml:space="preserve">Ökad </w:t>
      </w:r>
      <w:r w:rsidR="00935520" w:rsidRPr="00F73020">
        <w:rPr>
          <w:sz w:val="20"/>
        </w:rPr>
        <w:t>osteoklast-aktivitet</w:t>
      </w:r>
      <w:r w:rsidRPr="00F73020">
        <w:rPr>
          <w:sz w:val="20"/>
        </w:rPr>
        <w:t xml:space="preserve"> i skelettet </w:t>
      </w:r>
      <w:r w:rsidRPr="00F73020">
        <w:rPr>
          <w:sz w:val="20"/>
        </w:rPr>
        <w:sym w:font="Wingdings" w:char="F0E0"/>
      </w:r>
      <w:r w:rsidRPr="00F73020">
        <w:rPr>
          <w:sz w:val="20"/>
        </w:rPr>
        <w:t xml:space="preserve"> ökad frisättning av Ca</w:t>
      </w:r>
      <w:r w:rsidRPr="00F73020">
        <w:rPr>
          <w:sz w:val="20"/>
          <w:vertAlign w:val="superscript"/>
        </w:rPr>
        <w:t>2+</w:t>
      </w:r>
    </w:p>
    <w:p w:rsidR="00206B04" w:rsidRPr="00F73020" w:rsidRDefault="00206B04" w:rsidP="00206B04">
      <w:pPr>
        <w:pStyle w:val="Liststycke"/>
        <w:numPr>
          <w:ilvl w:val="1"/>
          <w:numId w:val="8"/>
        </w:numPr>
        <w:rPr>
          <w:sz w:val="20"/>
        </w:rPr>
      </w:pPr>
      <w:r w:rsidRPr="00F73020">
        <w:rPr>
          <w:sz w:val="20"/>
        </w:rPr>
        <w:t xml:space="preserve">Ökad aktivering av enzymet 1a-hydroxylas </w:t>
      </w:r>
      <w:r w:rsidRPr="00F73020">
        <w:rPr>
          <w:sz w:val="20"/>
        </w:rPr>
        <w:sym w:font="Wingdings" w:char="F0E0"/>
      </w:r>
      <w:r w:rsidRPr="00F73020">
        <w:rPr>
          <w:sz w:val="20"/>
        </w:rPr>
        <w:t xml:space="preserve"> ökad 1,25 D-vitamin</w:t>
      </w:r>
    </w:p>
    <w:p w:rsidR="00206B04" w:rsidRPr="00F73020" w:rsidRDefault="00206B04" w:rsidP="00206B04">
      <w:pPr>
        <w:rPr>
          <w:sz w:val="20"/>
        </w:rPr>
      </w:pPr>
      <w:r w:rsidRPr="00F73020">
        <w:rPr>
          <w:sz w:val="20"/>
        </w:rPr>
        <w:t>Bildas i bisköldkörtlarna (gl. parathyroidea)</w:t>
      </w:r>
    </w:p>
    <w:p w:rsidR="005C000A" w:rsidRPr="00F73020" w:rsidRDefault="005C000A" w:rsidP="00206B04">
      <w:pPr>
        <w:rPr>
          <w:b/>
          <w:sz w:val="20"/>
        </w:rPr>
      </w:pPr>
    </w:p>
    <w:p w:rsidR="00A5652B" w:rsidRPr="00F73020" w:rsidRDefault="00206B04" w:rsidP="005C000A">
      <w:pPr>
        <w:pStyle w:val="Liststycke"/>
        <w:numPr>
          <w:ilvl w:val="0"/>
          <w:numId w:val="6"/>
        </w:numPr>
        <w:rPr>
          <w:b/>
          <w:sz w:val="20"/>
        </w:rPr>
      </w:pPr>
      <w:r w:rsidRPr="00F73020">
        <w:rPr>
          <w:b/>
          <w:sz w:val="20"/>
        </w:rPr>
        <w:t xml:space="preserve">En patient har en primär överfunktion i bisköldkörtlarna – så kallad </w:t>
      </w:r>
      <w:r w:rsidRPr="00F73020">
        <w:rPr>
          <w:b/>
          <w:i/>
          <w:sz w:val="20"/>
        </w:rPr>
        <w:t>primär hyperparathyroidism</w:t>
      </w:r>
      <w:r w:rsidRPr="00F73020">
        <w:rPr>
          <w:b/>
          <w:sz w:val="20"/>
        </w:rPr>
        <w:t>. Utifrån dina kunskaper</w:t>
      </w:r>
      <w:r w:rsidR="00A5652B" w:rsidRPr="00F73020">
        <w:rPr>
          <w:b/>
          <w:sz w:val="20"/>
        </w:rPr>
        <w:t xml:space="preserve"> om reglering av Ca</w:t>
      </w:r>
      <w:r w:rsidR="00A5652B" w:rsidRPr="00F73020">
        <w:rPr>
          <w:b/>
          <w:sz w:val="20"/>
          <w:vertAlign w:val="superscript"/>
        </w:rPr>
        <w:t>2+</w:t>
      </w:r>
      <w:r w:rsidR="00A5652B" w:rsidRPr="00F73020">
        <w:rPr>
          <w:b/>
          <w:sz w:val="20"/>
        </w:rPr>
        <w:t>-balansen, hur förväntar du dig att nivåerna av Ca</w:t>
      </w:r>
      <w:r w:rsidR="00A5652B" w:rsidRPr="00F73020">
        <w:rPr>
          <w:b/>
          <w:sz w:val="20"/>
          <w:vertAlign w:val="superscript"/>
        </w:rPr>
        <w:t>2+</w:t>
      </w:r>
      <w:r w:rsidR="00A5652B" w:rsidRPr="00F73020">
        <w:rPr>
          <w:b/>
          <w:sz w:val="20"/>
        </w:rPr>
        <w:t>, fosfat och PTH är i ett blodprov, jämfört med en normalt, hos en sådan patient? (1p)</w:t>
      </w:r>
    </w:p>
    <w:p w:rsidR="00A5652B" w:rsidRPr="00F73020" w:rsidRDefault="00A5652B" w:rsidP="00A5652B">
      <w:pPr>
        <w:pStyle w:val="Liststycke"/>
        <w:numPr>
          <w:ilvl w:val="0"/>
          <w:numId w:val="8"/>
        </w:numPr>
        <w:rPr>
          <w:sz w:val="20"/>
        </w:rPr>
      </w:pPr>
      <w:r w:rsidRPr="00F73020">
        <w:rPr>
          <w:sz w:val="20"/>
        </w:rPr>
        <w:t>Högt PTH</w:t>
      </w:r>
    </w:p>
    <w:p w:rsidR="00A5652B" w:rsidRPr="00F73020" w:rsidRDefault="00A5652B" w:rsidP="00A5652B">
      <w:pPr>
        <w:pStyle w:val="Liststycke"/>
        <w:numPr>
          <w:ilvl w:val="0"/>
          <w:numId w:val="8"/>
        </w:numPr>
        <w:rPr>
          <w:sz w:val="20"/>
        </w:rPr>
      </w:pPr>
      <w:r w:rsidRPr="00F73020">
        <w:rPr>
          <w:sz w:val="20"/>
        </w:rPr>
        <w:t>Högt Ca</w:t>
      </w:r>
      <w:r w:rsidRPr="00F73020">
        <w:rPr>
          <w:sz w:val="20"/>
          <w:vertAlign w:val="superscript"/>
        </w:rPr>
        <w:t>2+</w:t>
      </w:r>
    </w:p>
    <w:p w:rsidR="00A5652B" w:rsidRPr="00F73020" w:rsidRDefault="00A5652B" w:rsidP="00A5652B">
      <w:pPr>
        <w:pStyle w:val="Liststycke"/>
        <w:numPr>
          <w:ilvl w:val="0"/>
          <w:numId w:val="8"/>
        </w:numPr>
        <w:rPr>
          <w:sz w:val="20"/>
        </w:rPr>
      </w:pPr>
      <w:r w:rsidRPr="00F73020">
        <w:rPr>
          <w:sz w:val="20"/>
        </w:rPr>
        <w:t>Normalt till lågt fosfat.</w:t>
      </w:r>
    </w:p>
    <w:p w:rsidR="00A5652B" w:rsidRPr="00F73020" w:rsidRDefault="00A5652B" w:rsidP="00A5652B">
      <w:pPr>
        <w:rPr>
          <w:b/>
          <w:sz w:val="20"/>
        </w:rPr>
      </w:pPr>
    </w:p>
    <w:p w:rsidR="00A5652B" w:rsidRPr="00F73020" w:rsidRDefault="00A5652B" w:rsidP="00A5652B">
      <w:pPr>
        <w:jc w:val="center"/>
        <w:rPr>
          <w:b/>
          <w:sz w:val="20"/>
          <w:u w:val="single"/>
        </w:rPr>
      </w:pPr>
      <w:r w:rsidRPr="00F73020">
        <w:rPr>
          <w:b/>
          <w:sz w:val="20"/>
          <w:highlight w:val="yellow"/>
          <w:u w:val="single"/>
        </w:rPr>
        <w:t>TEMA 4 – URINORGAN &amp; KROPPSVÄTSKOR (12p) (140116)</w:t>
      </w:r>
    </w:p>
    <w:p w:rsidR="00A5652B" w:rsidRPr="00F73020" w:rsidRDefault="00A5652B" w:rsidP="00A5652B">
      <w:pPr>
        <w:pStyle w:val="Liststycke"/>
        <w:numPr>
          <w:ilvl w:val="0"/>
          <w:numId w:val="9"/>
        </w:numPr>
        <w:rPr>
          <w:b/>
          <w:sz w:val="20"/>
        </w:rPr>
      </w:pPr>
      <w:r w:rsidRPr="00F73020">
        <w:rPr>
          <w:b/>
          <w:sz w:val="20"/>
        </w:rPr>
        <w:t>Glomerulusfiltrationen (4p)</w:t>
      </w:r>
    </w:p>
    <w:p w:rsidR="00A7146C" w:rsidRPr="00F73020" w:rsidRDefault="00A5652B" w:rsidP="00A5652B">
      <w:pPr>
        <w:pStyle w:val="Liststycke"/>
        <w:numPr>
          <w:ilvl w:val="1"/>
          <w:numId w:val="9"/>
        </w:numPr>
        <w:rPr>
          <w:b/>
          <w:sz w:val="20"/>
        </w:rPr>
      </w:pPr>
      <w:r w:rsidRPr="00F73020">
        <w:rPr>
          <w:b/>
          <w:sz w:val="20"/>
        </w:rPr>
        <w:t>Redogör för vilka strukturer som utgör filtrationsbarriären i glomerulus.</w:t>
      </w:r>
    </w:p>
    <w:p w:rsidR="00A7146C" w:rsidRPr="00F73020" w:rsidRDefault="00A7146C" w:rsidP="00A7146C">
      <w:pPr>
        <w:pStyle w:val="Liststycke"/>
        <w:numPr>
          <w:ilvl w:val="0"/>
          <w:numId w:val="10"/>
        </w:numPr>
        <w:rPr>
          <w:sz w:val="20"/>
        </w:rPr>
      </w:pPr>
      <w:r w:rsidRPr="00F73020">
        <w:rPr>
          <w:sz w:val="20"/>
        </w:rPr>
        <w:t>Fenestrerat endotel i glomeruluskapillären.</w:t>
      </w:r>
    </w:p>
    <w:p w:rsidR="00A7146C" w:rsidRPr="00F73020" w:rsidRDefault="00A7146C" w:rsidP="00A7146C">
      <w:pPr>
        <w:pStyle w:val="Liststycke"/>
        <w:numPr>
          <w:ilvl w:val="0"/>
          <w:numId w:val="10"/>
        </w:numPr>
        <w:rPr>
          <w:sz w:val="20"/>
        </w:rPr>
      </w:pPr>
      <w:r w:rsidRPr="00F73020">
        <w:rPr>
          <w:sz w:val="20"/>
        </w:rPr>
        <w:t>Basalmembran (2 komponenter från resp. endotelceller och podocyter)</w:t>
      </w:r>
    </w:p>
    <w:p w:rsidR="00A5652B" w:rsidRPr="00F73020" w:rsidRDefault="00A7146C" w:rsidP="00A7146C">
      <w:pPr>
        <w:pStyle w:val="Liststycke"/>
        <w:numPr>
          <w:ilvl w:val="0"/>
          <w:numId w:val="10"/>
        </w:numPr>
        <w:rPr>
          <w:sz w:val="20"/>
        </w:rPr>
      </w:pPr>
      <w:r w:rsidRPr="00F73020">
        <w:rPr>
          <w:sz w:val="20"/>
        </w:rPr>
        <w:t>Slitsmembran mellan podocytutskott och podocyter.</w:t>
      </w:r>
    </w:p>
    <w:p w:rsidR="00A7146C" w:rsidRPr="00F73020" w:rsidRDefault="00A5652B" w:rsidP="00A5652B">
      <w:pPr>
        <w:pStyle w:val="Liststycke"/>
        <w:numPr>
          <w:ilvl w:val="1"/>
          <w:numId w:val="9"/>
        </w:numPr>
        <w:rPr>
          <w:b/>
          <w:sz w:val="20"/>
        </w:rPr>
      </w:pPr>
      <w:r w:rsidRPr="00F73020">
        <w:rPr>
          <w:b/>
          <w:sz w:val="20"/>
        </w:rPr>
        <w:t>Vilka komponenter i blodet kan/kan inte passera över filtrationsbarriären?</w:t>
      </w:r>
    </w:p>
    <w:p w:rsidR="00A5652B" w:rsidRPr="00F73020" w:rsidRDefault="00A7146C" w:rsidP="00A7146C">
      <w:pPr>
        <w:rPr>
          <w:sz w:val="20"/>
        </w:rPr>
      </w:pPr>
      <w:r w:rsidRPr="00F73020">
        <w:rPr>
          <w:sz w:val="20"/>
        </w:rPr>
        <w:t>Celler i blodet passerar inte alls, mycket liten fraktion av plasmaproteiner med molekylvikt &gt; 70 kD. Ämnen med molekylvikt &lt; 5 kD passerar i princip lika lätt som vatten. Basalmembranets makromolekyler har negativ laddning, vilket gör att ämnen med positiv laddning passerar något lättare än neutrala av samma molekylstorlek vilka i sin tur passerar lättare än motsvarande negativt laddade.</w:t>
      </w:r>
    </w:p>
    <w:p w:rsidR="00206B04" w:rsidRPr="00F73020" w:rsidRDefault="00A5652B" w:rsidP="00A5652B">
      <w:pPr>
        <w:pStyle w:val="Liststycke"/>
        <w:numPr>
          <w:ilvl w:val="1"/>
          <w:numId w:val="9"/>
        </w:numPr>
        <w:rPr>
          <w:b/>
          <w:sz w:val="20"/>
        </w:rPr>
      </w:pPr>
      <w:r w:rsidRPr="00F73020">
        <w:rPr>
          <w:b/>
          <w:sz w:val="20"/>
        </w:rPr>
        <w:t xml:space="preserve">Jämför de sk. Starlingskrafterna i glomeruluskapillären med motsvarande krafter i en skelettmuskelkapillär med avseende storlek och ev. </w:t>
      </w:r>
      <w:r w:rsidR="00A7146C" w:rsidRPr="00F73020">
        <w:rPr>
          <w:b/>
          <w:sz w:val="20"/>
        </w:rPr>
        <w:t>förändring under passagen genom kapillären.</w:t>
      </w:r>
    </w:p>
    <w:p w:rsidR="00453F1A" w:rsidRPr="00F73020" w:rsidRDefault="00180EA6" w:rsidP="00180EA6">
      <w:pPr>
        <w:pStyle w:val="Liststycke"/>
        <w:numPr>
          <w:ilvl w:val="0"/>
          <w:numId w:val="11"/>
        </w:numPr>
        <w:rPr>
          <w:sz w:val="20"/>
        </w:rPr>
      </w:pPr>
      <w:r w:rsidRPr="00F73020">
        <w:rPr>
          <w:sz w:val="20"/>
          <w:u w:val="single"/>
        </w:rPr>
        <w:t xml:space="preserve">Starlingkrafterna: </w:t>
      </w:r>
      <w:r w:rsidRPr="00F73020">
        <w:rPr>
          <w:sz w:val="20"/>
        </w:rPr>
        <w:t xml:space="preserve"> </w:t>
      </w:r>
    </w:p>
    <w:p w:rsidR="00453F1A" w:rsidRPr="00F73020" w:rsidRDefault="00180EA6" w:rsidP="00453F1A">
      <w:pPr>
        <w:pStyle w:val="Liststycke"/>
        <w:numPr>
          <w:ilvl w:val="1"/>
          <w:numId w:val="11"/>
        </w:numPr>
        <w:rPr>
          <w:sz w:val="20"/>
        </w:rPr>
      </w:pPr>
      <w:r w:rsidRPr="00F73020">
        <w:rPr>
          <w:sz w:val="20"/>
        </w:rPr>
        <w:t xml:space="preserve">Hydrostatiskt tryck i kapillär respektive Bowmans kapsel/interstitium, kolloidosmotiskt tryck i plasma (i kapillären) resp. i Bowmans kapsel/interstitium. </w:t>
      </w:r>
    </w:p>
    <w:p w:rsidR="00BC34B7" w:rsidRPr="00F73020" w:rsidRDefault="00180EA6" w:rsidP="00453F1A">
      <w:pPr>
        <w:pStyle w:val="Liststycke"/>
        <w:numPr>
          <w:ilvl w:val="0"/>
          <w:numId w:val="11"/>
        </w:numPr>
        <w:rPr>
          <w:sz w:val="20"/>
        </w:rPr>
      </w:pPr>
      <w:r w:rsidRPr="00F73020">
        <w:rPr>
          <w:sz w:val="20"/>
        </w:rPr>
        <w:t>Hydrostatiskt tryck i glomeruluskapillären är högre (45-55 mmHg) än i en skelettmuskelkapillär och i princip oförändrat fr</w:t>
      </w:r>
      <w:r w:rsidR="00BC34B7" w:rsidRPr="00F73020">
        <w:rPr>
          <w:sz w:val="20"/>
        </w:rPr>
        <w:t>ån dess början till dess slut.</w:t>
      </w:r>
    </w:p>
    <w:p w:rsidR="00BC34B7" w:rsidRPr="00F73020" w:rsidRDefault="00BC34B7" w:rsidP="00453F1A">
      <w:pPr>
        <w:pStyle w:val="Liststycke"/>
        <w:numPr>
          <w:ilvl w:val="0"/>
          <w:numId w:val="11"/>
        </w:numPr>
        <w:rPr>
          <w:sz w:val="20"/>
        </w:rPr>
      </w:pPr>
      <w:r w:rsidRPr="00F73020">
        <w:rPr>
          <w:sz w:val="20"/>
        </w:rPr>
        <w:t>I</w:t>
      </w:r>
      <w:r w:rsidR="00180EA6" w:rsidRPr="00F73020">
        <w:rPr>
          <w:sz w:val="20"/>
        </w:rPr>
        <w:t xml:space="preserve"> skelettmuskelkapillären är det successivt sjunkande hydrostatiskt tryck, vilket är den främsta orsaken till att initial utfiltration avtar</w:t>
      </w:r>
      <w:r w:rsidR="00BA4A03" w:rsidRPr="00F73020">
        <w:rPr>
          <w:sz w:val="20"/>
        </w:rPr>
        <w:t xml:space="preserve">, uppnår filtrationsjämvikt och sedan övergår i absorption av vätska i dess ”venösa” ände. </w:t>
      </w:r>
    </w:p>
    <w:p w:rsidR="00BC34B7" w:rsidRPr="00F73020" w:rsidRDefault="00BA4A03" w:rsidP="00453F1A">
      <w:pPr>
        <w:pStyle w:val="Liststycke"/>
        <w:numPr>
          <w:ilvl w:val="0"/>
          <w:numId w:val="11"/>
        </w:numPr>
        <w:rPr>
          <w:sz w:val="20"/>
        </w:rPr>
      </w:pPr>
      <w:r w:rsidRPr="00F73020">
        <w:rPr>
          <w:sz w:val="20"/>
        </w:rPr>
        <w:t xml:space="preserve">I glomeruluskapillären sker enbart filtration, som är större i början än i slutet. I vissa situationer kan filtrationsjämvikt uppträda (framför allt vid kypovolemi). </w:t>
      </w:r>
    </w:p>
    <w:p w:rsidR="00BC34B7" w:rsidRPr="00F73020" w:rsidRDefault="00BA4A03" w:rsidP="00453F1A">
      <w:pPr>
        <w:pStyle w:val="Liststycke"/>
        <w:numPr>
          <w:ilvl w:val="0"/>
          <w:numId w:val="11"/>
        </w:numPr>
        <w:rPr>
          <w:sz w:val="20"/>
        </w:rPr>
      </w:pPr>
      <w:r w:rsidRPr="00F73020">
        <w:rPr>
          <w:sz w:val="20"/>
        </w:rPr>
        <w:t>Kolloidosmotiska trycket i skelettmuskulaturens interstititum och i Bowmans kapsel är lågt (i det senare fallet i princip 0)</w:t>
      </w:r>
      <w:r w:rsidR="00453F1A" w:rsidRPr="00F73020">
        <w:rPr>
          <w:sz w:val="20"/>
        </w:rPr>
        <w:t xml:space="preserve">. </w:t>
      </w:r>
    </w:p>
    <w:p w:rsidR="00BC34B7" w:rsidRPr="00F73020" w:rsidRDefault="00453F1A" w:rsidP="00453F1A">
      <w:pPr>
        <w:pStyle w:val="Liststycke"/>
        <w:numPr>
          <w:ilvl w:val="0"/>
          <w:numId w:val="11"/>
        </w:numPr>
        <w:rPr>
          <w:sz w:val="20"/>
        </w:rPr>
      </w:pPr>
      <w:r w:rsidRPr="00F73020">
        <w:rPr>
          <w:sz w:val="20"/>
        </w:rPr>
        <w:t xml:space="preserve">Kolloidosmotiska trycket i plasma är knappt märkbart ökad som följd av den måttliga utfiltrationen i skelettmuskelkapillären, medan den i glomeruluskapillären ökar med &gt; 10 mmHg på grund av stor utfiltration av proteinfri vätska. </w:t>
      </w:r>
    </w:p>
    <w:p w:rsidR="00BA4A03" w:rsidRPr="00F73020" w:rsidRDefault="00453F1A" w:rsidP="00453F1A">
      <w:pPr>
        <w:pStyle w:val="Liststycke"/>
        <w:numPr>
          <w:ilvl w:val="0"/>
          <w:numId w:val="11"/>
        </w:numPr>
        <w:rPr>
          <w:sz w:val="20"/>
        </w:rPr>
      </w:pPr>
      <w:r w:rsidRPr="00F73020">
        <w:rPr>
          <w:sz w:val="20"/>
        </w:rPr>
        <w:t>I skelettmuskelkapillären är det främst hydrostatiska trycket i kärlen som ändras (sjunker) medan det i glomeruluskapillären endast är det kolloidosmotiska trycket i plasma (ökar).</w:t>
      </w:r>
    </w:p>
    <w:p w:rsidR="00BC34B7" w:rsidRPr="00F73020" w:rsidRDefault="00BC34B7" w:rsidP="00180EA6">
      <w:pPr>
        <w:rPr>
          <w:sz w:val="20"/>
        </w:rPr>
      </w:pPr>
    </w:p>
    <w:p w:rsidR="00BA4A03" w:rsidRPr="00F73020" w:rsidRDefault="00BC34B7" w:rsidP="00BC34B7">
      <w:pPr>
        <w:pStyle w:val="Liststycke"/>
        <w:numPr>
          <w:ilvl w:val="0"/>
          <w:numId w:val="9"/>
        </w:numPr>
        <w:rPr>
          <w:b/>
          <w:sz w:val="20"/>
        </w:rPr>
      </w:pPr>
      <w:r w:rsidRPr="00F73020">
        <w:rPr>
          <w:b/>
          <w:sz w:val="20"/>
        </w:rPr>
        <w:t>Två unga friska män (Axel &amp; Bosse), båda i normal vätskebalans, vill jämföra effekterna av akut ökat vätskeintag. Både dricker under en knapp halvtimme 1,5 l vätska. Axel dricker vanligt kranvatten och Bosse dricker en isoton NaCl-lösning. Redogör för resp. person hur deras vätskeintag påverkar kroppsvätskornas volym och sammansättning, urinproduktion, urinens sammansättning samt vilka mekanismer som medierar förändring i urinproduktion. (4p)</w:t>
      </w:r>
    </w:p>
    <w:p w:rsidR="005F0098" w:rsidRPr="00F73020" w:rsidRDefault="005F0098" w:rsidP="005F0098">
      <w:pPr>
        <w:pStyle w:val="Liststycke"/>
        <w:numPr>
          <w:ilvl w:val="0"/>
          <w:numId w:val="12"/>
        </w:numPr>
        <w:rPr>
          <w:sz w:val="20"/>
        </w:rPr>
      </w:pPr>
      <w:r w:rsidRPr="00F73020">
        <w:rPr>
          <w:sz w:val="20"/>
          <w:u w:val="single"/>
        </w:rPr>
        <w:t>Axel:</w:t>
      </w:r>
    </w:p>
    <w:p w:rsidR="00A7146C" w:rsidRPr="00F73020" w:rsidRDefault="005F0098" w:rsidP="005F0098">
      <w:pPr>
        <w:rPr>
          <w:sz w:val="20"/>
        </w:rPr>
      </w:pPr>
      <w:r w:rsidRPr="00F73020">
        <w:rPr>
          <w:sz w:val="20"/>
        </w:rPr>
        <w:t xml:space="preserve">Ger framför allt en sänkning av kroppsvätskornas osmolalitet då det intagna vattnet absorberas inom 30 min från avslutat drickande. Volymen fördelar sig som vatten för normalt (1/3 till ECV och 2/3 till ICV). Ger ingen påtaglig ”hypervolemi” (25 % av de 500 ml som hamnar i ECV) och det är främst den minskade osmolaliteten som detekteras av osmosensorer i hypothalamus och som hämmas varvid insöndringen av vasopressin (AVP = ADH) minskar och återresorptionen av vatten i njurens samlingsrör minskar – minskad inkorporering av AQP2 i luminala membranet i huvudcellerna – och ökad </w:t>
      </w:r>
      <w:r w:rsidR="00912F3D" w:rsidRPr="00F73020">
        <w:rPr>
          <w:sz w:val="20"/>
        </w:rPr>
        <w:t>diures av urin med låg osmolalitet. Diuresen ökar märktbart cirka 30 min efter avslutat vattenintag (överskottet av vattnet bör vara utsöndrat inom cirka 2-3 timmar). Då effekten på ECV-volym är måttlig bidrar knappast hämning av renin-angiotensin-systemet (RAS) till den ökade utsöndringen. Elektrolytutsöndringen är i princip oförändrad.</w:t>
      </w:r>
    </w:p>
    <w:p w:rsidR="00912F3D" w:rsidRPr="00F73020" w:rsidRDefault="00912F3D" w:rsidP="00A7146C">
      <w:pPr>
        <w:rPr>
          <w:b/>
          <w:sz w:val="20"/>
        </w:rPr>
      </w:pPr>
    </w:p>
    <w:p w:rsidR="00912F3D" w:rsidRPr="00F73020" w:rsidRDefault="00912F3D" w:rsidP="00912F3D">
      <w:pPr>
        <w:pStyle w:val="Liststycke"/>
        <w:numPr>
          <w:ilvl w:val="0"/>
          <w:numId w:val="12"/>
        </w:numPr>
        <w:rPr>
          <w:b/>
          <w:sz w:val="20"/>
        </w:rPr>
      </w:pPr>
      <w:r w:rsidRPr="00F73020">
        <w:rPr>
          <w:sz w:val="20"/>
          <w:u w:val="single"/>
        </w:rPr>
        <w:t>Bosse:</w:t>
      </w:r>
    </w:p>
    <w:p w:rsidR="00DA3E42" w:rsidRPr="00F73020" w:rsidRDefault="00912F3D" w:rsidP="00912F3D">
      <w:pPr>
        <w:rPr>
          <w:sz w:val="20"/>
        </w:rPr>
      </w:pPr>
      <w:r w:rsidRPr="00F73020">
        <w:rPr>
          <w:sz w:val="20"/>
        </w:rPr>
        <w:t>Allt intag hamnar i ECV utan att påverka kroppsvätskornas sammansättning med avseende på osmolalitet (dock utspädning av plasmakomponenter och minskat kolloidosmotiskt tryck i plasma). Ungefär 25 % av intagen vätska stannar i blodbanan, vilket ger måttlig grad av hypervolemi</w:t>
      </w:r>
      <w:r w:rsidR="00DA3E42" w:rsidRPr="00F73020">
        <w:rPr>
          <w:sz w:val="20"/>
        </w:rPr>
        <w:t xml:space="preserve"> men ändå tillräckligt för att hämma RAS (minskad reninutsöndring pga. reflektoriskt minskad sympaticusaktivitet till njuren, tendens till ökad perfusion av afferenta arterioler och ev. något mer NaCl än normalt till macula densa) och aldosteroninsöndring. Graden av hypervolemi kan också ge viss ökad central fyllnad i cirkulationen (ökat hydrostatiskt tryck – ffa. i höger förmak) varvid insöndringen av ANP (förmaksnatriuretisk peptid) ökar och som kan bidra till natriuresen. Effekt via dels hämning av renin-insöndring, aldosteronfrisättning (direkt effekt - binjurebarken) och minskad absorption av Na</w:t>
      </w:r>
      <w:r w:rsidR="00DA3E42" w:rsidRPr="00F73020">
        <w:rPr>
          <w:sz w:val="20"/>
          <w:vertAlign w:val="superscript"/>
        </w:rPr>
        <w:t>+</w:t>
      </w:r>
      <w:r w:rsidR="00DA3E42" w:rsidRPr="00F73020">
        <w:rPr>
          <w:sz w:val="20"/>
        </w:rPr>
        <w:t xml:space="preserve"> i tubuli (direkt effekt - tubuli). Viss minskning av ADH-insöndringen är tänkbar, men diuresen är framför allt en natriures (ökad Na</w:t>
      </w:r>
      <w:r w:rsidR="00DA3E42" w:rsidRPr="00F73020">
        <w:rPr>
          <w:sz w:val="20"/>
          <w:vertAlign w:val="superscript"/>
        </w:rPr>
        <w:t>+</w:t>
      </w:r>
      <w:r w:rsidR="00DA3E42" w:rsidRPr="00F73020">
        <w:rPr>
          <w:sz w:val="20"/>
        </w:rPr>
        <w:t>-utsöndring)</w:t>
      </w:r>
    </w:p>
    <w:p w:rsidR="00DA3E42" w:rsidRPr="00F73020" w:rsidRDefault="00DA3E42" w:rsidP="00912F3D">
      <w:pPr>
        <w:rPr>
          <w:sz w:val="20"/>
        </w:rPr>
      </w:pPr>
    </w:p>
    <w:p w:rsidR="00AE7E41" w:rsidRPr="00F73020" w:rsidRDefault="00AE7E41" w:rsidP="00AE7E41">
      <w:pPr>
        <w:pStyle w:val="Liststycke"/>
        <w:numPr>
          <w:ilvl w:val="0"/>
          <w:numId w:val="9"/>
        </w:numPr>
        <w:rPr>
          <w:b/>
          <w:sz w:val="20"/>
        </w:rPr>
      </w:pPr>
      <w:r w:rsidRPr="00F73020">
        <w:rPr>
          <w:b/>
          <w:sz w:val="20"/>
        </w:rPr>
        <w:t>Acidoser.</w:t>
      </w:r>
    </w:p>
    <w:p w:rsidR="00AE7E41" w:rsidRPr="00F73020" w:rsidRDefault="00AE7E41" w:rsidP="00AE7E41">
      <w:pPr>
        <w:pStyle w:val="Liststycke"/>
        <w:numPr>
          <w:ilvl w:val="1"/>
          <w:numId w:val="9"/>
        </w:numPr>
        <w:rPr>
          <w:b/>
          <w:sz w:val="20"/>
        </w:rPr>
      </w:pPr>
      <w:r w:rsidRPr="00F73020">
        <w:rPr>
          <w:b/>
          <w:sz w:val="20"/>
        </w:rPr>
        <w:t>Du jämför två patienter du träffat i veckan. Den första (A) är en yngling, 16 år, som cyklat omkull och brutit två revben. Den andre (B) känner du sedan flera år, 67-årig man som rökt sedan ungdomen, och emellanåt behöver hjälp med sin KOL. Du kontrollerade syrabas-status för dessa individer. Vilken patient till resp. provsvar? (2p)</w:t>
      </w:r>
    </w:p>
    <w:tbl>
      <w:tblPr>
        <w:tblStyle w:val="Tabellrutnt"/>
        <w:tblW w:w="0" w:type="auto"/>
        <w:tblInd w:w="576" w:type="dxa"/>
        <w:tblLook w:val="00BF"/>
      </w:tblPr>
      <w:tblGrid>
        <w:gridCol w:w="2509"/>
        <w:gridCol w:w="1618"/>
        <w:gridCol w:w="1418"/>
        <w:gridCol w:w="1417"/>
      </w:tblGrid>
      <w:tr w:rsidR="00811500" w:rsidRPr="00E5056B">
        <w:tc>
          <w:tcPr>
            <w:tcW w:w="2509" w:type="dxa"/>
          </w:tcPr>
          <w:p w:rsidR="00811500" w:rsidRPr="00E5056B" w:rsidRDefault="00811500">
            <w:pPr>
              <w:rPr>
                <w:b/>
              </w:rPr>
            </w:pPr>
            <w:r w:rsidRPr="00F73020">
              <w:rPr>
                <w:b/>
                <w:sz w:val="20"/>
              </w:rPr>
              <w:t>Status 1.</w:t>
            </w:r>
          </w:p>
        </w:tc>
        <w:tc>
          <w:tcPr>
            <w:tcW w:w="1618" w:type="dxa"/>
          </w:tcPr>
          <w:p w:rsidR="00811500" w:rsidRPr="00E5056B" w:rsidRDefault="00811500">
            <w:pPr>
              <w:rPr>
                <w:b/>
              </w:rPr>
            </w:pPr>
            <w:r w:rsidRPr="00F73020">
              <w:rPr>
                <w:b/>
                <w:sz w:val="20"/>
              </w:rPr>
              <w:t>Patient B</w:t>
            </w:r>
          </w:p>
        </w:tc>
        <w:tc>
          <w:tcPr>
            <w:tcW w:w="1418" w:type="dxa"/>
          </w:tcPr>
          <w:p w:rsidR="00811500" w:rsidRPr="00E5056B" w:rsidRDefault="00811500">
            <w:pPr>
              <w:rPr>
                <w:b/>
              </w:rPr>
            </w:pPr>
            <w:r w:rsidRPr="00F73020">
              <w:rPr>
                <w:b/>
                <w:sz w:val="20"/>
              </w:rPr>
              <w:t>Status 2.</w:t>
            </w:r>
          </w:p>
        </w:tc>
        <w:tc>
          <w:tcPr>
            <w:tcW w:w="1417" w:type="dxa"/>
          </w:tcPr>
          <w:p w:rsidR="00811500" w:rsidRPr="00E5056B" w:rsidRDefault="00811500">
            <w:pPr>
              <w:rPr>
                <w:b/>
              </w:rPr>
            </w:pPr>
            <w:r w:rsidRPr="00F73020">
              <w:rPr>
                <w:b/>
                <w:sz w:val="20"/>
              </w:rPr>
              <w:t>Patient A</w:t>
            </w:r>
          </w:p>
        </w:tc>
      </w:tr>
      <w:tr w:rsidR="00811500" w:rsidRPr="00E5056B">
        <w:tc>
          <w:tcPr>
            <w:tcW w:w="2509" w:type="dxa"/>
          </w:tcPr>
          <w:p w:rsidR="00811500" w:rsidRPr="00E5056B" w:rsidRDefault="00811500" w:rsidP="00811500">
            <w:r w:rsidRPr="00F73020">
              <w:rPr>
                <w:b/>
                <w:sz w:val="20"/>
              </w:rPr>
              <w:t>pH:</w:t>
            </w:r>
            <w:r w:rsidRPr="00F73020">
              <w:rPr>
                <w:sz w:val="20"/>
              </w:rPr>
              <w:t xml:space="preserve"> </w:t>
            </w:r>
          </w:p>
        </w:tc>
        <w:tc>
          <w:tcPr>
            <w:tcW w:w="1618" w:type="dxa"/>
          </w:tcPr>
          <w:p w:rsidR="00811500" w:rsidRPr="00E5056B" w:rsidRDefault="00811500">
            <w:pPr>
              <w:rPr>
                <w:b/>
              </w:rPr>
            </w:pPr>
            <w:r w:rsidRPr="00F73020">
              <w:rPr>
                <w:sz w:val="20"/>
              </w:rPr>
              <w:t>7,33</w:t>
            </w:r>
          </w:p>
        </w:tc>
        <w:tc>
          <w:tcPr>
            <w:tcW w:w="1418" w:type="dxa"/>
          </w:tcPr>
          <w:p w:rsidR="00811500" w:rsidRPr="00E5056B" w:rsidRDefault="00811500">
            <w:pPr>
              <w:rPr>
                <w:b/>
              </w:rPr>
            </w:pPr>
            <w:r w:rsidRPr="00F73020">
              <w:rPr>
                <w:b/>
                <w:sz w:val="20"/>
              </w:rPr>
              <w:t xml:space="preserve">pH: </w:t>
            </w:r>
          </w:p>
        </w:tc>
        <w:tc>
          <w:tcPr>
            <w:tcW w:w="1417" w:type="dxa"/>
          </w:tcPr>
          <w:p w:rsidR="00811500" w:rsidRPr="00E5056B" w:rsidRDefault="00811500">
            <w:r w:rsidRPr="00F73020">
              <w:rPr>
                <w:sz w:val="20"/>
              </w:rPr>
              <w:t>7,2</w:t>
            </w:r>
          </w:p>
        </w:tc>
      </w:tr>
      <w:tr w:rsidR="00811500" w:rsidRPr="00E5056B">
        <w:tc>
          <w:tcPr>
            <w:tcW w:w="2509" w:type="dxa"/>
          </w:tcPr>
          <w:p w:rsidR="00811500" w:rsidRPr="00E5056B" w:rsidRDefault="00811500" w:rsidP="00811500">
            <w:pPr>
              <w:rPr>
                <w:b/>
              </w:rPr>
            </w:pPr>
            <w:r w:rsidRPr="00F73020">
              <w:rPr>
                <w:b/>
                <w:sz w:val="20"/>
              </w:rPr>
              <w:t>pCO</w:t>
            </w:r>
            <w:r w:rsidRPr="00F73020">
              <w:rPr>
                <w:b/>
                <w:sz w:val="20"/>
                <w:vertAlign w:val="subscript"/>
              </w:rPr>
              <w:t>2</w:t>
            </w:r>
            <w:r w:rsidRPr="00F73020">
              <w:rPr>
                <w:b/>
                <w:sz w:val="20"/>
              </w:rPr>
              <w:t xml:space="preserve">: </w:t>
            </w:r>
          </w:p>
        </w:tc>
        <w:tc>
          <w:tcPr>
            <w:tcW w:w="1618" w:type="dxa"/>
          </w:tcPr>
          <w:p w:rsidR="00811500" w:rsidRPr="00E5056B" w:rsidRDefault="00811500">
            <w:pPr>
              <w:rPr>
                <w:b/>
              </w:rPr>
            </w:pPr>
            <w:r w:rsidRPr="00F73020">
              <w:rPr>
                <w:sz w:val="20"/>
              </w:rPr>
              <w:t>9 kPa</w:t>
            </w:r>
          </w:p>
        </w:tc>
        <w:tc>
          <w:tcPr>
            <w:tcW w:w="1418" w:type="dxa"/>
          </w:tcPr>
          <w:p w:rsidR="00811500" w:rsidRPr="00E5056B" w:rsidRDefault="00811500">
            <w:pPr>
              <w:rPr>
                <w:b/>
              </w:rPr>
            </w:pPr>
            <w:r w:rsidRPr="00F73020">
              <w:rPr>
                <w:b/>
                <w:sz w:val="20"/>
              </w:rPr>
              <w:t>pCO</w:t>
            </w:r>
            <w:r w:rsidRPr="00F73020">
              <w:rPr>
                <w:b/>
                <w:sz w:val="20"/>
                <w:vertAlign w:val="subscript"/>
              </w:rPr>
              <w:t>2</w:t>
            </w:r>
            <w:r w:rsidRPr="00F73020">
              <w:rPr>
                <w:b/>
                <w:sz w:val="20"/>
              </w:rPr>
              <w:t xml:space="preserve">: </w:t>
            </w:r>
          </w:p>
        </w:tc>
        <w:tc>
          <w:tcPr>
            <w:tcW w:w="1417" w:type="dxa"/>
          </w:tcPr>
          <w:p w:rsidR="00811500" w:rsidRPr="00E5056B" w:rsidRDefault="00811500">
            <w:r w:rsidRPr="00F73020">
              <w:rPr>
                <w:sz w:val="20"/>
              </w:rPr>
              <w:t>11,5 kPa</w:t>
            </w:r>
          </w:p>
        </w:tc>
      </w:tr>
      <w:tr w:rsidR="00811500" w:rsidRPr="00F73020">
        <w:tc>
          <w:tcPr>
            <w:tcW w:w="2509" w:type="dxa"/>
          </w:tcPr>
          <w:p w:rsidR="00811500" w:rsidRPr="00E5056B" w:rsidRDefault="00811500" w:rsidP="00811500">
            <w:pPr>
              <w:rPr>
                <w:b/>
              </w:rPr>
            </w:pPr>
            <w:r w:rsidRPr="00F73020">
              <w:rPr>
                <w:b/>
                <w:sz w:val="20"/>
              </w:rPr>
              <w:t>BE:</w:t>
            </w:r>
            <w:r w:rsidR="008A0A35" w:rsidRPr="00F73020">
              <w:rPr>
                <w:b/>
                <w:sz w:val="20"/>
              </w:rPr>
              <w:t xml:space="preserve"> (basöverskott)</w:t>
            </w:r>
          </w:p>
        </w:tc>
        <w:tc>
          <w:tcPr>
            <w:tcW w:w="1618" w:type="dxa"/>
          </w:tcPr>
          <w:p w:rsidR="00811500" w:rsidRPr="00E5056B" w:rsidRDefault="00811500">
            <w:pPr>
              <w:rPr>
                <w:b/>
              </w:rPr>
            </w:pPr>
            <w:r w:rsidRPr="00F73020">
              <w:rPr>
                <w:sz w:val="20"/>
              </w:rPr>
              <w:t xml:space="preserve"> +8</w:t>
            </w:r>
          </w:p>
        </w:tc>
        <w:tc>
          <w:tcPr>
            <w:tcW w:w="1418" w:type="dxa"/>
          </w:tcPr>
          <w:p w:rsidR="00811500" w:rsidRPr="00E5056B" w:rsidRDefault="008A0A35">
            <w:pPr>
              <w:rPr>
                <w:b/>
              </w:rPr>
            </w:pPr>
            <w:r w:rsidRPr="00F73020">
              <w:rPr>
                <w:b/>
                <w:sz w:val="20"/>
              </w:rPr>
              <w:t>BE:</w:t>
            </w:r>
          </w:p>
        </w:tc>
        <w:tc>
          <w:tcPr>
            <w:tcW w:w="1417" w:type="dxa"/>
          </w:tcPr>
          <w:p w:rsidR="00811500" w:rsidRPr="00F73020" w:rsidRDefault="00811500">
            <w:pPr>
              <w:rPr>
                <w:sz w:val="20"/>
              </w:rPr>
            </w:pPr>
            <w:r w:rsidRPr="00F73020">
              <w:rPr>
                <w:sz w:val="20"/>
              </w:rPr>
              <w:t>+1</w:t>
            </w:r>
          </w:p>
        </w:tc>
      </w:tr>
    </w:tbl>
    <w:p w:rsidR="00A41EBD" w:rsidRPr="00F73020" w:rsidRDefault="00A41EBD" w:rsidP="00811500">
      <w:pPr>
        <w:pStyle w:val="Liststycke"/>
        <w:numPr>
          <w:ilvl w:val="0"/>
          <w:numId w:val="12"/>
        </w:numPr>
        <w:rPr>
          <w:sz w:val="20"/>
          <w:u w:val="single"/>
        </w:rPr>
      </w:pPr>
      <w:r w:rsidRPr="00F73020">
        <w:rPr>
          <w:sz w:val="20"/>
          <w:u w:val="single"/>
        </w:rPr>
        <w:t>Patient A: syrabas-</w:t>
      </w:r>
      <w:r w:rsidR="00811500" w:rsidRPr="00F73020">
        <w:rPr>
          <w:sz w:val="20"/>
          <w:u w:val="single"/>
        </w:rPr>
        <w:t xml:space="preserve">status </w:t>
      </w:r>
      <w:r w:rsidRPr="00F73020">
        <w:rPr>
          <w:sz w:val="20"/>
          <w:u w:val="single"/>
        </w:rPr>
        <w:t>2</w:t>
      </w:r>
    </w:p>
    <w:p w:rsidR="00A41EBD" w:rsidRPr="00F73020" w:rsidRDefault="00A41EBD" w:rsidP="00A41EBD">
      <w:pPr>
        <w:rPr>
          <w:sz w:val="20"/>
        </w:rPr>
      </w:pPr>
      <w:r w:rsidRPr="00F73020">
        <w:rPr>
          <w:sz w:val="20"/>
        </w:rPr>
        <w:t>Akut respiratorisk acidos som ännu inte blivit kompenserad. Njurens kompensationsmekanismer tar cirka ett dygn att få igång. Orsaken är koldioxidretention på grund av ytlig andning (små andningsrörelser) som beror på thoraxskadan. Detta ger alveolär hypoventilation.</w:t>
      </w:r>
    </w:p>
    <w:p w:rsidR="00A41EBD" w:rsidRPr="00F73020" w:rsidRDefault="00A41EBD" w:rsidP="00A41EBD">
      <w:pPr>
        <w:rPr>
          <w:sz w:val="20"/>
        </w:rPr>
      </w:pPr>
    </w:p>
    <w:p w:rsidR="00A41EBD" w:rsidRPr="00F73020" w:rsidRDefault="00A41EBD" w:rsidP="00A41EBD">
      <w:pPr>
        <w:pStyle w:val="Liststycke"/>
        <w:numPr>
          <w:ilvl w:val="0"/>
          <w:numId w:val="12"/>
        </w:numPr>
        <w:rPr>
          <w:sz w:val="20"/>
          <w:u w:val="single"/>
        </w:rPr>
      </w:pPr>
      <w:r w:rsidRPr="00F73020">
        <w:rPr>
          <w:sz w:val="20"/>
          <w:u w:val="single"/>
        </w:rPr>
        <w:t>Patient B: syrabas-status 1.</w:t>
      </w:r>
    </w:p>
    <w:p w:rsidR="00B0296F" w:rsidRPr="00F73020" w:rsidRDefault="00A41EBD" w:rsidP="00A41EBD">
      <w:pPr>
        <w:rPr>
          <w:sz w:val="20"/>
        </w:rPr>
      </w:pPr>
      <w:r w:rsidRPr="00F73020">
        <w:rPr>
          <w:sz w:val="20"/>
        </w:rPr>
        <w:t>Kronisk respiratorisk acidos som är väl kompenserad</w:t>
      </w:r>
      <w:r w:rsidR="008A0A35" w:rsidRPr="00F73020">
        <w:rPr>
          <w:sz w:val="20"/>
        </w:rPr>
        <w:t xml:space="preserve">. Njurens kompensationsmekanismer normaliserar pH. Orsaken är koldioxidretention på grund av minskad yta för alveolsepta, i sin tur på grund av den skada i lungvävnaden som KOL orsakar. Till stor del resultat av den kroniska inflammatoriska reaktionen i lungvävnaden (med blandning av emfysem samt kronisk bronkit). Detta ger alveolär hypoventilation. </w:t>
      </w:r>
    </w:p>
    <w:p w:rsidR="00B0296F" w:rsidRPr="00F73020" w:rsidRDefault="00B0296F" w:rsidP="00A41EBD">
      <w:pPr>
        <w:rPr>
          <w:sz w:val="20"/>
        </w:rPr>
      </w:pPr>
    </w:p>
    <w:p w:rsidR="00B0296F" w:rsidRPr="00F73020" w:rsidRDefault="00B0296F" w:rsidP="00A41EBD">
      <w:pPr>
        <w:rPr>
          <w:sz w:val="20"/>
        </w:rPr>
      </w:pPr>
      <w:r w:rsidRPr="00F73020">
        <w:rPr>
          <w:sz w:val="20"/>
        </w:rPr>
        <w:t>Normalvärden artärgas:</w:t>
      </w:r>
    </w:p>
    <w:p w:rsidR="00B0296F" w:rsidRPr="00F73020" w:rsidRDefault="00B0296F" w:rsidP="00F20F7E">
      <w:pPr>
        <w:pStyle w:val="Liststycke"/>
        <w:numPr>
          <w:ilvl w:val="0"/>
          <w:numId w:val="12"/>
        </w:numPr>
        <w:rPr>
          <w:sz w:val="20"/>
        </w:rPr>
      </w:pPr>
      <w:r w:rsidRPr="00F73020">
        <w:rPr>
          <w:sz w:val="20"/>
        </w:rPr>
        <w:t>pO</w:t>
      </w:r>
      <w:r w:rsidRPr="00F73020">
        <w:rPr>
          <w:sz w:val="20"/>
          <w:vertAlign w:val="subscript"/>
        </w:rPr>
        <w:t>2</w:t>
      </w:r>
      <w:r w:rsidR="00F20F7E" w:rsidRPr="00F73020">
        <w:rPr>
          <w:sz w:val="20"/>
        </w:rPr>
        <w:t>:</w:t>
      </w:r>
      <w:r w:rsidRPr="00F73020">
        <w:rPr>
          <w:sz w:val="20"/>
        </w:rPr>
        <w:t xml:space="preserve"> </w:t>
      </w:r>
      <w:r w:rsidR="00F20F7E" w:rsidRPr="00F73020">
        <w:rPr>
          <w:sz w:val="20"/>
        </w:rPr>
        <w:tab/>
      </w:r>
      <w:r w:rsidRPr="00F73020">
        <w:rPr>
          <w:sz w:val="20"/>
        </w:rPr>
        <w:t>ca 8</w:t>
      </w:r>
      <w:r w:rsidR="00F20F7E" w:rsidRPr="00F73020">
        <w:rPr>
          <w:sz w:val="20"/>
        </w:rPr>
        <w:t xml:space="preserve"> – </w:t>
      </w:r>
      <w:r w:rsidRPr="00F73020">
        <w:rPr>
          <w:sz w:val="20"/>
        </w:rPr>
        <w:t>10-13 kPa</w:t>
      </w:r>
    </w:p>
    <w:p w:rsidR="00B0296F" w:rsidRPr="00F73020" w:rsidRDefault="00B0296F" w:rsidP="00F20F7E">
      <w:pPr>
        <w:pStyle w:val="Liststycke"/>
        <w:numPr>
          <w:ilvl w:val="0"/>
          <w:numId w:val="12"/>
        </w:numPr>
        <w:rPr>
          <w:sz w:val="20"/>
        </w:rPr>
      </w:pPr>
      <w:r w:rsidRPr="00F73020">
        <w:rPr>
          <w:sz w:val="20"/>
        </w:rPr>
        <w:t>pCO</w:t>
      </w:r>
      <w:r w:rsidRPr="00F73020">
        <w:rPr>
          <w:sz w:val="20"/>
          <w:vertAlign w:val="subscript"/>
        </w:rPr>
        <w:t>2</w:t>
      </w:r>
      <w:r w:rsidR="00F20F7E" w:rsidRPr="00F73020">
        <w:rPr>
          <w:sz w:val="20"/>
        </w:rPr>
        <w:t xml:space="preserve">: </w:t>
      </w:r>
      <w:r w:rsidR="00F20F7E" w:rsidRPr="00F73020">
        <w:rPr>
          <w:sz w:val="20"/>
        </w:rPr>
        <w:tab/>
      </w:r>
      <w:r w:rsidRPr="00F73020">
        <w:rPr>
          <w:sz w:val="20"/>
        </w:rPr>
        <w:t>4,5</w:t>
      </w:r>
      <w:r w:rsidR="00F20F7E" w:rsidRPr="00F73020">
        <w:rPr>
          <w:sz w:val="20"/>
        </w:rPr>
        <w:t xml:space="preserve"> – </w:t>
      </w:r>
      <w:r w:rsidRPr="00F73020">
        <w:rPr>
          <w:sz w:val="20"/>
        </w:rPr>
        <w:t>6,0 kPa</w:t>
      </w:r>
    </w:p>
    <w:p w:rsidR="00B0296F" w:rsidRPr="00F73020" w:rsidRDefault="00F20F7E" w:rsidP="00F20F7E">
      <w:pPr>
        <w:pStyle w:val="Liststycke"/>
        <w:numPr>
          <w:ilvl w:val="0"/>
          <w:numId w:val="12"/>
        </w:numPr>
        <w:rPr>
          <w:sz w:val="20"/>
        </w:rPr>
      </w:pPr>
      <w:r w:rsidRPr="00F73020">
        <w:rPr>
          <w:sz w:val="20"/>
        </w:rPr>
        <w:t>pH:</w:t>
      </w:r>
      <w:r w:rsidRPr="00F73020">
        <w:rPr>
          <w:sz w:val="20"/>
        </w:rPr>
        <w:tab/>
      </w:r>
      <w:r w:rsidR="00B0296F" w:rsidRPr="00F73020">
        <w:rPr>
          <w:sz w:val="20"/>
        </w:rPr>
        <w:t>7,36</w:t>
      </w:r>
      <w:r w:rsidRPr="00F73020">
        <w:rPr>
          <w:sz w:val="20"/>
        </w:rPr>
        <w:t xml:space="preserve"> – </w:t>
      </w:r>
      <w:r w:rsidR="00B0296F" w:rsidRPr="00F73020">
        <w:rPr>
          <w:sz w:val="20"/>
        </w:rPr>
        <w:t>7,46 (kan variera)</w:t>
      </w:r>
    </w:p>
    <w:p w:rsidR="00B458BF" w:rsidRDefault="00F20F7E" w:rsidP="00710084">
      <w:pPr>
        <w:pStyle w:val="Liststycke"/>
        <w:numPr>
          <w:ilvl w:val="0"/>
          <w:numId w:val="12"/>
        </w:numPr>
        <w:rPr>
          <w:sz w:val="20"/>
        </w:rPr>
      </w:pPr>
      <w:r w:rsidRPr="00F73020">
        <w:rPr>
          <w:sz w:val="20"/>
        </w:rPr>
        <w:t>BE:</w:t>
      </w:r>
      <w:r w:rsidRPr="00F73020">
        <w:rPr>
          <w:sz w:val="20"/>
        </w:rPr>
        <w:tab/>
      </w:r>
      <w:r w:rsidR="00710084" w:rsidRPr="00F73020">
        <w:rPr>
          <w:rFonts w:ascii="Cambria" w:hAnsi="Cambria"/>
          <w:sz w:val="20"/>
        </w:rPr>
        <w:t>±</w:t>
      </w:r>
      <w:r w:rsidR="00710084" w:rsidRPr="00F73020">
        <w:rPr>
          <w:sz w:val="20"/>
        </w:rPr>
        <w:t xml:space="preserve"> 3</w:t>
      </w:r>
    </w:p>
    <w:p w:rsidR="00FA5F42" w:rsidRDefault="00FA5F42" w:rsidP="00B458BF">
      <w:pPr>
        <w:rPr>
          <w:sz w:val="20"/>
        </w:rPr>
      </w:pPr>
    </w:p>
    <w:p w:rsidR="00FA5F42" w:rsidRDefault="00FA5F42" w:rsidP="00B458BF">
      <w:pPr>
        <w:rPr>
          <w:sz w:val="20"/>
        </w:rPr>
      </w:pPr>
    </w:p>
    <w:p w:rsidR="00811500" w:rsidRPr="00B458BF" w:rsidRDefault="00811500" w:rsidP="00B458BF">
      <w:pPr>
        <w:rPr>
          <w:sz w:val="20"/>
        </w:rPr>
      </w:pPr>
    </w:p>
    <w:p w:rsidR="008C2682" w:rsidRPr="00F73020" w:rsidRDefault="007211F3" w:rsidP="008C2682">
      <w:pPr>
        <w:pStyle w:val="Liststycke"/>
        <w:numPr>
          <w:ilvl w:val="1"/>
          <w:numId w:val="9"/>
        </w:numPr>
        <w:rPr>
          <w:b/>
          <w:sz w:val="20"/>
        </w:rPr>
      </w:pPr>
      <w:r w:rsidRPr="00F73020">
        <w:rPr>
          <w:b/>
          <w:sz w:val="20"/>
        </w:rPr>
        <w:t>Du påminner dig ännu en patient med nydebuterad DM-I, som kom in med ketoacidos, pH i arteriellt blod var 7,05. För dessa tre patienter, med acidos av olika orsaker, vilken kombination av förändringar (jmf med normala förhållanden) kan du notera, alternativt förväntar du dig att finna? Ange i tabellen: ökning/minskning/normalt alternativt</w:t>
      </w:r>
      <w:r w:rsidR="008C2682" w:rsidRPr="00F73020">
        <w:rPr>
          <w:b/>
          <w:sz w:val="20"/>
        </w:rPr>
        <w:t>. (2p)</w:t>
      </w:r>
    </w:p>
    <w:tbl>
      <w:tblPr>
        <w:tblStyle w:val="Tabellrutnt"/>
        <w:tblW w:w="9322" w:type="dxa"/>
        <w:tblLayout w:type="fixed"/>
        <w:tblLook w:val="00BF"/>
      </w:tblPr>
      <w:tblGrid>
        <w:gridCol w:w="514"/>
        <w:gridCol w:w="2004"/>
        <w:gridCol w:w="992"/>
        <w:gridCol w:w="1843"/>
        <w:gridCol w:w="1701"/>
        <w:gridCol w:w="1276"/>
        <w:gridCol w:w="992"/>
      </w:tblGrid>
      <w:tr w:rsidR="008C2682" w:rsidRPr="00F73020">
        <w:tc>
          <w:tcPr>
            <w:tcW w:w="514" w:type="dxa"/>
          </w:tcPr>
          <w:p w:rsidR="008C2682" w:rsidRPr="00E5056B" w:rsidRDefault="008C2682" w:rsidP="008C2682">
            <w:pPr>
              <w:rPr>
                <w:b/>
                <w:sz w:val="20"/>
              </w:rPr>
            </w:pPr>
          </w:p>
        </w:tc>
        <w:tc>
          <w:tcPr>
            <w:tcW w:w="2004" w:type="dxa"/>
          </w:tcPr>
          <w:p w:rsidR="00811500" w:rsidRPr="00F73020" w:rsidRDefault="008C2682" w:rsidP="008C2682">
            <w:pPr>
              <w:rPr>
                <w:b/>
                <w:sz w:val="16"/>
              </w:rPr>
            </w:pPr>
            <w:r w:rsidRPr="00F73020">
              <w:rPr>
                <w:b/>
                <w:sz w:val="16"/>
              </w:rPr>
              <w:t>Buffer baser (BB)</w:t>
            </w:r>
          </w:p>
          <w:p w:rsidR="008C2682" w:rsidRPr="00E5056B" w:rsidRDefault="008C2682" w:rsidP="008C2682">
            <w:pPr>
              <w:rPr>
                <w:b/>
                <w:sz w:val="20"/>
              </w:rPr>
            </w:pPr>
            <w:r w:rsidRPr="00F73020">
              <w:rPr>
                <w:b/>
                <w:sz w:val="16"/>
              </w:rPr>
              <w:t xml:space="preserve"> i blod</w:t>
            </w:r>
          </w:p>
        </w:tc>
        <w:tc>
          <w:tcPr>
            <w:tcW w:w="992" w:type="dxa"/>
          </w:tcPr>
          <w:p w:rsidR="008C2682" w:rsidRPr="00F73020" w:rsidRDefault="008C2682" w:rsidP="008C2682">
            <w:pPr>
              <w:rPr>
                <w:b/>
                <w:sz w:val="16"/>
              </w:rPr>
            </w:pPr>
            <w:r w:rsidRPr="00F73020">
              <w:rPr>
                <w:b/>
                <w:sz w:val="16"/>
              </w:rPr>
              <w:t>PCO</w:t>
            </w:r>
            <w:r w:rsidRPr="00F73020">
              <w:rPr>
                <w:b/>
                <w:sz w:val="16"/>
                <w:vertAlign w:val="subscript"/>
              </w:rPr>
              <w:t>2</w:t>
            </w:r>
            <w:r w:rsidRPr="00F73020">
              <w:rPr>
                <w:b/>
                <w:sz w:val="16"/>
              </w:rPr>
              <w:t xml:space="preserve"> </w:t>
            </w:r>
          </w:p>
          <w:p w:rsidR="008C2682" w:rsidRPr="00E5056B" w:rsidRDefault="008C2682" w:rsidP="008C2682">
            <w:pPr>
              <w:rPr>
                <w:b/>
                <w:sz w:val="20"/>
              </w:rPr>
            </w:pPr>
            <w:r w:rsidRPr="00F73020">
              <w:rPr>
                <w:b/>
                <w:sz w:val="16"/>
              </w:rPr>
              <w:t>i blod</w:t>
            </w:r>
          </w:p>
        </w:tc>
        <w:tc>
          <w:tcPr>
            <w:tcW w:w="1843" w:type="dxa"/>
          </w:tcPr>
          <w:p w:rsidR="008C2682" w:rsidRPr="00F73020" w:rsidRDefault="008C2682" w:rsidP="008C2682">
            <w:pPr>
              <w:rPr>
                <w:b/>
                <w:sz w:val="16"/>
              </w:rPr>
            </w:pPr>
            <w:r w:rsidRPr="00F73020">
              <w:rPr>
                <w:b/>
                <w:sz w:val="16"/>
              </w:rPr>
              <w:t>Urinutsöndring</w:t>
            </w:r>
          </w:p>
          <w:p w:rsidR="008C2682" w:rsidRPr="00E5056B" w:rsidRDefault="008C2682" w:rsidP="008C2682">
            <w:pPr>
              <w:rPr>
                <w:b/>
                <w:sz w:val="20"/>
              </w:rPr>
            </w:pPr>
            <w:r w:rsidRPr="00F73020">
              <w:rPr>
                <w:b/>
                <w:sz w:val="16"/>
              </w:rPr>
              <w:t>HCO</w:t>
            </w:r>
            <w:r w:rsidRPr="00F73020">
              <w:rPr>
                <w:b/>
                <w:sz w:val="16"/>
                <w:vertAlign w:val="subscript"/>
              </w:rPr>
              <w:t>3</w:t>
            </w:r>
            <w:r w:rsidRPr="00F73020">
              <w:rPr>
                <w:b/>
                <w:sz w:val="16"/>
                <w:vertAlign w:val="superscript"/>
              </w:rPr>
              <w:t>-</w:t>
            </w:r>
            <w:r w:rsidR="00EC528B" w:rsidRPr="00F73020">
              <w:rPr>
                <w:b/>
                <w:sz w:val="16"/>
              </w:rPr>
              <w:t xml:space="preserve"> (bas)</w:t>
            </w:r>
          </w:p>
        </w:tc>
        <w:tc>
          <w:tcPr>
            <w:tcW w:w="1701" w:type="dxa"/>
          </w:tcPr>
          <w:p w:rsidR="008C2682" w:rsidRPr="00F73020" w:rsidRDefault="008C2682" w:rsidP="008C2682">
            <w:pPr>
              <w:rPr>
                <w:b/>
                <w:sz w:val="16"/>
              </w:rPr>
            </w:pPr>
            <w:r w:rsidRPr="00F73020">
              <w:rPr>
                <w:b/>
                <w:sz w:val="16"/>
              </w:rPr>
              <w:t>Urinutsöndring</w:t>
            </w:r>
          </w:p>
          <w:p w:rsidR="008C2682" w:rsidRPr="00E5056B" w:rsidRDefault="008C2682" w:rsidP="008C2682">
            <w:pPr>
              <w:jc w:val="center"/>
              <w:rPr>
                <w:b/>
                <w:sz w:val="20"/>
              </w:rPr>
            </w:pPr>
            <w:r w:rsidRPr="00F73020">
              <w:rPr>
                <w:b/>
                <w:sz w:val="16"/>
              </w:rPr>
              <w:t>NH</w:t>
            </w:r>
            <w:r w:rsidRPr="00F73020">
              <w:rPr>
                <w:b/>
                <w:sz w:val="16"/>
                <w:vertAlign w:val="subscript"/>
              </w:rPr>
              <w:t>4</w:t>
            </w:r>
            <w:r w:rsidRPr="00F73020">
              <w:rPr>
                <w:b/>
                <w:sz w:val="16"/>
                <w:vertAlign w:val="superscript"/>
              </w:rPr>
              <w:t>-</w:t>
            </w:r>
            <w:r w:rsidR="00EC528B" w:rsidRPr="00F73020">
              <w:rPr>
                <w:b/>
                <w:sz w:val="16"/>
              </w:rPr>
              <w:t xml:space="preserve"> (syra)</w:t>
            </w:r>
          </w:p>
        </w:tc>
        <w:tc>
          <w:tcPr>
            <w:tcW w:w="1276" w:type="dxa"/>
          </w:tcPr>
          <w:p w:rsidR="008C2682" w:rsidRPr="00F73020" w:rsidRDefault="008C2682" w:rsidP="008C2682">
            <w:pPr>
              <w:rPr>
                <w:b/>
                <w:sz w:val="16"/>
              </w:rPr>
            </w:pPr>
            <w:r w:rsidRPr="00F73020">
              <w:rPr>
                <w:b/>
                <w:sz w:val="16"/>
              </w:rPr>
              <w:t xml:space="preserve">Anjon gap </w:t>
            </w:r>
          </w:p>
          <w:p w:rsidR="008C2682" w:rsidRPr="00E5056B" w:rsidRDefault="008C2682" w:rsidP="008C2682">
            <w:pPr>
              <w:rPr>
                <w:b/>
                <w:sz w:val="20"/>
              </w:rPr>
            </w:pPr>
            <w:r w:rsidRPr="00F73020">
              <w:rPr>
                <w:b/>
                <w:sz w:val="16"/>
              </w:rPr>
              <w:t>i plasma</w:t>
            </w:r>
          </w:p>
        </w:tc>
        <w:tc>
          <w:tcPr>
            <w:tcW w:w="992" w:type="dxa"/>
          </w:tcPr>
          <w:p w:rsidR="008C2682" w:rsidRPr="00F73020" w:rsidRDefault="008C2682" w:rsidP="008C2682">
            <w:pPr>
              <w:rPr>
                <w:b/>
                <w:sz w:val="16"/>
              </w:rPr>
            </w:pPr>
            <w:r w:rsidRPr="00F73020">
              <w:rPr>
                <w:b/>
                <w:sz w:val="16"/>
              </w:rPr>
              <w:t>K</w:t>
            </w:r>
            <w:r w:rsidRPr="00F73020">
              <w:rPr>
                <w:b/>
                <w:sz w:val="16"/>
                <w:vertAlign w:val="superscript"/>
              </w:rPr>
              <w:t>+</w:t>
            </w:r>
            <w:r w:rsidRPr="00F73020">
              <w:rPr>
                <w:b/>
                <w:sz w:val="16"/>
              </w:rPr>
              <w:t xml:space="preserve">  </w:t>
            </w:r>
          </w:p>
          <w:p w:rsidR="008C2682" w:rsidRPr="00F73020" w:rsidRDefault="008C2682" w:rsidP="008C2682">
            <w:pPr>
              <w:rPr>
                <w:b/>
                <w:sz w:val="16"/>
              </w:rPr>
            </w:pPr>
            <w:r w:rsidRPr="00F73020">
              <w:rPr>
                <w:b/>
                <w:sz w:val="16"/>
              </w:rPr>
              <w:t>i plasma</w:t>
            </w:r>
          </w:p>
        </w:tc>
      </w:tr>
      <w:tr w:rsidR="008C2682" w:rsidRPr="00F73020">
        <w:tc>
          <w:tcPr>
            <w:tcW w:w="514" w:type="dxa"/>
          </w:tcPr>
          <w:p w:rsidR="008C2682" w:rsidRPr="00E5056B" w:rsidRDefault="008C2682" w:rsidP="008C2682">
            <w:pPr>
              <w:rPr>
                <w:b/>
                <w:sz w:val="20"/>
              </w:rPr>
            </w:pPr>
            <w:r w:rsidRPr="00F73020">
              <w:rPr>
                <w:b/>
                <w:sz w:val="16"/>
              </w:rPr>
              <w:t>A.</w:t>
            </w:r>
          </w:p>
        </w:tc>
        <w:tc>
          <w:tcPr>
            <w:tcW w:w="2004" w:type="dxa"/>
          </w:tcPr>
          <w:p w:rsidR="008C2682" w:rsidRPr="00E5056B" w:rsidRDefault="00710084" w:rsidP="00710084">
            <w:pPr>
              <w:jc w:val="center"/>
              <w:rPr>
                <w:sz w:val="20"/>
              </w:rPr>
            </w:pPr>
            <w:r w:rsidRPr="00F73020">
              <w:rPr>
                <w:sz w:val="16"/>
              </w:rPr>
              <w:t>Normal</w:t>
            </w:r>
          </w:p>
        </w:tc>
        <w:tc>
          <w:tcPr>
            <w:tcW w:w="992" w:type="dxa"/>
          </w:tcPr>
          <w:p w:rsidR="008C2682" w:rsidRPr="00E5056B" w:rsidRDefault="002B7760" w:rsidP="00710084">
            <w:pPr>
              <w:jc w:val="center"/>
              <w:rPr>
                <w:sz w:val="20"/>
              </w:rPr>
            </w:pPr>
            <w:r w:rsidRPr="00F73020">
              <w:rPr>
                <w:rFonts w:ascii="Wingdings" w:hAnsi="Wingdings"/>
                <w:sz w:val="16"/>
              </w:rPr>
              <w:t></w:t>
            </w:r>
          </w:p>
        </w:tc>
        <w:tc>
          <w:tcPr>
            <w:tcW w:w="1843" w:type="dxa"/>
          </w:tcPr>
          <w:p w:rsidR="008C2682" w:rsidRPr="00E5056B" w:rsidRDefault="00710084" w:rsidP="00710084">
            <w:pPr>
              <w:jc w:val="center"/>
              <w:rPr>
                <w:sz w:val="20"/>
              </w:rPr>
            </w:pPr>
            <w:r w:rsidRPr="00F73020">
              <w:rPr>
                <w:sz w:val="16"/>
              </w:rPr>
              <w:t>Normal</w:t>
            </w:r>
          </w:p>
        </w:tc>
        <w:tc>
          <w:tcPr>
            <w:tcW w:w="1701" w:type="dxa"/>
          </w:tcPr>
          <w:p w:rsidR="008C2682" w:rsidRPr="00E5056B" w:rsidRDefault="00710084" w:rsidP="00710084">
            <w:pPr>
              <w:jc w:val="center"/>
              <w:rPr>
                <w:sz w:val="20"/>
              </w:rPr>
            </w:pPr>
            <w:r w:rsidRPr="00F73020">
              <w:rPr>
                <w:sz w:val="16"/>
              </w:rPr>
              <w:t>normalt</w:t>
            </w:r>
          </w:p>
        </w:tc>
        <w:tc>
          <w:tcPr>
            <w:tcW w:w="1276" w:type="dxa"/>
          </w:tcPr>
          <w:p w:rsidR="008C2682" w:rsidRPr="00E5056B" w:rsidRDefault="00710084" w:rsidP="00710084">
            <w:pPr>
              <w:jc w:val="center"/>
              <w:rPr>
                <w:sz w:val="20"/>
              </w:rPr>
            </w:pPr>
            <w:r w:rsidRPr="00F73020">
              <w:rPr>
                <w:sz w:val="16"/>
              </w:rPr>
              <w:t>Normal</w:t>
            </w:r>
          </w:p>
        </w:tc>
        <w:tc>
          <w:tcPr>
            <w:tcW w:w="992" w:type="dxa"/>
          </w:tcPr>
          <w:p w:rsidR="008C2682" w:rsidRPr="00F73020" w:rsidRDefault="00710084" w:rsidP="00710084">
            <w:pPr>
              <w:jc w:val="center"/>
              <w:rPr>
                <w:sz w:val="16"/>
              </w:rPr>
            </w:pPr>
            <w:r w:rsidRPr="00F73020">
              <w:rPr>
                <w:sz w:val="16"/>
              </w:rPr>
              <w:t>normal</w:t>
            </w:r>
          </w:p>
        </w:tc>
      </w:tr>
      <w:tr w:rsidR="008C2682" w:rsidRPr="00F73020">
        <w:tc>
          <w:tcPr>
            <w:tcW w:w="514" w:type="dxa"/>
          </w:tcPr>
          <w:p w:rsidR="008C2682" w:rsidRPr="00E5056B" w:rsidRDefault="00710084" w:rsidP="008C2682">
            <w:pPr>
              <w:rPr>
                <w:b/>
                <w:sz w:val="20"/>
              </w:rPr>
            </w:pPr>
            <w:r w:rsidRPr="00F73020">
              <w:rPr>
                <w:b/>
                <w:sz w:val="16"/>
              </w:rPr>
              <w:t>B.</w:t>
            </w:r>
          </w:p>
        </w:tc>
        <w:tc>
          <w:tcPr>
            <w:tcW w:w="2004" w:type="dxa"/>
          </w:tcPr>
          <w:p w:rsidR="008C2682" w:rsidRPr="00E5056B" w:rsidRDefault="002B7760" w:rsidP="00710084">
            <w:pPr>
              <w:jc w:val="center"/>
              <w:rPr>
                <w:sz w:val="20"/>
              </w:rPr>
            </w:pPr>
            <w:r w:rsidRPr="00F73020">
              <w:rPr>
                <w:rFonts w:ascii="Wingdings" w:hAnsi="Wingdings"/>
                <w:sz w:val="16"/>
              </w:rPr>
              <w:t></w:t>
            </w:r>
          </w:p>
        </w:tc>
        <w:tc>
          <w:tcPr>
            <w:tcW w:w="992" w:type="dxa"/>
          </w:tcPr>
          <w:p w:rsidR="008C2682" w:rsidRPr="00E5056B" w:rsidRDefault="002B7760" w:rsidP="00710084">
            <w:pPr>
              <w:jc w:val="center"/>
              <w:rPr>
                <w:sz w:val="20"/>
              </w:rPr>
            </w:pPr>
            <w:r w:rsidRPr="00F73020">
              <w:rPr>
                <w:rFonts w:ascii="Wingdings" w:hAnsi="Wingdings"/>
                <w:sz w:val="16"/>
              </w:rPr>
              <w:t></w:t>
            </w:r>
          </w:p>
        </w:tc>
        <w:tc>
          <w:tcPr>
            <w:tcW w:w="1843" w:type="dxa"/>
          </w:tcPr>
          <w:p w:rsidR="008C2682" w:rsidRPr="00E5056B" w:rsidRDefault="002B7760" w:rsidP="00710084">
            <w:pPr>
              <w:jc w:val="center"/>
              <w:rPr>
                <w:sz w:val="20"/>
              </w:rPr>
            </w:pPr>
            <w:r w:rsidRPr="00F73020">
              <w:rPr>
                <w:rFonts w:ascii="Wingdings" w:hAnsi="Wingdings"/>
                <w:sz w:val="16"/>
              </w:rPr>
              <w:t></w:t>
            </w:r>
          </w:p>
        </w:tc>
        <w:tc>
          <w:tcPr>
            <w:tcW w:w="1701" w:type="dxa"/>
          </w:tcPr>
          <w:p w:rsidR="008C2682" w:rsidRPr="00E5056B" w:rsidRDefault="002B7760" w:rsidP="00710084">
            <w:pPr>
              <w:jc w:val="center"/>
              <w:rPr>
                <w:sz w:val="20"/>
              </w:rPr>
            </w:pPr>
            <w:r w:rsidRPr="00F73020">
              <w:rPr>
                <w:rFonts w:ascii="Wingdings" w:hAnsi="Wingdings"/>
                <w:sz w:val="16"/>
              </w:rPr>
              <w:t></w:t>
            </w:r>
          </w:p>
        </w:tc>
        <w:tc>
          <w:tcPr>
            <w:tcW w:w="1276" w:type="dxa"/>
          </w:tcPr>
          <w:p w:rsidR="008C2682" w:rsidRPr="00E5056B" w:rsidRDefault="00710084" w:rsidP="00710084">
            <w:pPr>
              <w:jc w:val="center"/>
              <w:rPr>
                <w:sz w:val="20"/>
              </w:rPr>
            </w:pPr>
            <w:r w:rsidRPr="00F73020">
              <w:rPr>
                <w:sz w:val="16"/>
              </w:rPr>
              <w:t>Normal</w:t>
            </w:r>
          </w:p>
        </w:tc>
        <w:tc>
          <w:tcPr>
            <w:tcW w:w="992" w:type="dxa"/>
          </w:tcPr>
          <w:p w:rsidR="008C2682" w:rsidRPr="00F73020" w:rsidRDefault="00710084" w:rsidP="00710084">
            <w:pPr>
              <w:jc w:val="center"/>
              <w:rPr>
                <w:sz w:val="16"/>
              </w:rPr>
            </w:pPr>
            <w:r w:rsidRPr="00F73020">
              <w:rPr>
                <w:sz w:val="16"/>
              </w:rPr>
              <w:t>normal</w:t>
            </w:r>
          </w:p>
        </w:tc>
      </w:tr>
      <w:tr w:rsidR="008C2682" w:rsidRPr="00F73020">
        <w:tc>
          <w:tcPr>
            <w:tcW w:w="514" w:type="dxa"/>
          </w:tcPr>
          <w:p w:rsidR="008C2682" w:rsidRPr="00E5056B" w:rsidRDefault="00710084" w:rsidP="008C2682">
            <w:pPr>
              <w:rPr>
                <w:b/>
                <w:sz w:val="20"/>
              </w:rPr>
            </w:pPr>
            <w:r w:rsidRPr="00F73020">
              <w:rPr>
                <w:b/>
                <w:sz w:val="16"/>
              </w:rPr>
              <w:t>C.</w:t>
            </w:r>
          </w:p>
        </w:tc>
        <w:tc>
          <w:tcPr>
            <w:tcW w:w="2004" w:type="dxa"/>
          </w:tcPr>
          <w:p w:rsidR="008C2682" w:rsidRPr="00E5056B" w:rsidRDefault="002B7760" w:rsidP="00710084">
            <w:pPr>
              <w:jc w:val="center"/>
              <w:rPr>
                <w:sz w:val="20"/>
              </w:rPr>
            </w:pPr>
            <w:r w:rsidRPr="00F73020">
              <w:rPr>
                <w:rFonts w:ascii="Wingdings" w:hAnsi="Wingdings"/>
                <w:sz w:val="16"/>
              </w:rPr>
              <w:t></w:t>
            </w:r>
          </w:p>
        </w:tc>
        <w:tc>
          <w:tcPr>
            <w:tcW w:w="992" w:type="dxa"/>
          </w:tcPr>
          <w:p w:rsidR="008C2682" w:rsidRPr="00E5056B" w:rsidRDefault="002B7760" w:rsidP="00710084">
            <w:pPr>
              <w:jc w:val="center"/>
              <w:rPr>
                <w:sz w:val="20"/>
              </w:rPr>
            </w:pPr>
            <w:r w:rsidRPr="00F73020">
              <w:rPr>
                <w:rFonts w:ascii="Wingdings" w:hAnsi="Wingdings"/>
                <w:sz w:val="16"/>
              </w:rPr>
              <w:t></w:t>
            </w:r>
          </w:p>
        </w:tc>
        <w:tc>
          <w:tcPr>
            <w:tcW w:w="1843" w:type="dxa"/>
          </w:tcPr>
          <w:p w:rsidR="008C2682" w:rsidRPr="00E5056B" w:rsidRDefault="002B7760" w:rsidP="00710084">
            <w:pPr>
              <w:jc w:val="center"/>
              <w:rPr>
                <w:sz w:val="20"/>
              </w:rPr>
            </w:pPr>
            <w:r w:rsidRPr="00F73020">
              <w:rPr>
                <w:rFonts w:ascii="Wingdings" w:hAnsi="Wingdings"/>
                <w:sz w:val="16"/>
              </w:rPr>
              <w:t></w:t>
            </w:r>
          </w:p>
        </w:tc>
        <w:tc>
          <w:tcPr>
            <w:tcW w:w="1701" w:type="dxa"/>
          </w:tcPr>
          <w:p w:rsidR="008C2682" w:rsidRPr="00E5056B" w:rsidRDefault="002B7760" w:rsidP="00710084">
            <w:pPr>
              <w:jc w:val="center"/>
              <w:rPr>
                <w:sz w:val="20"/>
              </w:rPr>
            </w:pPr>
            <w:r w:rsidRPr="00F73020">
              <w:rPr>
                <w:rFonts w:ascii="Wingdings" w:hAnsi="Wingdings"/>
                <w:sz w:val="16"/>
              </w:rPr>
              <w:t></w:t>
            </w:r>
          </w:p>
        </w:tc>
        <w:tc>
          <w:tcPr>
            <w:tcW w:w="1276" w:type="dxa"/>
          </w:tcPr>
          <w:p w:rsidR="008C2682" w:rsidRPr="00E5056B" w:rsidRDefault="002B7760" w:rsidP="00710084">
            <w:pPr>
              <w:jc w:val="center"/>
              <w:rPr>
                <w:sz w:val="20"/>
              </w:rPr>
            </w:pPr>
            <w:r w:rsidRPr="00F73020">
              <w:rPr>
                <w:rFonts w:ascii="Wingdings" w:hAnsi="Wingdings"/>
                <w:sz w:val="16"/>
              </w:rPr>
              <w:t></w:t>
            </w:r>
          </w:p>
        </w:tc>
        <w:tc>
          <w:tcPr>
            <w:tcW w:w="992" w:type="dxa"/>
          </w:tcPr>
          <w:p w:rsidR="008C2682" w:rsidRPr="00F73020" w:rsidRDefault="002B7760" w:rsidP="00710084">
            <w:pPr>
              <w:jc w:val="center"/>
              <w:rPr>
                <w:sz w:val="16"/>
              </w:rPr>
            </w:pPr>
            <w:r w:rsidRPr="00F73020">
              <w:rPr>
                <w:rFonts w:ascii="Wingdings" w:hAnsi="Wingdings"/>
                <w:sz w:val="16"/>
              </w:rPr>
              <w:t></w:t>
            </w:r>
          </w:p>
        </w:tc>
      </w:tr>
    </w:tbl>
    <w:p w:rsidR="002B7760" w:rsidRPr="00F73020" w:rsidRDefault="002B7760" w:rsidP="002B7760">
      <w:pPr>
        <w:pStyle w:val="Liststycke"/>
        <w:numPr>
          <w:ilvl w:val="0"/>
          <w:numId w:val="13"/>
        </w:numPr>
        <w:rPr>
          <w:b/>
          <w:sz w:val="20"/>
        </w:rPr>
      </w:pPr>
      <w:r w:rsidRPr="00F73020">
        <w:rPr>
          <w:b/>
          <w:sz w:val="20"/>
        </w:rPr>
        <w:t xml:space="preserve"> </w:t>
      </w:r>
      <w:r w:rsidRPr="00F73020">
        <w:rPr>
          <w:sz w:val="20"/>
          <w:u w:val="single"/>
        </w:rPr>
        <w:t>Patient A:</w:t>
      </w:r>
    </w:p>
    <w:p w:rsidR="002B7760" w:rsidRPr="00F73020" w:rsidRDefault="002B7760" w:rsidP="002B7760">
      <w:pPr>
        <w:rPr>
          <w:sz w:val="20"/>
        </w:rPr>
      </w:pPr>
      <w:r w:rsidRPr="00F73020">
        <w:rPr>
          <w:i/>
          <w:sz w:val="20"/>
          <w:u w:val="single"/>
        </w:rPr>
        <w:t>Akut respiratorisk acidos</w:t>
      </w:r>
      <w:r w:rsidRPr="00F73020">
        <w:rPr>
          <w:sz w:val="20"/>
        </w:rPr>
        <w:t xml:space="preserve"> som ännu inte blivit kompenserad. Alltså är BE (BB) ej ändrat. Ingen påverkan på urinens innehåll av syror/baser. Anjongap (eller residualjon-halt) påverkas ej vid respiratorisk syrabasrubbning. K</w:t>
      </w:r>
      <w:r w:rsidRPr="00F73020">
        <w:rPr>
          <w:sz w:val="20"/>
          <w:vertAlign w:val="superscript"/>
        </w:rPr>
        <w:t>+</w:t>
      </w:r>
      <w:r w:rsidRPr="00F73020">
        <w:rPr>
          <w:sz w:val="20"/>
        </w:rPr>
        <w:t xml:space="preserve"> i plasma påverkas ej.</w:t>
      </w:r>
    </w:p>
    <w:p w:rsidR="00EC528B" w:rsidRPr="00F73020" w:rsidRDefault="002B7760" w:rsidP="002B7760">
      <w:pPr>
        <w:pStyle w:val="Liststycke"/>
        <w:numPr>
          <w:ilvl w:val="0"/>
          <w:numId w:val="13"/>
        </w:numPr>
        <w:rPr>
          <w:b/>
          <w:sz w:val="20"/>
        </w:rPr>
      </w:pPr>
      <w:r w:rsidRPr="00F73020">
        <w:rPr>
          <w:sz w:val="20"/>
          <w:u w:val="single"/>
        </w:rPr>
        <w:t>Patient B:</w:t>
      </w:r>
    </w:p>
    <w:p w:rsidR="002B7760" w:rsidRPr="00F73020" w:rsidRDefault="00EC528B" w:rsidP="00EC528B">
      <w:pPr>
        <w:rPr>
          <w:sz w:val="20"/>
        </w:rPr>
      </w:pPr>
      <w:r w:rsidRPr="00F73020">
        <w:rPr>
          <w:i/>
          <w:sz w:val="20"/>
          <w:u w:val="single"/>
        </w:rPr>
        <w:t>Kronisk respiratorisk acidos</w:t>
      </w:r>
      <w:r w:rsidRPr="00F73020">
        <w:rPr>
          <w:sz w:val="20"/>
        </w:rPr>
        <w:t xml:space="preserve"> som har blivit väl kompenserad.  Njurens kompensationsmekanismer (minskad utsöndring av bas, ökad utsöndring av syra) normaliserar pH. Anjongap (residualjon-halt) påverkas inte vid respiratorisk syrabasrubbning. K</w:t>
      </w:r>
      <w:r w:rsidRPr="00F73020">
        <w:rPr>
          <w:sz w:val="20"/>
          <w:vertAlign w:val="superscript"/>
        </w:rPr>
        <w:t>+</w:t>
      </w:r>
      <w:r w:rsidRPr="00F73020">
        <w:rPr>
          <w:sz w:val="20"/>
        </w:rPr>
        <w:t xml:space="preserve"> i plasma påverkas inte.</w:t>
      </w:r>
    </w:p>
    <w:p w:rsidR="00EC528B" w:rsidRPr="00F73020" w:rsidRDefault="002B7760" w:rsidP="002B7760">
      <w:pPr>
        <w:pStyle w:val="Liststycke"/>
        <w:numPr>
          <w:ilvl w:val="0"/>
          <w:numId w:val="13"/>
        </w:numPr>
        <w:rPr>
          <w:b/>
          <w:sz w:val="20"/>
        </w:rPr>
      </w:pPr>
      <w:r w:rsidRPr="00F73020">
        <w:rPr>
          <w:sz w:val="20"/>
          <w:u w:val="single"/>
        </w:rPr>
        <w:t>Patient C:</w:t>
      </w:r>
    </w:p>
    <w:p w:rsidR="002B7760" w:rsidRPr="00F73020" w:rsidRDefault="00EC528B" w:rsidP="00EC528B">
      <w:pPr>
        <w:rPr>
          <w:sz w:val="20"/>
        </w:rPr>
      </w:pPr>
      <w:r w:rsidRPr="00F73020">
        <w:rPr>
          <w:i/>
          <w:sz w:val="20"/>
          <w:u w:val="single"/>
        </w:rPr>
        <w:t>Metabol acidos</w:t>
      </w:r>
      <w:r w:rsidRPr="00F73020">
        <w:rPr>
          <w:sz w:val="20"/>
        </w:rPr>
        <w:t xml:space="preserve"> på grund av överproduktion av ketonkroppar, med sänkt BE (Buffer Base) och ökat anjongap. Acidosen stimulerar andningen och det blir en kompensatorisk minskning av PCO</w:t>
      </w:r>
      <w:r w:rsidRPr="00F73020">
        <w:rPr>
          <w:sz w:val="20"/>
          <w:vertAlign w:val="subscript"/>
        </w:rPr>
        <w:t>2</w:t>
      </w:r>
      <w:r w:rsidRPr="00F73020">
        <w:rPr>
          <w:sz w:val="20"/>
        </w:rPr>
        <w:t>. Acidosen accentuerar också reabsorptionen</w:t>
      </w:r>
      <w:r w:rsidR="006844EE" w:rsidRPr="00F73020">
        <w:rPr>
          <w:sz w:val="20"/>
        </w:rPr>
        <w:t xml:space="preserve"> av HCO</w:t>
      </w:r>
      <w:r w:rsidR="006844EE" w:rsidRPr="00F73020">
        <w:rPr>
          <w:sz w:val="20"/>
          <w:vertAlign w:val="subscript"/>
        </w:rPr>
        <w:t>3</w:t>
      </w:r>
      <w:r w:rsidR="006844EE" w:rsidRPr="00F73020">
        <w:rPr>
          <w:sz w:val="20"/>
          <w:vertAlign w:val="superscript"/>
        </w:rPr>
        <w:t>-</w:t>
      </w:r>
      <w:r w:rsidR="006844EE" w:rsidRPr="00F73020">
        <w:rPr>
          <w:sz w:val="20"/>
        </w:rPr>
        <w:t>, med minskad utsöndring som följd. Den metabola acidosen leder också till ökad utsöndring av NH</w:t>
      </w:r>
      <w:r w:rsidR="006844EE" w:rsidRPr="00F73020">
        <w:rPr>
          <w:sz w:val="20"/>
          <w:vertAlign w:val="subscript"/>
        </w:rPr>
        <w:t>4</w:t>
      </w:r>
      <w:r w:rsidR="006844EE" w:rsidRPr="00F73020">
        <w:rPr>
          <w:sz w:val="20"/>
          <w:vertAlign w:val="superscript"/>
        </w:rPr>
        <w:t>+</w:t>
      </w:r>
      <w:r w:rsidR="006844EE" w:rsidRPr="00F73020">
        <w:rPr>
          <w:sz w:val="20"/>
        </w:rPr>
        <w:t xml:space="preserve"> i urinen. Den förändring i den intracellulära kalciumkapaciteten som ketoacidos leder till, ger ett förhöjt K</w:t>
      </w:r>
      <w:r w:rsidR="006844EE" w:rsidRPr="00F73020">
        <w:rPr>
          <w:sz w:val="20"/>
          <w:vertAlign w:val="superscript"/>
        </w:rPr>
        <w:t>+</w:t>
      </w:r>
      <w:r w:rsidR="006844EE" w:rsidRPr="00F73020">
        <w:rPr>
          <w:sz w:val="20"/>
        </w:rPr>
        <w:t xml:space="preserve"> i plasma. </w:t>
      </w:r>
      <w:r w:rsidRPr="00F73020">
        <w:rPr>
          <w:sz w:val="20"/>
        </w:rPr>
        <w:t xml:space="preserve"> </w:t>
      </w:r>
    </w:p>
    <w:p w:rsidR="006844EE" w:rsidRPr="00F73020" w:rsidRDefault="006844EE" w:rsidP="002B7760">
      <w:pPr>
        <w:rPr>
          <w:b/>
          <w:sz w:val="20"/>
        </w:rPr>
      </w:pPr>
    </w:p>
    <w:p w:rsidR="00AF3092" w:rsidRPr="00F73020" w:rsidRDefault="006844EE" w:rsidP="00AF3092">
      <w:pPr>
        <w:jc w:val="center"/>
        <w:rPr>
          <w:b/>
          <w:sz w:val="20"/>
        </w:rPr>
      </w:pPr>
      <w:r w:rsidRPr="00F73020">
        <w:rPr>
          <w:b/>
          <w:sz w:val="20"/>
          <w:highlight w:val="yellow"/>
          <w:u w:val="single"/>
        </w:rPr>
        <w:t>TEMA 5 – MÄNNISKAN I RÖRELSE (20p) (140116)</w:t>
      </w:r>
    </w:p>
    <w:p w:rsidR="00AF3092" w:rsidRPr="00F73020" w:rsidRDefault="00930366" w:rsidP="00AF3092">
      <w:pPr>
        <w:pStyle w:val="Liststycke"/>
        <w:numPr>
          <w:ilvl w:val="0"/>
          <w:numId w:val="14"/>
        </w:numPr>
        <w:rPr>
          <w:b/>
          <w:sz w:val="20"/>
        </w:rPr>
      </w:pPr>
      <w:r w:rsidRPr="00F73020">
        <w:rPr>
          <w:b/>
          <w:noProof/>
          <w:sz w:val="20"/>
          <w:lang w:eastAsia="sv-SE"/>
        </w:rPr>
        <w:drawing>
          <wp:anchor distT="0" distB="0" distL="114300" distR="114300" simplePos="0" relativeHeight="251660288" behindDoc="0" locked="0" layoutInCell="1" allowOverlap="1">
            <wp:simplePos x="0" y="0"/>
            <wp:positionH relativeFrom="column">
              <wp:posOffset>3200400</wp:posOffset>
            </wp:positionH>
            <wp:positionV relativeFrom="paragraph">
              <wp:posOffset>172720</wp:posOffset>
            </wp:positionV>
            <wp:extent cx="3194050" cy="2707640"/>
            <wp:effectExtent l="25400" t="0" r="6350" b="0"/>
            <wp:wrapTight wrapText="bothSides">
              <wp:wrapPolygon edited="0">
                <wp:start x="-172" y="0"/>
                <wp:lineTo x="-172" y="21478"/>
                <wp:lineTo x="21643" y="21478"/>
                <wp:lineTo x="21643" y="0"/>
                <wp:lineTo x="-172" y="0"/>
              </wp:wrapPolygon>
            </wp:wrapTight>
            <wp:docPr id="8" name="Bild 7" descr=":::::Skärmavbild 2014-01-27 kl. 23.1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ärmavbild 2014-01-27 kl. 23.15.19.png"/>
                    <pic:cNvPicPr>
                      <a:picLocks noChangeAspect="1" noChangeArrowheads="1"/>
                    </pic:cNvPicPr>
                  </pic:nvPicPr>
                  <pic:blipFill>
                    <a:blip r:embed="rId7"/>
                    <a:srcRect/>
                    <a:stretch>
                      <a:fillRect/>
                    </a:stretch>
                  </pic:blipFill>
                  <pic:spPr bwMode="auto">
                    <a:xfrm>
                      <a:off x="0" y="0"/>
                      <a:ext cx="3194050" cy="2707640"/>
                    </a:xfrm>
                    <a:prstGeom prst="rect">
                      <a:avLst/>
                    </a:prstGeom>
                    <a:noFill/>
                    <a:ln w="9525">
                      <a:noFill/>
                      <a:miter lim="800000"/>
                      <a:headEnd/>
                      <a:tailEnd/>
                    </a:ln>
                  </pic:spPr>
                </pic:pic>
              </a:graphicData>
            </a:graphic>
          </wp:anchor>
        </w:drawing>
      </w:r>
      <w:r w:rsidR="00AF3092" w:rsidRPr="00F73020">
        <w:rPr>
          <w:b/>
          <w:sz w:val="20"/>
        </w:rPr>
        <w:t>Vilka muskler, som deltar i det höftextenderande kraftmomentet i bild 2-3, passerar också knäleden? (1p)</w:t>
      </w:r>
    </w:p>
    <w:p w:rsidR="00AF3092" w:rsidRPr="00F73020" w:rsidRDefault="00AF3092" w:rsidP="00AF3092">
      <w:pPr>
        <w:pStyle w:val="Liststycke"/>
        <w:numPr>
          <w:ilvl w:val="0"/>
          <w:numId w:val="13"/>
        </w:numPr>
        <w:rPr>
          <w:sz w:val="20"/>
        </w:rPr>
      </w:pPr>
      <w:r w:rsidRPr="00F73020">
        <w:rPr>
          <w:sz w:val="20"/>
        </w:rPr>
        <w:t>m. semitendinosus</w:t>
      </w:r>
    </w:p>
    <w:p w:rsidR="00AF3092" w:rsidRPr="00F73020" w:rsidRDefault="00AF3092" w:rsidP="00AF3092">
      <w:pPr>
        <w:pStyle w:val="Liststycke"/>
        <w:numPr>
          <w:ilvl w:val="0"/>
          <w:numId w:val="13"/>
        </w:numPr>
        <w:rPr>
          <w:sz w:val="20"/>
        </w:rPr>
      </w:pPr>
      <w:r w:rsidRPr="00F73020">
        <w:rPr>
          <w:sz w:val="20"/>
        </w:rPr>
        <w:t>m. semimembranosus</w:t>
      </w:r>
    </w:p>
    <w:p w:rsidR="00AF3092" w:rsidRPr="00F73020" w:rsidRDefault="00AF3092" w:rsidP="00AF3092">
      <w:pPr>
        <w:pStyle w:val="Liststycke"/>
        <w:numPr>
          <w:ilvl w:val="0"/>
          <w:numId w:val="13"/>
        </w:numPr>
        <w:rPr>
          <w:sz w:val="20"/>
        </w:rPr>
      </w:pPr>
      <w:r w:rsidRPr="00F73020">
        <w:rPr>
          <w:sz w:val="20"/>
        </w:rPr>
        <w:t>m. biceps femoris, caput longum</w:t>
      </w:r>
    </w:p>
    <w:p w:rsidR="00AF3092" w:rsidRPr="00F73020" w:rsidRDefault="00AF3092" w:rsidP="00AF3092">
      <w:pPr>
        <w:rPr>
          <w:b/>
          <w:sz w:val="20"/>
        </w:rPr>
      </w:pPr>
    </w:p>
    <w:p w:rsidR="00930366" w:rsidRPr="00F73020" w:rsidRDefault="00930366" w:rsidP="00930366">
      <w:pPr>
        <w:pStyle w:val="Liststycke"/>
        <w:numPr>
          <w:ilvl w:val="0"/>
          <w:numId w:val="14"/>
        </w:numPr>
        <w:rPr>
          <w:b/>
          <w:sz w:val="20"/>
        </w:rPr>
      </w:pPr>
      <w:r w:rsidRPr="00F73020">
        <w:rPr>
          <w:b/>
          <w:sz w:val="20"/>
        </w:rPr>
        <w:t>Vilka muskelgrupper, från höft och nedåt, behöver utveckla kraftmoment för att accelerera bål och övre kroppsdelar uppåt? (1p)</w:t>
      </w:r>
    </w:p>
    <w:p w:rsidR="00930366" w:rsidRPr="00F73020" w:rsidRDefault="00930366" w:rsidP="00930366">
      <w:pPr>
        <w:pStyle w:val="Liststycke"/>
        <w:numPr>
          <w:ilvl w:val="0"/>
          <w:numId w:val="15"/>
        </w:numPr>
        <w:rPr>
          <w:sz w:val="20"/>
        </w:rPr>
      </w:pPr>
      <w:r w:rsidRPr="00F73020">
        <w:rPr>
          <w:sz w:val="20"/>
        </w:rPr>
        <w:t>Rumpans muskler- höftextensorer</w:t>
      </w:r>
    </w:p>
    <w:p w:rsidR="00930366" w:rsidRPr="00F73020" w:rsidRDefault="00930366" w:rsidP="00930366">
      <w:pPr>
        <w:pStyle w:val="Liststycke"/>
        <w:numPr>
          <w:ilvl w:val="0"/>
          <w:numId w:val="15"/>
        </w:numPr>
        <w:rPr>
          <w:sz w:val="20"/>
        </w:rPr>
      </w:pPr>
      <w:r w:rsidRPr="00F73020">
        <w:rPr>
          <w:sz w:val="20"/>
        </w:rPr>
        <w:t>Muskler på lårets framsida – knäledsextensorer</w:t>
      </w:r>
    </w:p>
    <w:p w:rsidR="00930366" w:rsidRPr="00F73020" w:rsidRDefault="00930366" w:rsidP="00930366">
      <w:pPr>
        <w:pStyle w:val="Liststycke"/>
        <w:numPr>
          <w:ilvl w:val="0"/>
          <w:numId w:val="15"/>
        </w:numPr>
        <w:rPr>
          <w:sz w:val="20"/>
        </w:rPr>
      </w:pPr>
      <w:r w:rsidRPr="00F73020">
        <w:rPr>
          <w:sz w:val="20"/>
        </w:rPr>
        <w:t>Vadmuskulatur – plantarflexorer.</w:t>
      </w:r>
    </w:p>
    <w:p w:rsidR="00930366" w:rsidRPr="00F73020" w:rsidRDefault="00930366" w:rsidP="00930366">
      <w:pPr>
        <w:rPr>
          <w:sz w:val="20"/>
        </w:rPr>
      </w:pPr>
    </w:p>
    <w:p w:rsidR="00930366" w:rsidRPr="00F73020" w:rsidRDefault="00716BB6" w:rsidP="00930366">
      <w:pPr>
        <w:pStyle w:val="Liststycke"/>
        <w:numPr>
          <w:ilvl w:val="0"/>
          <w:numId w:val="14"/>
        </w:numPr>
        <w:rPr>
          <w:sz w:val="20"/>
        </w:rPr>
      </w:pPr>
      <w:r w:rsidRPr="00F73020">
        <w:rPr>
          <w:b/>
          <w:sz w:val="20"/>
        </w:rPr>
        <w:t>Knäleden stabiliseras utöver omkringliggande muskulatur av huvudsakligen 4 ligament. Vilka är de och på vilket sätt stabiliserar respektive struktur? Jämför bild 4 &amp; 5, i vilket av dessa har resp. struktur störst spännkraft? (6)</w:t>
      </w:r>
    </w:p>
    <w:p w:rsidR="00716BB6" w:rsidRPr="00F73020" w:rsidRDefault="00716BB6" w:rsidP="00716BB6">
      <w:pPr>
        <w:pStyle w:val="Liststycke"/>
        <w:numPr>
          <w:ilvl w:val="0"/>
          <w:numId w:val="16"/>
        </w:numPr>
        <w:rPr>
          <w:b/>
          <w:sz w:val="20"/>
        </w:rPr>
      </w:pPr>
      <w:r w:rsidRPr="00F73020">
        <w:rPr>
          <w:sz w:val="20"/>
        </w:rPr>
        <w:t>lig. cruciatum anterius</w:t>
      </w:r>
    </w:p>
    <w:p w:rsidR="00716BB6" w:rsidRPr="00F73020" w:rsidRDefault="00716BB6" w:rsidP="00716BB6">
      <w:pPr>
        <w:pStyle w:val="Liststycke"/>
        <w:numPr>
          <w:ilvl w:val="1"/>
          <w:numId w:val="16"/>
        </w:numPr>
        <w:rPr>
          <w:b/>
          <w:sz w:val="20"/>
        </w:rPr>
      </w:pPr>
      <w:r w:rsidRPr="00F73020">
        <w:rPr>
          <w:sz w:val="20"/>
        </w:rPr>
        <w:t>förhindrar tibias förkjutning framåt i förhållande till femur</w:t>
      </w:r>
    </w:p>
    <w:p w:rsidR="00301D5A" w:rsidRPr="00F73020" w:rsidRDefault="00716BB6" w:rsidP="00716BB6">
      <w:pPr>
        <w:pStyle w:val="Liststycke"/>
        <w:numPr>
          <w:ilvl w:val="1"/>
          <w:numId w:val="16"/>
        </w:numPr>
        <w:rPr>
          <w:b/>
          <w:sz w:val="20"/>
        </w:rPr>
      </w:pPr>
      <w:r w:rsidRPr="00F73020">
        <w:rPr>
          <w:sz w:val="20"/>
        </w:rPr>
        <w:t>mest spänd</w:t>
      </w:r>
      <w:r w:rsidR="00301D5A" w:rsidRPr="00F73020">
        <w:rPr>
          <w:sz w:val="20"/>
        </w:rPr>
        <w:t xml:space="preserve"> i bild 4 (flekterat knä)</w:t>
      </w:r>
    </w:p>
    <w:p w:rsidR="00301D5A" w:rsidRPr="00F73020" w:rsidRDefault="00301D5A" w:rsidP="00301D5A">
      <w:pPr>
        <w:pStyle w:val="Liststycke"/>
        <w:numPr>
          <w:ilvl w:val="0"/>
          <w:numId w:val="16"/>
        </w:numPr>
        <w:rPr>
          <w:b/>
          <w:sz w:val="20"/>
        </w:rPr>
      </w:pPr>
      <w:r w:rsidRPr="00F73020">
        <w:rPr>
          <w:sz w:val="20"/>
        </w:rPr>
        <w:t>Lig. cruciatum posterius.</w:t>
      </w:r>
    </w:p>
    <w:p w:rsidR="00301D5A" w:rsidRPr="00F73020" w:rsidRDefault="00301D5A" w:rsidP="00301D5A">
      <w:pPr>
        <w:pStyle w:val="Liststycke"/>
        <w:numPr>
          <w:ilvl w:val="1"/>
          <w:numId w:val="16"/>
        </w:numPr>
        <w:rPr>
          <w:b/>
          <w:sz w:val="20"/>
        </w:rPr>
      </w:pPr>
      <w:r w:rsidRPr="00F73020">
        <w:rPr>
          <w:sz w:val="20"/>
        </w:rPr>
        <w:t>Förhindrar tibias förskjutning bakåt i förhållande till femur.</w:t>
      </w:r>
    </w:p>
    <w:p w:rsidR="00301D5A" w:rsidRPr="00F73020" w:rsidRDefault="00301D5A" w:rsidP="00301D5A">
      <w:pPr>
        <w:pStyle w:val="Liststycke"/>
        <w:numPr>
          <w:ilvl w:val="1"/>
          <w:numId w:val="16"/>
        </w:numPr>
        <w:rPr>
          <w:b/>
          <w:sz w:val="20"/>
        </w:rPr>
      </w:pPr>
      <w:r w:rsidRPr="00F73020">
        <w:rPr>
          <w:sz w:val="20"/>
        </w:rPr>
        <w:t>Mest späng i bild 4 (flekterat knä)</w:t>
      </w:r>
    </w:p>
    <w:p w:rsidR="00301D5A" w:rsidRPr="00F73020" w:rsidRDefault="00301D5A" w:rsidP="00301D5A">
      <w:pPr>
        <w:pStyle w:val="Liststycke"/>
        <w:numPr>
          <w:ilvl w:val="0"/>
          <w:numId w:val="16"/>
        </w:numPr>
        <w:rPr>
          <w:b/>
          <w:sz w:val="20"/>
        </w:rPr>
      </w:pPr>
      <w:r w:rsidRPr="00F73020">
        <w:rPr>
          <w:sz w:val="20"/>
        </w:rPr>
        <w:t>lig. collaterale tibiale.</w:t>
      </w:r>
    </w:p>
    <w:p w:rsidR="00301D5A" w:rsidRPr="00F73020" w:rsidRDefault="00301D5A" w:rsidP="00301D5A">
      <w:pPr>
        <w:pStyle w:val="Liststycke"/>
        <w:numPr>
          <w:ilvl w:val="1"/>
          <w:numId w:val="16"/>
        </w:numPr>
        <w:rPr>
          <w:b/>
          <w:sz w:val="20"/>
        </w:rPr>
      </w:pPr>
      <w:r w:rsidRPr="00F73020">
        <w:rPr>
          <w:sz w:val="20"/>
        </w:rPr>
        <w:t>Förhindrar valgusfelställning av underbenet i förhållande till femur</w:t>
      </w:r>
    </w:p>
    <w:p w:rsidR="00301D5A" w:rsidRPr="00F73020" w:rsidRDefault="00301D5A" w:rsidP="00301D5A">
      <w:pPr>
        <w:pStyle w:val="Liststycke"/>
        <w:numPr>
          <w:ilvl w:val="1"/>
          <w:numId w:val="16"/>
        </w:numPr>
        <w:rPr>
          <w:b/>
          <w:sz w:val="20"/>
        </w:rPr>
      </w:pPr>
      <w:r w:rsidRPr="00F73020">
        <w:rPr>
          <w:sz w:val="20"/>
        </w:rPr>
        <w:t>Mest späng i bild 5 (extenderat knä)</w:t>
      </w:r>
    </w:p>
    <w:p w:rsidR="00301D5A" w:rsidRPr="00F73020" w:rsidRDefault="00301D5A" w:rsidP="00301D5A">
      <w:pPr>
        <w:pStyle w:val="Liststycke"/>
        <w:numPr>
          <w:ilvl w:val="0"/>
          <w:numId w:val="16"/>
        </w:numPr>
        <w:rPr>
          <w:b/>
          <w:sz w:val="20"/>
        </w:rPr>
      </w:pPr>
      <w:r w:rsidRPr="00F73020">
        <w:rPr>
          <w:sz w:val="20"/>
        </w:rPr>
        <w:t>Lig. collaterale fibulare.</w:t>
      </w:r>
    </w:p>
    <w:p w:rsidR="00301D5A" w:rsidRPr="00F73020" w:rsidRDefault="00301D5A" w:rsidP="00301D5A">
      <w:pPr>
        <w:pStyle w:val="Liststycke"/>
        <w:numPr>
          <w:ilvl w:val="1"/>
          <w:numId w:val="16"/>
        </w:numPr>
        <w:rPr>
          <w:b/>
          <w:sz w:val="20"/>
        </w:rPr>
      </w:pPr>
      <w:r w:rsidRPr="00F73020">
        <w:rPr>
          <w:sz w:val="20"/>
        </w:rPr>
        <w:t>Förhindrar varusfelställning i underbenet i förhållande till femur.</w:t>
      </w:r>
    </w:p>
    <w:p w:rsidR="00AF3092" w:rsidRPr="00F73020" w:rsidRDefault="00301D5A" w:rsidP="00301D5A">
      <w:pPr>
        <w:pStyle w:val="Liststycke"/>
        <w:numPr>
          <w:ilvl w:val="1"/>
          <w:numId w:val="16"/>
        </w:numPr>
        <w:rPr>
          <w:b/>
          <w:sz w:val="20"/>
        </w:rPr>
      </w:pPr>
      <w:r w:rsidRPr="00F73020">
        <w:rPr>
          <w:sz w:val="20"/>
        </w:rPr>
        <w:t>Mest späng i bild 5 (extenderat knä)</w:t>
      </w:r>
    </w:p>
    <w:p w:rsidR="00AF3092" w:rsidRPr="00F73020" w:rsidRDefault="00AF3092" w:rsidP="00AF3092">
      <w:pPr>
        <w:rPr>
          <w:b/>
          <w:sz w:val="20"/>
        </w:rPr>
      </w:pPr>
    </w:p>
    <w:p w:rsidR="00B23149" w:rsidRPr="00F73020" w:rsidRDefault="00301D5A" w:rsidP="00B23149">
      <w:pPr>
        <w:pStyle w:val="Liststycke"/>
        <w:numPr>
          <w:ilvl w:val="0"/>
          <w:numId w:val="14"/>
        </w:numPr>
        <w:rPr>
          <w:b/>
          <w:sz w:val="20"/>
        </w:rPr>
      </w:pPr>
      <w:r w:rsidRPr="00F73020">
        <w:rPr>
          <w:b/>
          <w:sz w:val="20"/>
        </w:rPr>
        <w:t xml:space="preserve">Hoppas man först ner från lådan och sen upp igen utlöses mer kraft i musklerna. </w:t>
      </w:r>
      <w:r w:rsidR="00B23149" w:rsidRPr="00F73020">
        <w:rPr>
          <w:b/>
          <w:sz w:val="20"/>
        </w:rPr>
        <w:t>Orsaken är att sträckreflexer aktiveras. (3p)</w:t>
      </w:r>
    </w:p>
    <w:p w:rsidR="00B23149" w:rsidRPr="00F73020" w:rsidRDefault="00B23149" w:rsidP="00B23149">
      <w:pPr>
        <w:pStyle w:val="Liststycke"/>
        <w:numPr>
          <w:ilvl w:val="1"/>
          <w:numId w:val="14"/>
        </w:numPr>
        <w:rPr>
          <w:b/>
          <w:sz w:val="20"/>
        </w:rPr>
      </w:pPr>
      <w:r w:rsidRPr="00F73020">
        <w:rPr>
          <w:b/>
          <w:sz w:val="20"/>
        </w:rPr>
        <w:t>Vilket sinnesorgan initierar en sträckreflex och vad är dess adekvata stimulus?</w:t>
      </w:r>
    </w:p>
    <w:p w:rsidR="00B23149" w:rsidRPr="00F73020" w:rsidRDefault="00B23149" w:rsidP="00B23149">
      <w:pPr>
        <w:rPr>
          <w:sz w:val="20"/>
        </w:rPr>
      </w:pPr>
      <w:r w:rsidRPr="00F73020">
        <w:rPr>
          <w:sz w:val="20"/>
        </w:rPr>
        <w:t>Muskelspolen initierar sträckreflexen; adekvat stimulus är förändring av muskelns längd.</w:t>
      </w:r>
    </w:p>
    <w:p w:rsidR="00B23149" w:rsidRPr="00F73020" w:rsidRDefault="00B23149" w:rsidP="00B23149">
      <w:pPr>
        <w:pStyle w:val="Liststycke"/>
        <w:numPr>
          <w:ilvl w:val="1"/>
          <w:numId w:val="14"/>
        </w:numPr>
        <w:rPr>
          <w:b/>
          <w:sz w:val="20"/>
        </w:rPr>
      </w:pPr>
      <w:r w:rsidRPr="00F73020">
        <w:rPr>
          <w:b/>
          <w:sz w:val="20"/>
        </w:rPr>
        <w:t>Vad ingår i en sträckreflexbåge och var finns de ingående nervcellernas cellkroppar?</w:t>
      </w:r>
    </w:p>
    <w:p w:rsidR="00B23149" w:rsidRPr="00F73020" w:rsidRDefault="00B23149" w:rsidP="00B23149">
      <w:pPr>
        <w:rPr>
          <w:sz w:val="20"/>
        </w:rPr>
      </w:pPr>
      <w:r w:rsidRPr="00F73020">
        <w:rPr>
          <w:sz w:val="20"/>
        </w:rPr>
        <w:t>Sträckreflexen omfattar monosynaptiska reflexbågar. Ingående komponenter:</w:t>
      </w:r>
    </w:p>
    <w:p w:rsidR="00B23149" w:rsidRPr="00F73020" w:rsidRDefault="00B23149" w:rsidP="00B23149">
      <w:pPr>
        <w:pStyle w:val="Liststycke"/>
        <w:numPr>
          <w:ilvl w:val="0"/>
          <w:numId w:val="17"/>
        </w:numPr>
        <w:rPr>
          <w:sz w:val="20"/>
        </w:rPr>
      </w:pPr>
      <w:r w:rsidRPr="00F73020">
        <w:rPr>
          <w:sz w:val="20"/>
        </w:rPr>
        <w:t>Muskelspole</w:t>
      </w:r>
    </w:p>
    <w:p w:rsidR="00B23149" w:rsidRPr="00F73020" w:rsidRDefault="00B23149" w:rsidP="00B23149">
      <w:pPr>
        <w:pStyle w:val="Liststycke"/>
        <w:numPr>
          <w:ilvl w:val="0"/>
          <w:numId w:val="17"/>
        </w:numPr>
        <w:rPr>
          <w:sz w:val="20"/>
        </w:rPr>
      </w:pPr>
      <w:r w:rsidRPr="00F73020">
        <w:rPr>
          <w:sz w:val="20"/>
        </w:rPr>
        <w:t xml:space="preserve">Afferent nervcell med cellkropp i dorsalrotsganglion och synaps till </w:t>
      </w:r>
    </w:p>
    <w:p w:rsidR="00B23149" w:rsidRPr="00F73020" w:rsidRDefault="00B23149" w:rsidP="00B23149">
      <w:pPr>
        <w:pStyle w:val="Liststycke"/>
        <w:numPr>
          <w:ilvl w:val="0"/>
          <w:numId w:val="17"/>
        </w:numPr>
        <w:rPr>
          <w:sz w:val="20"/>
        </w:rPr>
      </w:pPr>
      <w:r w:rsidRPr="00F73020">
        <w:rPr>
          <w:sz w:val="20"/>
        </w:rPr>
        <w:t>efferent nervcell (motorneuron) med cellkropp i ryggmärgens framhorn och</w:t>
      </w:r>
    </w:p>
    <w:p w:rsidR="00AF3092" w:rsidRPr="00F73020" w:rsidRDefault="00B23149" w:rsidP="00B23149">
      <w:pPr>
        <w:pStyle w:val="Liststycke"/>
        <w:numPr>
          <w:ilvl w:val="0"/>
          <w:numId w:val="17"/>
        </w:numPr>
        <w:rPr>
          <w:sz w:val="20"/>
        </w:rPr>
      </w:pPr>
      <w:r w:rsidRPr="00F73020">
        <w:rPr>
          <w:sz w:val="20"/>
        </w:rPr>
        <w:t>axon genom ventralroten till tvärstrimmig muskel.</w:t>
      </w:r>
    </w:p>
    <w:p w:rsidR="00CD645F" w:rsidRPr="00F73020" w:rsidRDefault="00CD645F" w:rsidP="00AF3092">
      <w:pPr>
        <w:rPr>
          <w:b/>
          <w:sz w:val="20"/>
        </w:rPr>
      </w:pPr>
    </w:p>
    <w:p w:rsidR="00CD645F" w:rsidRPr="00F73020" w:rsidRDefault="00CD645F" w:rsidP="00CD645F">
      <w:pPr>
        <w:pStyle w:val="Liststycke"/>
        <w:numPr>
          <w:ilvl w:val="0"/>
          <w:numId w:val="14"/>
        </w:numPr>
        <w:rPr>
          <w:b/>
          <w:sz w:val="20"/>
        </w:rPr>
      </w:pPr>
      <w:r w:rsidRPr="00F73020">
        <w:rPr>
          <w:b/>
          <w:sz w:val="20"/>
        </w:rPr>
        <w:t xml:space="preserve">Beskriv hur andning (minutventilation), cirkulation (puls, slagvolym, perifer resistans, blodtryck, genomblödning) och muskelmetabolism (glukos, fettsyror, laktatbildning) påverkas av </w:t>
      </w:r>
      <w:r w:rsidRPr="00F73020">
        <w:rPr>
          <w:b/>
          <w:sz w:val="20"/>
          <w:u w:val="single"/>
        </w:rPr>
        <w:t>akut muskelarbete</w:t>
      </w:r>
      <w:r w:rsidRPr="00F73020">
        <w:rPr>
          <w:b/>
          <w:sz w:val="20"/>
        </w:rPr>
        <w:t xml:space="preserve"> (under ett enstaka arbetspass) på </w:t>
      </w:r>
      <w:r w:rsidRPr="00F73020">
        <w:rPr>
          <w:b/>
          <w:sz w:val="20"/>
          <w:u w:val="single"/>
        </w:rPr>
        <w:t>måttlig intensitet</w:t>
      </w:r>
      <w:r w:rsidRPr="00F73020">
        <w:rPr>
          <w:b/>
          <w:sz w:val="20"/>
        </w:rPr>
        <w:t xml:space="preserve"> (60 % av VO</w:t>
      </w:r>
      <w:r w:rsidRPr="00F73020">
        <w:rPr>
          <w:b/>
          <w:sz w:val="20"/>
          <w:vertAlign w:val="subscript"/>
        </w:rPr>
        <w:t>2</w:t>
      </w:r>
      <w:r w:rsidRPr="00F73020">
        <w:rPr>
          <w:b/>
          <w:sz w:val="20"/>
        </w:rPr>
        <w:t xml:space="preserve"> max) jämfört med vila. Förklara varför dessa variabler skiljer sig åt mellan en otränad och en vältränad person. (5p)</w:t>
      </w:r>
    </w:p>
    <w:p w:rsidR="00CD645F" w:rsidRPr="00F73020" w:rsidRDefault="00CD645F" w:rsidP="00CD645F">
      <w:pPr>
        <w:rPr>
          <w:sz w:val="20"/>
        </w:rPr>
      </w:pPr>
      <w:r w:rsidRPr="00F73020">
        <w:rPr>
          <w:sz w:val="20"/>
        </w:rPr>
        <w:t>Arbete jämfört med vila:</w:t>
      </w:r>
    </w:p>
    <w:p w:rsidR="00CD645F" w:rsidRPr="00F73020" w:rsidRDefault="00CD645F" w:rsidP="00CD645F">
      <w:pPr>
        <w:pStyle w:val="Liststycke"/>
        <w:numPr>
          <w:ilvl w:val="0"/>
          <w:numId w:val="18"/>
        </w:numPr>
        <w:rPr>
          <w:sz w:val="20"/>
        </w:rPr>
      </w:pPr>
      <w:r w:rsidRPr="00F73020">
        <w:rPr>
          <w:sz w:val="20"/>
        </w:rPr>
        <w:t>Laktatbildningen ökar något men blodlaktat ökar endast marginellt.</w:t>
      </w:r>
    </w:p>
    <w:p w:rsidR="00AE03CB" w:rsidRPr="00F73020" w:rsidRDefault="00CD645F" w:rsidP="00CD645F">
      <w:pPr>
        <w:pStyle w:val="Liststycke"/>
        <w:numPr>
          <w:ilvl w:val="0"/>
          <w:numId w:val="18"/>
        </w:numPr>
        <w:rPr>
          <w:sz w:val="20"/>
        </w:rPr>
      </w:pPr>
      <w:r w:rsidRPr="00F73020">
        <w:rPr>
          <w:sz w:val="20"/>
        </w:rPr>
        <w:t xml:space="preserve">Glukosförbränningen ökar </w:t>
      </w:r>
      <w:r w:rsidR="00AE03CB" w:rsidRPr="00F73020">
        <w:rPr>
          <w:sz w:val="20"/>
        </w:rPr>
        <w:t>liksom fettförbränningen.</w:t>
      </w:r>
    </w:p>
    <w:p w:rsidR="00AE03CB" w:rsidRPr="00F73020" w:rsidRDefault="00AE03CB" w:rsidP="00CD645F">
      <w:pPr>
        <w:pStyle w:val="Liststycke"/>
        <w:numPr>
          <w:ilvl w:val="0"/>
          <w:numId w:val="18"/>
        </w:numPr>
        <w:rPr>
          <w:sz w:val="20"/>
        </w:rPr>
      </w:pPr>
      <w:r w:rsidRPr="00F73020">
        <w:rPr>
          <w:sz w:val="20"/>
        </w:rPr>
        <w:t>Minutventilationen ökar från 6-8 l/min till 30-60 l/min.</w:t>
      </w:r>
    </w:p>
    <w:p w:rsidR="00AE03CB" w:rsidRPr="00F73020" w:rsidRDefault="00AE03CB" w:rsidP="00CD645F">
      <w:pPr>
        <w:pStyle w:val="Liststycke"/>
        <w:numPr>
          <w:ilvl w:val="0"/>
          <w:numId w:val="18"/>
        </w:numPr>
        <w:rPr>
          <w:sz w:val="20"/>
        </w:rPr>
      </w:pPr>
      <w:r w:rsidRPr="00F73020">
        <w:rPr>
          <w:sz w:val="20"/>
        </w:rPr>
        <w:t>Pulsen ökar från 60-80 slag/min till 100-140 slag/min.</w:t>
      </w:r>
    </w:p>
    <w:p w:rsidR="00AE03CB" w:rsidRPr="00F73020" w:rsidRDefault="00AE03CB" w:rsidP="00CD645F">
      <w:pPr>
        <w:pStyle w:val="Liststycke"/>
        <w:numPr>
          <w:ilvl w:val="0"/>
          <w:numId w:val="18"/>
        </w:numPr>
        <w:rPr>
          <w:sz w:val="20"/>
        </w:rPr>
      </w:pPr>
      <w:r w:rsidRPr="00F73020">
        <w:rPr>
          <w:sz w:val="20"/>
        </w:rPr>
        <w:t>Slagvolymen ökar från 70 ml till cirka 100 ml.</w:t>
      </w:r>
    </w:p>
    <w:p w:rsidR="00AE03CB" w:rsidRPr="00F73020" w:rsidRDefault="00AE03CB" w:rsidP="00CD645F">
      <w:pPr>
        <w:pStyle w:val="Liststycke"/>
        <w:numPr>
          <w:ilvl w:val="0"/>
          <w:numId w:val="18"/>
        </w:numPr>
        <w:rPr>
          <w:sz w:val="20"/>
        </w:rPr>
      </w:pPr>
      <w:r w:rsidRPr="00F73020">
        <w:rPr>
          <w:sz w:val="20"/>
        </w:rPr>
        <w:t>Den totala perifera resistansen sjunker med 30-50 %.</w:t>
      </w:r>
    </w:p>
    <w:p w:rsidR="00AE03CB" w:rsidRPr="00F73020" w:rsidRDefault="00AE03CB" w:rsidP="00CD645F">
      <w:pPr>
        <w:pStyle w:val="Liststycke"/>
        <w:numPr>
          <w:ilvl w:val="0"/>
          <w:numId w:val="18"/>
        </w:numPr>
        <w:rPr>
          <w:sz w:val="20"/>
        </w:rPr>
      </w:pPr>
      <w:r w:rsidRPr="00F73020">
        <w:rPr>
          <w:sz w:val="20"/>
        </w:rPr>
        <w:t>Blodtrycket (medelartärtrycket) stiger från 95 mmHg till 110 mmHg.</w:t>
      </w:r>
    </w:p>
    <w:p w:rsidR="00AF3092" w:rsidRPr="00F73020" w:rsidRDefault="00AE03CB" w:rsidP="00CD645F">
      <w:pPr>
        <w:pStyle w:val="Liststycke"/>
        <w:numPr>
          <w:ilvl w:val="0"/>
          <w:numId w:val="18"/>
        </w:numPr>
        <w:rPr>
          <w:sz w:val="20"/>
        </w:rPr>
      </w:pPr>
      <w:r w:rsidRPr="00F73020">
        <w:rPr>
          <w:sz w:val="20"/>
        </w:rPr>
        <w:t>Genomblödningen ökar markant i de arbetande musklerna och minskar något i de vilande musklerna och i splanchnicus och njurar.</w:t>
      </w:r>
    </w:p>
    <w:p w:rsidR="00AE03CB" w:rsidRPr="00F73020" w:rsidRDefault="00AE03CB" w:rsidP="00AF3092">
      <w:pPr>
        <w:rPr>
          <w:b/>
          <w:sz w:val="20"/>
        </w:rPr>
      </w:pPr>
    </w:p>
    <w:p w:rsidR="00AE03CB" w:rsidRPr="00F73020" w:rsidRDefault="00AE03CB" w:rsidP="00AF3092">
      <w:pPr>
        <w:rPr>
          <w:sz w:val="20"/>
        </w:rPr>
      </w:pPr>
      <w:r w:rsidRPr="00F73020">
        <w:rPr>
          <w:sz w:val="20"/>
        </w:rPr>
        <w:t>Hos en vältränad är dessa skeenden mindre uttalade. Bland annat bränner den vältränade personen relativt sett mer fettsyror än den otränade. Orsakerna är bland annat att:</w:t>
      </w:r>
    </w:p>
    <w:p w:rsidR="00AE03CB" w:rsidRPr="00F73020" w:rsidRDefault="00AE03CB" w:rsidP="00AE03CB">
      <w:pPr>
        <w:pStyle w:val="Liststycke"/>
        <w:numPr>
          <w:ilvl w:val="0"/>
          <w:numId w:val="19"/>
        </w:numPr>
        <w:rPr>
          <w:sz w:val="20"/>
        </w:rPr>
      </w:pPr>
      <w:r w:rsidRPr="00F73020">
        <w:rPr>
          <w:sz w:val="20"/>
        </w:rPr>
        <w:t>Det bildas mindre laktat vilket för muskelvävnad och blod mindre surt (högre pH), vilket beror på bland annat fler mitokondrier i muskelvävnaden.</w:t>
      </w:r>
    </w:p>
    <w:p w:rsidR="00AE03CB" w:rsidRPr="00F73020" w:rsidRDefault="00AE03CB" w:rsidP="00AE03CB">
      <w:pPr>
        <w:pStyle w:val="Liststycke"/>
        <w:numPr>
          <w:ilvl w:val="0"/>
          <w:numId w:val="19"/>
        </w:numPr>
        <w:rPr>
          <w:sz w:val="20"/>
        </w:rPr>
      </w:pPr>
      <w:r w:rsidRPr="00F73020">
        <w:rPr>
          <w:sz w:val="20"/>
        </w:rPr>
        <w:t>Hjärtats innervolym är större + sympaticuspåslaget lägre (</w:t>
      </w:r>
      <w:r w:rsidRPr="00F73020">
        <w:rPr>
          <w:sz w:val="20"/>
        </w:rPr>
        <w:sym w:font="Wingdings" w:char="F0E0"/>
      </w:r>
      <w:r w:rsidRPr="00F73020">
        <w:rPr>
          <w:sz w:val="20"/>
        </w:rPr>
        <w:t xml:space="preserve"> lägre puls och blodtryck)</w:t>
      </w:r>
    </w:p>
    <w:p w:rsidR="00AE03CB" w:rsidRPr="00F73020" w:rsidRDefault="00AE03CB" w:rsidP="00AE03CB">
      <w:pPr>
        <w:pStyle w:val="Liststycke"/>
        <w:numPr>
          <w:ilvl w:val="0"/>
          <w:numId w:val="19"/>
        </w:numPr>
        <w:rPr>
          <w:sz w:val="20"/>
        </w:rPr>
      </w:pPr>
      <w:r w:rsidRPr="00F73020">
        <w:rPr>
          <w:sz w:val="20"/>
        </w:rPr>
        <w:t>Den endoteliala funktionen är förbättrad i perifera kärl (bland annat ökad NO-bildning på grund av ökad NOS-förekomst)</w:t>
      </w:r>
    </w:p>
    <w:p w:rsidR="00726373" w:rsidRPr="00F73020" w:rsidRDefault="00726373" w:rsidP="00AE03CB">
      <w:pPr>
        <w:rPr>
          <w:sz w:val="20"/>
        </w:rPr>
      </w:pPr>
    </w:p>
    <w:p w:rsidR="00726373" w:rsidRPr="00F73020" w:rsidRDefault="00B71EBB" w:rsidP="00726373">
      <w:pPr>
        <w:pStyle w:val="Liststycke"/>
        <w:numPr>
          <w:ilvl w:val="0"/>
          <w:numId w:val="14"/>
        </w:numPr>
        <w:rPr>
          <w:b/>
          <w:sz w:val="20"/>
        </w:rPr>
      </w:pPr>
      <w:r w:rsidRPr="00F73020">
        <w:rPr>
          <w:b/>
          <w:noProof/>
          <w:sz w:val="20"/>
          <w:lang w:eastAsia="sv-SE"/>
        </w:rPr>
        <w:drawing>
          <wp:anchor distT="0" distB="0" distL="114300" distR="114300" simplePos="0" relativeHeight="251661312" behindDoc="0" locked="0" layoutInCell="1" allowOverlap="1">
            <wp:simplePos x="0" y="0"/>
            <wp:positionH relativeFrom="column">
              <wp:posOffset>2973705</wp:posOffset>
            </wp:positionH>
            <wp:positionV relativeFrom="paragraph">
              <wp:posOffset>304800</wp:posOffset>
            </wp:positionV>
            <wp:extent cx="3187700" cy="4495800"/>
            <wp:effectExtent l="25400" t="0" r="0" b="0"/>
            <wp:wrapTight wrapText="left">
              <wp:wrapPolygon edited="0">
                <wp:start x="-172" y="0"/>
                <wp:lineTo x="-172" y="21478"/>
                <wp:lineTo x="21514" y="21478"/>
                <wp:lineTo x="21514" y="0"/>
                <wp:lineTo x="-172" y="0"/>
              </wp:wrapPolygon>
            </wp:wrapTight>
            <wp:docPr id="22" name="Bild 18" descr=":::::Skärmavbild 2014-01-27 kl. 23.1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rmavbild 2014-01-27 kl. 23.16.37.png"/>
                    <pic:cNvPicPr>
                      <a:picLocks noChangeAspect="1" noChangeArrowheads="1"/>
                    </pic:cNvPicPr>
                  </pic:nvPicPr>
                  <pic:blipFill>
                    <a:blip r:embed="rId8"/>
                    <a:srcRect/>
                    <a:stretch>
                      <a:fillRect/>
                    </a:stretch>
                  </pic:blipFill>
                  <pic:spPr bwMode="auto">
                    <a:xfrm>
                      <a:off x="0" y="0"/>
                      <a:ext cx="3187700" cy="4495800"/>
                    </a:xfrm>
                    <a:prstGeom prst="rect">
                      <a:avLst/>
                    </a:prstGeom>
                    <a:noFill/>
                    <a:ln w="9525">
                      <a:noFill/>
                      <a:miter lim="800000"/>
                      <a:headEnd/>
                      <a:tailEnd/>
                    </a:ln>
                  </pic:spPr>
                </pic:pic>
              </a:graphicData>
            </a:graphic>
          </wp:anchor>
        </w:drawing>
      </w:r>
      <w:r w:rsidR="00F73020" w:rsidRPr="00F73020">
        <w:rPr>
          <w:b/>
          <w:sz w:val="20"/>
        </w:rPr>
        <w:t>Besvara följande frågor</w:t>
      </w:r>
      <w:r w:rsidR="00726373" w:rsidRPr="00F73020">
        <w:rPr>
          <w:b/>
          <w:sz w:val="20"/>
        </w:rPr>
        <w:t xml:space="preserve"> till bilderna A-G. (4p)</w:t>
      </w:r>
    </w:p>
    <w:p w:rsidR="00726373" w:rsidRPr="00F73020" w:rsidRDefault="00726373" w:rsidP="00726373">
      <w:pPr>
        <w:pStyle w:val="Liststycke"/>
        <w:numPr>
          <w:ilvl w:val="1"/>
          <w:numId w:val="14"/>
        </w:numPr>
        <w:rPr>
          <w:b/>
          <w:sz w:val="20"/>
        </w:rPr>
      </w:pPr>
      <w:r w:rsidRPr="00F73020">
        <w:rPr>
          <w:b/>
          <w:sz w:val="20"/>
        </w:rPr>
        <w:t>Vad kallas det markerade området? (0,5)</w:t>
      </w:r>
    </w:p>
    <w:p w:rsidR="00726373" w:rsidRPr="00F73020" w:rsidRDefault="00726373" w:rsidP="00726373">
      <w:pPr>
        <w:rPr>
          <w:sz w:val="20"/>
        </w:rPr>
      </w:pPr>
      <w:r w:rsidRPr="00F73020">
        <w:rPr>
          <w:sz w:val="20"/>
        </w:rPr>
        <w:t>Perikondrium (broskhinna)</w:t>
      </w:r>
      <w:r w:rsidRPr="00F73020">
        <w:rPr>
          <w:b/>
          <w:sz w:val="20"/>
        </w:rPr>
        <w:t xml:space="preserve"> </w:t>
      </w:r>
    </w:p>
    <w:p w:rsidR="00726373" w:rsidRPr="00F73020" w:rsidRDefault="00726373" w:rsidP="00726373">
      <w:pPr>
        <w:pStyle w:val="Liststycke"/>
        <w:numPr>
          <w:ilvl w:val="1"/>
          <w:numId w:val="14"/>
        </w:numPr>
        <w:rPr>
          <w:b/>
          <w:sz w:val="20"/>
        </w:rPr>
      </w:pPr>
      <w:r w:rsidRPr="00F73020">
        <w:rPr>
          <w:b/>
          <w:sz w:val="20"/>
        </w:rPr>
        <w:t>Nämn TVÅ ställen i kroppen där du kan hitta detta histologiska utseende. (1)</w:t>
      </w:r>
    </w:p>
    <w:p w:rsidR="00726373" w:rsidRPr="00F73020" w:rsidRDefault="002F3E5D" w:rsidP="00726373">
      <w:pPr>
        <w:rPr>
          <w:sz w:val="20"/>
        </w:rPr>
      </w:pPr>
      <w:r w:rsidRPr="00F73020">
        <w:rPr>
          <w:sz w:val="20"/>
        </w:rPr>
        <w:t>Epiglottis, ytteröra, yttre hörselgång, örontrumpeten</w:t>
      </w:r>
      <w:r w:rsidR="00E34A3B" w:rsidRPr="00F73020">
        <w:rPr>
          <w:sz w:val="20"/>
        </w:rPr>
        <w:t>.</w:t>
      </w:r>
    </w:p>
    <w:p w:rsidR="00726373" w:rsidRPr="00F73020" w:rsidRDefault="00726373" w:rsidP="00726373">
      <w:pPr>
        <w:pStyle w:val="Liststycke"/>
        <w:numPr>
          <w:ilvl w:val="1"/>
          <w:numId w:val="14"/>
        </w:numPr>
        <w:rPr>
          <w:b/>
          <w:sz w:val="20"/>
        </w:rPr>
      </w:pPr>
      <w:r w:rsidRPr="00F73020">
        <w:rPr>
          <w:b/>
          <w:sz w:val="20"/>
        </w:rPr>
        <w:t>Vilken typ av brosk hittar man i markerade delarna? (0,5)</w:t>
      </w:r>
    </w:p>
    <w:p w:rsidR="00726373" w:rsidRPr="00F73020" w:rsidRDefault="00E34A3B" w:rsidP="00726373">
      <w:pPr>
        <w:rPr>
          <w:sz w:val="20"/>
        </w:rPr>
      </w:pPr>
      <w:r w:rsidRPr="00F73020">
        <w:rPr>
          <w:sz w:val="20"/>
        </w:rPr>
        <w:t xml:space="preserve">I menisken återfinns </w:t>
      </w:r>
      <w:r w:rsidRPr="00F73020">
        <w:rPr>
          <w:i/>
          <w:sz w:val="20"/>
        </w:rPr>
        <w:t>trådbrosk.</w:t>
      </w:r>
    </w:p>
    <w:p w:rsidR="00726373" w:rsidRPr="00F73020" w:rsidRDefault="00726373" w:rsidP="00726373">
      <w:pPr>
        <w:pStyle w:val="Liststycke"/>
        <w:numPr>
          <w:ilvl w:val="1"/>
          <w:numId w:val="14"/>
        </w:numPr>
        <w:rPr>
          <w:b/>
          <w:sz w:val="20"/>
        </w:rPr>
      </w:pPr>
      <w:r w:rsidRPr="00F73020">
        <w:rPr>
          <w:b/>
          <w:sz w:val="20"/>
        </w:rPr>
        <w:t>Vad kallas markerade området? (0,5)</w:t>
      </w:r>
    </w:p>
    <w:p w:rsidR="00726373" w:rsidRPr="00F73020" w:rsidRDefault="00E34A3B" w:rsidP="00726373">
      <w:pPr>
        <w:rPr>
          <w:sz w:val="20"/>
        </w:rPr>
      </w:pPr>
      <w:r w:rsidRPr="00F73020">
        <w:rPr>
          <w:sz w:val="20"/>
        </w:rPr>
        <w:t>H-band (H = Helles)</w:t>
      </w:r>
    </w:p>
    <w:p w:rsidR="002F3E5D" w:rsidRPr="00F73020" w:rsidRDefault="00726373" w:rsidP="00726373">
      <w:pPr>
        <w:pStyle w:val="Liststycke"/>
        <w:numPr>
          <w:ilvl w:val="1"/>
          <w:numId w:val="14"/>
        </w:numPr>
        <w:rPr>
          <w:b/>
          <w:sz w:val="20"/>
        </w:rPr>
      </w:pPr>
      <w:r w:rsidRPr="00F73020">
        <w:rPr>
          <w:b/>
          <w:sz w:val="20"/>
        </w:rPr>
        <w:t>Vad kallas markerade området/strukturen?</w:t>
      </w:r>
      <w:r w:rsidR="002F3E5D" w:rsidRPr="00F73020">
        <w:rPr>
          <w:b/>
          <w:sz w:val="20"/>
        </w:rPr>
        <w:t xml:space="preserve"> (0,5)</w:t>
      </w:r>
    </w:p>
    <w:p w:rsidR="000C282F" w:rsidRPr="00F73020" w:rsidRDefault="000C282F" w:rsidP="002F3E5D">
      <w:pPr>
        <w:rPr>
          <w:sz w:val="20"/>
        </w:rPr>
      </w:pPr>
      <w:r w:rsidRPr="00F73020">
        <w:rPr>
          <w:sz w:val="20"/>
        </w:rPr>
        <w:t>Haversk kanal, vilken genomborrar osteonet (struktur som bygger upp det mogna lamellära benet) i dess mitt och innehåller blodkärl och nerver. Den täcks av bindvävshinna, endostiet.</w:t>
      </w:r>
    </w:p>
    <w:p w:rsidR="002F3E5D" w:rsidRPr="00F73020" w:rsidRDefault="002F3E5D" w:rsidP="00726373">
      <w:pPr>
        <w:pStyle w:val="Liststycke"/>
        <w:numPr>
          <w:ilvl w:val="1"/>
          <w:numId w:val="14"/>
        </w:numPr>
        <w:rPr>
          <w:b/>
          <w:sz w:val="20"/>
        </w:rPr>
      </w:pPr>
      <w:r w:rsidRPr="00F73020">
        <w:rPr>
          <w:b/>
          <w:sz w:val="20"/>
        </w:rPr>
        <w:t>Vilka celler är markerade med pilar? (0,5)</w:t>
      </w:r>
    </w:p>
    <w:p w:rsidR="002F3E5D" w:rsidRPr="00F73020" w:rsidRDefault="000C282F" w:rsidP="002F3E5D">
      <w:pPr>
        <w:rPr>
          <w:sz w:val="20"/>
        </w:rPr>
      </w:pPr>
      <w:r w:rsidRPr="00F73020">
        <w:rPr>
          <w:sz w:val="20"/>
        </w:rPr>
        <w:t>Mastceller ses i ett preparat från mesenteriet.</w:t>
      </w:r>
    </w:p>
    <w:p w:rsidR="00726373" w:rsidRPr="00F73020" w:rsidRDefault="002F3E5D" w:rsidP="00726373">
      <w:pPr>
        <w:pStyle w:val="Liststycke"/>
        <w:numPr>
          <w:ilvl w:val="1"/>
          <w:numId w:val="14"/>
        </w:numPr>
        <w:rPr>
          <w:b/>
          <w:sz w:val="20"/>
        </w:rPr>
      </w:pPr>
      <w:r w:rsidRPr="00F73020">
        <w:rPr>
          <w:b/>
          <w:sz w:val="20"/>
        </w:rPr>
        <w:t>Vad heter markerade zonen? (0,5)</w:t>
      </w:r>
    </w:p>
    <w:p w:rsidR="00AF3092" w:rsidRPr="00F73020" w:rsidRDefault="009F0889" w:rsidP="00726373">
      <w:pPr>
        <w:rPr>
          <w:sz w:val="20"/>
        </w:rPr>
      </w:pPr>
      <w:r w:rsidRPr="00F73020">
        <w:rPr>
          <w:sz w:val="20"/>
        </w:rPr>
        <w:t>Hypertrofizon.</w:t>
      </w:r>
    </w:p>
    <w:p w:rsidR="00B458BF" w:rsidRDefault="00B458BF" w:rsidP="00AF3092">
      <w:pPr>
        <w:rPr>
          <w:b/>
          <w:sz w:val="20"/>
        </w:rPr>
      </w:pPr>
    </w:p>
    <w:p w:rsidR="00B458BF" w:rsidRDefault="00B458BF" w:rsidP="00AF3092">
      <w:pPr>
        <w:rPr>
          <w:b/>
          <w:sz w:val="20"/>
        </w:rPr>
      </w:pPr>
    </w:p>
    <w:p w:rsidR="006972D4" w:rsidRPr="00F73020" w:rsidRDefault="006972D4" w:rsidP="00AF3092">
      <w:pPr>
        <w:rPr>
          <w:b/>
          <w:sz w:val="20"/>
        </w:rPr>
      </w:pPr>
    </w:p>
    <w:p w:rsidR="006972D4" w:rsidRPr="00F73020" w:rsidRDefault="000D01CA" w:rsidP="006972D4">
      <w:pPr>
        <w:jc w:val="center"/>
        <w:rPr>
          <w:b/>
          <w:sz w:val="20"/>
          <w:u w:val="single"/>
        </w:rPr>
      </w:pPr>
      <w:r w:rsidRPr="00F73020">
        <w:rPr>
          <w:b/>
          <w:sz w:val="20"/>
          <w:highlight w:val="yellow"/>
          <w:u w:val="single"/>
        </w:rPr>
        <w:t xml:space="preserve">REST - </w:t>
      </w:r>
      <w:r w:rsidR="006972D4" w:rsidRPr="00F73020">
        <w:rPr>
          <w:b/>
          <w:sz w:val="20"/>
          <w:highlight w:val="yellow"/>
          <w:u w:val="single"/>
        </w:rPr>
        <w:t>130822</w:t>
      </w:r>
    </w:p>
    <w:p w:rsidR="006972D4" w:rsidRPr="00F73020" w:rsidRDefault="006972D4" w:rsidP="00B458BF">
      <w:pPr>
        <w:jc w:val="center"/>
        <w:rPr>
          <w:b/>
          <w:sz w:val="20"/>
          <w:u w:val="single"/>
        </w:rPr>
      </w:pPr>
      <w:r w:rsidRPr="00F73020">
        <w:rPr>
          <w:b/>
          <w:sz w:val="20"/>
          <w:highlight w:val="yellow"/>
          <w:u w:val="single"/>
        </w:rPr>
        <w:t>TEMA 1 – BLOD &amp; IMMUNSYSTEM (10p)</w:t>
      </w:r>
    </w:p>
    <w:p w:rsidR="005B2C1C" w:rsidRPr="00F73020" w:rsidRDefault="005B2C1C" w:rsidP="006972D4">
      <w:pPr>
        <w:pStyle w:val="Liststycke"/>
        <w:numPr>
          <w:ilvl w:val="0"/>
          <w:numId w:val="20"/>
        </w:numPr>
        <w:rPr>
          <w:b/>
          <w:sz w:val="20"/>
        </w:rPr>
      </w:pPr>
      <w:r w:rsidRPr="00F73020">
        <w:rPr>
          <w:b/>
          <w:sz w:val="20"/>
        </w:rPr>
        <w:t>Blodplasma innehåller en rad viktiga proteiner med funktioner inom områden som transport av molekyler, lagring av spårämnen, koagulation och immunförsvar. (4p)</w:t>
      </w:r>
    </w:p>
    <w:p w:rsidR="005B2C1C" w:rsidRPr="00F73020" w:rsidRDefault="005B2C1C" w:rsidP="005B2C1C">
      <w:pPr>
        <w:pStyle w:val="Liststycke"/>
        <w:numPr>
          <w:ilvl w:val="1"/>
          <w:numId w:val="20"/>
        </w:numPr>
        <w:rPr>
          <w:b/>
          <w:sz w:val="20"/>
        </w:rPr>
      </w:pPr>
      <w:r w:rsidRPr="00F73020">
        <w:rPr>
          <w:b/>
          <w:sz w:val="20"/>
        </w:rPr>
        <w:t>Var sker syntesen av de flesta plasmaproteiner?</w:t>
      </w:r>
    </w:p>
    <w:p w:rsidR="005B2C1C" w:rsidRPr="00F73020" w:rsidRDefault="00796569" w:rsidP="005B2C1C">
      <w:pPr>
        <w:rPr>
          <w:sz w:val="20"/>
        </w:rPr>
      </w:pPr>
      <w:r w:rsidRPr="00F73020">
        <w:rPr>
          <w:sz w:val="20"/>
        </w:rPr>
        <w:t>Levern.</w:t>
      </w:r>
    </w:p>
    <w:p w:rsidR="00796569" w:rsidRPr="00F73020" w:rsidRDefault="005B2C1C" w:rsidP="005B2C1C">
      <w:pPr>
        <w:pStyle w:val="Liststycke"/>
        <w:numPr>
          <w:ilvl w:val="1"/>
          <w:numId w:val="20"/>
        </w:numPr>
        <w:rPr>
          <w:b/>
          <w:sz w:val="20"/>
        </w:rPr>
      </w:pPr>
      <w:r w:rsidRPr="00F73020">
        <w:rPr>
          <w:b/>
          <w:sz w:val="20"/>
        </w:rPr>
        <w:t>Vid vävnadsskada och påföljande inflammatorisk reaktion påverkas de s.k. akutfasproteinerna i blodplasman. På vilket sätt?</w:t>
      </w:r>
    </w:p>
    <w:p w:rsidR="00796569" w:rsidRPr="00F73020" w:rsidRDefault="00796569" w:rsidP="00796569">
      <w:pPr>
        <w:rPr>
          <w:sz w:val="20"/>
        </w:rPr>
      </w:pPr>
      <w:r w:rsidRPr="00F73020">
        <w:rPr>
          <w:sz w:val="20"/>
        </w:rPr>
        <w:t>Koncentrationen av akutfasproteiner i blodplasma förändras signifikant där de proteiner vars genuttryck ökar ofta uppvisar mer än fördubblade plasmanivåer.</w:t>
      </w:r>
    </w:p>
    <w:p w:rsidR="00796569" w:rsidRPr="00F73020" w:rsidRDefault="00796569" w:rsidP="005B2C1C">
      <w:pPr>
        <w:pStyle w:val="Liststycke"/>
        <w:numPr>
          <w:ilvl w:val="1"/>
          <w:numId w:val="20"/>
        </w:numPr>
        <w:rPr>
          <w:b/>
          <w:sz w:val="20"/>
        </w:rPr>
      </w:pPr>
      <w:r w:rsidRPr="00F73020">
        <w:rPr>
          <w:b/>
          <w:sz w:val="20"/>
        </w:rPr>
        <w:t>CRP är ett sådant akutfasprotein. Beskriv hur CRP-nivåer i plasma används inom klinisk diagnostik i samband med mikrobiella infektioner.</w:t>
      </w:r>
    </w:p>
    <w:p w:rsidR="00796569" w:rsidRPr="00F73020" w:rsidRDefault="00447DD8" w:rsidP="00796569">
      <w:pPr>
        <w:rPr>
          <w:sz w:val="20"/>
        </w:rPr>
      </w:pPr>
      <w:r w:rsidRPr="00F73020">
        <w:rPr>
          <w:sz w:val="20"/>
        </w:rPr>
        <w:t>CRP-mätningar används flitigt för att differentiera mellan bakteriell resp. virusutlöst infektion samt för att följa upp behandling med antibiotika. Koncentrationen av CRP i plasma kan öka upp till 100 ggr inom 8 timmar vid en bakteriell infektion. (OBS! endast måttlig höjning av CRP-koncentration vid virusinfektion.)</w:t>
      </w:r>
    </w:p>
    <w:p w:rsidR="00796569" w:rsidRPr="00F73020" w:rsidRDefault="00796569" w:rsidP="005B2C1C">
      <w:pPr>
        <w:pStyle w:val="Liststycke"/>
        <w:numPr>
          <w:ilvl w:val="1"/>
          <w:numId w:val="20"/>
        </w:numPr>
        <w:rPr>
          <w:b/>
          <w:sz w:val="20"/>
        </w:rPr>
      </w:pPr>
      <w:r w:rsidRPr="00F73020">
        <w:rPr>
          <w:b/>
          <w:sz w:val="20"/>
        </w:rPr>
        <w:t xml:space="preserve">Infektion och inflammation kan leda till ökad hemolys varvid hemoglobin frisätts till blodplasman. Vilket plasmaprotein binder till det frisatta hemoglobinet och var tas detta bundna hemoglobin upp? Vilken huvudsaklig nedbrytningsprodukt från hemoglobin bildas i ökad omfattning vid hemolys och till vilket plasmaprotein binder denna produkt för transport i plasma? </w:t>
      </w:r>
    </w:p>
    <w:p w:rsidR="002F3E5D" w:rsidRPr="00F73020" w:rsidRDefault="00447DD8" w:rsidP="00796569">
      <w:pPr>
        <w:rPr>
          <w:sz w:val="20"/>
        </w:rPr>
      </w:pPr>
      <w:r w:rsidRPr="00F73020">
        <w:rPr>
          <w:sz w:val="20"/>
        </w:rPr>
        <w:t>Haptoglobin binder Hb och därmed järn för vidare transport till retikuloendoteliala systemet, dvs. makrofager med flera, främst i lever och mjälte. Huvudsaklig nedbrytningsprodukt är bilirubin som i okonjugerad form binds till albumin för transport till levern.</w:t>
      </w:r>
    </w:p>
    <w:p w:rsidR="007E0244" w:rsidRPr="00F73020" w:rsidRDefault="007E0244" w:rsidP="00AF3092">
      <w:pPr>
        <w:rPr>
          <w:b/>
          <w:sz w:val="20"/>
        </w:rPr>
      </w:pPr>
    </w:p>
    <w:p w:rsidR="00D17509" w:rsidRPr="00F73020" w:rsidRDefault="007E0244" w:rsidP="007E0244">
      <w:pPr>
        <w:pStyle w:val="Liststycke"/>
        <w:numPr>
          <w:ilvl w:val="0"/>
          <w:numId w:val="20"/>
        </w:numPr>
        <w:rPr>
          <w:b/>
          <w:sz w:val="20"/>
        </w:rPr>
      </w:pPr>
      <w:r w:rsidRPr="00F73020">
        <w:rPr>
          <w:b/>
          <w:sz w:val="20"/>
        </w:rPr>
        <w:t>En patient söker sin husläkare pga. uttalad trötthet sedan en tid. Läkaren konstaterar att patienten förefaller blek. Läkaren kontrollerar förstås med ett blodprov om det föreligger en anemi</w:t>
      </w:r>
      <w:r w:rsidR="00D17509" w:rsidRPr="00F73020">
        <w:rPr>
          <w:b/>
          <w:sz w:val="20"/>
        </w:rPr>
        <w:t>. Det visar sig vara så, och din uppgift är nu att: (3p)</w:t>
      </w:r>
    </w:p>
    <w:p w:rsidR="00D17509" w:rsidRPr="00F73020" w:rsidRDefault="00D17509" w:rsidP="00D17509">
      <w:pPr>
        <w:pStyle w:val="Liststycke"/>
        <w:numPr>
          <w:ilvl w:val="1"/>
          <w:numId w:val="20"/>
        </w:numPr>
        <w:rPr>
          <w:b/>
          <w:sz w:val="20"/>
        </w:rPr>
      </w:pPr>
      <w:r w:rsidRPr="00F73020">
        <w:rPr>
          <w:b/>
          <w:sz w:val="20"/>
        </w:rPr>
        <w:t>Ange två olika sätt att påvisa en anemi (vad skulle du mäta eller undersöka?).</w:t>
      </w:r>
    </w:p>
    <w:p w:rsidR="0014063B" w:rsidRPr="00F73020" w:rsidRDefault="0014063B" w:rsidP="0014063B">
      <w:pPr>
        <w:pStyle w:val="Liststycke"/>
        <w:numPr>
          <w:ilvl w:val="0"/>
          <w:numId w:val="21"/>
        </w:numPr>
        <w:rPr>
          <w:sz w:val="20"/>
        </w:rPr>
      </w:pPr>
      <w:r w:rsidRPr="00F73020">
        <w:rPr>
          <w:sz w:val="20"/>
        </w:rPr>
        <w:t xml:space="preserve">Mätning av </w:t>
      </w:r>
      <w:r w:rsidRPr="00F73020">
        <w:rPr>
          <w:i/>
          <w:sz w:val="20"/>
          <w:u w:val="single"/>
        </w:rPr>
        <w:t>antalet röda blodkroppar</w:t>
      </w:r>
      <w:r w:rsidR="00935520" w:rsidRPr="00F73020">
        <w:rPr>
          <w:sz w:val="20"/>
        </w:rPr>
        <w:t xml:space="preserve"> per volym</w:t>
      </w:r>
      <w:r w:rsidRPr="00F73020">
        <w:rPr>
          <w:sz w:val="20"/>
        </w:rPr>
        <w:t xml:space="preserve">enhet blod (manuellt i mikroskop eller automatiskt). </w:t>
      </w:r>
    </w:p>
    <w:p w:rsidR="0014063B" w:rsidRPr="00F73020" w:rsidRDefault="0014063B" w:rsidP="0014063B">
      <w:pPr>
        <w:pStyle w:val="Liststycke"/>
        <w:numPr>
          <w:ilvl w:val="0"/>
          <w:numId w:val="21"/>
        </w:numPr>
        <w:rPr>
          <w:sz w:val="20"/>
        </w:rPr>
      </w:pPr>
      <w:r w:rsidRPr="00F73020">
        <w:rPr>
          <w:sz w:val="20"/>
        </w:rPr>
        <w:t xml:space="preserve">Mätning av </w:t>
      </w:r>
      <w:r w:rsidRPr="00F73020">
        <w:rPr>
          <w:i/>
          <w:sz w:val="20"/>
          <w:u w:val="single"/>
        </w:rPr>
        <w:t>hematokrit</w:t>
      </w:r>
      <w:r w:rsidR="00935520" w:rsidRPr="00F73020">
        <w:rPr>
          <w:sz w:val="20"/>
        </w:rPr>
        <w:t xml:space="preserve"> (volym</w:t>
      </w:r>
      <w:r w:rsidR="003318A6" w:rsidRPr="00F73020">
        <w:rPr>
          <w:sz w:val="20"/>
        </w:rPr>
        <w:t xml:space="preserve">procenten </w:t>
      </w:r>
      <w:r w:rsidRPr="00F73020">
        <w:rPr>
          <w:sz w:val="20"/>
        </w:rPr>
        <w:t xml:space="preserve">röda blodkroppar) (kan också göras manuellt genom centrifugering/automatiskt). </w:t>
      </w:r>
    </w:p>
    <w:p w:rsidR="00D17509" w:rsidRPr="00F73020" w:rsidRDefault="0014063B" w:rsidP="00D17509">
      <w:pPr>
        <w:pStyle w:val="Liststycke"/>
        <w:numPr>
          <w:ilvl w:val="0"/>
          <w:numId w:val="21"/>
        </w:numPr>
        <w:rPr>
          <w:sz w:val="20"/>
        </w:rPr>
      </w:pPr>
      <w:r w:rsidRPr="00F73020">
        <w:rPr>
          <w:sz w:val="20"/>
        </w:rPr>
        <w:t xml:space="preserve">Man kan också mäta </w:t>
      </w:r>
      <w:r w:rsidRPr="00F73020">
        <w:rPr>
          <w:i/>
          <w:sz w:val="20"/>
          <w:u w:val="single"/>
        </w:rPr>
        <w:t>hemoglobinhalten</w:t>
      </w:r>
      <w:r w:rsidRPr="00F73020">
        <w:rPr>
          <w:sz w:val="20"/>
        </w:rPr>
        <w:t xml:space="preserve"> i blodet.</w:t>
      </w:r>
    </w:p>
    <w:p w:rsidR="007E3204" w:rsidRPr="00F73020" w:rsidRDefault="00D17509" w:rsidP="00D17509">
      <w:pPr>
        <w:pStyle w:val="Liststycke"/>
        <w:numPr>
          <w:ilvl w:val="1"/>
          <w:numId w:val="20"/>
        </w:numPr>
        <w:rPr>
          <w:b/>
          <w:sz w:val="20"/>
        </w:rPr>
      </w:pPr>
      <w:r w:rsidRPr="00F73020">
        <w:rPr>
          <w:b/>
          <w:sz w:val="20"/>
        </w:rPr>
        <w:t xml:space="preserve">Ange vilken konsekvens en anemi kan få för blodets funktioner, ange vilka funktioner som kan tänkas vara nedsatta. Beskriv hur dessa funktioner normalt utförs. </w:t>
      </w:r>
    </w:p>
    <w:p w:rsidR="007E3204" w:rsidRPr="00F73020" w:rsidRDefault="007E3204" w:rsidP="007E3204">
      <w:pPr>
        <w:pStyle w:val="Liststycke"/>
        <w:numPr>
          <w:ilvl w:val="0"/>
          <w:numId w:val="22"/>
        </w:numPr>
        <w:rPr>
          <w:sz w:val="20"/>
        </w:rPr>
      </w:pPr>
      <w:r w:rsidRPr="00F73020">
        <w:rPr>
          <w:sz w:val="20"/>
        </w:rPr>
        <w:t xml:space="preserve">Normala funktioner för </w:t>
      </w:r>
      <w:r w:rsidR="00935520" w:rsidRPr="00F73020">
        <w:rPr>
          <w:sz w:val="20"/>
        </w:rPr>
        <w:t>erytrocyter</w:t>
      </w:r>
      <w:r w:rsidRPr="00F73020">
        <w:rPr>
          <w:sz w:val="20"/>
        </w:rPr>
        <w:t xml:space="preserve"> är syretransport och transport av koldioxid, vilka båda påverkas negativt vid en anemi. </w:t>
      </w:r>
    </w:p>
    <w:p w:rsidR="007E3204" w:rsidRPr="00F73020" w:rsidRDefault="007E3204" w:rsidP="007E3204">
      <w:pPr>
        <w:pStyle w:val="Liststycke"/>
        <w:numPr>
          <w:ilvl w:val="0"/>
          <w:numId w:val="22"/>
        </w:numPr>
        <w:rPr>
          <w:sz w:val="20"/>
        </w:rPr>
      </w:pPr>
      <w:r w:rsidRPr="00F73020">
        <w:rPr>
          <w:sz w:val="20"/>
        </w:rPr>
        <w:t xml:space="preserve">Hemoglobinet i cellerna fungerar också som en pH-buffert. </w:t>
      </w:r>
    </w:p>
    <w:p w:rsidR="007E3204" w:rsidRPr="00F73020" w:rsidRDefault="007E3204" w:rsidP="007E3204">
      <w:pPr>
        <w:pStyle w:val="Liststycke"/>
        <w:numPr>
          <w:ilvl w:val="0"/>
          <w:numId w:val="22"/>
        </w:numPr>
        <w:rPr>
          <w:sz w:val="20"/>
        </w:rPr>
      </w:pPr>
      <w:r w:rsidRPr="00F73020">
        <w:rPr>
          <w:sz w:val="20"/>
        </w:rPr>
        <w:t xml:space="preserve">Syret är dels löst i plasma, men huvudsakligen transporteras det genom bindning till Fe i hemoglobin, fyra till varje Hb-molekyl. Bindning av en syremolekyl ökar affiniteten hos kvarvarande Hb-kedjor. Bidningen påverkas också av pH, koldioxidtryck och temperatur, liksom av 2,3-BPG. Lägre pH, mer koldioxid, högre temperatur och 2,3-BPG ger lösare bindning. </w:t>
      </w:r>
    </w:p>
    <w:p w:rsidR="007E3204" w:rsidRPr="00F73020" w:rsidRDefault="007E3204" w:rsidP="007E3204">
      <w:pPr>
        <w:pStyle w:val="Liststycke"/>
        <w:numPr>
          <w:ilvl w:val="0"/>
          <w:numId w:val="22"/>
        </w:numPr>
        <w:rPr>
          <w:sz w:val="20"/>
        </w:rPr>
      </w:pPr>
      <w:r w:rsidRPr="00F73020">
        <w:rPr>
          <w:sz w:val="20"/>
        </w:rPr>
        <w:t xml:space="preserve">Anemin ger nedsatt funktion i många av kroppens organ, vilket kan yttra sig i trötthet, vidare andfåddhet och hjärtklappning (kompensationsmekanismer). </w:t>
      </w:r>
    </w:p>
    <w:p w:rsidR="00791D76" w:rsidRPr="00F73020" w:rsidRDefault="007E3204" w:rsidP="007E3204">
      <w:pPr>
        <w:pStyle w:val="Liststycke"/>
        <w:numPr>
          <w:ilvl w:val="0"/>
          <w:numId w:val="22"/>
        </w:numPr>
        <w:rPr>
          <w:sz w:val="20"/>
        </w:rPr>
      </w:pPr>
      <w:r w:rsidRPr="00F73020">
        <w:rPr>
          <w:sz w:val="20"/>
        </w:rPr>
        <w:t xml:space="preserve">Koldioxid transporteras delvis löst i plasma (eller bundet till plasmaproteiner) men också bundet till Hb (aminogrupper, speciellt vid låg syrebindning) och i plasma framför allt löst i form av bikarbonat som bildats under inverkan av erythrocyternas karbanhydras. </w:t>
      </w:r>
    </w:p>
    <w:p w:rsidR="00D17509" w:rsidRPr="00F73020" w:rsidRDefault="007E3204" w:rsidP="00D17509">
      <w:pPr>
        <w:pStyle w:val="Liststycke"/>
        <w:numPr>
          <w:ilvl w:val="0"/>
          <w:numId w:val="22"/>
        </w:numPr>
        <w:rPr>
          <w:sz w:val="20"/>
        </w:rPr>
      </w:pPr>
      <w:r w:rsidRPr="00F73020">
        <w:rPr>
          <w:sz w:val="20"/>
        </w:rPr>
        <w:t>Den nedsatta koldioxidtransportförmågan vid anemi brukar senare kunna kompenseras fullt ut av andra mekanismer.  När det gäller buffertkapaciteten i blodet så kan andra buffertsystem helt kompensera för förlust av Hb.</w:t>
      </w:r>
    </w:p>
    <w:p w:rsidR="009F0889" w:rsidRPr="00F73020" w:rsidRDefault="00D17509" w:rsidP="00D17509">
      <w:pPr>
        <w:pStyle w:val="Liststycke"/>
        <w:numPr>
          <w:ilvl w:val="1"/>
          <w:numId w:val="20"/>
        </w:numPr>
        <w:rPr>
          <w:b/>
          <w:sz w:val="20"/>
        </w:rPr>
      </w:pPr>
      <w:r w:rsidRPr="00F73020">
        <w:rPr>
          <w:b/>
          <w:sz w:val="20"/>
        </w:rPr>
        <w:t xml:space="preserve">Ange minst två principiellt olika orsaker till anemi. </w:t>
      </w:r>
    </w:p>
    <w:p w:rsidR="00791D76" w:rsidRPr="00F73020" w:rsidRDefault="00791D76" w:rsidP="00791D76">
      <w:pPr>
        <w:pStyle w:val="Liststycke"/>
        <w:numPr>
          <w:ilvl w:val="0"/>
          <w:numId w:val="23"/>
        </w:numPr>
        <w:rPr>
          <w:b/>
          <w:sz w:val="20"/>
        </w:rPr>
      </w:pPr>
      <w:r w:rsidRPr="00F73020">
        <w:rPr>
          <w:sz w:val="20"/>
        </w:rPr>
        <w:t>Förlust av blod genom inre eller yttre blödning.</w:t>
      </w:r>
    </w:p>
    <w:p w:rsidR="00791D76" w:rsidRPr="00F73020" w:rsidRDefault="00791D76" w:rsidP="00791D76">
      <w:pPr>
        <w:pStyle w:val="Liststycke"/>
        <w:numPr>
          <w:ilvl w:val="0"/>
          <w:numId w:val="23"/>
        </w:numPr>
        <w:rPr>
          <w:b/>
          <w:sz w:val="20"/>
        </w:rPr>
      </w:pPr>
      <w:r w:rsidRPr="00F73020">
        <w:rPr>
          <w:sz w:val="20"/>
        </w:rPr>
        <w:t>Nedsatt produktion av blodkroppar.</w:t>
      </w:r>
    </w:p>
    <w:p w:rsidR="0014063B" w:rsidRPr="00F73020" w:rsidRDefault="00791D76" w:rsidP="00791D76">
      <w:pPr>
        <w:pStyle w:val="Liststycke"/>
        <w:numPr>
          <w:ilvl w:val="0"/>
          <w:numId w:val="23"/>
        </w:numPr>
        <w:rPr>
          <w:b/>
          <w:sz w:val="20"/>
        </w:rPr>
      </w:pPr>
      <w:r w:rsidRPr="00F73020">
        <w:rPr>
          <w:sz w:val="20"/>
        </w:rPr>
        <w:t>Nedbrytning av erythrocyter (hemolys).</w:t>
      </w:r>
    </w:p>
    <w:p w:rsidR="00F87F10" w:rsidRPr="00F73020" w:rsidRDefault="00F87F10" w:rsidP="00AF3092">
      <w:pPr>
        <w:rPr>
          <w:b/>
          <w:sz w:val="20"/>
        </w:rPr>
      </w:pPr>
    </w:p>
    <w:p w:rsidR="00F87F10" w:rsidRPr="00F73020" w:rsidRDefault="00F87F10" w:rsidP="00F87F10">
      <w:pPr>
        <w:pStyle w:val="Liststycke"/>
        <w:numPr>
          <w:ilvl w:val="0"/>
          <w:numId w:val="20"/>
        </w:numPr>
        <w:rPr>
          <w:b/>
          <w:sz w:val="20"/>
        </w:rPr>
      </w:pPr>
      <w:r w:rsidRPr="00F73020">
        <w:rPr>
          <w:b/>
          <w:sz w:val="20"/>
        </w:rPr>
        <w:t>Diskutera den cellulära trafiken in och ut från lymfknutor. Inkludera svar på följande frågor: (3p)</w:t>
      </w:r>
    </w:p>
    <w:p w:rsidR="00F87F10" w:rsidRPr="00F73020" w:rsidRDefault="00F87F10" w:rsidP="00F87F10">
      <w:pPr>
        <w:pStyle w:val="Liststycke"/>
        <w:numPr>
          <w:ilvl w:val="1"/>
          <w:numId w:val="20"/>
        </w:numPr>
        <w:rPr>
          <w:b/>
          <w:sz w:val="20"/>
        </w:rPr>
      </w:pPr>
      <w:r w:rsidRPr="00F73020">
        <w:rPr>
          <w:b/>
          <w:sz w:val="20"/>
        </w:rPr>
        <w:t>Varifrån har de lymfocyter som man kan iaktta i en lymfknuta kommit, och genom vilken typ av kärl har de nått dit?</w:t>
      </w:r>
    </w:p>
    <w:p w:rsidR="00F87F10" w:rsidRPr="00F73020" w:rsidRDefault="00F87F10" w:rsidP="00F87F10">
      <w:pPr>
        <w:rPr>
          <w:sz w:val="20"/>
        </w:rPr>
      </w:pPr>
      <w:r w:rsidRPr="00F73020">
        <w:rPr>
          <w:sz w:val="20"/>
        </w:rPr>
        <w:t xml:space="preserve">Lymfocyter (T- och B-celler) når sin första lymfknuta via en tillförande artär. </w:t>
      </w:r>
    </w:p>
    <w:p w:rsidR="00F87F10" w:rsidRPr="00F73020" w:rsidRDefault="00F87F10" w:rsidP="00F87F10">
      <w:pPr>
        <w:pStyle w:val="Liststycke"/>
        <w:numPr>
          <w:ilvl w:val="1"/>
          <w:numId w:val="20"/>
        </w:numPr>
        <w:rPr>
          <w:b/>
          <w:sz w:val="20"/>
        </w:rPr>
      </w:pPr>
      <w:r w:rsidRPr="00F73020">
        <w:rPr>
          <w:b/>
          <w:sz w:val="20"/>
        </w:rPr>
        <w:t>Genom vilken typ av kärl tar de sig från lymfknutan, och var hamnar de sedan?</w:t>
      </w:r>
    </w:p>
    <w:p w:rsidR="00AD0A3E" w:rsidRPr="00F73020" w:rsidRDefault="00F87F10" w:rsidP="00AD0A3E">
      <w:pPr>
        <w:pStyle w:val="Liststycke"/>
        <w:numPr>
          <w:ilvl w:val="0"/>
          <w:numId w:val="25"/>
        </w:numPr>
        <w:rPr>
          <w:sz w:val="20"/>
        </w:rPr>
      </w:pPr>
      <w:r w:rsidRPr="00F73020">
        <w:rPr>
          <w:sz w:val="20"/>
        </w:rPr>
        <w:t>De lämnar blodcirkulationen postkapillärt genom så kallade höga endoteliala venuli i lymfknutan, med hjälp av adhesionsmolekyler</w:t>
      </w:r>
      <w:r w:rsidR="00F6714B" w:rsidRPr="00F73020">
        <w:rPr>
          <w:sz w:val="20"/>
        </w:rPr>
        <w:t xml:space="preserve"> och kemokinreceptorer som de uttrycker som vilande lymfocyter, och som stimulerar deras migration ut i lymfknutan. </w:t>
      </w:r>
    </w:p>
    <w:p w:rsidR="00F87F10" w:rsidRPr="00F73020" w:rsidRDefault="00AD0A3E" w:rsidP="00AD0A3E">
      <w:pPr>
        <w:pStyle w:val="Liststycke"/>
        <w:numPr>
          <w:ilvl w:val="0"/>
          <w:numId w:val="25"/>
        </w:numPr>
        <w:rPr>
          <w:sz w:val="20"/>
        </w:rPr>
      </w:pPr>
      <w:r w:rsidRPr="00F73020">
        <w:rPr>
          <w:sz w:val="20"/>
        </w:rPr>
        <w:t>De</w:t>
      </w:r>
      <w:r w:rsidR="00F6714B" w:rsidRPr="00F73020">
        <w:rPr>
          <w:sz w:val="20"/>
        </w:rPr>
        <w:t xml:space="preserve"> </w:t>
      </w:r>
      <w:r w:rsidR="00F6714B" w:rsidRPr="00F73020">
        <w:rPr>
          <w:sz w:val="20"/>
          <w:u w:val="single"/>
        </w:rPr>
        <w:t>lämnar lymfknutan</w:t>
      </w:r>
      <w:r w:rsidR="00F6714B" w:rsidRPr="00F73020">
        <w:rPr>
          <w:sz w:val="20"/>
        </w:rPr>
        <w:t xml:space="preserve"> via efferenta lymfatiska kärl, som så småningom samlas ihop i </w:t>
      </w:r>
      <w:r w:rsidR="00F6714B" w:rsidRPr="00F73020">
        <w:rPr>
          <w:i/>
          <w:sz w:val="20"/>
        </w:rPr>
        <w:t>ductus thoracius</w:t>
      </w:r>
      <w:r w:rsidR="00F6714B" w:rsidRPr="00F73020">
        <w:rPr>
          <w:sz w:val="20"/>
        </w:rPr>
        <w:t xml:space="preserve">, som töms i venvinkeln mellan </w:t>
      </w:r>
      <w:r w:rsidR="00F6714B" w:rsidRPr="00F73020">
        <w:rPr>
          <w:i/>
          <w:sz w:val="20"/>
        </w:rPr>
        <w:t>v.subclavia</w:t>
      </w:r>
      <w:r w:rsidR="00F6714B" w:rsidRPr="00F73020">
        <w:rPr>
          <w:sz w:val="20"/>
        </w:rPr>
        <w:t xml:space="preserve"> och </w:t>
      </w:r>
      <w:r w:rsidR="00F6714B" w:rsidRPr="00F73020">
        <w:rPr>
          <w:i/>
          <w:sz w:val="20"/>
        </w:rPr>
        <w:t>v.jugularis</w:t>
      </w:r>
      <w:r w:rsidR="00F6714B" w:rsidRPr="00F73020">
        <w:rPr>
          <w:sz w:val="20"/>
        </w:rPr>
        <w:t xml:space="preserve"> </w:t>
      </w:r>
      <w:r w:rsidR="00F6714B" w:rsidRPr="00F73020">
        <w:rPr>
          <w:i/>
          <w:sz w:val="20"/>
        </w:rPr>
        <w:t>interna</w:t>
      </w:r>
      <w:r w:rsidR="00F6714B" w:rsidRPr="00F73020">
        <w:rPr>
          <w:sz w:val="20"/>
        </w:rPr>
        <w:t xml:space="preserve"> och därmed återförs lymfocyterna till blodcirkulationen. Om lymfocyterna fortfarande är vilande (ej aktiverade) kan de därifrån göra ett nytt varv enligt ovan, men om de har blivit aktiverade i lymfknutan har deras uttryck av adhesionsmolekyler och kemokinreceptorer förändrats så att de nu stimuleras att lämna blodet där kärlen påverkats av närliggande inflammatoriska reaktioner; de lämnar alltså inte blodet i lymfknutor längre</w:t>
      </w:r>
      <w:r w:rsidR="004A4956" w:rsidRPr="00F73020">
        <w:rPr>
          <w:sz w:val="20"/>
        </w:rPr>
        <w:t>.</w:t>
      </w:r>
    </w:p>
    <w:p w:rsidR="002F3E5D" w:rsidRPr="00F73020" w:rsidRDefault="00F87F10" w:rsidP="00F87F10">
      <w:pPr>
        <w:pStyle w:val="Liststycke"/>
        <w:numPr>
          <w:ilvl w:val="1"/>
          <w:numId w:val="20"/>
        </w:numPr>
        <w:rPr>
          <w:b/>
          <w:sz w:val="20"/>
        </w:rPr>
      </w:pPr>
      <w:r w:rsidRPr="00F73020">
        <w:rPr>
          <w:b/>
          <w:sz w:val="20"/>
        </w:rPr>
        <w:t>Nämn två typer av antigenpresenterande celler (APCs), och ange genom vilken typ av kärl dessa vanligen når lymfknutan. Vad är huvudsyftet med lymfknutans cellulära trafik, sett ur perspektivtet konstitutivt och adaptiv immunitet?</w:t>
      </w:r>
    </w:p>
    <w:p w:rsidR="004A4956" w:rsidRPr="00F73020" w:rsidRDefault="004A4956" w:rsidP="00AF3092">
      <w:pPr>
        <w:rPr>
          <w:sz w:val="20"/>
        </w:rPr>
      </w:pPr>
      <w:r w:rsidRPr="00F73020">
        <w:rPr>
          <w:sz w:val="20"/>
        </w:rPr>
        <w:t>Till de antigenpresenterade cellerna räknar man:</w:t>
      </w:r>
    </w:p>
    <w:p w:rsidR="004A4956" w:rsidRPr="00F73020" w:rsidRDefault="004A4956" w:rsidP="004A4956">
      <w:pPr>
        <w:pStyle w:val="Liststycke"/>
        <w:numPr>
          <w:ilvl w:val="0"/>
          <w:numId w:val="24"/>
        </w:numPr>
        <w:rPr>
          <w:sz w:val="20"/>
        </w:rPr>
      </w:pPr>
      <w:r w:rsidRPr="00F73020">
        <w:rPr>
          <w:sz w:val="20"/>
        </w:rPr>
        <w:t>Monocyter</w:t>
      </w:r>
    </w:p>
    <w:p w:rsidR="004A4956" w:rsidRPr="00F73020" w:rsidRDefault="004A4956" w:rsidP="004A4956">
      <w:pPr>
        <w:pStyle w:val="Liststycke"/>
        <w:numPr>
          <w:ilvl w:val="0"/>
          <w:numId w:val="24"/>
        </w:numPr>
        <w:rPr>
          <w:sz w:val="20"/>
        </w:rPr>
      </w:pPr>
      <w:r w:rsidRPr="00F73020">
        <w:rPr>
          <w:sz w:val="20"/>
        </w:rPr>
        <w:t>Makrofager</w:t>
      </w:r>
    </w:p>
    <w:p w:rsidR="004A4956" w:rsidRPr="00F73020" w:rsidRDefault="004A4956" w:rsidP="004A4956">
      <w:pPr>
        <w:pStyle w:val="Liststycke"/>
        <w:numPr>
          <w:ilvl w:val="0"/>
          <w:numId w:val="24"/>
        </w:numPr>
        <w:rPr>
          <w:sz w:val="20"/>
        </w:rPr>
      </w:pPr>
      <w:r w:rsidRPr="00F73020">
        <w:rPr>
          <w:sz w:val="20"/>
        </w:rPr>
        <w:t>Dendritiska celler</w:t>
      </w:r>
    </w:p>
    <w:p w:rsidR="004A4956" w:rsidRPr="00F73020" w:rsidRDefault="004A4956" w:rsidP="004A4956">
      <w:pPr>
        <w:pStyle w:val="Liststycke"/>
        <w:numPr>
          <w:ilvl w:val="0"/>
          <w:numId w:val="24"/>
        </w:numPr>
        <w:rPr>
          <w:sz w:val="20"/>
        </w:rPr>
      </w:pPr>
      <w:r w:rsidRPr="00F73020">
        <w:rPr>
          <w:sz w:val="20"/>
        </w:rPr>
        <w:t>B-celler</w:t>
      </w:r>
    </w:p>
    <w:p w:rsidR="00AF3092" w:rsidRPr="00F73020" w:rsidRDefault="004A4956" w:rsidP="004A4956">
      <w:pPr>
        <w:rPr>
          <w:sz w:val="20"/>
        </w:rPr>
      </w:pPr>
      <w:r w:rsidRPr="00F73020">
        <w:rPr>
          <w:sz w:val="20"/>
        </w:rPr>
        <w:t>De tre första når lymfknutan från perifera vävnader via afferenta lymfatiska kärl. Deras uppgift är att transportera antigen från perifera vävnader och presentera dessa för T-lymfocyter i lymfknutan. Huvudsyftet med den cellulära trafiken i lymfknutan är att möjliggöra för det konstitutiva immunförsvarets celler (makrofager, dendritiska celler) att kommunicera med och aktivera rätt celler i det adaptiva immunförsvaret så att lymfocyter med rätt specificitet</w:t>
      </w:r>
      <w:r w:rsidR="00AD23F2" w:rsidRPr="00F73020">
        <w:rPr>
          <w:sz w:val="20"/>
        </w:rPr>
        <w:t xml:space="preserve"> stimuleras till klonal proliferation. </w:t>
      </w:r>
    </w:p>
    <w:p w:rsidR="00AF3092" w:rsidRPr="00F73020" w:rsidRDefault="00AF3092" w:rsidP="00AF3092">
      <w:pPr>
        <w:rPr>
          <w:b/>
          <w:sz w:val="20"/>
        </w:rPr>
      </w:pPr>
    </w:p>
    <w:p w:rsidR="0069247B" w:rsidRPr="00B458BF" w:rsidRDefault="00AD0A3E" w:rsidP="00B458BF">
      <w:pPr>
        <w:jc w:val="center"/>
        <w:rPr>
          <w:b/>
          <w:sz w:val="20"/>
          <w:u w:val="single"/>
        </w:rPr>
      </w:pPr>
      <w:r w:rsidRPr="00F73020">
        <w:rPr>
          <w:b/>
          <w:sz w:val="20"/>
          <w:highlight w:val="yellow"/>
          <w:u w:val="single"/>
        </w:rPr>
        <w:t>TEMA 2 – CIRKULATION &amp; RESPIRATION (12p)</w:t>
      </w:r>
    </w:p>
    <w:p w:rsidR="0069247B" w:rsidRPr="00F73020" w:rsidRDefault="0069247B" w:rsidP="0069247B">
      <w:pPr>
        <w:pStyle w:val="Liststycke"/>
        <w:numPr>
          <w:ilvl w:val="0"/>
          <w:numId w:val="26"/>
        </w:numPr>
        <w:rPr>
          <w:b/>
          <w:sz w:val="20"/>
        </w:rPr>
      </w:pPr>
      <w:r w:rsidRPr="00F73020">
        <w:rPr>
          <w:b/>
          <w:sz w:val="20"/>
        </w:rPr>
        <w:t>Under hjärtcykeln kan man höra två tydliga tomer med stetoskop. (4p)</w:t>
      </w:r>
    </w:p>
    <w:p w:rsidR="0069247B" w:rsidRPr="00F73020" w:rsidRDefault="0069247B" w:rsidP="0069247B">
      <w:pPr>
        <w:pStyle w:val="Liststycke"/>
        <w:numPr>
          <w:ilvl w:val="1"/>
          <w:numId w:val="26"/>
        </w:numPr>
        <w:rPr>
          <w:b/>
          <w:sz w:val="20"/>
        </w:rPr>
      </w:pPr>
      <w:r w:rsidRPr="00F73020">
        <w:rPr>
          <w:b/>
          <w:sz w:val="20"/>
        </w:rPr>
        <w:t>Vilka processer i hjärtat orsakar den 1:a resp. 2:a hjärttonen?</w:t>
      </w:r>
    </w:p>
    <w:p w:rsidR="0069247B" w:rsidRPr="00F73020" w:rsidRDefault="0069247B" w:rsidP="0069247B">
      <w:pPr>
        <w:pStyle w:val="Liststycke"/>
        <w:numPr>
          <w:ilvl w:val="0"/>
          <w:numId w:val="27"/>
        </w:numPr>
        <w:rPr>
          <w:sz w:val="20"/>
        </w:rPr>
      </w:pPr>
      <w:r w:rsidRPr="00F73020">
        <w:rPr>
          <w:sz w:val="20"/>
          <w:u w:val="single"/>
        </w:rPr>
        <w:t>1:a tonen:</w:t>
      </w:r>
      <w:r w:rsidRPr="00F73020">
        <w:rPr>
          <w:sz w:val="20"/>
        </w:rPr>
        <w:t xml:space="preserve"> vibrationer i vätska och vävnad vid stängning av </w:t>
      </w:r>
      <w:r w:rsidRPr="00F73020">
        <w:rPr>
          <w:i/>
          <w:sz w:val="20"/>
        </w:rPr>
        <w:t>tricuspidalis</w:t>
      </w:r>
      <w:r w:rsidRPr="00F73020">
        <w:rPr>
          <w:sz w:val="20"/>
        </w:rPr>
        <w:t xml:space="preserve"> och </w:t>
      </w:r>
      <w:r w:rsidRPr="00F73020">
        <w:rPr>
          <w:i/>
          <w:sz w:val="20"/>
        </w:rPr>
        <w:t>mitralis</w:t>
      </w:r>
    </w:p>
    <w:p w:rsidR="0069247B" w:rsidRPr="00F73020" w:rsidRDefault="0069247B" w:rsidP="0069247B">
      <w:pPr>
        <w:pStyle w:val="Liststycke"/>
        <w:numPr>
          <w:ilvl w:val="0"/>
          <w:numId w:val="27"/>
        </w:numPr>
        <w:rPr>
          <w:sz w:val="20"/>
        </w:rPr>
      </w:pPr>
      <w:r w:rsidRPr="00F73020">
        <w:rPr>
          <w:sz w:val="20"/>
          <w:u w:val="single"/>
        </w:rPr>
        <w:t>2:a tonen:</w:t>
      </w:r>
      <w:r w:rsidRPr="00F73020">
        <w:rPr>
          <w:sz w:val="20"/>
        </w:rPr>
        <w:t xml:space="preserve"> stängning av </w:t>
      </w:r>
      <w:r w:rsidRPr="00F73020">
        <w:rPr>
          <w:i/>
          <w:sz w:val="20"/>
        </w:rPr>
        <w:t>aorta</w:t>
      </w:r>
      <w:r w:rsidRPr="00F73020">
        <w:rPr>
          <w:sz w:val="20"/>
        </w:rPr>
        <w:t xml:space="preserve"> och </w:t>
      </w:r>
      <w:r w:rsidRPr="00F73020">
        <w:rPr>
          <w:i/>
          <w:sz w:val="20"/>
        </w:rPr>
        <w:t>pulmonalis</w:t>
      </w:r>
      <w:r w:rsidRPr="00F73020">
        <w:rPr>
          <w:sz w:val="20"/>
        </w:rPr>
        <w:t>.</w:t>
      </w:r>
    </w:p>
    <w:p w:rsidR="0069247B" w:rsidRPr="00F73020" w:rsidRDefault="0069247B" w:rsidP="0069247B">
      <w:pPr>
        <w:pStyle w:val="Liststycke"/>
        <w:numPr>
          <w:ilvl w:val="1"/>
          <w:numId w:val="26"/>
        </w:numPr>
        <w:rPr>
          <w:b/>
          <w:sz w:val="20"/>
        </w:rPr>
      </w:pPr>
      <w:r w:rsidRPr="00F73020">
        <w:rPr>
          <w:b/>
          <w:sz w:val="20"/>
        </w:rPr>
        <w:t>Fysiologisk splittring av andra hjärttonen kan uppstå normalt, varför? Ange även hur man med en enkel manöver kan accentuera denna splittring och förklara mekanismen bakom.</w:t>
      </w:r>
    </w:p>
    <w:p w:rsidR="0069247B" w:rsidRPr="00F73020" w:rsidRDefault="0069247B" w:rsidP="0069247B">
      <w:pPr>
        <w:rPr>
          <w:sz w:val="20"/>
        </w:rPr>
      </w:pPr>
      <w:r w:rsidRPr="00F73020">
        <w:rPr>
          <w:sz w:val="20"/>
        </w:rPr>
        <w:t>Splittringen beror på att pulmonalisklaffarna vanligen stänger lite efter aortaklaffarna. Detta accentueras vid inandning (särskilt vid djup inandning) eftersom systole på höger sida förlängs temporärt på grund av ökat tillflöde till höger förmak och därmed större volym att pumpa ut från höger kammare</w:t>
      </w:r>
    </w:p>
    <w:p w:rsidR="007B3572" w:rsidRPr="00F73020" w:rsidRDefault="007B3572" w:rsidP="007B3572">
      <w:pPr>
        <w:pStyle w:val="Liststycke"/>
        <w:numPr>
          <w:ilvl w:val="1"/>
          <w:numId w:val="26"/>
        </w:numPr>
        <w:rPr>
          <w:b/>
          <w:sz w:val="20"/>
        </w:rPr>
      </w:pPr>
      <w:r w:rsidRPr="00F73020">
        <w:rPr>
          <w:b/>
          <w:sz w:val="20"/>
        </w:rPr>
        <w:t>Vilket blodtryck finns i aorta under 1:a resp. 2:a hjärttonen normalt i vila?</w:t>
      </w:r>
    </w:p>
    <w:p w:rsidR="007B3572" w:rsidRPr="00F73020" w:rsidRDefault="007B3572" w:rsidP="007B3572">
      <w:pPr>
        <w:pStyle w:val="Liststycke"/>
        <w:numPr>
          <w:ilvl w:val="0"/>
          <w:numId w:val="28"/>
        </w:numPr>
        <w:rPr>
          <w:sz w:val="20"/>
        </w:rPr>
      </w:pPr>
      <w:r w:rsidRPr="00F73020">
        <w:rPr>
          <w:sz w:val="20"/>
          <w:u w:val="single"/>
        </w:rPr>
        <w:t>1:a tonen:</w:t>
      </w:r>
      <w:r w:rsidRPr="00F73020">
        <w:rPr>
          <w:sz w:val="20"/>
        </w:rPr>
        <w:t xml:space="preserve"> cirka 80 (diastoliskt tryck)</w:t>
      </w:r>
    </w:p>
    <w:p w:rsidR="00AD0A3E" w:rsidRPr="00F73020" w:rsidRDefault="007B3572" w:rsidP="007B3572">
      <w:pPr>
        <w:pStyle w:val="Liststycke"/>
        <w:numPr>
          <w:ilvl w:val="0"/>
          <w:numId w:val="28"/>
        </w:numPr>
        <w:rPr>
          <w:sz w:val="20"/>
        </w:rPr>
      </w:pPr>
      <w:r w:rsidRPr="00F73020">
        <w:rPr>
          <w:sz w:val="20"/>
          <w:u w:val="single"/>
        </w:rPr>
        <w:t>2:a tonen:</w:t>
      </w:r>
      <w:r w:rsidRPr="00F73020">
        <w:rPr>
          <w:sz w:val="20"/>
        </w:rPr>
        <w:t xml:space="preserve"> cirka 100 (något lägre än det systoliska)</w:t>
      </w:r>
    </w:p>
    <w:p w:rsidR="00AF3092" w:rsidRPr="00F73020" w:rsidRDefault="00AF3092" w:rsidP="00AD0A3E">
      <w:pPr>
        <w:jc w:val="center"/>
        <w:rPr>
          <w:b/>
          <w:sz w:val="20"/>
          <w:u w:val="single"/>
        </w:rPr>
      </w:pPr>
    </w:p>
    <w:p w:rsidR="007B3572" w:rsidRPr="00F73020" w:rsidRDefault="007B3572" w:rsidP="007B3572">
      <w:pPr>
        <w:pStyle w:val="Liststycke"/>
        <w:numPr>
          <w:ilvl w:val="0"/>
          <w:numId w:val="26"/>
        </w:numPr>
        <w:rPr>
          <w:b/>
          <w:sz w:val="20"/>
        </w:rPr>
      </w:pPr>
      <w:r w:rsidRPr="00F73020">
        <w:rPr>
          <w:b/>
          <w:sz w:val="20"/>
        </w:rPr>
        <w:t>Ett läkemedel med kraftig och omedelbar relaxerande effekt på resistanskärlens glatta muskulatur injiceras hos en patient. Vilken/vilka av följande förändringar kan förväntas ske initialt? Motivera ditt svar samt även varför övriga alternativ inte är korrekta. (4p)</w:t>
      </w:r>
    </w:p>
    <w:p w:rsidR="00FC1999" w:rsidRPr="00F73020" w:rsidRDefault="00FC1999" w:rsidP="00FC1999">
      <w:pPr>
        <w:pStyle w:val="Liststycke"/>
        <w:numPr>
          <w:ilvl w:val="1"/>
          <w:numId w:val="26"/>
        </w:numPr>
        <w:rPr>
          <w:sz w:val="20"/>
          <w:u w:val="single"/>
        </w:rPr>
      </w:pPr>
      <w:r w:rsidRPr="00F73020">
        <w:rPr>
          <w:b/>
          <w:sz w:val="20"/>
          <w:u w:val="single"/>
        </w:rPr>
        <w:t xml:space="preserve">Afferent signalering från </w:t>
      </w:r>
      <w:r w:rsidRPr="00F73020">
        <w:rPr>
          <w:b/>
          <w:i/>
          <w:sz w:val="20"/>
          <w:u w:val="single"/>
        </w:rPr>
        <w:t>sinus caroticus</w:t>
      </w:r>
      <w:r w:rsidRPr="00F73020">
        <w:rPr>
          <w:b/>
          <w:sz w:val="20"/>
          <w:u w:val="single"/>
        </w:rPr>
        <w:t xml:space="preserve"> minskar.</w:t>
      </w:r>
    </w:p>
    <w:p w:rsidR="00FC1999" w:rsidRPr="00F73020" w:rsidRDefault="00FC1999" w:rsidP="00FC1999">
      <w:pPr>
        <w:pStyle w:val="Liststycke"/>
        <w:numPr>
          <w:ilvl w:val="1"/>
          <w:numId w:val="26"/>
        </w:numPr>
        <w:rPr>
          <w:sz w:val="20"/>
        </w:rPr>
      </w:pPr>
      <w:r w:rsidRPr="00F73020">
        <w:rPr>
          <w:sz w:val="20"/>
        </w:rPr>
        <w:t>Hjärtats ”afterload” (efterbelastning) ökar</w:t>
      </w:r>
    </w:p>
    <w:p w:rsidR="00FC1999" w:rsidRPr="00F73020" w:rsidRDefault="00FC1999" w:rsidP="00FC1999">
      <w:pPr>
        <w:pStyle w:val="Liststycke"/>
        <w:numPr>
          <w:ilvl w:val="1"/>
          <w:numId w:val="26"/>
        </w:numPr>
        <w:rPr>
          <w:sz w:val="20"/>
          <w:u w:val="single"/>
        </w:rPr>
      </w:pPr>
      <w:r w:rsidRPr="00F73020">
        <w:rPr>
          <w:b/>
          <w:sz w:val="20"/>
          <w:u w:val="single"/>
        </w:rPr>
        <w:t>Parasympatisk signalering till hjärtat minskar</w:t>
      </w:r>
    </w:p>
    <w:p w:rsidR="00FC1999" w:rsidRPr="00F73020" w:rsidRDefault="00FC1999" w:rsidP="00FC1999">
      <w:pPr>
        <w:pStyle w:val="Liststycke"/>
        <w:numPr>
          <w:ilvl w:val="1"/>
          <w:numId w:val="26"/>
        </w:numPr>
        <w:rPr>
          <w:sz w:val="20"/>
        </w:rPr>
      </w:pPr>
      <w:r w:rsidRPr="00F73020">
        <w:rPr>
          <w:sz w:val="20"/>
        </w:rPr>
        <w:t>Filtration av vätska i benmuskulaturens kapillärer minskar.</w:t>
      </w:r>
    </w:p>
    <w:p w:rsidR="00D1260B" w:rsidRPr="00F73020" w:rsidRDefault="00FC1999" w:rsidP="00D1260B">
      <w:pPr>
        <w:pStyle w:val="Liststycke"/>
        <w:numPr>
          <w:ilvl w:val="0"/>
          <w:numId w:val="29"/>
        </w:numPr>
        <w:rPr>
          <w:sz w:val="20"/>
        </w:rPr>
      </w:pPr>
      <w:r w:rsidRPr="00F73020">
        <w:rPr>
          <w:sz w:val="20"/>
        </w:rPr>
        <w:t>När resistanskärlen dilaterar sjunker det perifera flödesmotståendet (TPR). Detta innebär att det arteriella blodtrycket sjunker initialt (MAP = CO x TPR). När MAP sjunker så kommer aktiviteten i sinusnerven att minska på gr</w:t>
      </w:r>
      <w:r w:rsidR="00D1260B" w:rsidRPr="00F73020">
        <w:rPr>
          <w:sz w:val="20"/>
        </w:rPr>
        <w:t>u</w:t>
      </w:r>
      <w:r w:rsidRPr="00F73020">
        <w:rPr>
          <w:sz w:val="20"/>
        </w:rPr>
        <w:t xml:space="preserve">nd av minskad baroreceptoraktivitet. </w:t>
      </w:r>
    </w:p>
    <w:p w:rsidR="00D1260B" w:rsidRPr="00F73020" w:rsidRDefault="00FC1999" w:rsidP="00D1260B">
      <w:pPr>
        <w:pStyle w:val="Liststycke"/>
        <w:numPr>
          <w:ilvl w:val="0"/>
          <w:numId w:val="29"/>
        </w:numPr>
        <w:rPr>
          <w:sz w:val="20"/>
        </w:rPr>
      </w:pPr>
      <w:r w:rsidRPr="00F73020">
        <w:rPr>
          <w:sz w:val="20"/>
        </w:rPr>
        <w:t xml:space="preserve">Minskad signalering till kardiovaskulärt centrum i medulla leder till sänkt parasympatiskt påslag. </w:t>
      </w:r>
    </w:p>
    <w:p w:rsidR="00D1260B" w:rsidRPr="00F73020" w:rsidRDefault="00FC1999" w:rsidP="00D1260B">
      <w:pPr>
        <w:pStyle w:val="Liststycke"/>
        <w:numPr>
          <w:ilvl w:val="0"/>
          <w:numId w:val="29"/>
        </w:numPr>
        <w:rPr>
          <w:sz w:val="20"/>
        </w:rPr>
      </w:pPr>
      <w:r w:rsidRPr="00F73020">
        <w:rPr>
          <w:sz w:val="20"/>
        </w:rPr>
        <w:t xml:space="preserve">Minskad TPR leder till </w:t>
      </w:r>
      <w:r w:rsidRPr="00F73020">
        <w:rPr>
          <w:sz w:val="20"/>
          <w:u w:val="single"/>
        </w:rPr>
        <w:t>minskad afterload</w:t>
      </w:r>
      <w:r w:rsidRPr="00F73020">
        <w:rPr>
          <w:sz w:val="20"/>
        </w:rPr>
        <w:t xml:space="preserve">. </w:t>
      </w:r>
    </w:p>
    <w:p w:rsidR="00930366" w:rsidRPr="00F73020" w:rsidRDefault="00FC1999" w:rsidP="00D1260B">
      <w:pPr>
        <w:pStyle w:val="Liststycke"/>
        <w:numPr>
          <w:ilvl w:val="0"/>
          <w:numId w:val="29"/>
        </w:numPr>
        <w:rPr>
          <w:sz w:val="20"/>
        </w:rPr>
      </w:pPr>
      <w:r w:rsidRPr="00F73020">
        <w:rPr>
          <w:sz w:val="20"/>
        </w:rPr>
        <w:t xml:space="preserve">Minskad prekapillär resistans innebär även att </w:t>
      </w:r>
      <w:r w:rsidR="00D1260B" w:rsidRPr="00F73020">
        <w:rPr>
          <w:sz w:val="20"/>
        </w:rPr>
        <w:t xml:space="preserve">kapillärtrycket tenderar att öka vilket leder till </w:t>
      </w:r>
      <w:r w:rsidR="00D1260B" w:rsidRPr="00F73020">
        <w:rPr>
          <w:sz w:val="20"/>
          <w:u w:val="single"/>
        </w:rPr>
        <w:t>ökad filtration</w:t>
      </w:r>
      <w:r w:rsidR="00D1260B" w:rsidRPr="00F73020">
        <w:rPr>
          <w:sz w:val="20"/>
        </w:rPr>
        <w:t>.</w:t>
      </w:r>
    </w:p>
    <w:p w:rsidR="00D1260B" w:rsidRPr="00F73020" w:rsidRDefault="00D1260B" w:rsidP="00AF3092">
      <w:pPr>
        <w:rPr>
          <w:b/>
          <w:sz w:val="20"/>
        </w:rPr>
      </w:pPr>
    </w:p>
    <w:p w:rsidR="00D1260B" w:rsidRPr="00F73020" w:rsidRDefault="00D1260B" w:rsidP="00D1260B">
      <w:pPr>
        <w:pStyle w:val="Liststycke"/>
        <w:numPr>
          <w:ilvl w:val="0"/>
          <w:numId w:val="26"/>
        </w:numPr>
        <w:rPr>
          <w:b/>
          <w:sz w:val="20"/>
        </w:rPr>
      </w:pPr>
      <w:r w:rsidRPr="00F73020">
        <w:rPr>
          <w:b/>
          <w:sz w:val="20"/>
        </w:rPr>
        <w:t>Beskriv vad som händer med partialtrycken för oxygen och koldioxid i alveolerna i vänster lunga i de två nedanstående fallen: Motivera. (4p)</w:t>
      </w:r>
    </w:p>
    <w:p w:rsidR="00D1260B" w:rsidRPr="00F73020" w:rsidRDefault="00D1260B" w:rsidP="00D1260B">
      <w:pPr>
        <w:pStyle w:val="Liststycke"/>
        <w:numPr>
          <w:ilvl w:val="1"/>
          <w:numId w:val="26"/>
        </w:numPr>
        <w:rPr>
          <w:b/>
          <w:sz w:val="20"/>
        </w:rPr>
      </w:pPr>
      <w:r w:rsidRPr="00F73020">
        <w:rPr>
          <w:b/>
          <w:sz w:val="20"/>
        </w:rPr>
        <w:t>En 49-årig man har en pulmonell embolus (blodpropp) som helt blockerar blodflödet till hans vänstra lunga.</w:t>
      </w:r>
    </w:p>
    <w:p w:rsidR="00D1260B" w:rsidRPr="00F73020" w:rsidRDefault="00D1260B" w:rsidP="00D1260B">
      <w:pPr>
        <w:rPr>
          <w:sz w:val="20"/>
        </w:rPr>
      </w:pPr>
      <w:r w:rsidRPr="00F73020">
        <w:rPr>
          <w:sz w:val="20"/>
        </w:rPr>
        <w:t>En propp i lungkärlen kommer minska/ta bort blodflödet, vilket gör att alveolerna kommer ventileras men inte perfunderas. Det blir en situation med ökat alveolärt (och fysiologiskt) dead space. Luften/gasblandningen i alveolerna kommer att bli mer lik inandningsluften, dvs. partialtrycket för syre kommer att öka och koldioxid att minska.</w:t>
      </w:r>
    </w:p>
    <w:p w:rsidR="00AF3092" w:rsidRPr="00F73020" w:rsidRDefault="00D1260B" w:rsidP="00D1260B">
      <w:pPr>
        <w:pStyle w:val="Liststycke"/>
        <w:numPr>
          <w:ilvl w:val="1"/>
          <w:numId w:val="26"/>
        </w:numPr>
        <w:rPr>
          <w:b/>
          <w:sz w:val="20"/>
        </w:rPr>
      </w:pPr>
      <w:r w:rsidRPr="00F73020">
        <w:rPr>
          <w:b/>
          <w:sz w:val="20"/>
        </w:rPr>
        <w:t>Ett barn har andats in en jordnöt som helt blockerar vänster huvudbronk. Beskriv även för detta fall vad som händer med lungblodflödet i vänster och höger lunga.</w:t>
      </w:r>
    </w:p>
    <w:p w:rsidR="00AD3ACF" w:rsidRPr="00F73020" w:rsidRDefault="00A00C24" w:rsidP="00AF3092">
      <w:pPr>
        <w:rPr>
          <w:sz w:val="20"/>
        </w:rPr>
      </w:pPr>
      <w:r w:rsidRPr="00F73020">
        <w:rPr>
          <w:sz w:val="20"/>
        </w:rPr>
        <w:t xml:space="preserve">Vid avstängd vänster huvudbronk kommer ventilationen till denna lunga att upphöra. Detta ger en situation med shunt då perfusionen kommer att fortsätta. Då kommer syrets partialtryck att minska när det tas upp ur alveolerna utan att ny frisk luft tillkommer. Koldioxidens partialtryck kommer samtidigt att stiga och efter en stund kommer alveolernas gaspartialtryck bli ungefär som i det blandade venösa blodet. På grund av det låga syrepartialtrycket kommer </w:t>
      </w:r>
      <w:r w:rsidRPr="00F73020">
        <w:rPr>
          <w:i/>
          <w:sz w:val="20"/>
        </w:rPr>
        <w:t>hypoxisk pulmonell vasokonstriktion</w:t>
      </w:r>
      <w:r w:rsidRPr="00F73020">
        <w:rPr>
          <w:sz w:val="20"/>
        </w:rPr>
        <w:t xml:space="preserve"> att minska blodflödet till den vänstra lungan och den, trots detta, återståen</w:t>
      </w:r>
      <w:r w:rsidR="00AD3ACF" w:rsidRPr="00F73020">
        <w:rPr>
          <w:sz w:val="20"/>
        </w:rPr>
        <w:t>d</w:t>
      </w:r>
      <w:r w:rsidRPr="00F73020">
        <w:rPr>
          <w:sz w:val="20"/>
        </w:rPr>
        <w:t>e shunten av blod genom den vänstra lungan kommer att sänka det arteriella syrgastrycket och höja det arteriella koldioxidtrycket.</w:t>
      </w:r>
    </w:p>
    <w:p w:rsidR="009E7ACD" w:rsidRPr="00F73020" w:rsidRDefault="009E7ACD" w:rsidP="00AF3092">
      <w:pPr>
        <w:rPr>
          <w:sz w:val="20"/>
        </w:rPr>
      </w:pPr>
    </w:p>
    <w:p w:rsidR="00AD3ACF" w:rsidRPr="00F73020" w:rsidRDefault="009E7ACD" w:rsidP="00B458BF">
      <w:pPr>
        <w:jc w:val="center"/>
        <w:rPr>
          <w:b/>
          <w:sz w:val="20"/>
          <w:u w:val="single"/>
        </w:rPr>
      </w:pPr>
      <w:r w:rsidRPr="00F73020">
        <w:rPr>
          <w:b/>
          <w:sz w:val="20"/>
          <w:highlight w:val="yellow"/>
          <w:u w:val="single"/>
        </w:rPr>
        <w:t>TEMA 3 – ENDOKRINOLOGI &amp; REPRODUKTION (11p)</w:t>
      </w:r>
    </w:p>
    <w:p w:rsidR="00AD3ACF" w:rsidRPr="00F73020" w:rsidRDefault="00AD3ACF" w:rsidP="009E7ACD">
      <w:pPr>
        <w:pStyle w:val="Liststycke"/>
        <w:numPr>
          <w:ilvl w:val="0"/>
          <w:numId w:val="31"/>
        </w:numPr>
        <w:rPr>
          <w:b/>
          <w:sz w:val="20"/>
        </w:rPr>
      </w:pPr>
      <w:r w:rsidRPr="00F73020">
        <w:rPr>
          <w:b/>
          <w:sz w:val="20"/>
        </w:rPr>
        <w:t>Hur reglerar hypothalamus adenohypofyshormonernas frisättning? Svaret ska innehålla samtliga adenohypofyshormoners hypothalama reglerfaktorer och hur dessa når adenohypofysen. Ange även vad som händer med frisättningen av resp. hormon om inflytandet från hypothalamus uteblir. (4p)</w:t>
      </w:r>
    </w:p>
    <w:p w:rsidR="00AD3ACF" w:rsidRPr="00F73020" w:rsidRDefault="00AD3ACF" w:rsidP="00AD3ACF">
      <w:pPr>
        <w:pStyle w:val="Liststycke"/>
        <w:numPr>
          <w:ilvl w:val="0"/>
          <w:numId w:val="30"/>
        </w:numPr>
        <w:rPr>
          <w:sz w:val="20"/>
        </w:rPr>
      </w:pPr>
      <w:r w:rsidRPr="00F73020">
        <w:rPr>
          <w:sz w:val="20"/>
        </w:rPr>
        <w:t>GHRH-GH</w:t>
      </w:r>
    </w:p>
    <w:p w:rsidR="00AD3ACF" w:rsidRPr="00F73020" w:rsidRDefault="00AD3ACF" w:rsidP="00AD3ACF">
      <w:pPr>
        <w:pStyle w:val="Liststycke"/>
        <w:numPr>
          <w:ilvl w:val="0"/>
          <w:numId w:val="30"/>
        </w:numPr>
        <w:rPr>
          <w:sz w:val="20"/>
        </w:rPr>
      </w:pPr>
      <w:r w:rsidRPr="00F73020">
        <w:rPr>
          <w:sz w:val="20"/>
        </w:rPr>
        <w:t>GnRH-FSH/LH</w:t>
      </w:r>
    </w:p>
    <w:p w:rsidR="00AD3ACF" w:rsidRPr="00F73020" w:rsidRDefault="00AD3ACF" w:rsidP="00AD3ACF">
      <w:pPr>
        <w:pStyle w:val="Liststycke"/>
        <w:numPr>
          <w:ilvl w:val="0"/>
          <w:numId w:val="30"/>
        </w:numPr>
        <w:rPr>
          <w:sz w:val="20"/>
        </w:rPr>
      </w:pPr>
      <w:r w:rsidRPr="00F73020">
        <w:rPr>
          <w:sz w:val="20"/>
        </w:rPr>
        <w:t>TRH/TSH</w:t>
      </w:r>
    </w:p>
    <w:p w:rsidR="00AD3ACF" w:rsidRPr="00F73020" w:rsidRDefault="00AD3ACF" w:rsidP="00AD3ACF">
      <w:pPr>
        <w:pStyle w:val="Liststycke"/>
        <w:numPr>
          <w:ilvl w:val="0"/>
          <w:numId w:val="30"/>
        </w:numPr>
        <w:rPr>
          <w:sz w:val="20"/>
        </w:rPr>
      </w:pPr>
      <w:r w:rsidRPr="00F73020">
        <w:rPr>
          <w:sz w:val="20"/>
        </w:rPr>
        <w:t>CRH/ACTH</w:t>
      </w:r>
    </w:p>
    <w:p w:rsidR="00AD3ACF" w:rsidRPr="00F73020" w:rsidRDefault="00AD3ACF" w:rsidP="00AD3ACF">
      <w:pPr>
        <w:pStyle w:val="Liststycke"/>
        <w:numPr>
          <w:ilvl w:val="0"/>
          <w:numId w:val="30"/>
        </w:numPr>
        <w:rPr>
          <w:sz w:val="20"/>
        </w:rPr>
      </w:pPr>
      <w:r w:rsidRPr="00F73020">
        <w:rPr>
          <w:sz w:val="20"/>
        </w:rPr>
        <w:t>Dopamin/PRL</w:t>
      </w:r>
    </w:p>
    <w:p w:rsidR="009E7ACD" w:rsidRPr="00F73020" w:rsidRDefault="00AD3ACF" w:rsidP="00AD3ACF">
      <w:pPr>
        <w:rPr>
          <w:sz w:val="20"/>
        </w:rPr>
      </w:pPr>
      <w:r w:rsidRPr="00F73020">
        <w:rPr>
          <w:sz w:val="20"/>
        </w:rPr>
        <w:t>Dopamin har en hämmande effekt på PRL medan de andra stimulerar</w:t>
      </w:r>
      <w:r w:rsidR="009E7ACD" w:rsidRPr="00F73020">
        <w:rPr>
          <w:sz w:val="20"/>
        </w:rPr>
        <w:t>. De hypothalama reglerfaktorerna når adenohypofysen via portakretsloppet. Om inflytande från hypothalamus uteblir sjunker frisättningen av alla adenohypofyshormonerna utom PRL som istället ökar.</w:t>
      </w:r>
    </w:p>
    <w:p w:rsidR="009E7ACD" w:rsidRPr="00F73020" w:rsidRDefault="009E7ACD" w:rsidP="00AD3ACF">
      <w:pPr>
        <w:rPr>
          <w:sz w:val="20"/>
        </w:rPr>
      </w:pPr>
    </w:p>
    <w:p w:rsidR="009E7ACD" w:rsidRPr="00F73020" w:rsidRDefault="009E7ACD" w:rsidP="009E7ACD">
      <w:pPr>
        <w:pStyle w:val="Liststycke"/>
        <w:numPr>
          <w:ilvl w:val="0"/>
          <w:numId w:val="31"/>
        </w:numPr>
        <w:rPr>
          <w:b/>
          <w:sz w:val="20"/>
        </w:rPr>
      </w:pPr>
      <w:r w:rsidRPr="00F73020">
        <w:rPr>
          <w:b/>
          <w:sz w:val="20"/>
        </w:rPr>
        <w:t>Beskriv syntes, lokalisation, reglering av frisättning samt fysiologiska effekter av hormonet aldosteron. Ange även vilka symptom och förändringar du förväntar dig finna hos en patient med primär hyperaldosteronism. (4p)</w:t>
      </w:r>
    </w:p>
    <w:p w:rsidR="00F840D9" w:rsidRPr="00F73020" w:rsidRDefault="009E7ACD" w:rsidP="00F840D9">
      <w:pPr>
        <w:pStyle w:val="Liststycke"/>
        <w:numPr>
          <w:ilvl w:val="0"/>
          <w:numId w:val="32"/>
        </w:numPr>
        <w:rPr>
          <w:sz w:val="20"/>
        </w:rPr>
      </w:pPr>
      <w:r w:rsidRPr="00F73020">
        <w:rPr>
          <w:sz w:val="20"/>
        </w:rPr>
        <w:t xml:space="preserve">Aldosteron bildas i binjurebarkens </w:t>
      </w:r>
      <w:r w:rsidRPr="00F73020">
        <w:rPr>
          <w:i/>
          <w:sz w:val="20"/>
        </w:rPr>
        <w:t>zona glomerulosa.</w:t>
      </w:r>
      <w:r w:rsidRPr="00F73020">
        <w:rPr>
          <w:sz w:val="20"/>
        </w:rPr>
        <w:t xml:space="preserve"> </w:t>
      </w:r>
    </w:p>
    <w:p w:rsidR="00F840D9" w:rsidRPr="00F73020" w:rsidRDefault="009E7ACD" w:rsidP="00F840D9">
      <w:pPr>
        <w:pStyle w:val="Liststycke"/>
        <w:numPr>
          <w:ilvl w:val="0"/>
          <w:numId w:val="32"/>
        </w:numPr>
        <w:rPr>
          <w:sz w:val="20"/>
        </w:rPr>
      </w:pPr>
      <w:r w:rsidRPr="00F73020">
        <w:rPr>
          <w:sz w:val="20"/>
        </w:rPr>
        <w:t xml:space="preserve">Det syntetiseras från kolesterol via </w:t>
      </w:r>
      <w:r w:rsidRPr="00F73020">
        <w:rPr>
          <w:i/>
          <w:sz w:val="20"/>
        </w:rPr>
        <w:t>pregnenolon</w:t>
      </w:r>
      <w:r w:rsidR="00F840D9" w:rsidRPr="00F73020">
        <w:rPr>
          <w:i/>
          <w:sz w:val="20"/>
        </w:rPr>
        <w:t>, progresteron</w:t>
      </w:r>
      <w:r w:rsidR="00F840D9" w:rsidRPr="00F73020">
        <w:rPr>
          <w:sz w:val="20"/>
        </w:rPr>
        <w:t xml:space="preserve"> och </w:t>
      </w:r>
      <w:r w:rsidR="00F840D9" w:rsidRPr="00F73020">
        <w:rPr>
          <w:i/>
          <w:sz w:val="20"/>
        </w:rPr>
        <w:t>kortikosteron</w:t>
      </w:r>
      <w:r w:rsidR="00F840D9" w:rsidRPr="00F73020">
        <w:rPr>
          <w:sz w:val="20"/>
        </w:rPr>
        <w:t xml:space="preserve"> och i </w:t>
      </w:r>
      <w:r w:rsidR="00F840D9" w:rsidRPr="00F73020">
        <w:rPr>
          <w:i/>
          <w:sz w:val="20"/>
        </w:rPr>
        <w:t>zona glomerulosa</w:t>
      </w:r>
      <w:r w:rsidR="00F840D9" w:rsidRPr="00F73020">
        <w:rPr>
          <w:sz w:val="20"/>
        </w:rPr>
        <w:t xml:space="preserve"> finns enzymet aldosteronsyntas som gör att aldosteron kan bildas där. </w:t>
      </w:r>
    </w:p>
    <w:p w:rsidR="00F840D9" w:rsidRPr="00F73020" w:rsidRDefault="00F840D9" w:rsidP="00F840D9">
      <w:pPr>
        <w:pStyle w:val="Liststycke"/>
        <w:numPr>
          <w:ilvl w:val="0"/>
          <w:numId w:val="32"/>
        </w:numPr>
        <w:rPr>
          <w:sz w:val="20"/>
        </w:rPr>
      </w:pPr>
      <w:r w:rsidRPr="00F73020">
        <w:rPr>
          <w:sz w:val="20"/>
        </w:rPr>
        <w:t xml:space="preserve">Frisättning stimuleras framför allt av RAS (angiotensin II) och hyperkalemi men även t.ex. ACTH kan stimulera frisättning till viss del. </w:t>
      </w:r>
    </w:p>
    <w:p w:rsidR="002B7760" w:rsidRPr="00F73020" w:rsidRDefault="00F840D9" w:rsidP="00F840D9">
      <w:pPr>
        <w:pStyle w:val="Liststycke"/>
        <w:numPr>
          <w:ilvl w:val="0"/>
          <w:numId w:val="32"/>
        </w:numPr>
        <w:rPr>
          <w:sz w:val="20"/>
        </w:rPr>
      </w:pPr>
      <w:r w:rsidRPr="00F73020">
        <w:rPr>
          <w:sz w:val="20"/>
        </w:rPr>
        <w:t>Aldosteron binder till mineralkortikoid-receptorer i njurens distala tubuli och samlingsrör och ökar där reabsorptionen av Na</w:t>
      </w:r>
      <w:r w:rsidRPr="00F73020">
        <w:rPr>
          <w:sz w:val="20"/>
          <w:vertAlign w:val="superscript"/>
        </w:rPr>
        <w:t>+</w:t>
      </w:r>
      <w:r w:rsidRPr="00F73020">
        <w:rPr>
          <w:sz w:val="20"/>
        </w:rPr>
        <w:t xml:space="preserve"> och utsöndringen av K</w:t>
      </w:r>
      <w:r w:rsidRPr="00F73020">
        <w:rPr>
          <w:sz w:val="20"/>
          <w:vertAlign w:val="superscript"/>
        </w:rPr>
        <w:t>+</w:t>
      </w:r>
      <w:r w:rsidRPr="00F73020">
        <w:rPr>
          <w:sz w:val="20"/>
        </w:rPr>
        <w:t xml:space="preserve"> (via aktivering av Na</w:t>
      </w:r>
      <w:r w:rsidRPr="00F73020">
        <w:rPr>
          <w:sz w:val="20"/>
          <w:vertAlign w:val="superscript"/>
        </w:rPr>
        <w:t>+</w:t>
      </w:r>
      <w:r w:rsidRPr="00F73020">
        <w:rPr>
          <w:sz w:val="20"/>
        </w:rPr>
        <w:t>/K</w:t>
      </w:r>
      <w:r w:rsidRPr="00F73020">
        <w:rPr>
          <w:sz w:val="20"/>
          <w:vertAlign w:val="superscript"/>
        </w:rPr>
        <w:t>+</w:t>
      </w:r>
      <w:r w:rsidRPr="00F73020">
        <w:rPr>
          <w:sz w:val="20"/>
        </w:rPr>
        <w:t>-pumpar).</w:t>
      </w:r>
    </w:p>
    <w:p w:rsidR="009E7ACD" w:rsidRPr="00F73020" w:rsidRDefault="00F840D9" w:rsidP="009E7ACD">
      <w:pPr>
        <w:rPr>
          <w:sz w:val="20"/>
          <w:lang w:eastAsia="sv-SE"/>
        </w:rPr>
      </w:pPr>
      <w:r w:rsidRPr="00F73020">
        <w:rPr>
          <w:sz w:val="20"/>
          <w:lang w:eastAsia="sv-SE"/>
        </w:rPr>
        <w:t>En patient med hyperaldosteronism kan ha högt blodtryck och hypokalemi.</w:t>
      </w:r>
    </w:p>
    <w:p w:rsidR="00F840D9" w:rsidRPr="00F73020" w:rsidRDefault="00F840D9" w:rsidP="009E7ACD">
      <w:pPr>
        <w:rPr>
          <w:b/>
          <w:sz w:val="20"/>
          <w:lang w:eastAsia="sv-SE"/>
        </w:rPr>
      </w:pPr>
    </w:p>
    <w:p w:rsidR="006C220E" w:rsidRPr="00F73020" w:rsidRDefault="00F840D9" w:rsidP="00F840D9">
      <w:pPr>
        <w:pStyle w:val="Liststycke"/>
        <w:numPr>
          <w:ilvl w:val="0"/>
          <w:numId w:val="31"/>
        </w:numPr>
        <w:rPr>
          <w:b/>
          <w:sz w:val="20"/>
          <w:lang w:eastAsia="sv-SE"/>
        </w:rPr>
      </w:pPr>
      <w:r w:rsidRPr="00F73020">
        <w:rPr>
          <w:b/>
          <w:sz w:val="20"/>
          <w:lang w:eastAsia="sv-SE"/>
        </w:rPr>
        <w:t>Insulin sänker ju som bekant blodsockret men vilka hormoner höjer blodsockret? Ange även kortfattat via vilka</w:t>
      </w:r>
      <w:r w:rsidR="006C220E" w:rsidRPr="00F73020">
        <w:rPr>
          <w:b/>
          <w:sz w:val="20"/>
          <w:lang w:eastAsia="sv-SE"/>
        </w:rPr>
        <w:t xml:space="preserve"> mekanismer som resp. hormon höjer blodsockret. (3p)</w:t>
      </w:r>
    </w:p>
    <w:p w:rsidR="006C220E" w:rsidRPr="00F73020" w:rsidRDefault="006C220E" w:rsidP="006C220E">
      <w:pPr>
        <w:pStyle w:val="Liststycke"/>
        <w:numPr>
          <w:ilvl w:val="0"/>
          <w:numId w:val="33"/>
        </w:numPr>
        <w:rPr>
          <w:sz w:val="20"/>
          <w:lang w:eastAsia="sv-SE"/>
        </w:rPr>
      </w:pPr>
      <w:r w:rsidRPr="00F73020">
        <w:rPr>
          <w:sz w:val="20"/>
          <w:lang w:eastAsia="sv-SE"/>
        </w:rPr>
        <w:t>Kortisol ökar glukoneogenesen och hämmar glukosupptag</w:t>
      </w:r>
    </w:p>
    <w:p w:rsidR="006C220E" w:rsidRPr="00F73020" w:rsidRDefault="006C220E" w:rsidP="006C220E">
      <w:pPr>
        <w:pStyle w:val="Liststycke"/>
        <w:numPr>
          <w:ilvl w:val="0"/>
          <w:numId w:val="33"/>
        </w:numPr>
        <w:rPr>
          <w:sz w:val="20"/>
          <w:lang w:eastAsia="sv-SE"/>
        </w:rPr>
      </w:pPr>
      <w:r w:rsidRPr="00F73020">
        <w:rPr>
          <w:sz w:val="20"/>
          <w:lang w:eastAsia="sv-SE"/>
        </w:rPr>
        <w:t>GH (growth hormon?) hämmar glukosupptag</w:t>
      </w:r>
    </w:p>
    <w:p w:rsidR="006C220E" w:rsidRPr="00F73020" w:rsidRDefault="006C220E" w:rsidP="006C220E">
      <w:pPr>
        <w:pStyle w:val="Liststycke"/>
        <w:numPr>
          <w:ilvl w:val="0"/>
          <w:numId w:val="33"/>
        </w:numPr>
        <w:rPr>
          <w:sz w:val="20"/>
          <w:lang w:eastAsia="sv-SE"/>
        </w:rPr>
      </w:pPr>
      <w:r w:rsidRPr="00F73020">
        <w:rPr>
          <w:sz w:val="20"/>
          <w:lang w:eastAsia="sv-SE"/>
        </w:rPr>
        <w:t>Adrenalin stimulerar glukogenolys och glukoneogenes (minskar även till viss del glukosupptaget)</w:t>
      </w:r>
    </w:p>
    <w:p w:rsidR="00F840D9" w:rsidRPr="00F73020" w:rsidRDefault="006C220E" w:rsidP="006C220E">
      <w:pPr>
        <w:pStyle w:val="Liststycke"/>
        <w:numPr>
          <w:ilvl w:val="0"/>
          <w:numId w:val="33"/>
        </w:numPr>
        <w:rPr>
          <w:sz w:val="20"/>
          <w:lang w:eastAsia="sv-SE"/>
        </w:rPr>
      </w:pPr>
      <w:r w:rsidRPr="00F73020">
        <w:rPr>
          <w:sz w:val="20"/>
          <w:lang w:eastAsia="sv-SE"/>
        </w:rPr>
        <w:t>Glukagon stimulerar glukogenolys och glukoneogenes samt hämmar glukosupptag.</w:t>
      </w:r>
    </w:p>
    <w:p w:rsidR="006C220E" w:rsidRPr="00F73020" w:rsidRDefault="006C220E" w:rsidP="009E7ACD">
      <w:pPr>
        <w:rPr>
          <w:b/>
          <w:sz w:val="20"/>
          <w:lang w:eastAsia="sv-SE"/>
        </w:rPr>
      </w:pPr>
    </w:p>
    <w:p w:rsidR="006C220E" w:rsidRPr="00F73020" w:rsidRDefault="006C220E" w:rsidP="006C220E">
      <w:pPr>
        <w:jc w:val="center"/>
        <w:rPr>
          <w:b/>
          <w:sz w:val="20"/>
          <w:u w:val="single"/>
          <w:lang w:eastAsia="sv-SE"/>
        </w:rPr>
      </w:pPr>
      <w:r w:rsidRPr="00F73020">
        <w:rPr>
          <w:b/>
          <w:sz w:val="20"/>
          <w:highlight w:val="yellow"/>
          <w:u w:val="single"/>
          <w:lang w:eastAsia="sv-SE"/>
        </w:rPr>
        <w:t>TEMA 4 – BLOD, KROPPSVÄTSKOR &amp; URINORGAN (14p)</w:t>
      </w:r>
    </w:p>
    <w:p w:rsidR="006C220E" w:rsidRPr="00F73020" w:rsidRDefault="006C220E" w:rsidP="006C220E">
      <w:pPr>
        <w:rPr>
          <w:sz w:val="20"/>
          <w:lang w:eastAsia="sv-SE"/>
        </w:rPr>
      </w:pPr>
    </w:p>
    <w:p w:rsidR="00653181" w:rsidRPr="00F73020" w:rsidRDefault="00B458BF" w:rsidP="006C220E">
      <w:pPr>
        <w:pStyle w:val="Liststycke"/>
        <w:numPr>
          <w:ilvl w:val="0"/>
          <w:numId w:val="34"/>
        </w:numPr>
        <w:rPr>
          <w:b/>
          <w:sz w:val="20"/>
          <w:lang w:eastAsia="sv-SE"/>
        </w:rPr>
      </w:pPr>
      <w:r>
        <w:rPr>
          <w:b/>
          <w:noProof/>
          <w:sz w:val="20"/>
          <w:lang w:eastAsia="sv-SE"/>
        </w:rPr>
        <w:drawing>
          <wp:anchor distT="0" distB="0" distL="114300" distR="114300" simplePos="0" relativeHeight="251662336" behindDoc="0" locked="0" layoutInCell="1" allowOverlap="1">
            <wp:simplePos x="0" y="0"/>
            <wp:positionH relativeFrom="column">
              <wp:posOffset>4800600</wp:posOffset>
            </wp:positionH>
            <wp:positionV relativeFrom="paragraph">
              <wp:posOffset>198755</wp:posOffset>
            </wp:positionV>
            <wp:extent cx="887095" cy="1485900"/>
            <wp:effectExtent l="25400" t="0" r="1905" b="0"/>
            <wp:wrapTight wrapText="bothSides">
              <wp:wrapPolygon edited="0">
                <wp:start x="-618" y="0"/>
                <wp:lineTo x="-618" y="21415"/>
                <wp:lineTo x="21646" y="21415"/>
                <wp:lineTo x="21646" y="0"/>
                <wp:lineTo x="-618" y="0"/>
              </wp:wrapPolygon>
            </wp:wrapTight>
            <wp:docPr id="38" name="Bild 34" descr=":::::Skärmavbild 2014-01-30 kl. 15.4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kärmavbild 2014-01-30 kl. 15.47.43.png"/>
                    <pic:cNvPicPr>
                      <a:picLocks noChangeAspect="1" noChangeArrowheads="1"/>
                    </pic:cNvPicPr>
                  </pic:nvPicPr>
                  <pic:blipFill>
                    <a:blip r:embed="rId9"/>
                    <a:srcRect/>
                    <a:stretch>
                      <a:fillRect/>
                    </a:stretch>
                  </pic:blipFill>
                  <pic:spPr bwMode="auto">
                    <a:xfrm>
                      <a:off x="0" y="0"/>
                      <a:ext cx="887095" cy="1485900"/>
                    </a:xfrm>
                    <a:prstGeom prst="rect">
                      <a:avLst/>
                    </a:prstGeom>
                    <a:noFill/>
                    <a:ln w="9525">
                      <a:noFill/>
                      <a:miter lim="800000"/>
                      <a:headEnd/>
                      <a:tailEnd/>
                    </a:ln>
                  </pic:spPr>
                </pic:pic>
              </a:graphicData>
            </a:graphic>
          </wp:anchor>
        </w:drawing>
      </w:r>
      <w:r w:rsidR="006C220E" w:rsidRPr="00F73020">
        <w:rPr>
          <w:b/>
          <w:sz w:val="20"/>
          <w:lang w:eastAsia="sv-SE"/>
        </w:rPr>
        <w:t>Ureter har en ganska lång väg mellan njuren och urinblåsan. Det är därför rimligt att flera artärer bidrar till uretärernas blodförsörjning. Ange fyra artärer som bidrar. (2p)</w:t>
      </w:r>
    </w:p>
    <w:p w:rsidR="00653181" w:rsidRPr="00F73020" w:rsidRDefault="00653181" w:rsidP="00653181">
      <w:pPr>
        <w:pStyle w:val="Liststycke"/>
        <w:numPr>
          <w:ilvl w:val="0"/>
          <w:numId w:val="35"/>
        </w:numPr>
        <w:rPr>
          <w:sz w:val="20"/>
          <w:lang w:eastAsia="sv-SE"/>
        </w:rPr>
      </w:pPr>
      <w:r w:rsidRPr="00F73020">
        <w:rPr>
          <w:sz w:val="20"/>
          <w:lang w:eastAsia="sv-SE"/>
        </w:rPr>
        <w:t>A.renalis</w:t>
      </w:r>
    </w:p>
    <w:p w:rsidR="00653181" w:rsidRPr="00F73020" w:rsidRDefault="00653181" w:rsidP="00653181">
      <w:pPr>
        <w:pStyle w:val="Liststycke"/>
        <w:numPr>
          <w:ilvl w:val="0"/>
          <w:numId w:val="35"/>
        </w:numPr>
        <w:rPr>
          <w:sz w:val="20"/>
          <w:lang w:eastAsia="sv-SE"/>
        </w:rPr>
      </w:pPr>
      <w:r w:rsidRPr="00F73020">
        <w:rPr>
          <w:sz w:val="20"/>
          <w:lang w:eastAsia="sv-SE"/>
        </w:rPr>
        <w:t>A.gonadales</w:t>
      </w:r>
    </w:p>
    <w:p w:rsidR="00653181" w:rsidRPr="00F73020" w:rsidRDefault="00B458BF" w:rsidP="00653181">
      <w:pPr>
        <w:pStyle w:val="Liststycke"/>
        <w:numPr>
          <w:ilvl w:val="0"/>
          <w:numId w:val="35"/>
        </w:numPr>
        <w:rPr>
          <w:sz w:val="20"/>
          <w:lang w:eastAsia="sv-SE"/>
        </w:rPr>
      </w:pPr>
      <w:r>
        <w:rPr>
          <w:noProof/>
          <w:sz w:val="20"/>
          <w:lang w:eastAsia="sv-SE"/>
        </w:rPr>
        <w:drawing>
          <wp:anchor distT="0" distB="0" distL="114300" distR="114300" simplePos="0" relativeHeight="251663360" behindDoc="0" locked="0" layoutInCell="1" allowOverlap="1">
            <wp:simplePos x="0" y="0"/>
            <wp:positionH relativeFrom="column">
              <wp:posOffset>4343400</wp:posOffset>
            </wp:positionH>
            <wp:positionV relativeFrom="paragraph">
              <wp:posOffset>-9032875</wp:posOffset>
            </wp:positionV>
            <wp:extent cx="1003300" cy="2080895"/>
            <wp:effectExtent l="25400" t="0" r="0" b="0"/>
            <wp:wrapTight wrapText="bothSides">
              <wp:wrapPolygon edited="0">
                <wp:start x="-547" y="0"/>
                <wp:lineTo x="-547" y="21356"/>
                <wp:lineTo x="21327" y="21356"/>
                <wp:lineTo x="21327" y="0"/>
                <wp:lineTo x="-547" y="0"/>
              </wp:wrapPolygon>
            </wp:wrapTight>
            <wp:docPr id="39" name="Bild 35" descr=":::::Skärmavbild 2014-01-30 kl. 15.4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kärmavbild 2014-01-30 kl. 15.47.57.png"/>
                    <pic:cNvPicPr>
                      <a:picLocks noChangeAspect="1" noChangeArrowheads="1"/>
                    </pic:cNvPicPr>
                  </pic:nvPicPr>
                  <pic:blipFill>
                    <a:blip r:embed="rId10"/>
                    <a:srcRect/>
                    <a:stretch>
                      <a:fillRect/>
                    </a:stretch>
                  </pic:blipFill>
                  <pic:spPr bwMode="auto">
                    <a:xfrm>
                      <a:off x="0" y="0"/>
                      <a:ext cx="1003300" cy="2080895"/>
                    </a:xfrm>
                    <a:prstGeom prst="rect">
                      <a:avLst/>
                    </a:prstGeom>
                    <a:noFill/>
                    <a:ln w="9525">
                      <a:noFill/>
                      <a:miter lim="800000"/>
                      <a:headEnd/>
                      <a:tailEnd/>
                    </a:ln>
                  </pic:spPr>
                </pic:pic>
              </a:graphicData>
            </a:graphic>
          </wp:anchor>
        </w:drawing>
      </w:r>
      <w:r w:rsidR="00653181" w:rsidRPr="00F73020">
        <w:rPr>
          <w:sz w:val="20"/>
          <w:lang w:eastAsia="sv-SE"/>
        </w:rPr>
        <w:t>A.iliaca communis</w:t>
      </w:r>
    </w:p>
    <w:p w:rsidR="00653181" w:rsidRPr="00F73020" w:rsidRDefault="00653181" w:rsidP="00653181">
      <w:pPr>
        <w:pStyle w:val="Liststycke"/>
        <w:numPr>
          <w:ilvl w:val="0"/>
          <w:numId w:val="35"/>
        </w:numPr>
        <w:rPr>
          <w:sz w:val="20"/>
          <w:lang w:eastAsia="sv-SE"/>
        </w:rPr>
      </w:pPr>
      <w:r w:rsidRPr="00F73020">
        <w:rPr>
          <w:sz w:val="20"/>
          <w:lang w:eastAsia="sv-SE"/>
        </w:rPr>
        <w:t>A.iliaca interna</w:t>
      </w:r>
    </w:p>
    <w:p w:rsidR="00653181" w:rsidRPr="00F73020" w:rsidRDefault="00653181" w:rsidP="00653181">
      <w:pPr>
        <w:pStyle w:val="Liststycke"/>
        <w:numPr>
          <w:ilvl w:val="0"/>
          <w:numId w:val="35"/>
        </w:numPr>
        <w:rPr>
          <w:sz w:val="20"/>
          <w:lang w:eastAsia="sv-SE"/>
        </w:rPr>
      </w:pPr>
      <w:r w:rsidRPr="00F73020">
        <w:rPr>
          <w:sz w:val="20"/>
          <w:lang w:eastAsia="sv-SE"/>
        </w:rPr>
        <w:t>Aorta</w:t>
      </w:r>
    </w:p>
    <w:p w:rsidR="00653181" w:rsidRPr="00F73020" w:rsidRDefault="00653181" w:rsidP="00653181">
      <w:pPr>
        <w:pStyle w:val="Liststycke"/>
        <w:numPr>
          <w:ilvl w:val="0"/>
          <w:numId w:val="35"/>
        </w:numPr>
        <w:rPr>
          <w:sz w:val="20"/>
          <w:lang w:eastAsia="sv-SE"/>
        </w:rPr>
      </w:pPr>
      <w:r w:rsidRPr="00F73020">
        <w:rPr>
          <w:sz w:val="20"/>
          <w:lang w:eastAsia="sv-SE"/>
        </w:rPr>
        <w:t>Aa.vesicalis inferior &amp; superior</w:t>
      </w:r>
    </w:p>
    <w:p w:rsidR="00653181" w:rsidRPr="00F73020" w:rsidRDefault="00653181" w:rsidP="00653181">
      <w:pPr>
        <w:pStyle w:val="Liststycke"/>
        <w:numPr>
          <w:ilvl w:val="0"/>
          <w:numId w:val="35"/>
        </w:numPr>
        <w:rPr>
          <w:sz w:val="20"/>
          <w:lang w:eastAsia="sv-SE"/>
        </w:rPr>
      </w:pPr>
      <w:r w:rsidRPr="00F73020">
        <w:rPr>
          <w:sz w:val="20"/>
          <w:lang w:eastAsia="sv-SE"/>
        </w:rPr>
        <w:t>A.rectalis media</w:t>
      </w:r>
    </w:p>
    <w:p w:rsidR="006C220E" w:rsidRPr="00F73020" w:rsidRDefault="00653181" w:rsidP="00653181">
      <w:pPr>
        <w:pStyle w:val="Liststycke"/>
        <w:numPr>
          <w:ilvl w:val="0"/>
          <w:numId w:val="35"/>
        </w:numPr>
        <w:rPr>
          <w:sz w:val="20"/>
          <w:lang w:eastAsia="sv-SE"/>
        </w:rPr>
      </w:pPr>
      <w:r w:rsidRPr="00F73020">
        <w:rPr>
          <w:sz w:val="20"/>
          <w:lang w:eastAsia="sv-SE"/>
        </w:rPr>
        <w:t>A.vaginalis</w:t>
      </w:r>
    </w:p>
    <w:p w:rsidR="00653181" w:rsidRPr="00F73020" w:rsidRDefault="00653181" w:rsidP="00653181">
      <w:pPr>
        <w:rPr>
          <w:b/>
          <w:sz w:val="20"/>
          <w:lang w:eastAsia="sv-SE"/>
        </w:rPr>
      </w:pPr>
    </w:p>
    <w:p w:rsidR="00341C2E" w:rsidRPr="00F73020" w:rsidRDefault="00EA0C48" w:rsidP="00653181">
      <w:pPr>
        <w:pStyle w:val="Liststycke"/>
        <w:numPr>
          <w:ilvl w:val="0"/>
          <w:numId w:val="34"/>
        </w:numPr>
        <w:rPr>
          <w:b/>
          <w:sz w:val="20"/>
          <w:lang w:eastAsia="sv-SE"/>
        </w:rPr>
      </w:pPr>
      <w:r w:rsidRPr="00F73020">
        <w:rPr>
          <w:b/>
          <w:noProof/>
          <w:sz w:val="20"/>
          <w:lang w:eastAsia="sv-SE"/>
        </w:rPr>
        <w:drawing>
          <wp:anchor distT="0" distB="0" distL="114300" distR="114300" simplePos="0" relativeHeight="251664384" behindDoc="0" locked="0" layoutInCell="1" allowOverlap="1">
            <wp:simplePos x="0" y="0"/>
            <wp:positionH relativeFrom="column">
              <wp:posOffset>2654935</wp:posOffset>
            </wp:positionH>
            <wp:positionV relativeFrom="paragraph">
              <wp:posOffset>13970</wp:posOffset>
            </wp:positionV>
            <wp:extent cx="3366135" cy="2093595"/>
            <wp:effectExtent l="25400" t="0" r="12065" b="0"/>
            <wp:wrapTight wrapText="bothSides">
              <wp:wrapPolygon edited="0">
                <wp:start x="-163" y="0"/>
                <wp:lineTo x="-163" y="21489"/>
                <wp:lineTo x="21677" y="21489"/>
                <wp:lineTo x="21677" y="0"/>
                <wp:lineTo x="-163" y="0"/>
              </wp:wrapPolygon>
            </wp:wrapTight>
            <wp:docPr id="44" name="Bild 39" descr=":::::Skärmavbild 2014-01-30 kl. 17.3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kärmavbild 2014-01-30 kl. 17.37.50.png"/>
                    <pic:cNvPicPr>
                      <a:picLocks noChangeAspect="1" noChangeArrowheads="1"/>
                    </pic:cNvPicPr>
                  </pic:nvPicPr>
                  <pic:blipFill>
                    <a:blip r:embed="rId11"/>
                    <a:srcRect/>
                    <a:stretch>
                      <a:fillRect/>
                    </a:stretch>
                  </pic:blipFill>
                  <pic:spPr bwMode="auto">
                    <a:xfrm>
                      <a:off x="0" y="0"/>
                      <a:ext cx="3366135" cy="2093595"/>
                    </a:xfrm>
                    <a:prstGeom prst="rect">
                      <a:avLst/>
                    </a:prstGeom>
                    <a:noFill/>
                    <a:ln w="9525">
                      <a:noFill/>
                      <a:miter lim="800000"/>
                      <a:headEnd/>
                      <a:tailEnd/>
                    </a:ln>
                  </pic:spPr>
                </pic:pic>
              </a:graphicData>
            </a:graphic>
          </wp:anchor>
        </w:drawing>
      </w:r>
      <w:r w:rsidR="00341C2E" w:rsidRPr="00F73020">
        <w:rPr>
          <w:b/>
          <w:sz w:val="20"/>
          <w:lang w:eastAsia="sv-SE"/>
        </w:rPr>
        <w:t>Kombinera strukturerna med rätt angiven lokalisation (A-G) (2p)</w:t>
      </w:r>
    </w:p>
    <w:p w:rsidR="00341C2E" w:rsidRPr="00F73020" w:rsidRDefault="00341C2E" w:rsidP="00341C2E">
      <w:pPr>
        <w:pStyle w:val="Liststycke"/>
        <w:numPr>
          <w:ilvl w:val="0"/>
          <w:numId w:val="36"/>
        </w:numPr>
        <w:rPr>
          <w:b/>
          <w:sz w:val="20"/>
          <w:lang w:eastAsia="sv-SE"/>
        </w:rPr>
      </w:pPr>
      <w:r w:rsidRPr="00F73020">
        <w:rPr>
          <w:b/>
          <w:sz w:val="20"/>
          <w:lang w:eastAsia="sv-SE"/>
        </w:rPr>
        <w:t xml:space="preserve">A – </w:t>
      </w:r>
      <w:r w:rsidRPr="00F73020">
        <w:rPr>
          <w:sz w:val="20"/>
          <w:lang w:eastAsia="sv-SE"/>
        </w:rPr>
        <w:t>lobus pyramidalis</w:t>
      </w:r>
    </w:p>
    <w:p w:rsidR="00341C2E" w:rsidRPr="00F73020" w:rsidRDefault="00341C2E" w:rsidP="00341C2E">
      <w:pPr>
        <w:pStyle w:val="Liststycke"/>
        <w:numPr>
          <w:ilvl w:val="0"/>
          <w:numId w:val="36"/>
        </w:numPr>
        <w:rPr>
          <w:b/>
          <w:sz w:val="20"/>
          <w:lang w:eastAsia="sv-SE"/>
        </w:rPr>
      </w:pPr>
      <w:r w:rsidRPr="00F73020">
        <w:rPr>
          <w:b/>
          <w:sz w:val="20"/>
          <w:lang w:eastAsia="sv-SE"/>
        </w:rPr>
        <w:t xml:space="preserve">B – </w:t>
      </w:r>
    </w:p>
    <w:p w:rsidR="00341C2E" w:rsidRPr="00F73020" w:rsidRDefault="00341C2E" w:rsidP="00341C2E">
      <w:pPr>
        <w:pStyle w:val="Liststycke"/>
        <w:numPr>
          <w:ilvl w:val="0"/>
          <w:numId w:val="36"/>
        </w:numPr>
        <w:rPr>
          <w:b/>
          <w:sz w:val="20"/>
          <w:lang w:eastAsia="sv-SE"/>
        </w:rPr>
      </w:pPr>
      <w:r w:rsidRPr="00F73020">
        <w:rPr>
          <w:b/>
          <w:sz w:val="20"/>
          <w:lang w:eastAsia="sv-SE"/>
        </w:rPr>
        <w:t xml:space="preserve">C – </w:t>
      </w:r>
    </w:p>
    <w:p w:rsidR="00341C2E" w:rsidRPr="00F73020" w:rsidRDefault="00341C2E" w:rsidP="00341C2E">
      <w:pPr>
        <w:pStyle w:val="Liststycke"/>
        <w:numPr>
          <w:ilvl w:val="0"/>
          <w:numId w:val="36"/>
        </w:numPr>
        <w:rPr>
          <w:b/>
          <w:sz w:val="20"/>
          <w:lang w:eastAsia="sv-SE"/>
        </w:rPr>
      </w:pPr>
      <w:r w:rsidRPr="00F73020">
        <w:rPr>
          <w:b/>
          <w:sz w:val="20"/>
          <w:lang w:eastAsia="sv-SE"/>
        </w:rPr>
        <w:t xml:space="preserve">D – </w:t>
      </w:r>
      <w:r w:rsidRPr="00F73020">
        <w:rPr>
          <w:sz w:val="20"/>
          <w:lang w:eastAsia="sv-SE"/>
        </w:rPr>
        <w:t>a.interlobaris</w:t>
      </w:r>
    </w:p>
    <w:p w:rsidR="00341C2E" w:rsidRPr="00F73020" w:rsidRDefault="00341C2E" w:rsidP="00341C2E">
      <w:pPr>
        <w:pStyle w:val="Liststycke"/>
        <w:numPr>
          <w:ilvl w:val="0"/>
          <w:numId w:val="36"/>
        </w:numPr>
        <w:rPr>
          <w:b/>
          <w:sz w:val="20"/>
          <w:lang w:eastAsia="sv-SE"/>
        </w:rPr>
      </w:pPr>
      <w:r w:rsidRPr="00F73020">
        <w:rPr>
          <w:b/>
          <w:sz w:val="20"/>
          <w:lang w:eastAsia="sv-SE"/>
        </w:rPr>
        <w:t xml:space="preserve">E – </w:t>
      </w:r>
      <w:r w:rsidRPr="00F73020">
        <w:rPr>
          <w:sz w:val="20"/>
          <w:lang w:eastAsia="sv-SE"/>
        </w:rPr>
        <w:t>calyx major</w:t>
      </w:r>
    </w:p>
    <w:p w:rsidR="00341C2E" w:rsidRPr="00F73020" w:rsidRDefault="00341C2E" w:rsidP="00341C2E">
      <w:pPr>
        <w:pStyle w:val="Liststycke"/>
        <w:numPr>
          <w:ilvl w:val="0"/>
          <w:numId w:val="36"/>
        </w:numPr>
        <w:rPr>
          <w:b/>
          <w:sz w:val="20"/>
          <w:lang w:eastAsia="sv-SE"/>
        </w:rPr>
      </w:pPr>
      <w:r w:rsidRPr="00F73020">
        <w:rPr>
          <w:b/>
          <w:sz w:val="20"/>
          <w:lang w:eastAsia="sv-SE"/>
        </w:rPr>
        <w:t xml:space="preserve">F – </w:t>
      </w:r>
      <w:r w:rsidR="00EA0C48" w:rsidRPr="00F73020">
        <w:rPr>
          <w:sz w:val="20"/>
          <w:lang w:eastAsia="sv-SE"/>
        </w:rPr>
        <w:t>a.arcuata</w:t>
      </w:r>
    </w:p>
    <w:p w:rsidR="00341C2E" w:rsidRPr="00F73020" w:rsidRDefault="00341C2E" w:rsidP="00341C2E">
      <w:pPr>
        <w:pStyle w:val="Liststycke"/>
        <w:numPr>
          <w:ilvl w:val="0"/>
          <w:numId w:val="36"/>
        </w:numPr>
        <w:rPr>
          <w:b/>
          <w:sz w:val="20"/>
          <w:lang w:eastAsia="sv-SE"/>
        </w:rPr>
      </w:pPr>
      <w:r w:rsidRPr="00F73020">
        <w:rPr>
          <w:b/>
          <w:sz w:val="20"/>
          <w:lang w:eastAsia="sv-SE"/>
        </w:rPr>
        <w:t xml:space="preserve">G – </w:t>
      </w:r>
    </w:p>
    <w:p w:rsidR="00EA0C48" w:rsidRPr="00F73020" w:rsidRDefault="00EA0C48" w:rsidP="00341C2E">
      <w:pPr>
        <w:rPr>
          <w:b/>
          <w:sz w:val="20"/>
          <w:lang w:eastAsia="sv-SE"/>
        </w:rPr>
      </w:pPr>
    </w:p>
    <w:p w:rsidR="006C220E" w:rsidRPr="00F73020" w:rsidRDefault="006C220E" w:rsidP="00341C2E">
      <w:pPr>
        <w:rPr>
          <w:b/>
          <w:sz w:val="20"/>
          <w:lang w:eastAsia="sv-SE"/>
        </w:rPr>
      </w:pPr>
    </w:p>
    <w:p w:rsidR="00EA0C48" w:rsidRPr="00F73020" w:rsidRDefault="00EA0C48" w:rsidP="00EA0C48">
      <w:pPr>
        <w:pStyle w:val="Liststycke"/>
        <w:numPr>
          <w:ilvl w:val="0"/>
          <w:numId w:val="34"/>
        </w:numPr>
        <w:rPr>
          <w:b/>
          <w:sz w:val="20"/>
        </w:rPr>
      </w:pPr>
      <w:r w:rsidRPr="00F73020">
        <w:rPr>
          <w:b/>
          <w:sz w:val="20"/>
        </w:rPr>
        <w:t xml:space="preserve">Vilken av följande kombinationer av förändringar förväntar du dig </w:t>
      </w:r>
      <w:r w:rsidR="00A94CFC" w:rsidRPr="00F73020">
        <w:rPr>
          <w:b/>
          <w:sz w:val="20"/>
        </w:rPr>
        <w:t xml:space="preserve">att finna hos en patient med diabetes </w:t>
      </w:r>
      <w:r w:rsidRPr="00F73020">
        <w:rPr>
          <w:b/>
          <w:sz w:val="20"/>
        </w:rPr>
        <w:t>insipidus (brist på ADH-effekt) jämfört med en frisk individ? Motivera ditt val och kommentera kort varför de andra är fel. (3p)</w:t>
      </w:r>
    </w:p>
    <w:p w:rsidR="0020231D" w:rsidRPr="00F73020" w:rsidRDefault="0020231D" w:rsidP="009E7ACD">
      <w:pPr>
        <w:rPr>
          <w:b/>
          <w:sz w:val="20"/>
        </w:rPr>
      </w:pPr>
      <w:r w:rsidRPr="00F73020">
        <w:rPr>
          <w:b/>
          <w:noProof/>
          <w:sz w:val="20"/>
          <w:lang w:eastAsia="sv-SE"/>
        </w:rPr>
        <w:drawing>
          <wp:inline distT="0" distB="0" distL="0" distR="0">
            <wp:extent cx="5753100" cy="1155700"/>
            <wp:effectExtent l="25400" t="0" r="0" b="0"/>
            <wp:docPr id="46" name="Bild 41" descr=":::::Skärmavbild 2014-01-30 kl. 17.4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kärmavbild 2014-01-30 kl. 17.40.25.png"/>
                    <pic:cNvPicPr>
                      <a:picLocks noChangeAspect="1" noChangeArrowheads="1"/>
                    </pic:cNvPicPr>
                  </pic:nvPicPr>
                  <pic:blipFill>
                    <a:blip r:embed="rId12"/>
                    <a:srcRect/>
                    <a:stretch>
                      <a:fillRect/>
                    </a:stretch>
                  </pic:blipFill>
                  <pic:spPr bwMode="auto">
                    <a:xfrm>
                      <a:off x="0" y="0"/>
                      <a:ext cx="5753100" cy="1155700"/>
                    </a:xfrm>
                    <a:prstGeom prst="rect">
                      <a:avLst/>
                    </a:prstGeom>
                    <a:noFill/>
                    <a:ln w="9525">
                      <a:noFill/>
                      <a:miter lim="800000"/>
                      <a:headEnd/>
                      <a:tailEnd/>
                    </a:ln>
                  </pic:spPr>
                </pic:pic>
              </a:graphicData>
            </a:graphic>
          </wp:inline>
        </w:drawing>
      </w:r>
    </w:p>
    <w:p w:rsidR="0020231D" w:rsidRPr="00F73020" w:rsidRDefault="0020231D" w:rsidP="00731A73">
      <w:pPr>
        <w:rPr>
          <w:sz w:val="20"/>
        </w:rPr>
      </w:pPr>
      <w:r w:rsidRPr="00F73020">
        <w:rPr>
          <w:sz w:val="20"/>
          <w:u w:val="single"/>
        </w:rPr>
        <w:t>Rätt alternativ är C.</w:t>
      </w:r>
    </w:p>
    <w:p w:rsidR="00731A73" w:rsidRPr="00F73020" w:rsidRDefault="0020231D" w:rsidP="009E7ACD">
      <w:pPr>
        <w:pStyle w:val="Liststycke"/>
        <w:numPr>
          <w:ilvl w:val="0"/>
          <w:numId w:val="37"/>
        </w:numPr>
        <w:rPr>
          <w:sz w:val="20"/>
        </w:rPr>
      </w:pPr>
      <w:r w:rsidRPr="00F73020">
        <w:rPr>
          <w:sz w:val="20"/>
        </w:rPr>
        <w:t xml:space="preserve">Bristande effekt av ADH innebär ofta oförmåga att </w:t>
      </w:r>
      <w:r w:rsidRPr="00F73020">
        <w:rPr>
          <w:sz w:val="20"/>
          <w:u w:val="single"/>
        </w:rPr>
        <w:t>effektivt kunna koncentrera urinen</w:t>
      </w:r>
      <w:r w:rsidRPr="00F73020">
        <w:rPr>
          <w:sz w:val="20"/>
        </w:rPr>
        <w:t xml:space="preserve">, vilket ger stora vattenförluster (urinflöde ökar – D &amp; E är fel) och leder till </w:t>
      </w:r>
      <w:r w:rsidRPr="00F73020">
        <w:rPr>
          <w:sz w:val="20"/>
          <w:u w:val="single"/>
        </w:rPr>
        <w:t>ökad plasmaosmolalitet och P[Na</w:t>
      </w:r>
      <w:r w:rsidRPr="00F73020">
        <w:rPr>
          <w:sz w:val="20"/>
          <w:u w:val="single"/>
          <w:vertAlign w:val="superscript"/>
        </w:rPr>
        <w:t>+</w:t>
      </w:r>
      <w:r w:rsidRPr="00F73020">
        <w:rPr>
          <w:sz w:val="20"/>
          <w:u w:val="single"/>
        </w:rPr>
        <w:t>]</w:t>
      </w:r>
      <w:r w:rsidRPr="00F73020">
        <w:rPr>
          <w:sz w:val="20"/>
        </w:rPr>
        <w:t xml:space="preserve"> (A, B, E är fel). </w:t>
      </w:r>
    </w:p>
    <w:p w:rsidR="00731A73" w:rsidRPr="00F73020" w:rsidRDefault="0020231D" w:rsidP="009E7ACD">
      <w:pPr>
        <w:pStyle w:val="Liststycke"/>
        <w:numPr>
          <w:ilvl w:val="0"/>
          <w:numId w:val="37"/>
        </w:numPr>
        <w:rPr>
          <w:sz w:val="20"/>
        </w:rPr>
      </w:pPr>
      <w:r w:rsidRPr="00F73020">
        <w:rPr>
          <w:sz w:val="20"/>
        </w:rPr>
        <w:t>Även om patienten kompenserar med ökat vätskeintag så är det varierande grad av dehydrering som stimulerar törsten (</w:t>
      </w:r>
      <w:r w:rsidRPr="00F73020">
        <w:rPr>
          <w:sz w:val="20"/>
          <w:u w:val="single"/>
        </w:rPr>
        <w:t>dvs P</w:t>
      </w:r>
      <w:r w:rsidRPr="00F73020">
        <w:rPr>
          <w:sz w:val="20"/>
          <w:u w:val="single"/>
          <w:vertAlign w:val="subscript"/>
        </w:rPr>
        <w:t>om</w:t>
      </w:r>
      <w:r w:rsidR="00C66FB0" w:rsidRPr="00F73020">
        <w:rPr>
          <w:sz w:val="20"/>
          <w:u w:val="single"/>
        </w:rPr>
        <w:t xml:space="preserve"> och P-Na</w:t>
      </w:r>
      <w:r w:rsidR="00C66FB0" w:rsidRPr="00F73020">
        <w:rPr>
          <w:sz w:val="20"/>
          <w:u w:val="single"/>
          <w:vertAlign w:val="superscript"/>
        </w:rPr>
        <w:t>+</w:t>
      </w:r>
      <w:r w:rsidR="00C66FB0" w:rsidRPr="00F73020">
        <w:rPr>
          <w:sz w:val="20"/>
          <w:u w:val="single"/>
        </w:rPr>
        <w:t xml:space="preserve"> är förhöjda</w:t>
      </w:r>
      <w:r w:rsidR="00C66FB0" w:rsidRPr="00F73020">
        <w:rPr>
          <w:sz w:val="20"/>
        </w:rPr>
        <w:t>, om inte alltid så uttalat är A &amp; B fel</w:t>
      </w:r>
      <w:r w:rsidRPr="00F73020">
        <w:rPr>
          <w:sz w:val="20"/>
        </w:rPr>
        <w:t>)</w:t>
      </w:r>
      <w:r w:rsidR="00C66FB0" w:rsidRPr="00F73020">
        <w:rPr>
          <w:sz w:val="20"/>
        </w:rPr>
        <w:t>.</w:t>
      </w:r>
    </w:p>
    <w:p w:rsidR="00731A73" w:rsidRPr="00F73020" w:rsidRDefault="00A94CFC" w:rsidP="009E7ACD">
      <w:pPr>
        <w:pStyle w:val="Liststycke"/>
        <w:numPr>
          <w:ilvl w:val="0"/>
          <w:numId w:val="37"/>
        </w:numPr>
        <w:rPr>
          <w:sz w:val="20"/>
        </w:rPr>
      </w:pPr>
      <w:r w:rsidRPr="00F73020">
        <w:rPr>
          <w:sz w:val="20"/>
        </w:rPr>
        <w:t>Vattenbristen drabbar såväl ECV som ICV. Om tillräckligt uttalad vattenbrist så minskar ECV-v</w:t>
      </w:r>
      <w:r w:rsidR="00F70EDF" w:rsidRPr="00F73020">
        <w:rPr>
          <w:sz w:val="20"/>
        </w:rPr>
        <w:t>olymen så pass mycket att renin</w:t>
      </w:r>
      <w:r w:rsidRPr="00F73020">
        <w:rPr>
          <w:sz w:val="20"/>
        </w:rPr>
        <w:t xml:space="preserve">frisättningen ökar och </w:t>
      </w:r>
      <w:r w:rsidRPr="00F73020">
        <w:rPr>
          <w:sz w:val="20"/>
          <w:u w:val="single"/>
        </w:rPr>
        <w:t>plasmareninaktiviteten stiger.</w:t>
      </w:r>
      <w:r w:rsidRPr="00F73020">
        <w:rPr>
          <w:sz w:val="20"/>
        </w:rPr>
        <w:t xml:space="preserve"> </w:t>
      </w:r>
    </w:p>
    <w:p w:rsidR="00731A73" w:rsidRPr="00F73020" w:rsidRDefault="00A94CFC" w:rsidP="009E7ACD">
      <w:pPr>
        <w:pStyle w:val="Liststycke"/>
        <w:numPr>
          <w:ilvl w:val="0"/>
          <w:numId w:val="37"/>
        </w:numPr>
        <w:rPr>
          <w:sz w:val="20"/>
        </w:rPr>
      </w:pPr>
      <w:r w:rsidRPr="00F73020">
        <w:rPr>
          <w:sz w:val="20"/>
        </w:rPr>
        <w:t>Om central diabetes insipidus (minskad insöndring av ADH) så kan även den lägre plasmakoncentrationen av ADH bidra till ökad renin-insöndring då ADH utövar viss direkt hämmande efffekt på reninfrisättningen.</w:t>
      </w:r>
    </w:p>
    <w:p w:rsidR="00EA0C48" w:rsidRPr="00F73020" w:rsidRDefault="00A94CFC" w:rsidP="009E7ACD">
      <w:pPr>
        <w:pStyle w:val="Liststycke"/>
        <w:numPr>
          <w:ilvl w:val="0"/>
          <w:numId w:val="37"/>
        </w:numPr>
        <w:rPr>
          <w:sz w:val="20"/>
        </w:rPr>
      </w:pPr>
      <w:r w:rsidRPr="00F73020">
        <w:rPr>
          <w:sz w:val="20"/>
        </w:rPr>
        <w:t>Om relativt väl kompenserad DI med ökat vattenintag kan renin-aktiviteten</w:t>
      </w:r>
      <w:r w:rsidR="00731A73" w:rsidRPr="00F73020">
        <w:rPr>
          <w:sz w:val="20"/>
        </w:rPr>
        <w:t xml:space="preserve"> i plasma vara normal, men alternativ D faller på att utflödet alltid är ökat.</w:t>
      </w:r>
    </w:p>
    <w:p w:rsidR="00731A73" w:rsidRPr="00F73020" w:rsidRDefault="00731A73" w:rsidP="009E7ACD">
      <w:pPr>
        <w:rPr>
          <w:b/>
          <w:sz w:val="20"/>
        </w:rPr>
      </w:pPr>
    </w:p>
    <w:p w:rsidR="00B836EE" w:rsidRPr="00F73020" w:rsidRDefault="00731A73" w:rsidP="009E7ACD">
      <w:pPr>
        <w:pStyle w:val="Liststycke"/>
        <w:numPr>
          <w:ilvl w:val="0"/>
          <w:numId w:val="34"/>
        </w:numPr>
        <w:rPr>
          <w:b/>
          <w:sz w:val="20"/>
        </w:rPr>
      </w:pPr>
      <w:r w:rsidRPr="00F73020">
        <w:rPr>
          <w:b/>
          <w:sz w:val="20"/>
        </w:rPr>
        <w:t xml:space="preserve">DM-I kan ge ”syraförgiftning”. Oroliga föräldrar kommer till akuten med sin dotter, knappt 2 år. Hon har kissat mycket senaste dygnet och är inte sig själv – trött och grinig. Sockersjuka finns i släkten, föräldrar oroliga att flickan har det. Kanske har hon ”syraförgiftning”? Då du vet att DM-I kan debutera med ketoacidos utreder du snabbt flickans tillstånd. </w:t>
      </w:r>
    </w:p>
    <w:p w:rsidR="00EA0C48" w:rsidRPr="00F73020" w:rsidRDefault="00B836EE" w:rsidP="00B836EE">
      <w:pPr>
        <w:pStyle w:val="Liststycke"/>
        <w:numPr>
          <w:ilvl w:val="1"/>
          <w:numId w:val="34"/>
        </w:numPr>
        <w:rPr>
          <w:b/>
          <w:sz w:val="20"/>
        </w:rPr>
      </w:pPr>
      <w:r w:rsidRPr="00F73020">
        <w:rPr>
          <w:b/>
          <w:noProof/>
          <w:sz w:val="20"/>
          <w:lang w:eastAsia="sv-SE"/>
        </w:rPr>
        <w:drawing>
          <wp:anchor distT="0" distB="0" distL="114300" distR="114300" simplePos="0" relativeHeight="251665408" behindDoc="0" locked="0" layoutInCell="1" allowOverlap="1">
            <wp:simplePos x="0" y="0"/>
            <wp:positionH relativeFrom="column">
              <wp:posOffset>27305</wp:posOffset>
            </wp:positionH>
            <wp:positionV relativeFrom="paragraph">
              <wp:posOffset>487680</wp:posOffset>
            </wp:positionV>
            <wp:extent cx="5753100" cy="1168400"/>
            <wp:effectExtent l="25400" t="0" r="0" b="0"/>
            <wp:wrapTight wrapText="bothSides">
              <wp:wrapPolygon edited="0">
                <wp:start x="-95" y="0"/>
                <wp:lineTo x="-95" y="21130"/>
                <wp:lineTo x="21552" y="21130"/>
                <wp:lineTo x="21552" y="0"/>
                <wp:lineTo x="-95" y="0"/>
              </wp:wrapPolygon>
            </wp:wrapTight>
            <wp:docPr id="50" name="Bild 45" descr=":::::Skärmavbild 2014-01-30 kl. 17.5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kärmavbild 2014-01-30 kl. 17.52.15.png"/>
                    <pic:cNvPicPr>
                      <a:picLocks noChangeAspect="1" noChangeArrowheads="1"/>
                    </pic:cNvPicPr>
                  </pic:nvPicPr>
                  <pic:blipFill>
                    <a:blip r:embed="rId13"/>
                    <a:srcRect/>
                    <a:stretch>
                      <a:fillRect/>
                    </a:stretch>
                  </pic:blipFill>
                  <pic:spPr bwMode="auto">
                    <a:xfrm>
                      <a:off x="0" y="0"/>
                      <a:ext cx="5753100" cy="1168400"/>
                    </a:xfrm>
                    <a:prstGeom prst="rect">
                      <a:avLst/>
                    </a:prstGeom>
                    <a:noFill/>
                    <a:ln w="9525">
                      <a:noFill/>
                      <a:miter lim="800000"/>
                      <a:headEnd/>
                      <a:tailEnd/>
                    </a:ln>
                  </pic:spPr>
                </pic:pic>
              </a:graphicData>
            </a:graphic>
          </wp:anchor>
        </w:drawing>
      </w:r>
      <w:r w:rsidRPr="00F73020">
        <w:rPr>
          <w:b/>
          <w:sz w:val="20"/>
        </w:rPr>
        <w:t>Vid ketoacidos, vilken kombination av förändringar (jmf med normala förhållanden) förväntar du dig? Motivera kort. (2p)</w:t>
      </w:r>
    </w:p>
    <w:p w:rsidR="00B836EE" w:rsidRPr="00F73020" w:rsidRDefault="00B836EE" w:rsidP="00B836EE">
      <w:pPr>
        <w:rPr>
          <w:sz w:val="20"/>
        </w:rPr>
      </w:pPr>
      <w:r w:rsidRPr="00F73020">
        <w:rPr>
          <w:sz w:val="20"/>
          <w:u w:val="single"/>
        </w:rPr>
        <w:t>Rätt alternativ: C</w:t>
      </w:r>
    </w:p>
    <w:p w:rsidR="00B836EE" w:rsidRPr="00F73020" w:rsidRDefault="00B836EE" w:rsidP="00B836EE">
      <w:pPr>
        <w:pStyle w:val="Liststycke"/>
        <w:numPr>
          <w:ilvl w:val="0"/>
          <w:numId w:val="38"/>
        </w:numPr>
        <w:rPr>
          <w:sz w:val="20"/>
        </w:rPr>
      </w:pPr>
      <w:r w:rsidRPr="00F73020">
        <w:rPr>
          <w:sz w:val="20"/>
        </w:rPr>
        <w:t>Överproduktion av ketonkroppar ger en metabol acidos med sänkt buffer base (BB) och ökat anjon gap.</w:t>
      </w:r>
    </w:p>
    <w:p w:rsidR="00B836EE" w:rsidRPr="00F73020" w:rsidRDefault="00B836EE" w:rsidP="00B836EE">
      <w:pPr>
        <w:pStyle w:val="Liststycke"/>
        <w:numPr>
          <w:ilvl w:val="0"/>
          <w:numId w:val="38"/>
        </w:numPr>
        <w:rPr>
          <w:sz w:val="20"/>
        </w:rPr>
      </w:pPr>
      <w:r w:rsidRPr="00F73020">
        <w:rPr>
          <w:sz w:val="20"/>
        </w:rPr>
        <w:t xml:space="preserve">Acidosen stimulerar andningen och det blir </w:t>
      </w:r>
      <w:r w:rsidR="00F70EDF" w:rsidRPr="00F73020">
        <w:rPr>
          <w:sz w:val="20"/>
        </w:rPr>
        <w:t>en kompensatorisk minskning av p</w:t>
      </w:r>
      <w:r w:rsidRPr="00F73020">
        <w:rPr>
          <w:sz w:val="20"/>
        </w:rPr>
        <w:t>CO</w:t>
      </w:r>
      <w:r w:rsidRPr="00F73020">
        <w:rPr>
          <w:sz w:val="20"/>
          <w:vertAlign w:val="subscript"/>
        </w:rPr>
        <w:t>2</w:t>
      </w:r>
      <w:r w:rsidRPr="00F73020">
        <w:rPr>
          <w:sz w:val="20"/>
        </w:rPr>
        <w:t>.</w:t>
      </w:r>
    </w:p>
    <w:p w:rsidR="00B836EE" w:rsidRPr="00F73020" w:rsidRDefault="00B836EE" w:rsidP="00B836EE">
      <w:pPr>
        <w:pStyle w:val="Liststycke"/>
        <w:numPr>
          <w:ilvl w:val="0"/>
          <w:numId w:val="38"/>
        </w:numPr>
        <w:rPr>
          <w:sz w:val="20"/>
        </w:rPr>
      </w:pPr>
      <w:r w:rsidRPr="00F73020">
        <w:rPr>
          <w:sz w:val="20"/>
        </w:rPr>
        <w:t>Acidosen accentuerar också reabsorptionen av HCO</w:t>
      </w:r>
      <w:r w:rsidRPr="00F73020">
        <w:rPr>
          <w:sz w:val="20"/>
          <w:vertAlign w:val="subscript"/>
        </w:rPr>
        <w:t>3</w:t>
      </w:r>
      <w:r w:rsidRPr="00F73020">
        <w:rPr>
          <w:sz w:val="20"/>
          <w:vertAlign w:val="superscript"/>
        </w:rPr>
        <w:t>-</w:t>
      </w:r>
      <w:r w:rsidRPr="00F73020">
        <w:rPr>
          <w:sz w:val="20"/>
        </w:rPr>
        <w:t xml:space="preserve">, med minskad utsöndring som följd. </w:t>
      </w:r>
    </w:p>
    <w:p w:rsidR="00B836EE" w:rsidRPr="00F73020" w:rsidRDefault="00B836EE" w:rsidP="00B836EE">
      <w:pPr>
        <w:pStyle w:val="Liststycke"/>
        <w:numPr>
          <w:ilvl w:val="0"/>
          <w:numId w:val="38"/>
        </w:numPr>
        <w:rPr>
          <w:sz w:val="20"/>
        </w:rPr>
      </w:pPr>
      <w:r w:rsidRPr="00F73020">
        <w:rPr>
          <w:sz w:val="20"/>
        </w:rPr>
        <w:t>Den metabola acidosen leder också till ökad utsöndring av NH</w:t>
      </w:r>
      <w:r w:rsidRPr="00F73020">
        <w:rPr>
          <w:sz w:val="20"/>
          <w:vertAlign w:val="subscript"/>
        </w:rPr>
        <w:t>4</w:t>
      </w:r>
      <w:r w:rsidRPr="00F73020">
        <w:rPr>
          <w:sz w:val="20"/>
          <w:vertAlign w:val="superscript"/>
        </w:rPr>
        <w:t>+</w:t>
      </w:r>
      <w:r w:rsidRPr="00F73020">
        <w:rPr>
          <w:sz w:val="20"/>
        </w:rPr>
        <w:t xml:space="preserve"> i urinen.</w:t>
      </w:r>
    </w:p>
    <w:p w:rsidR="004B63FE" w:rsidRPr="00F73020" w:rsidRDefault="004B63FE" w:rsidP="009E7ACD">
      <w:pPr>
        <w:rPr>
          <w:b/>
          <w:sz w:val="20"/>
        </w:rPr>
      </w:pPr>
    </w:p>
    <w:p w:rsidR="004B63FE" w:rsidRPr="00F73020" w:rsidRDefault="004B63FE" w:rsidP="004B63FE">
      <w:pPr>
        <w:pStyle w:val="Liststycke"/>
        <w:numPr>
          <w:ilvl w:val="1"/>
          <w:numId w:val="34"/>
        </w:numPr>
        <w:rPr>
          <w:b/>
          <w:sz w:val="20"/>
        </w:rPr>
      </w:pPr>
      <w:r w:rsidRPr="00F73020">
        <w:rPr>
          <w:b/>
          <w:sz w:val="20"/>
        </w:rPr>
        <w:t>Förklara hur insulinbristen leder till försurning. Hur förskjuts jämvikterna för blodets buffertar i denna situation? Förklara även begreppet ”buffer base”. (3p)</w:t>
      </w:r>
    </w:p>
    <w:p w:rsidR="00CA6EB4" w:rsidRPr="00F73020" w:rsidRDefault="004B63FE" w:rsidP="004B63FE">
      <w:pPr>
        <w:rPr>
          <w:sz w:val="20"/>
        </w:rPr>
      </w:pPr>
      <w:r w:rsidRPr="00F73020">
        <w:rPr>
          <w:sz w:val="20"/>
        </w:rPr>
        <w:t>Insulinbrist medför utebliven broms på HSL-enzymet i fettvävens adipocyter. Överdriven lipolys ger överskott av fettsyror till levern som metaboliserar dessa till ketonkroppar. Av dessa är a</w:t>
      </w:r>
      <w:r w:rsidR="00762825" w:rsidRPr="00F73020">
        <w:rPr>
          <w:sz w:val="20"/>
        </w:rPr>
        <w:t xml:space="preserve">cetoacetat och </w:t>
      </w:r>
      <w:r w:rsidR="00762825" w:rsidRPr="00F73020">
        <w:rPr>
          <w:rFonts w:ascii="Cambria" w:hAnsi="Cambria"/>
          <w:sz w:val="20"/>
        </w:rPr>
        <w:t>β</w:t>
      </w:r>
      <w:r w:rsidR="00762825" w:rsidRPr="00F73020">
        <w:rPr>
          <w:sz w:val="20"/>
        </w:rPr>
        <w:t>-hydroxybutyrat karboxylsyror (lika sura som laktat</w:t>
      </w:r>
      <w:r w:rsidR="00CA6EB4" w:rsidRPr="00F73020">
        <w:rPr>
          <w:sz w:val="20"/>
        </w:rPr>
        <w:t xml:space="preserve">). Dessa ketonkroppar ger </w:t>
      </w:r>
      <w:r w:rsidR="00CA6EB4" w:rsidRPr="00F73020">
        <w:rPr>
          <w:sz w:val="20"/>
          <w:u w:val="single"/>
        </w:rPr>
        <w:t>metabol acidos</w:t>
      </w:r>
      <w:r w:rsidR="00CA6EB4" w:rsidRPr="00F73020">
        <w:rPr>
          <w:sz w:val="20"/>
        </w:rPr>
        <w:t>, som karakteriseras av:</w:t>
      </w:r>
    </w:p>
    <w:p w:rsidR="00CA6EB4" w:rsidRPr="00F73020" w:rsidRDefault="00CA6EB4" w:rsidP="00CA6EB4">
      <w:pPr>
        <w:pStyle w:val="Liststycke"/>
        <w:numPr>
          <w:ilvl w:val="0"/>
          <w:numId w:val="39"/>
        </w:numPr>
        <w:rPr>
          <w:sz w:val="20"/>
        </w:rPr>
      </w:pPr>
      <w:r w:rsidRPr="00F73020">
        <w:rPr>
          <w:sz w:val="20"/>
        </w:rPr>
        <w:t>Lågt pH</w:t>
      </w:r>
    </w:p>
    <w:p w:rsidR="00CA6EB4" w:rsidRPr="00F73020" w:rsidRDefault="00CA6EB4" w:rsidP="00CA6EB4">
      <w:pPr>
        <w:pStyle w:val="Liststycke"/>
        <w:numPr>
          <w:ilvl w:val="0"/>
          <w:numId w:val="39"/>
        </w:numPr>
        <w:rPr>
          <w:sz w:val="20"/>
        </w:rPr>
      </w:pPr>
      <w:r w:rsidRPr="00F73020">
        <w:rPr>
          <w:sz w:val="20"/>
        </w:rPr>
        <w:t>Sänkt buffer base (BE negativt)</w:t>
      </w:r>
    </w:p>
    <w:p w:rsidR="00CA6EB4" w:rsidRPr="00F73020" w:rsidRDefault="00CA6EB4" w:rsidP="00CA6EB4">
      <w:pPr>
        <w:pStyle w:val="Liststycke"/>
        <w:numPr>
          <w:ilvl w:val="0"/>
          <w:numId w:val="39"/>
        </w:numPr>
        <w:rPr>
          <w:sz w:val="20"/>
        </w:rPr>
      </w:pPr>
      <w:r w:rsidRPr="00F73020">
        <w:rPr>
          <w:sz w:val="20"/>
        </w:rPr>
        <w:t>Förhöjt pCO</w:t>
      </w:r>
      <w:r w:rsidRPr="00F73020">
        <w:rPr>
          <w:sz w:val="20"/>
          <w:vertAlign w:val="subscript"/>
        </w:rPr>
        <w:t>2</w:t>
      </w:r>
      <w:r w:rsidRPr="00F73020">
        <w:rPr>
          <w:sz w:val="20"/>
        </w:rPr>
        <w:t xml:space="preserve"> (kompenserande respiratorisk alkalos)</w:t>
      </w:r>
    </w:p>
    <w:p w:rsidR="00B836EE" w:rsidRPr="00F73020" w:rsidRDefault="00CA6EB4" w:rsidP="00CA6EB4">
      <w:pPr>
        <w:rPr>
          <w:sz w:val="20"/>
        </w:rPr>
      </w:pPr>
      <w:r w:rsidRPr="00F73020">
        <w:rPr>
          <w:sz w:val="20"/>
        </w:rPr>
        <w:t>Buffer baser är summan av buffrande baser i kroppsvätskornas buffertar, HCO</w:t>
      </w:r>
      <w:r w:rsidRPr="00F73020">
        <w:rPr>
          <w:sz w:val="20"/>
          <w:vertAlign w:val="subscript"/>
        </w:rPr>
        <w:t>3</w:t>
      </w:r>
      <w:r w:rsidRPr="00F73020">
        <w:rPr>
          <w:sz w:val="20"/>
          <w:vertAlign w:val="superscript"/>
        </w:rPr>
        <w:t>-</w:t>
      </w:r>
      <w:r w:rsidRPr="00F73020">
        <w:rPr>
          <w:sz w:val="20"/>
        </w:rPr>
        <w:t xml:space="preserve"> + prot</w:t>
      </w:r>
      <w:r w:rsidRPr="00F73020">
        <w:rPr>
          <w:sz w:val="20"/>
          <w:vertAlign w:val="superscript"/>
        </w:rPr>
        <w:t>-</w:t>
      </w:r>
      <w:r w:rsidRPr="00F73020">
        <w:rPr>
          <w:sz w:val="20"/>
        </w:rPr>
        <w:t>.</w:t>
      </w:r>
    </w:p>
    <w:p w:rsidR="00CA6EB4" w:rsidRPr="00F73020" w:rsidRDefault="00CA6EB4" w:rsidP="009E7ACD">
      <w:pPr>
        <w:rPr>
          <w:b/>
          <w:sz w:val="20"/>
        </w:rPr>
      </w:pPr>
    </w:p>
    <w:p w:rsidR="00CA6EB4" w:rsidRPr="00F73020" w:rsidRDefault="00CA6EB4" w:rsidP="00CA6EB4">
      <w:pPr>
        <w:pStyle w:val="Liststycke"/>
        <w:numPr>
          <w:ilvl w:val="0"/>
          <w:numId w:val="40"/>
        </w:numPr>
        <w:rPr>
          <w:sz w:val="20"/>
        </w:rPr>
      </w:pPr>
      <w:r w:rsidRPr="00F73020">
        <w:rPr>
          <w:sz w:val="20"/>
        </w:rPr>
        <w:t>Blodets buffertar:</w:t>
      </w:r>
    </w:p>
    <w:p w:rsidR="006A2884" w:rsidRPr="00F73020" w:rsidRDefault="00CA6EB4" w:rsidP="00CA6EB4">
      <w:pPr>
        <w:pStyle w:val="Liststycke"/>
        <w:numPr>
          <w:ilvl w:val="1"/>
          <w:numId w:val="40"/>
        </w:numPr>
        <w:rPr>
          <w:sz w:val="20"/>
        </w:rPr>
      </w:pPr>
      <w:r w:rsidRPr="00F73020">
        <w:rPr>
          <w:sz w:val="20"/>
        </w:rPr>
        <w:t>CO</w:t>
      </w:r>
      <w:r w:rsidRPr="00F73020">
        <w:rPr>
          <w:sz w:val="20"/>
          <w:vertAlign w:val="subscript"/>
        </w:rPr>
        <w:t>2</w:t>
      </w:r>
      <w:r w:rsidRPr="00F73020">
        <w:rPr>
          <w:sz w:val="20"/>
        </w:rPr>
        <w:t xml:space="preserve"> + 2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w:t>
      </w:r>
      <w:r w:rsidRPr="00F73020">
        <w:rPr>
          <w:sz w:val="20"/>
          <w:vertAlign w:val="subscript"/>
        </w:rPr>
        <w:t>2</w:t>
      </w:r>
      <w:r w:rsidRPr="00F73020">
        <w:rPr>
          <w:sz w:val="20"/>
        </w:rPr>
        <w:t>CO</w:t>
      </w:r>
      <w:r w:rsidRPr="00F73020">
        <w:rPr>
          <w:sz w:val="20"/>
          <w:vertAlign w:val="subscript"/>
        </w:rPr>
        <w:t>3</w:t>
      </w:r>
      <w:r w:rsidRPr="00F73020">
        <w:rPr>
          <w:sz w:val="20"/>
        </w:rPr>
        <w:t xml:space="preserve"> </w:t>
      </w:r>
      <w:r w:rsidR="006A2884" w:rsidRPr="00F73020">
        <w:rPr>
          <w:sz w:val="20"/>
        </w:rPr>
        <w:t>(syra)</w:t>
      </w:r>
      <w:r w:rsidRPr="00F73020">
        <w:rPr>
          <w:sz w:val="20"/>
        </w:rPr>
        <w:t>+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HCO</w:t>
      </w:r>
      <w:r w:rsidRPr="00F73020">
        <w:rPr>
          <w:sz w:val="20"/>
          <w:vertAlign w:val="subscript"/>
        </w:rPr>
        <w:t>3</w:t>
      </w:r>
      <w:r w:rsidRPr="00F73020">
        <w:rPr>
          <w:sz w:val="20"/>
          <w:vertAlign w:val="superscript"/>
        </w:rPr>
        <w:t>-</w:t>
      </w:r>
      <w:r w:rsidRPr="00F73020">
        <w:rPr>
          <w:sz w:val="20"/>
        </w:rPr>
        <w:t xml:space="preserve"> </w:t>
      </w:r>
      <w:r w:rsidR="006A2884" w:rsidRPr="00F73020">
        <w:rPr>
          <w:sz w:val="20"/>
        </w:rPr>
        <w:t xml:space="preserve">(bas) </w:t>
      </w:r>
      <w:r w:rsidRPr="00F73020">
        <w:rPr>
          <w:sz w:val="20"/>
        </w:rPr>
        <w:t>+ H</w:t>
      </w:r>
      <w:r w:rsidRPr="00F73020">
        <w:rPr>
          <w:sz w:val="20"/>
          <w:vertAlign w:val="subscript"/>
        </w:rPr>
        <w:t>3</w:t>
      </w:r>
      <w:r w:rsidRPr="00F73020">
        <w:rPr>
          <w:sz w:val="20"/>
        </w:rPr>
        <w:t>O</w:t>
      </w:r>
      <w:r w:rsidRPr="00F73020">
        <w:rPr>
          <w:sz w:val="20"/>
          <w:vertAlign w:val="superscript"/>
        </w:rPr>
        <w:t>+</w:t>
      </w:r>
    </w:p>
    <w:p w:rsidR="006A2884" w:rsidRPr="00F73020" w:rsidRDefault="006A2884" w:rsidP="006A2884">
      <w:pPr>
        <w:pStyle w:val="Liststycke"/>
        <w:numPr>
          <w:ilvl w:val="1"/>
          <w:numId w:val="40"/>
        </w:numPr>
        <w:rPr>
          <w:sz w:val="20"/>
        </w:rPr>
      </w:pPr>
      <w:r w:rsidRPr="00F73020">
        <w:rPr>
          <w:sz w:val="20"/>
        </w:rPr>
        <w:t xml:space="preserve"> </w:t>
      </w:r>
      <w:r w:rsidRPr="00F73020">
        <w:rPr>
          <w:sz w:val="20"/>
        </w:rPr>
        <w:tab/>
      </w:r>
      <w:r w:rsidRPr="00F73020">
        <w:rPr>
          <w:sz w:val="20"/>
        </w:rPr>
        <w:sym w:font="Wingdings" w:char="F0DF"/>
      </w:r>
      <w:r w:rsidRPr="00F73020">
        <w:rPr>
          <w:sz w:val="20"/>
        </w:rPr>
        <w:t>förskjuten</w:t>
      </w:r>
      <w:r w:rsidRPr="00F73020">
        <w:rPr>
          <w:sz w:val="20"/>
        </w:rPr>
        <w:tab/>
      </w:r>
      <w:r w:rsidRPr="00F73020">
        <w:rPr>
          <w:sz w:val="20"/>
        </w:rPr>
        <w:tab/>
      </w:r>
      <w:r w:rsidRPr="00F73020">
        <w:rPr>
          <w:sz w:val="20"/>
        </w:rPr>
        <w:sym w:font="Wingdings" w:char="F0DF"/>
      </w:r>
      <w:r w:rsidRPr="00F73020">
        <w:rPr>
          <w:sz w:val="20"/>
        </w:rPr>
        <w:t>förskjuten</w:t>
      </w:r>
    </w:p>
    <w:p w:rsidR="006A2884" w:rsidRPr="00F73020" w:rsidRDefault="006A2884" w:rsidP="006A2884">
      <w:pPr>
        <w:pStyle w:val="Liststycke"/>
        <w:numPr>
          <w:ilvl w:val="1"/>
          <w:numId w:val="40"/>
        </w:numPr>
        <w:rPr>
          <w:sz w:val="20"/>
        </w:rPr>
      </w:pPr>
      <w:r w:rsidRPr="00F73020">
        <w:rPr>
          <w:sz w:val="20"/>
        </w:rPr>
        <w:t>protH (syra)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prot</w:t>
      </w:r>
      <w:r w:rsidRPr="00F73020">
        <w:rPr>
          <w:sz w:val="20"/>
          <w:vertAlign w:val="superscript"/>
        </w:rPr>
        <w:t>-</w:t>
      </w:r>
      <w:r w:rsidRPr="00F73020">
        <w:rPr>
          <w:sz w:val="20"/>
        </w:rPr>
        <w:t xml:space="preserve"> (bas) + H</w:t>
      </w:r>
      <w:r w:rsidRPr="00F73020">
        <w:rPr>
          <w:sz w:val="20"/>
          <w:vertAlign w:val="subscript"/>
        </w:rPr>
        <w:t>3</w:t>
      </w:r>
      <w:r w:rsidRPr="00F73020">
        <w:rPr>
          <w:sz w:val="20"/>
        </w:rPr>
        <w:t>O</w:t>
      </w:r>
      <w:r w:rsidRPr="00F73020">
        <w:rPr>
          <w:sz w:val="20"/>
          <w:vertAlign w:val="superscript"/>
        </w:rPr>
        <w:t>+</w:t>
      </w:r>
    </w:p>
    <w:p w:rsidR="006A2884" w:rsidRPr="00F73020" w:rsidRDefault="006A2884" w:rsidP="006A2884">
      <w:pPr>
        <w:pStyle w:val="Liststycke"/>
        <w:numPr>
          <w:ilvl w:val="1"/>
          <w:numId w:val="40"/>
        </w:numPr>
        <w:rPr>
          <w:sz w:val="20"/>
        </w:rPr>
      </w:pPr>
      <w:r w:rsidRPr="00F73020">
        <w:rPr>
          <w:sz w:val="20"/>
        </w:rPr>
        <w:t xml:space="preserve"> </w:t>
      </w:r>
      <w:r w:rsidRPr="00F73020">
        <w:rPr>
          <w:sz w:val="20"/>
        </w:rPr>
        <w:tab/>
      </w:r>
      <w:r w:rsidRPr="00F73020">
        <w:rPr>
          <w:sz w:val="20"/>
        </w:rPr>
        <w:sym w:font="Wingdings" w:char="F0DF"/>
      </w:r>
      <w:r w:rsidRPr="00F73020">
        <w:rPr>
          <w:sz w:val="20"/>
        </w:rPr>
        <w:t>förskjuten</w:t>
      </w:r>
    </w:p>
    <w:p w:rsidR="006A2884" w:rsidRPr="00F73020" w:rsidRDefault="006A2884" w:rsidP="006A2884">
      <w:pPr>
        <w:rPr>
          <w:sz w:val="20"/>
        </w:rPr>
      </w:pPr>
    </w:p>
    <w:p w:rsidR="00AF6500" w:rsidRPr="00F73020" w:rsidRDefault="006A2884" w:rsidP="006A2884">
      <w:pPr>
        <w:pStyle w:val="Liststycke"/>
        <w:numPr>
          <w:ilvl w:val="1"/>
          <w:numId w:val="34"/>
        </w:numPr>
        <w:rPr>
          <w:b/>
          <w:sz w:val="20"/>
        </w:rPr>
      </w:pPr>
      <w:r w:rsidRPr="00F73020">
        <w:rPr>
          <w:b/>
          <w:sz w:val="20"/>
        </w:rPr>
        <w:t>förklara hur förändringar av kalium-koncentrationen i plasma uppkommer och vad denna onormala extracellulära kaliumhalt kan få för konsekvenser. (2p)</w:t>
      </w:r>
    </w:p>
    <w:p w:rsidR="00AF6500" w:rsidRPr="00F73020" w:rsidRDefault="00AF6500" w:rsidP="00AF6500">
      <w:pPr>
        <w:pStyle w:val="Liststycke"/>
        <w:numPr>
          <w:ilvl w:val="0"/>
          <w:numId w:val="40"/>
        </w:numPr>
        <w:rPr>
          <w:sz w:val="20"/>
        </w:rPr>
      </w:pPr>
      <w:r w:rsidRPr="00F73020">
        <w:rPr>
          <w:sz w:val="20"/>
        </w:rPr>
        <w:t>Metabol acidos med påföljande förskjutningar av intracellulära buffertar ger att en andel av intracellulärt kalium istället för den orsakande syrans anjoner som motjoner. Dessa kan ta sig ut ur cellerna, varvid K</w:t>
      </w:r>
      <w:r w:rsidRPr="00F73020">
        <w:rPr>
          <w:sz w:val="20"/>
          <w:vertAlign w:val="superscript"/>
        </w:rPr>
        <w:t>+</w:t>
      </w:r>
      <w:r w:rsidRPr="00F73020">
        <w:rPr>
          <w:sz w:val="20"/>
        </w:rPr>
        <w:t xml:space="preserve"> ”följer med”. K</w:t>
      </w:r>
      <w:r w:rsidRPr="00F73020">
        <w:rPr>
          <w:sz w:val="20"/>
          <w:vertAlign w:val="superscript"/>
        </w:rPr>
        <w:t>+</w:t>
      </w:r>
      <w:r w:rsidRPr="00F73020">
        <w:rPr>
          <w:sz w:val="20"/>
        </w:rPr>
        <w:t xml:space="preserve">-halten i plasma stiger alltså vid metabol acidos. Den intracellulära kaliumkapaciteten har sjunkit. </w:t>
      </w:r>
    </w:p>
    <w:p w:rsidR="00AF6500" w:rsidRPr="00F73020" w:rsidRDefault="00AF6500" w:rsidP="00AF6500">
      <w:pPr>
        <w:pStyle w:val="Liststycke"/>
        <w:numPr>
          <w:ilvl w:val="0"/>
          <w:numId w:val="40"/>
        </w:numPr>
        <w:rPr>
          <w:sz w:val="20"/>
        </w:rPr>
      </w:pPr>
      <w:r w:rsidRPr="00F73020">
        <w:rPr>
          <w:sz w:val="20"/>
        </w:rPr>
        <w:t>Njuren påverkas vid metabol acidos, så att kaliumjoner inte utsöndras i samma utsträckning som vid normalt pH, även detta bidrar till höjd K</w:t>
      </w:r>
      <w:r w:rsidRPr="00F73020">
        <w:rPr>
          <w:sz w:val="20"/>
          <w:vertAlign w:val="superscript"/>
        </w:rPr>
        <w:t>+</w:t>
      </w:r>
      <w:r w:rsidRPr="00F73020">
        <w:rPr>
          <w:sz w:val="20"/>
        </w:rPr>
        <w:t xml:space="preserve">-halt i plasma vid metabol acidos. </w:t>
      </w:r>
    </w:p>
    <w:p w:rsidR="00052FDE" w:rsidRPr="00F73020" w:rsidRDefault="00AF6500" w:rsidP="00AF6500">
      <w:pPr>
        <w:pStyle w:val="Liststycke"/>
        <w:numPr>
          <w:ilvl w:val="0"/>
          <w:numId w:val="40"/>
        </w:numPr>
        <w:rPr>
          <w:sz w:val="20"/>
        </w:rPr>
      </w:pPr>
      <w:r w:rsidRPr="00F73020">
        <w:rPr>
          <w:sz w:val="20"/>
        </w:rPr>
        <w:t>Även utarmningen</w:t>
      </w:r>
      <w:r w:rsidR="00052FDE" w:rsidRPr="00F73020">
        <w:rPr>
          <w:sz w:val="20"/>
        </w:rPr>
        <w:t xml:space="preserve"> av intracellulära glykogenförråd leder till sänkt intracellulär kalium-kapacitet.</w:t>
      </w:r>
    </w:p>
    <w:p w:rsidR="00052FDE" w:rsidRPr="00F73020" w:rsidRDefault="00052FDE" w:rsidP="00052FDE">
      <w:pPr>
        <w:rPr>
          <w:sz w:val="20"/>
        </w:rPr>
      </w:pPr>
    </w:p>
    <w:p w:rsidR="00052FDE" w:rsidRPr="00F73020" w:rsidRDefault="00052FDE" w:rsidP="00052FDE">
      <w:pPr>
        <w:pStyle w:val="Liststycke"/>
        <w:numPr>
          <w:ilvl w:val="0"/>
          <w:numId w:val="40"/>
        </w:numPr>
        <w:rPr>
          <w:sz w:val="20"/>
        </w:rPr>
      </w:pPr>
      <w:r w:rsidRPr="00F73020">
        <w:rPr>
          <w:sz w:val="20"/>
        </w:rPr>
        <w:t>Effekten av hyperkalemi på hjärtat beror både på graden av hyperkalemi samt hur snabbt den har uppkommit.</w:t>
      </w:r>
    </w:p>
    <w:p w:rsidR="00052FDE" w:rsidRPr="00F73020" w:rsidRDefault="00052FDE" w:rsidP="00052FDE">
      <w:pPr>
        <w:pStyle w:val="Liststycke"/>
        <w:numPr>
          <w:ilvl w:val="1"/>
          <w:numId w:val="40"/>
        </w:numPr>
        <w:rPr>
          <w:sz w:val="20"/>
        </w:rPr>
      </w:pPr>
      <w:r w:rsidRPr="00F73020">
        <w:rPr>
          <w:sz w:val="20"/>
        </w:rPr>
        <w:t>Sänker vilomembranpotentialen</w:t>
      </w:r>
    </w:p>
    <w:p w:rsidR="004D35BE" w:rsidRPr="00F73020" w:rsidRDefault="00052FDE" w:rsidP="00052FDE">
      <w:pPr>
        <w:pStyle w:val="Liststycke"/>
        <w:numPr>
          <w:ilvl w:val="1"/>
          <w:numId w:val="40"/>
        </w:numPr>
        <w:rPr>
          <w:sz w:val="20"/>
        </w:rPr>
      </w:pPr>
      <w:r w:rsidRPr="00F73020">
        <w:rPr>
          <w:sz w:val="20"/>
        </w:rPr>
        <w:t xml:space="preserve">Vid måttlig hyperkalemi kan ökad urladdningsfrekvens ske, samt ökad retbarhet (närmare tröskelvärdet), medan det vid </w:t>
      </w:r>
    </w:p>
    <w:p w:rsidR="00052FDE" w:rsidRPr="00F73020" w:rsidRDefault="00935520" w:rsidP="00052FDE">
      <w:pPr>
        <w:pStyle w:val="Liststycke"/>
        <w:numPr>
          <w:ilvl w:val="1"/>
          <w:numId w:val="40"/>
        </w:numPr>
        <w:rPr>
          <w:sz w:val="20"/>
        </w:rPr>
      </w:pPr>
      <w:r w:rsidRPr="00F73020">
        <w:rPr>
          <w:sz w:val="20"/>
        </w:rPr>
        <w:t>M</w:t>
      </w:r>
      <w:r w:rsidR="00052FDE" w:rsidRPr="00F73020">
        <w:rPr>
          <w:sz w:val="20"/>
        </w:rPr>
        <w:t>er uttalad hyperkalemi ffa blir försvårad retningsspridning vilket i sig kan ge upphov till kammarflimmer.</w:t>
      </w:r>
    </w:p>
    <w:p w:rsidR="004D35BE" w:rsidRPr="00F73020" w:rsidRDefault="00052FDE" w:rsidP="00052FDE">
      <w:pPr>
        <w:rPr>
          <w:i/>
          <w:sz w:val="20"/>
        </w:rPr>
      </w:pPr>
      <w:r w:rsidRPr="00F73020">
        <w:rPr>
          <w:i/>
          <w:sz w:val="20"/>
        </w:rPr>
        <w:t>Se även avsnitt 3.4 i kompendieboken ”Syror och Baser … ”</w:t>
      </w:r>
    </w:p>
    <w:p w:rsidR="004D35BE" w:rsidRPr="00F73020" w:rsidRDefault="004D35BE" w:rsidP="00052FDE">
      <w:pPr>
        <w:rPr>
          <w:i/>
          <w:sz w:val="20"/>
        </w:rPr>
      </w:pPr>
    </w:p>
    <w:p w:rsidR="004D35BE" w:rsidRPr="00B458BF" w:rsidRDefault="004D35BE" w:rsidP="00B458BF">
      <w:pPr>
        <w:jc w:val="center"/>
        <w:rPr>
          <w:b/>
          <w:sz w:val="20"/>
          <w:u w:val="single"/>
        </w:rPr>
      </w:pPr>
      <w:r w:rsidRPr="00F73020">
        <w:rPr>
          <w:b/>
          <w:sz w:val="20"/>
          <w:highlight w:val="yellow"/>
          <w:u w:val="single"/>
        </w:rPr>
        <w:t>TEMA 5 – RÖRELSEAPPARATEN (19p)</w:t>
      </w:r>
    </w:p>
    <w:p w:rsidR="004D35BE" w:rsidRPr="00F73020" w:rsidRDefault="004D35BE" w:rsidP="004D35BE">
      <w:pPr>
        <w:rPr>
          <w:b/>
          <w:sz w:val="20"/>
        </w:rPr>
      </w:pPr>
      <w:r w:rsidRPr="00F73020">
        <w:rPr>
          <w:b/>
          <w:sz w:val="20"/>
        </w:rPr>
        <w:t>Svåra smärtor från ländryggen, med smärta som strålar ut mot vänster fot, vilket motsvarar L5-dermatomet. Funderingar kring diskbråck.</w:t>
      </w:r>
    </w:p>
    <w:p w:rsidR="004D35BE" w:rsidRPr="00F73020" w:rsidRDefault="004D35BE" w:rsidP="004D35BE">
      <w:pPr>
        <w:pStyle w:val="Liststycke"/>
        <w:numPr>
          <w:ilvl w:val="0"/>
          <w:numId w:val="41"/>
        </w:numPr>
        <w:rPr>
          <w:b/>
          <w:sz w:val="20"/>
        </w:rPr>
      </w:pPr>
      <w:r w:rsidRPr="00F73020">
        <w:rPr>
          <w:b/>
          <w:sz w:val="20"/>
        </w:rPr>
        <w:t xml:space="preserve">Beskriv hur olika delar av ryggen </w:t>
      </w:r>
      <w:r w:rsidR="007B483A">
        <w:rPr>
          <w:b/>
          <w:sz w:val="20"/>
        </w:rPr>
        <w:t>är anpassade för vridningar. Be</w:t>
      </w:r>
      <w:r w:rsidRPr="00F73020">
        <w:rPr>
          <w:b/>
          <w:sz w:val="20"/>
        </w:rPr>
        <w:t>skriv hur mellankotsskivorna kan belastas vid vridrörelser. Resonera om hur man skulle kunna undersöka mannen för att lista ut var ett diskbråck skulle kunna vara lokaliserat. Resonera kring vilka funktioner i benet som skulle kunna vara påverkade. (6p)</w:t>
      </w:r>
    </w:p>
    <w:p w:rsidR="00B11D29" w:rsidRPr="00F73020" w:rsidRDefault="00B11D29" w:rsidP="004D35BE">
      <w:pPr>
        <w:rPr>
          <w:sz w:val="20"/>
        </w:rPr>
      </w:pPr>
      <w:r w:rsidRPr="00F73020">
        <w:rPr>
          <w:i/>
          <w:sz w:val="20"/>
        </w:rPr>
        <w:t>Svaret förväntas innehålla en beskrivning av orientering av ledytorna i facettledernas i ryggens olika delar</w:t>
      </w:r>
      <w:r w:rsidRPr="00F73020">
        <w:rPr>
          <w:sz w:val="20"/>
        </w:rPr>
        <w:t>.</w:t>
      </w:r>
    </w:p>
    <w:p w:rsidR="00117570" w:rsidRPr="00F73020" w:rsidRDefault="00B11D29" w:rsidP="004D35BE">
      <w:pPr>
        <w:rPr>
          <w:sz w:val="20"/>
        </w:rPr>
      </w:pPr>
      <w:r w:rsidRPr="00F73020">
        <w:rPr>
          <w:sz w:val="20"/>
        </w:rPr>
        <w:t xml:space="preserve">I ländryggen befinner de sig nära sagittalplanet medan de är ganska frontalställda i bröstryggen. Uppbyggnaden av </w:t>
      </w:r>
      <w:r w:rsidRPr="00F73020">
        <w:rPr>
          <w:i/>
          <w:sz w:val="20"/>
        </w:rPr>
        <w:t>anulus fibrosus</w:t>
      </w:r>
      <w:r w:rsidRPr="00F73020">
        <w:rPr>
          <w:sz w:val="20"/>
        </w:rPr>
        <w:t xml:space="preserve"> med alternerande fiberriktning för varje sikt </w:t>
      </w:r>
      <w:r w:rsidRPr="00F73020">
        <w:rPr>
          <w:i/>
          <w:sz w:val="20"/>
        </w:rPr>
        <w:t>bör ingå i svaret</w:t>
      </w:r>
      <w:r w:rsidRPr="00F73020">
        <w:rPr>
          <w:sz w:val="20"/>
        </w:rPr>
        <w:t xml:space="preserve"> och att en vridning innebär att relativt få av trådarna kommer att belastas (med risk att just dessa blir skadade). Angående undersökningar </w:t>
      </w:r>
      <w:r w:rsidRPr="00F73020">
        <w:rPr>
          <w:i/>
          <w:sz w:val="20"/>
        </w:rPr>
        <w:t>bör svaret innehålla</w:t>
      </w:r>
      <w:r w:rsidRPr="00F73020">
        <w:rPr>
          <w:sz w:val="20"/>
        </w:rPr>
        <w:t xml:space="preserve"> nivåbestämning</w:t>
      </w:r>
      <w:r w:rsidR="00117570" w:rsidRPr="00F73020">
        <w:rPr>
          <w:sz w:val="20"/>
        </w:rPr>
        <w:t>:</w:t>
      </w:r>
    </w:p>
    <w:p w:rsidR="00117570" w:rsidRPr="00F73020" w:rsidRDefault="00117570" w:rsidP="00117570">
      <w:pPr>
        <w:pStyle w:val="Liststycke"/>
        <w:numPr>
          <w:ilvl w:val="0"/>
          <w:numId w:val="42"/>
        </w:numPr>
        <w:rPr>
          <w:sz w:val="20"/>
        </w:rPr>
      </w:pPr>
      <w:r w:rsidRPr="00F73020">
        <w:rPr>
          <w:sz w:val="20"/>
        </w:rPr>
        <w:t>Reflexer, bedöma påverkade dermatom och myotom – muskelstyrka.</w:t>
      </w:r>
    </w:p>
    <w:p w:rsidR="00117570" w:rsidRPr="00F73020" w:rsidRDefault="00117570" w:rsidP="00117570">
      <w:pPr>
        <w:rPr>
          <w:sz w:val="20"/>
        </w:rPr>
      </w:pPr>
      <w:r w:rsidRPr="00F73020">
        <w:rPr>
          <w:sz w:val="20"/>
        </w:rPr>
        <w:t>L5-påverkan skulle exempelvis kunna ge nedsättande kraft för m.ext. hallucis longus – hur testas det?</w:t>
      </w:r>
    </w:p>
    <w:p w:rsidR="00117570" w:rsidRPr="00F73020" w:rsidRDefault="00117570" w:rsidP="00117570">
      <w:pPr>
        <w:rPr>
          <w:sz w:val="20"/>
        </w:rPr>
      </w:pPr>
      <w:r w:rsidRPr="00F73020">
        <w:rPr>
          <w:sz w:val="20"/>
        </w:rPr>
        <w:t>S1-skada skulle normalt ge större påverkan på vadmuskulatur och akillesreflex.</w:t>
      </w:r>
    </w:p>
    <w:p w:rsidR="00836933" w:rsidRPr="00F73020" w:rsidRDefault="00117570" w:rsidP="00117570">
      <w:pPr>
        <w:rPr>
          <w:sz w:val="20"/>
        </w:rPr>
      </w:pPr>
      <w:r w:rsidRPr="00F73020">
        <w:rPr>
          <w:i/>
          <w:sz w:val="20"/>
        </w:rPr>
        <w:t>Man kan även skriva</w:t>
      </w:r>
      <w:r w:rsidRPr="00F73020">
        <w:rPr>
          <w:sz w:val="20"/>
        </w:rPr>
        <w:t xml:space="preserve"> om att L5-påverkan inte nödvändigtvis behöver innebära att diskbråcket är beläget just på den nivå där L5 passerar ut (mellan kota L5 och sacrum) utan skulle kunna sitta något segment högre upp (ex mellan L4-5). </w:t>
      </w:r>
      <w:r w:rsidRPr="00F73020">
        <w:rPr>
          <w:i/>
          <w:sz w:val="20"/>
        </w:rPr>
        <w:t>man skulle även kunna skriva om</w:t>
      </w:r>
      <w:r w:rsidRPr="00F73020">
        <w:rPr>
          <w:sz w:val="20"/>
        </w:rPr>
        <w:t xml:space="preserve"> ”refererad smärta” och att smärtan beror på något annat än just ett diskbråck.</w:t>
      </w:r>
    </w:p>
    <w:p w:rsidR="00836933" w:rsidRPr="00F73020" w:rsidRDefault="00836933" w:rsidP="00117570">
      <w:pPr>
        <w:rPr>
          <w:sz w:val="20"/>
        </w:rPr>
      </w:pPr>
    </w:p>
    <w:p w:rsidR="00836933" w:rsidRPr="00F73020" w:rsidRDefault="00836933" w:rsidP="00836933">
      <w:pPr>
        <w:pStyle w:val="Liststycke"/>
        <w:numPr>
          <w:ilvl w:val="0"/>
          <w:numId w:val="41"/>
        </w:numPr>
        <w:rPr>
          <w:b/>
          <w:sz w:val="20"/>
        </w:rPr>
      </w:pPr>
      <w:r w:rsidRPr="00F73020">
        <w:rPr>
          <w:b/>
          <w:sz w:val="20"/>
        </w:rPr>
        <w:t>Resonera kring hur armens olika leder belastas vid skruvning. Ange muskelgrupper som kan vara av betydelse. Diskutera hur mannen genom olika inställningar i armbågen skulle kunna få god kraft (konventionell icke-elektrisk skruvmejsel, rörelsen sker medurs, han är högerhänt). (4p)</w:t>
      </w:r>
    </w:p>
    <w:p w:rsidR="001204DC" w:rsidRPr="00F73020" w:rsidRDefault="00836933" w:rsidP="001204DC">
      <w:pPr>
        <w:pStyle w:val="Liststycke"/>
        <w:numPr>
          <w:ilvl w:val="0"/>
          <w:numId w:val="42"/>
        </w:numPr>
        <w:rPr>
          <w:sz w:val="20"/>
        </w:rPr>
      </w:pPr>
      <w:r w:rsidRPr="00F73020">
        <w:rPr>
          <w:sz w:val="20"/>
        </w:rPr>
        <w:t xml:space="preserve">Eftersom skruven går trögt behöver skuldran kompensera med flektionskraft för att ge axial kraft åt skruven. Armens proximala främre muskulatur, pectoralis och främre deltoideus är huvudsakliga kraftbidragare för detta. </w:t>
      </w:r>
    </w:p>
    <w:p w:rsidR="00836933" w:rsidRPr="00F73020" w:rsidRDefault="00836933" w:rsidP="001204DC">
      <w:pPr>
        <w:pStyle w:val="Liststycke"/>
        <w:numPr>
          <w:ilvl w:val="0"/>
          <w:numId w:val="42"/>
        </w:numPr>
        <w:rPr>
          <w:sz w:val="20"/>
        </w:rPr>
      </w:pPr>
      <w:r w:rsidRPr="00F73020">
        <w:rPr>
          <w:sz w:val="20"/>
        </w:rPr>
        <w:t>Armbågen vinklas med fördel mot 90° flexion för att få ut största möjliga supinationskraftmoment från de två supinatorerna som löper över armbågsleden:</w:t>
      </w:r>
    </w:p>
    <w:p w:rsidR="00836933" w:rsidRPr="00F73020" w:rsidRDefault="00836933" w:rsidP="001204DC">
      <w:pPr>
        <w:pStyle w:val="Liststycke"/>
        <w:numPr>
          <w:ilvl w:val="1"/>
          <w:numId w:val="42"/>
        </w:numPr>
        <w:rPr>
          <w:sz w:val="20"/>
        </w:rPr>
      </w:pPr>
      <w:r w:rsidRPr="00F73020">
        <w:rPr>
          <w:sz w:val="20"/>
        </w:rPr>
        <w:t>M.biceps brachii</w:t>
      </w:r>
    </w:p>
    <w:p w:rsidR="001204DC" w:rsidRPr="00F73020" w:rsidRDefault="00836933" w:rsidP="001204DC">
      <w:pPr>
        <w:pStyle w:val="Liststycke"/>
        <w:numPr>
          <w:ilvl w:val="1"/>
          <w:numId w:val="42"/>
        </w:numPr>
        <w:rPr>
          <w:sz w:val="20"/>
        </w:rPr>
      </w:pPr>
      <w:r w:rsidRPr="00F73020">
        <w:rPr>
          <w:sz w:val="20"/>
        </w:rPr>
        <w:t>M</w:t>
      </w:r>
      <w:r w:rsidR="001204DC" w:rsidRPr="00F73020">
        <w:rPr>
          <w:sz w:val="20"/>
        </w:rPr>
        <w:t>. brachioradialis.</w:t>
      </w:r>
    </w:p>
    <w:p w:rsidR="001204DC" w:rsidRPr="00F73020" w:rsidRDefault="001204DC" w:rsidP="001204DC">
      <w:pPr>
        <w:pStyle w:val="Liststycke"/>
        <w:numPr>
          <w:ilvl w:val="0"/>
          <w:numId w:val="42"/>
        </w:numPr>
        <w:rPr>
          <w:sz w:val="20"/>
        </w:rPr>
      </w:pPr>
      <w:r w:rsidRPr="00F73020">
        <w:rPr>
          <w:sz w:val="20"/>
        </w:rPr>
        <w:t xml:space="preserve">Axeladduktorerna kommer att bidra till supinationsrörelsen genom att föra armbågen in mot bålen. </w:t>
      </w:r>
    </w:p>
    <w:p w:rsidR="001204DC" w:rsidRPr="00F73020" w:rsidRDefault="001204DC" w:rsidP="001204DC">
      <w:pPr>
        <w:pStyle w:val="Liststycke"/>
        <w:numPr>
          <w:ilvl w:val="0"/>
          <w:numId w:val="42"/>
        </w:numPr>
        <w:rPr>
          <w:sz w:val="20"/>
        </w:rPr>
      </w:pPr>
      <w:r w:rsidRPr="00F73020">
        <w:rPr>
          <w:sz w:val="20"/>
        </w:rPr>
        <w:t xml:space="preserve">Armbågens extensorer – m.triceps brachii, motverkar överdriven flexion i armbågsleden och bidrar till tryckkraften i skruvens längsriktning. </w:t>
      </w:r>
    </w:p>
    <w:p w:rsidR="001204DC" w:rsidRPr="00F73020" w:rsidRDefault="001204DC" w:rsidP="001204DC">
      <w:pPr>
        <w:pStyle w:val="Liststycke"/>
        <w:numPr>
          <w:ilvl w:val="0"/>
          <w:numId w:val="42"/>
        </w:numPr>
        <w:rPr>
          <w:sz w:val="20"/>
        </w:rPr>
      </w:pPr>
      <w:r w:rsidRPr="00F73020">
        <w:rPr>
          <w:sz w:val="20"/>
        </w:rPr>
        <w:t xml:space="preserve">I början på varje skruvtag är proximala och distala radioulnarleden pronerade för att ge rörelseomfång för en ordentlig supination i skruvmomentet. </w:t>
      </w:r>
    </w:p>
    <w:p w:rsidR="00A94C5A" w:rsidRPr="00F73020" w:rsidRDefault="001204DC" w:rsidP="001204DC">
      <w:pPr>
        <w:pStyle w:val="Liststycke"/>
        <w:numPr>
          <w:ilvl w:val="0"/>
          <w:numId w:val="42"/>
        </w:numPr>
        <w:rPr>
          <w:sz w:val="20"/>
        </w:rPr>
      </w:pPr>
      <w:r w:rsidRPr="00F73020">
        <w:rPr>
          <w:sz w:val="20"/>
        </w:rPr>
        <w:t xml:space="preserve">Underarmens fingerflexorer ger greppkraft kring skruvmejseln och handledsflexorer/-extensorer stabiliserar handleden. </w:t>
      </w:r>
    </w:p>
    <w:p w:rsidR="00117570" w:rsidRPr="00F73020" w:rsidRDefault="001204DC" w:rsidP="001204DC">
      <w:pPr>
        <w:pStyle w:val="Liststycke"/>
        <w:numPr>
          <w:ilvl w:val="0"/>
          <w:numId w:val="42"/>
        </w:numPr>
        <w:rPr>
          <w:sz w:val="20"/>
        </w:rPr>
      </w:pPr>
      <w:r w:rsidRPr="00F73020">
        <w:rPr>
          <w:sz w:val="20"/>
        </w:rPr>
        <w:t>Handens inre muskulatur har positionerat fingrarna för bästa grepp.</w:t>
      </w:r>
    </w:p>
    <w:p w:rsidR="00A94C5A" w:rsidRPr="00F73020" w:rsidRDefault="00A94C5A" w:rsidP="00117570">
      <w:pPr>
        <w:rPr>
          <w:sz w:val="20"/>
          <w:lang w:eastAsia="sv-SE"/>
        </w:rPr>
      </w:pPr>
    </w:p>
    <w:p w:rsidR="00A94C5A" w:rsidRPr="00F73020" w:rsidRDefault="00A94C5A" w:rsidP="00A94C5A">
      <w:pPr>
        <w:pStyle w:val="Liststycke"/>
        <w:numPr>
          <w:ilvl w:val="0"/>
          <w:numId w:val="41"/>
        </w:numPr>
        <w:rPr>
          <w:b/>
          <w:sz w:val="20"/>
          <w:lang w:eastAsia="sv-SE"/>
        </w:rPr>
      </w:pPr>
      <w:r w:rsidRPr="00F73020">
        <w:rPr>
          <w:b/>
          <w:sz w:val="20"/>
          <w:lang w:eastAsia="sv-SE"/>
        </w:rPr>
        <w:t>Beskriv muskler</w:t>
      </w:r>
      <w:r w:rsidR="00702EE0" w:rsidRPr="00F73020">
        <w:rPr>
          <w:b/>
          <w:sz w:val="20"/>
          <w:lang w:eastAsia="sv-SE"/>
        </w:rPr>
        <w:t>na</w:t>
      </w:r>
      <w:r w:rsidRPr="00F73020">
        <w:rPr>
          <w:b/>
          <w:sz w:val="20"/>
          <w:lang w:eastAsia="sv-SE"/>
        </w:rPr>
        <w:t xml:space="preserve"> man har mest nytta av vid rotationsrörelser i höften. (2)</w:t>
      </w:r>
    </w:p>
    <w:p w:rsidR="00A94C5A" w:rsidRPr="00F73020" w:rsidRDefault="00A94C5A" w:rsidP="00A94C5A">
      <w:pPr>
        <w:pStyle w:val="Liststycke"/>
        <w:numPr>
          <w:ilvl w:val="0"/>
          <w:numId w:val="43"/>
        </w:numPr>
        <w:rPr>
          <w:sz w:val="20"/>
          <w:lang w:eastAsia="sv-SE"/>
        </w:rPr>
      </w:pPr>
      <w:r w:rsidRPr="00F73020">
        <w:rPr>
          <w:sz w:val="20"/>
          <w:lang w:eastAsia="sv-SE"/>
        </w:rPr>
        <w:t>Utåt/lateral-roterande musklerna:</w:t>
      </w:r>
    </w:p>
    <w:p w:rsidR="00A94C5A" w:rsidRPr="00F73020" w:rsidRDefault="00A94C5A" w:rsidP="00A94C5A">
      <w:pPr>
        <w:pStyle w:val="Liststycke"/>
        <w:numPr>
          <w:ilvl w:val="1"/>
          <w:numId w:val="43"/>
        </w:numPr>
        <w:rPr>
          <w:sz w:val="20"/>
          <w:lang w:eastAsia="sv-SE"/>
        </w:rPr>
      </w:pPr>
      <w:r w:rsidRPr="00F73020">
        <w:rPr>
          <w:sz w:val="20"/>
          <w:lang w:eastAsia="sv-SE"/>
        </w:rPr>
        <w:t>m.gluteus maximus</w:t>
      </w:r>
    </w:p>
    <w:p w:rsidR="00A94C5A" w:rsidRPr="00F73020" w:rsidRDefault="00A94C5A" w:rsidP="00A94C5A">
      <w:pPr>
        <w:pStyle w:val="Liststycke"/>
        <w:numPr>
          <w:ilvl w:val="1"/>
          <w:numId w:val="43"/>
        </w:numPr>
        <w:rPr>
          <w:sz w:val="20"/>
          <w:lang w:eastAsia="sv-SE"/>
        </w:rPr>
      </w:pPr>
      <w:r w:rsidRPr="00F73020">
        <w:rPr>
          <w:sz w:val="20"/>
          <w:lang w:eastAsia="sv-SE"/>
        </w:rPr>
        <w:t>m.gluteus minimus och medius posteriora delar drar liksom ihop maximus och piriformis trochanter bakåt.</w:t>
      </w:r>
    </w:p>
    <w:p w:rsidR="00A94C5A" w:rsidRPr="00F73020" w:rsidRDefault="00A94C5A" w:rsidP="00A94C5A">
      <w:pPr>
        <w:pStyle w:val="Liststycke"/>
        <w:numPr>
          <w:ilvl w:val="1"/>
          <w:numId w:val="43"/>
        </w:numPr>
        <w:rPr>
          <w:sz w:val="20"/>
          <w:lang w:eastAsia="sv-SE"/>
        </w:rPr>
      </w:pPr>
      <w:r w:rsidRPr="00F73020">
        <w:rPr>
          <w:sz w:val="20"/>
          <w:lang w:eastAsia="sv-SE"/>
        </w:rPr>
        <w:t>m.iliopsoas ger genom sitt fäste på tuberculum minor även den ett utåtroterande kraftmoment.</w:t>
      </w:r>
    </w:p>
    <w:p w:rsidR="00A94C5A" w:rsidRPr="00F73020" w:rsidRDefault="00A94C5A" w:rsidP="00A94C5A">
      <w:pPr>
        <w:pStyle w:val="Liststycke"/>
        <w:numPr>
          <w:ilvl w:val="1"/>
          <w:numId w:val="43"/>
        </w:numPr>
        <w:rPr>
          <w:sz w:val="20"/>
          <w:lang w:eastAsia="sv-SE"/>
        </w:rPr>
      </w:pPr>
      <w:r w:rsidRPr="00F73020">
        <w:rPr>
          <w:sz w:val="20"/>
          <w:lang w:eastAsia="sv-SE"/>
        </w:rPr>
        <w:t>m.sartorius bidrar också till lateralrotation trots att den fäster på tibia.</w:t>
      </w:r>
    </w:p>
    <w:p w:rsidR="00A94C5A" w:rsidRPr="00F73020" w:rsidRDefault="00A94C5A" w:rsidP="00A94C5A">
      <w:pPr>
        <w:pStyle w:val="Liststycke"/>
        <w:numPr>
          <w:ilvl w:val="1"/>
          <w:numId w:val="43"/>
        </w:numPr>
        <w:rPr>
          <w:sz w:val="20"/>
          <w:lang w:eastAsia="sv-SE"/>
        </w:rPr>
      </w:pPr>
      <w:r w:rsidRPr="00F73020">
        <w:rPr>
          <w:sz w:val="20"/>
          <w:lang w:eastAsia="sv-SE"/>
        </w:rPr>
        <w:t>Större delen av adduktor-gruppen kan bidra.</w:t>
      </w:r>
    </w:p>
    <w:p w:rsidR="00A94C5A" w:rsidRPr="00F73020" w:rsidRDefault="00A94C5A" w:rsidP="00A94C5A">
      <w:pPr>
        <w:pStyle w:val="Liststycke"/>
        <w:numPr>
          <w:ilvl w:val="0"/>
          <w:numId w:val="43"/>
        </w:numPr>
        <w:rPr>
          <w:sz w:val="20"/>
          <w:lang w:eastAsia="sv-SE"/>
        </w:rPr>
      </w:pPr>
      <w:r w:rsidRPr="00F73020">
        <w:rPr>
          <w:sz w:val="20"/>
          <w:lang w:eastAsia="sv-SE"/>
        </w:rPr>
        <w:t>Inåt/medial-roterande musklerna:</w:t>
      </w:r>
    </w:p>
    <w:p w:rsidR="00702EE0" w:rsidRPr="00F73020" w:rsidRDefault="00702EE0" w:rsidP="00A94C5A">
      <w:pPr>
        <w:pStyle w:val="Liststycke"/>
        <w:numPr>
          <w:ilvl w:val="1"/>
          <w:numId w:val="43"/>
        </w:numPr>
        <w:rPr>
          <w:sz w:val="20"/>
          <w:lang w:eastAsia="sv-SE"/>
        </w:rPr>
      </w:pPr>
      <w:r w:rsidRPr="00F73020">
        <w:rPr>
          <w:sz w:val="20"/>
          <w:lang w:eastAsia="sv-SE"/>
        </w:rPr>
        <w:t>m.gluteus minimus och medias anteriora fibrer</w:t>
      </w:r>
    </w:p>
    <w:p w:rsidR="00702EE0" w:rsidRPr="00F73020" w:rsidRDefault="00702EE0" w:rsidP="00A94C5A">
      <w:pPr>
        <w:pStyle w:val="Liststycke"/>
        <w:numPr>
          <w:ilvl w:val="1"/>
          <w:numId w:val="43"/>
        </w:numPr>
        <w:rPr>
          <w:sz w:val="20"/>
          <w:lang w:eastAsia="sv-SE"/>
        </w:rPr>
      </w:pPr>
      <w:r w:rsidRPr="00F73020">
        <w:rPr>
          <w:sz w:val="20"/>
          <w:lang w:eastAsia="sv-SE"/>
        </w:rPr>
        <w:t>m.tensor fasciae latae</w:t>
      </w:r>
    </w:p>
    <w:p w:rsidR="00702EE0" w:rsidRPr="00F73020" w:rsidRDefault="00702EE0" w:rsidP="00A94C5A">
      <w:pPr>
        <w:pStyle w:val="Liststycke"/>
        <w:numPr>
          <w:ilvl w:val="1"/>
          <w:numId w:val="43"/>
        </w:numPr>
        <w:rPr>
          <w:sz w:val="20"/>
          <w:lang w:eastAsia="sv-SE"/>
        </w:rPr>
      </w:pPr>
      <w:r w:rsidRPr="00F73020">
        <w:rPr>
          <w:sz w:val="20"/>
          <w:lang w:eastAsia="sv-SE"/>
        </w:rPr>
        <w:t>adductor magnus mest mediala del – den som fäster på adductor-tuberkeln (?)</w:t>
      </w:r>
    </w:p>
    <w:p w:rsidR="00097952" w:rsidRPr="00F73020" w:rsidRDefault="00097952" w:rsidP="00702EE0">
      <w:pPr>
        <w:rPr>
          <w:sz w:val="20"/>
          <w:lang w:eastAsia="sv-SE"/>
        </w:rPr>
      </w:pPr>
    </w:p>
    <w:p w:rsidR="00097952" w:rsidRPr="00F73020" w:rsidRDefault="00097952" w:rsidP="00097952">
      <w:pPr>
        <w:pStyle w:val="Liststycke"/>
        <w:numPr>
          <w:ilvl w:val="0"/>
          <w:numId w:val="41"/>
        </w:numPr>
        <w:rPr>
          <w:b/>
          <w:sz w:val="20"/>
          <w:lang w:eastAsia="sv-SE"/>
        </w:rPr>
      </w:pPr>
      <w:r w:rsidRPr="00F73020">
        <w:rPr>
          <w:b/>
          <w:sz w:val="20"/>
          <w:lang w:eastAsia="sv-SE"/>
        </w:rPr>
        <w:t>hur styrs graden av aktivering av de kontraktila proteinerna inuti skelettmuskelceller? (4p)</w:t>
      </w:r>
    </w:p>
    <w:p w:rsidR="00097952" w:rsidRPr="00F73020" w:rsidRDefault="00097952" w:rsidP="00097952">
      <w:pPr>
        <w:rPr>
          <w:sz w:val="20"/>
          <w:lang w:eastAsia="sv-SE"/>
        </w:rPr>
      </w:pPr>
      <w:r w:rsidRPr="00F73020">
        <w:rPr>
          <w:sz w:val="20"/>
          <w:lang w:eastAsia="sv-SE"/>
        </w:rPr>
        <w:t xml:space="preserve">Aktionspotential (AP) </w:t>
      </w:r>
      <w:r w:rsidRPr="00F73020">
        <w:rPr>
          <w:sz w:val="20"/>
          <w:lang w:eastAsia="sv-SE"/>
        </w:rPr>
        <w:sym w:font="Wingdings" w:char="F0E0"/>
      </w:r>
      <w:r w:rsidRPr="00F73020">
        <w:rPr>
          <w:sz w:val="20"/>
          <w:lang w:eastAsia="sv-SE"/>
        </w:rPr>
        <w:t xml:space="preserve"> aktivering av spänningskännare i t-tubuli (DHPR) </w:t>
      </w:r>
      <w:r w:rsidRPr="00F73020">
        <w:rPr>
          <w:sz w:val="20"/>
          <w:lang w:eastAsia="sv-SE"/>
        </w:rPr>
        <w:sym w:font="Wingdings" w:char="F0E0"/>
      </w:r>
      <w:r w:rsidRPr="00F73020">
        <w:rPr>
          <w:sz w:val="20"/>
          <w:lang w:eastAsia="sv-SE"/>
        </w:rPr>
        <w:t xml:space="preserve"> aktivering av SR’s Ca</w:t>
      </w:r>
      <w:r w:rsidRPr="00F73020">
        <w:rPr>
          <w:sz w:val="20"/>
          <w:vertAlign w:val="superscript"/>
          <w:lang w:eastAsia="sv-SE"/>
        </w:rPr>
        <w:t>2+</w:t>
      </w:r>
      <w:r w:rsidRPr="00F73020">
        <w:rPr>
          <w:sz w:val="20"/>
          <w:lang w:eastAsia="sv-SE"/>
        </w:rPr>
        <w:t xml:space="preserve">-kanaler (RyR) </w:t>
      </w:r>
      <w:r w:rsidRPr="00F73020">
        <w:rPr>
          <w:sz w:val="20"/>
          <w:lang w:eastAsia="sv-SE"/>
        </w:rPr>
        <w:sym w:font="Wingdings" w:char="F0E0"/>
      </w:r>
      <w:r w:rsidRPr="00F73020">
        <w:rPr>
          <w:sz w:val="20"/>
          <w:lang w:eastAsia="sv-SE"/>
        </w:rPr>
        <w:t xml:space="preserve"> Ca</w:t>
      </w:r>
      <w:r w:rsidRPr="00F73020">
        <w:rPr>
          <w:sz w:val="20"/>
          <w:vertAlign w:val="superscript"/>
          <w:lang w:eastAsia="sv-SE"/>
        </w:rPr>
        <w:t>2+</w:t>
      </w:r>
      <w:r w:rsidRPr="00F73020">
        <w:rPr>
          <w:sz w:val="20"/>
          <w:lang w:eastAsia="sv-SE"/>
        </w:rPr>
        <w:t xml:space="preserve"> frisätts till cytoplasman och binder till reglerproteinen troponin och tropomyosin </w:t>
      </w:r>
      <w:r w:rsidRPr="00F73020">
        <w:rPr>
          <w:sz w:val="20"/>
          <w:lang w:eastAsia="sv-SE"/>
        </w:rPr>
        <w:sym w:font="Wingdings" w:char="F0E0"/>
      </w:r>
      <w:r w:rsidRPr="00F73020">
        <w:rPr>
          <w:sz w:val="20"/>
          <w:lang w:eastAsia="sv-SE"/>
        </w:rPr>
        <w:t xml:space="preserve"> korsbryggorna (myosinhuvudena) kan binda till aktin </w:t>
      </w:r>
      <w:r w:rsidRPr="00F73020">
        <w:rPr>
          <w:sz w:val="20"/>
          <w:lang w:eastAsia="sv-SE"/>
        </w:rPr>
        <w:sym w:font="Wingdings" w:char="F0E0"/>
      </w:r>
      <w:r w:rsidRPr="00F73020">
        <w:rPr>
          <w:sz w:val="20"/>
          <w:lang w:eastAsia="sv-SE"/>
        </w:rPr>
        <w:t xml:space="preserve"> kontraktion. </w:t>
      </w:r>
    </w:p>
    <w:p w:rsidR="00702EE0" w:rsidRPr="00F73020" w:rsidRDefault="00097952" w:rsidP="00097952">
      <w:pPr>
        <w:rPr>
          <w:sz w:val="20"/>
          <w:lang w:eastAsia="sv-SE"/>
        </w:rPr>
      </w:pPr>
      <w:r w:rsidRPr="00F73020">
        <w:rPr>
          <w:sz w:val="20"/>
          <w:lang w:eastAsia="sv-SE"/>
        </w:rPr>
        <w:t>Hög frekvens av AP leder till mer frisättning av Ca</w:t>
      </w:r>
      <w:r w:rsidRPr="00F73020">
        <w:rPr>
          <w:sz w:val="20"/>
          <w:vertAlign w:val="superscript"/>
          <w:lang w:eastAsia="sv-SE"/>
        </w:rPr>
        <w:t>2+</w:t>
      </w:r>
      <w:r w:rsidRPr="00F73020">
        <w:rPr>
          <w:sz w:val="20"/>
          <w:lang w:eastAsia="sv-SE"/>
        </w:rPr>
        <w:t xml:space="preserve"> från SR och kraftigare kontraktion.</w:t>
      </w:r>
    </w:p>
    <w:p w:rsidR="00097952" w:rsidRPr="00F73020" w:rsidRDefault="00097952" w:rsidP="00702EE0">
      <w:pPr>
        <w:rPr>
          <w:sz w:val="20"/>
          <w:lang w:eastAsia="sv-SE"/>
        </w:rPr>
      </w:pPr>
    </w:p>
    <w:p w:rsidR="00097952" w:rsidRPr="00F73020" w:rsidRDefault="00CD04FB" w:rsidP="00097952">
      <w:pPr>
        <w:pStyle w:val="Liststycke"/>
        <w:numPr>
          <w:ilvl w:val="0"/>
          <w:numId w:val="41"/>
        </w:numPr>
        <w:rPr>
          <w:b/>
          <w:sz w:val="20"/>
          <w:lang w:eastAsia="sv-SE"/>
        </w:rPr>
      </w:pPr>
      <w:r>
        <w:rPr>
          <w:b/>
          <w:noProof/>
          <w:sz w:val="20"/>
          <w:lang w:eastAsia="sv-SE"/>
        </w:rPr>
        <w:drawing>
          <wp:anchor distT="0" distB="0" distL="114300" distR="114300" simplePos="0" relativeHeight="251666432" behindDoc="0" locked="0" layoutInCell="1" allowOverlap="1">
            <wp:simplePos x="0" y="0"/>
            <wp:positionH relativeFrom="column">
              <wp:posOffset>4573905</wp:posOffset>
            </wp:positionH>
            <wp:positionV relativeFrom="paragraph">
              <wp:posOffset>306705</wp:posOffset>
            </wp:positionV>
            <wp:extent cx="1792605" cy="1259840"/>
            <wp:effectExtent l="25400" t="0" r="10795" b="0"/>
            <wp:wrapTight wrapText="bothSides">
              <wp:wrapPolygon edited="0">
                <wp:start x="-306" y="0"/>
                <wp:lineTo x="-306" y="21339"/>
                <wp:lineTo x="21730" y="21339"/>
                <wp:lineTo x="21730" y="0"/>
                <wp:lineTo x="-306" y="0"/>
              </wp:wrapPolygon>
            </wp:wrapTight>
            <wp:docPr id="64" name="Bild 59" descr=":::::Skärmavbild 2014-01-30 kl. 15.5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kärmavbild 2014-01-30 kl. 15.50.28.png"/>
                    <pic:cNvPicPr>
                      <a:picLocks noChangeAspect="1" noChangeArrowheads="1"/>
                    </pic:cNvPicPr>
                  </pic:nvPicPr>
                  <pic:blipFill>
                    <a:blip r:embed="rId14"/>
                    <a:srcRect/>
                    <a:stretch>
                      <a:fillRect/>
                    </a:stretch>
                  </pic:blipFill>
                  <pic:spPr bwMode="auto">
                    <a:xfrm>
                      <a:off x="0" y="0"/>
                      <a:ext cx="1792605" cy="1259840"/>
                    </a:xfrm>
                    <a:prstGeom prst="rect">
                      <a:avLst/>
                    </a:prstGeom>
                    <a:noFill/>
                    <a:ln w="9525">
                      <a:noFill/>
                      <a:miter lim="800000"/>
                      <a:headEnd/>
                      <a:tailEnd/>
                    </a:ln>
                  </pic:spPr>
                </pic:pic>
              </a:graphicData>
            </a:graphic>
          </wp:anchor>
        </w:drawing>
      </w:r>
      <w:r w:rsidR="00097952" w:rsidRPr="00F73020">
        <w:rPr>
          <w:b/>
          <w:sz w:val="20"/>
          <w:lang w:eastAsia="sv-SE"/>
        </w:rPr>
        <w:t>Genom vilken typ av benbildning bildas ansiktsben? Klargör med text och figur för de olika stegen som leder till benbildning i blivande ansiktsben under fosterstadiet. Ange även vilka olika celltyper man påträffar. Hur sker nedbrytningen av ben? (3p)</w:t>
      </w:r>
    </w:p>
    <w:p w:rsidR="008408AB" w:rsidRPr="00F73020" w:rsidRDefault="008408AB" w:rsidP="008408AB">
      <w:pPr>
        <w:pStyle w:val="Liststycke"/>
        <w:numPr>
          <w:ilvl w:val="0"/>
          <w:numId w:val="44"/>
        </w:numPr>
        <w:rPr>
          <w:b/>
          <w:sz w:val="20"/>
          <w:lang w:eastAsia="sv-SE"/>
        </w:rPr>
      </w:pPr>
      <w:r w:rsidRPr="00F73020">
        <w:rPr>
          <w:sz w:val="20"/>
          <w:u w:val="single"/>
          <w:lang w:eastAsia="sv-SE"/>
        </w:rPr>
        <w:t>Direkt benbildning</w:t>
      </w:r>
      <w:r w:rsidRPr="00F73020">
        <w:rPr>
          <w:sz w:val="20"/>
          <w:lang w:eastAsia="sv-SE"/>
        </w:rPr>
        <w:t>: kallas även desmal eller bindvävspreformerad.</w:t>
      </w:r>
    </w:p>
    <w:p w:rsidR="008408AB" w:rsidRPr="00F73020" w:rsidRDefault="008408AB" w:rsidP="008408AB">
      <w:pPr>
        <w:pStyle w:val="Liststycke"/>
        <w:numPr>
          <w:ilvl w:val="1"/>
          <w:numId w:val="44"/>
        </w:numPr>
        <w:rPr>
          <w:b/>
          <w:sz w:val="20"/>
          <w:lang w:eastAsia="sv-SE"/>
        </w:rPr>
      </w:pPr>
      <w:r w:rsidRPr="00F73020">
        <w:rPr>
          <w:sz w:val="20"/>
          <w:lang w:eastAsia="sv-SE"/>
        </w:rPr>
        <w:t>Förekommer i skallens platta ben, ansiktsben, underkäke och nyckelben.</w:t>
      </w:r>
    </w:p>
    <w:p w:rsidR="00CA54DC" w:rsidRPr="00F73020" w:rsidRDefault="007B483A" w:rsidP="008408AB">
      <w:pPr>
        <w:rPr>
          <w:sz w:val="20"/>
          <w:lang w:eastAsia="sv-SE"/>
        </w:rPr>
      </w:pPr>
      <w:r>
        <w:rPr>
          <w:noProof/>
          <w:sz w:val="20"/>
          <w:lang w:eastAsia="sv-SE"/>
        </w:rPr>
        <w:drawing>
          <wp:anchor distT="0" distB="0" distL="114300" distR="114300" simplePos="0" relativeHeight="251669504" behindDoc="0" locked="0" layoutInCell="1" allowOverlap="1">
            <wp:simplePos x="0" y="0"/>
            <wp:positionH relativeFrom="column">
              <wp:posOffset>4173220</wp:posOffset>
            </wp:positionH>
            <wp:positionV relativeFrom="paragraph">
              <wp:posOffset>638175</wp:posOffset>
            </wp:positionV>
            <wp:extent cx="1084580" cy="1064260"/>
            <wp:effectExtent l="25400" t="0" r="7620" b="0"/>
            <wp:wrapTight wrapText="bothSides">
              <wp:wrapPolygon edited="0">
                <wp:start x="-506" y="0"/>
                <wp:lineTo x="-506" y="21136"/>
                <wp:lineTo x="21752" y="21136"/>
                <wp:lineTo x="21752" y="0"/>
                <wp:lineTo x="-506" y="0"/>
              </wp:wrapPolygon>
            </wp:wrapTight>
            <wp:docPr id="71" name="Bild 62" descr=":::::Skärmavbild 2014-01-30 kl. 15.5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kärmavbild 2014-01-30 kl. 15.50.49.png"/>
                    <pic:cNvPicPr>
                      <a:picLocks noChangeAspect="1" noChangeArrowheads="1"/>
                    </pic:cNvPicPr>
                  </pic:nvPicPr>
                  <pic:blipFill>
                    <a:blip r:embed="rId15"/>
                    <a:srcRect/>
                    <a:stretch>
                      <a:fillRect/>
                    </a:stretch>
                  </pic:blipFill>
                  <pic:spPr bwMode="auto">
                    <a:xfrm>
                      <a:off x="0" y="0"/>
                      <a:ext cx="1084580" cy="1064260"/>
                    </a:xfrm>
                    <a:prstGeom prst="rect">
                      <a:avLst/>
                    </a:prstGeom>
                    <a:noFill/>
                    <a:ln w="9525">
                      <a:noFill/>
                      <a:miter lim="800000"/>
                      <a:headEnd/>
                      <a:tailEnd/>
                    </a:ln>
                  </pic:spPr>
                </pic:pic>
              </a:graphicData>
            </a:graphic>
          </wp:anchor>
        </w:drawing>
      </w:r>
      <w:r>
        <w:rPr>
          <w:noProof/>
          <w:sz w:val="20"/>
          <w:lang w:eastAsia="sv-SE"/>
        </w:rPr>
        <w:drawing>
          <wp:anchor distT="0" distB="0" distL="114300" distR="114300" simplePos="0" relativeHeight="251667456" behindDoc="0" locked="0" layoutInCell="1" allowOverlap="1">
            <wp:simplePos x="0" y="0"/>
            <wp:positionH relativeFrom="column">
              <wp:posOffset>5462270</wp:posOffset>
            </wp:positionH>
            <wp:positionV relativeFrom="paragraph">
              <wp:posOffset>638175</wp:posOffset>
            </wp:positionV>
            <wp:extent cx="938530" cy="912495"/>
            <wp:effectExtent l="25400" t="0" r="1270" b="0"/>
            <wp:wrapTight wrapText="bothSides">
              <wp:wrapPolygon edited="0">
                <wp:start x="-585" y="0"/>
                <wp:lineTo x="-585" y="21044"/>
                <wp:lineTo x="21629" y="21044"/>
                <wp:lineTo x="21629" y="0"/>
                <wp:lineTo x="-585" y="0"/>
              </wp:wrapPolygon>
            </wp:wrapTight>
            <wp:docPr id="69" name="Bild 61" descr=":::::Skärmavbild 2014-01-30 kl. 15.5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kärmavbild 2014-01-30 kl. 15.50.44.png"/>
                    <pic:cNvPicPr>
                      <a:picLocks noChangeAspect="1" noChangeArrowheads="1"/>
                    </pic:cNvPicPr>
                  </pic:nvPicPr>
                  <pic:blipFill>
                    <a:blip r:embed="rId16"/>
                    <a:srcRect/>
                    <a:stretch>
                      <a:fillRect/>
                    </a:stretch>
                  </pic:blipFill>
                  <pic:spPr bwMode="auto">
                    <a:xfrm>
                      <a:off x="0" y="0"/>
                      <a:ext cx="938530" cy="912495"/>
                    </a:xfrm>
                    <a:prstGeom prst="rect">
                      <a:avLst/>
                    </a:prstGeom>
                    <a:noFill/>
                    <a:ln w="9525">
                      <a:noFill/>
                      <a:miter lim="800000"/>
                      <a:headEnd/>
                      <a:tailEnd/>
                    </a:ln>
                  </pic:spPr>
                </pic:pic>
              </a:graphicData>
            </a:graphic>
          </wp:anchor>
        </w:drawing>
      </w:r>
      <w:r w:rsidR="008408AB" w:rsidRPr="00F73020">
        <w:rPr>
          <w:sz w:val="20"/>
          <w:lang w:eastAsia="sv-SE"/>
        </w:rPr>
        <w:t>Odifferentierade mesenkymceller som är förprogrammerade att bli osteoblaster (</w:t>
      </w:r>
      <w:r w:rsidR="008408AB" w:rsidRPr="00F73020">
        <w:rPr>
          <w:i/>
          <w:sz w:val="20"/>
          <w:lang w:eastAsia="sv-SE"/>
        </w:rPr>
        <w:t>osteoprogenitorceller</w:t>
      </w:r>
      <w:r w:rsidR="008408AB" w:rsidRPr="00F73020">
        <w:rPr>
          <w:sz w:val="20"/>
          <w:lang w:eastAsia="sv-SE"/>
        </w:rPr>
        <w:t xml:space="preserve">) kondenserar och blir omogna benceller, så kallade </w:t>
      </w:r>
      <w:r w:rsidR="008408AB" w:rsidRPr="00F73020">
        <w:rPr>
          <w:i/>
          <w:sz w:val="20"/>
          <w:lang w:eastAsia="sv-SE"/>
        </w:rPr>
        <w:t>osteoblaster</w:t>
      </w:r>
      <w:r w:rsidR="008408AB" w:rsidRPr="00F73020">
        <w:rPr>
          <w:sz w:val="20"/>
          <w:lang w:eastAsia="sv-SE"/>
        </w:rPr>
        <w:t>, som börjar producera extracellulär matrix (</w:t>
      </w:r>
      <w:r w:rsidR="008408AB" w:rsidRPr="00F73020">
        <w:rPr>
          <w:i/>
          <w:sz w:val="20"/>
          <w:lang w:eastAsia="sv-SE"/>
        </w:rPr>
        <w:t>osteoid</w:t>
      </w:r>
      <w:r w:rsidR="008408AB" w:rsidRPr="00F73020">
        <w:rPr>
          <w:sz w:val="20"/>
          <w:lang w:eastAsia="sv-SE"/>
        </w:rPr>
        <w:t>), vilk</w:t>
      </w:r>
      <w:r w:rsidR="00B458BF">
        <w:rPr>
          <w:sz w:val="20"/>
          <w:lang w:eastAsia="sv-SE"/>
        </w:rPr>
        <w:t>et främst består av kollagen I.</w:t>
      </w:r>
      <w:r w:rsidR="008408AB" w:rsidRPr="00F73020">
        <w:rPr>
          <w:sz w:val="20"/>
          <w:lang w:eastAsia="sv-SE"/>
        </w:rPr>
        <w:t xml:space="preserve"> Osteoiden kommer efterhand att förkalkas och därmed ben. När osteoblasterna är helt inneslutna i sin matrix utvecklas utskott och cellerna kallas för </w:t>
      </w:r>
      <w:r w:rsidR="008408AB" w:rsidRPr="00F73020">
        <w:rPr>
          <w:i/>
          <w:sz w:val="20"/>
          <w:lang w:eastAsia="sv-SE"/>
        </w:rPr>
        <w:t>osteocyter</w:t>
      </w:r>
      <w:r w:rsidR="00CA54DC" w:rsidRPr="00F73020">
        <w:rPr>
          <w:i/>
          <w:sz w:val="20"/>
          <w:lang w:eastAsia="sv-SE"/>
        </w:rPr>
        <w:t xml:space="preserve">, </w:t>
      </w:r>
      <w:r w:rsidR="00CA54DC" w:rsidRPr="00F73020">
        <w:rPr>
          <w:sz w:val="20"/>
          <w:lang w:eastAsia="sv-SE"/>
        </w:rPr>
        <w:t xml:space="preserve">vilket är mogna benceller. Osteocyternas utskott går i små kanaler (canaliculi) i benet och cellerna kommunicerar med varandra genom gap junctions. Detta ger möjligheter för osteocyterna att livnära sig från blodet i den </w:t>
      </w:r>
      <w:r w:rsidR="00CA54DC" w:rsidRPr="00F73020">
        <w:rPr>
          <w:i/>
          <w:sz w:val="20"/>
          <w:lang w:eastAsia="sv-SE"/>
        </w:rPr>
        <w:t>Haverska kanalen</w:t>
      </w:r>
      <w:r w:rsidR="00CA54DC" w:rsidRPr="00F73020">
        <w:rPr>
          <w:sz w:val="20"/>
          <w:lang w:eastAsia="sv-SE"/>
        </w:rPr>
        <w:t xml:space="preserve">. </w:t>
      </w:r>
    </w:p>
    <w:p w:rsidR="00CA54DC" w:rsidRPr="00F73020" w:rsidRDefault="00CA54DC" w:rsidP="008408AB">
      <w:pPr>
        <w:rPr>
          <w:sz w:val="20"/>
          <w:lang w:eastAsia="sv-SE"/>
        </w:rPr>
      </w:pPr>
    </w:p>
    <w:p w:rsidR="002802D1" w:rsidRPr="00F73020" w:rsidRDefault="007B483A" w:rsidP="008408AB">
      <w:pPr>
        <w:rPr>
          <w:sz w:val="20"/>
          <w:lang w:eastAsia="sv-SE"/>
        </w:rPr>
      </w:pPr>
      <w:r>
        <w:rPr>
          <w:i/>
          <w:noProof/>
          <w:sz w:val="20"/>
          <w:lang w:eastAsia="sv-SE"/>
        </w:rPr>
        <w:drawing>
          <wp:anchor distT="0" distB="0" distL="78105" distR="114300" simplePos="0" relativeHeight="251668480" behindDoc="0" locked="0" layoutInCell="1" allowOverlap="1">
            <wp:simplePos x="0" y="0"/>
            <wp:positionH relativeFrom="column">
              <wp:posOffset>4700905</wp:posOffset>
            </wp:positionH>
            <wp:positionV relativeFrom="paragraph">
              <wp:posOffset>23495</wp:posOffset>
            </wp:positionV>
            <wp:extent cx="1243965" cy="901700"/>
            <wp:effectExtent l="25400" t="0" r="635" b="0"/>
            <wp:wrapTight wrapText="bothSides">
              <wp:wrapPolygon edited="0">
                <wp:start x="-441" y="0"/>
                <wp:lineTo x="-441" y="21296"/>
                <wp:lineTo x="21611" y="21296"/>
                <wp:lineTo x="21611" y="0"/>
                <wp:lineTo x="-441" y="0"/>
              </wp:wrapPolygon>
            </wp:wrapTight>
            <wp:docPr id="70" name="" descr=":::::Skärmavbild 2014-01-30 kl. 15.5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kärmavbild 2014-01-30 kl. 15.50.35.png"/>
                    <pic:cNvPicPr>
                      <a:picLocks noChangeAspect="1" noChangeArrowheads="1"/>
                    </pic:cNvPicPr>
                  </pic:nvPicPr>
                  <pic:blipFill>
                    <a:blip r:embed="rId17"/>
                    <a:srcRect/>
                    <a:stretch>
                      <a:fillRect/>
                    </a:stretch>
                  </pic:blipFill>
                  <pic:spPr bwMode="auto">
                    <a:xfrm>
                      <a:off x="0" y="0"/>
                      <a:ext cx="1243965" cy="901700"/>
                    </a:xfrm>
                    <a:prstGeom prst="rect">
                      <a:avLst/>
                    </a:prstGeom>
                    <a:noFill/>
                    <a:ln w="9525">
                      <a:noFill/>
                      <a:miter lim="800000"/>
                      <a:headEnd/>
                      <a:tailEnd/>
                    </a:ln>
                  </pic:spPr>
                </pic:pic>
              </a:graphicData>
            </a:graphic>
          </wp:anchor>
        </w:drawing>
      </w:r>
      <w:r w:rsidR="00CA54DC" w:rsidRPr="00F73020">
        <w:rPr>
          <w:i/>
          <w:sz w:val="20"/>
          <w:lang w:eastAsia="sv-SE"/>
        </w:rPr>
        <w:t>Osteoklaster</w:t>
      </w:r>
      <w:r w:rsidR="00CA54DC" w:rsidRPr="00F73020">
        <w:rPr>
          <w:sz w:val="20"/>
          <w:lang w:eastAsia="sv-SE"/>
        </w:rPr>
        <w:t xml:space="preserve"> är stora fagocyterande multinukleära celler som hittas i anslutning till benet. </w:t>
      </w:r>
      <w:r w:rsidR="00CA54DC" w:rsidRPr="00F73020">
        <w:rPr>
          <w:sz w:val="20"/>
          <w:u w:val="single"/>
          <w:lang w:eastAsia="sv-SE"/>
        </w:rPr>
        <w:t>Osteoklaster bryter ned ben</w:t>
      </w:r>
      <w:r w:rsidR="00CA54DC" w:rsidRPr="00F73020">
        <w:rPr>
          <w:sz w:val="20"/>
          <w:lang w:eastAsia="sv-SE"/>
        </w:rPr>
        <w:t xml:space="preserve">, varvid det frigörs kalcium och fosfat. Deras aktivitet styrs huvudsakligen av </w:t>
      </w:r>
      <w:r w:rsidR="00CA54DC" w:rsidRPr="00F73020">
        <w:rPr>
          <w:i/>
          <w:sz w:val="20"/>
          <w:lang w:eastAsia="sv-SE"/>
        </w:rPr>
        <w:t>parathyroideahormon</w:t>
      </w:r>
      <w:r w:rsidR="00CA54DC" w:rsidRPr="00F73020">
        <w:rPr>
          <w:sz w:val="20"/>
          <w:lang w:eastAsia="sv-SE"/>
        </w:rPr>
        <w:t xml:space="preserve"> (PTH) som stimulerar osteoklasterna att bryta ned ben, vilket höjer nivåerna av serumkalcium. Vid platsen för aktiva osteoklasterna bildas så kallade ”Howship’s lakuner”, vilka är resorptionszoner.</w:t>
      </w:r>
    </w:p>
    <w:p w:rsidR="00C33747" w:rsidRPr="00F73020" w:rsidRDefault="00C33747" w:rsidP="008408AB">
      <w:pPr>
        <w:rPr>
          <w:b/>
          <w:sz w:val="20"/>
          <w:lang w:eastAsia="sv-SE"/>
        </w:rPr>
      </w:pPr>
    </w:p>
    <w:p w:rsidR="002802D1" w:rsidRPr="00F73020" w:rsidRDefault="000D01CA" w:rsidP="002802D1">
      <w:pPr>
        <w:jc w:val="center"/>
        <w:rPr>
          <w:b/>
          <w:sz w:val="20"/>
          <w:highlight w:val="yellow"/>
          <w:u w:val="single"/>
          <w:lang w:eastAsia="sv-SE"/>
        </w:rPr>
      </w:pPr>
      <w:r w:rsidRPr="00F73020">
        <w:rPr>
          <w:b/>
          <w:sz w:val="20"/>
          <w:highlight w:val="yellow"/>
          <w:u w:val="single"/>
          <w:lang w:eastAsia="sv-SE"/>
        </w:rPr>
        <w:t>ORDINARIE - 130605</w:t>
      </w:r>
    </w:p>
    <w:p w:rsidR="00E947C0" w:rsidRPr="00F73020" w:rsidRDefault="002802D1" w:rsidP="007B483A">
      <w:pPr>
        <w:jc w:val="center"/>
        <w:rPr>
          <w:b/>
          <w:sz w:val="20"/>
          <w:u w:val="single"/>
          <w:lang w:eastAsia="sv-SE"/>
        </w:rPr>
      </w:pPr>
      <w:r w:rsidRPr="00F73020">
        <w:rPr>
          <w:b/>
          <w:sz w:val="20"/>
          <w:highlight w:val="yellow"/>
          <w:u w:val="single"/>
          <w:lang w:eastAsia="sv-SE"/>
        </w:rPr>
        <w:t>TEMA 1 – RÖRELSEAPPARATEN &amp; ARBETSFYSIOLOGI (18p)</w:t>
      </w:r>
    </w:p>
    <w:p w:rsidR="002802D1" w:rsidRPr="00F73020" w:rsidRDefault="002802D1" w:rsidP="000E4C24">
      <w:pPr>
        <w:pStyle w:val="Liststycke"/>
        <w:numPr>
          <w:ilvl w:val="0"/>
          <w:numId w:val="45"/>
        </w:numPr>
        <w:ind w:left="709" w:hanging="349"/>
        <w:rPr>
          <w:b/>
          <w:sz w:val="20"/>
          <w:lang w:eastAsia="sv-SE"/>
        </w:rPr>
      </w:pPr>
      <w:r w:rsidRPr="00F73020">
        <w:rPr>
          <w:b/>
          <w:sz w:val="20"/>
          <w:lang w:eastAsia="sv-SE"/>
        </w:rPr>
        <w:t>En äldre man tränar tyngdlyftning. Beskriv vilka muskelgrupper som först aktiveras för att behålla vikten på sina raka armar på trygg höjd över hjässan. Vilka leder belastas? Beskriv dessutom hur kotpelaren och dess mjukdelar kan påverkas. Beskriv ev. aspekter på på åldern. (8p)</w:t>
      </w:r>
    </w:p>
    <w:p w:rsidR="00C45250" w:rsidRPr="00F73020" w:rsidRDefault="00C45250" w:rsidP="00C45250">
      <w:pPr>
        <w:pStyle w:val="Liststycke"/>
        <w:numPr>
          <w:ilvl w:val="0"/>
          <w:numId w:val="44"/>
        </w:numPr>
        <w:rPr>
          <w:sz w:val="20"/>
          <w:lang w:eastAsia="sv-SE"/>
        </w:rPr>
      </w:pPr>
      <w:r w:rsidRPr="00F73020">
        <w:rPr>
          <w:sz w:val="20"/>
          <w:u w:val="single"/>
          <w:lang w:eastAsia="sv-SE"/>
        </w:rPr>
        <w:t>Fotled:</w:t>
      </w:r>
      <w:r w:rsidRPr="00F73020">
        <w:rPr>
          <w:sz w:val="20"/>
          <w:lang w:eastAsia="sv-SE"/>
        </w:rPr>
        <w:t xml:space="preserve"> statisk neutralposition. Både dorsal- och plantarflexoer aktiva för balans.</w:t>
      </w:r>
    </w:p>
    <w:p w:rsidR="00C45250" w:rsidRPr="00F73020" w:rsidRDefault="00C45250" w:rsidP="00C45250">
      <w:pPr>
        <w:pStyle w:val="Liststycke"/>
        <w:numPr>
          <w:ilvl w:val="0"/>
          <w:numId w:val="44"/>
        </w:numPr>
        <w:rPr>
          <w:sz w:val="20"/>
          <w:lang w:eastAsia="sv-SE"/>
        </w:rPr>
      </w:pPr>
      <w:r w:rsidRPr="00F73020">
        <w:rPr>
          <w:sz w:val="20"/>
          <w:u w:val="single"/>
          <w:lang w:eastAsia="sv-SE"/>
        </w:rPr>
        <w:t>Knäled:</w:t>
      </w:r>
      <w:r w:rsidRPr="00F73020">
        <w:rPr>
          <w:sz w:val="20"/>
          <w:lang w:eastAsia="sv-SE"/>
        </w:rPr>
        <w:t xml:space="preserve"> ischiocrural muskulatur, gastrocnemius samt quadriceps håller knäleden extenderad.</w:t>
      </w:r>
    </w:p>
    <w:p w:rsidR="00C45250" w:rsidRPr="00F73020" w:rsidRDefault="00C45250" w:rsidP="00C45250">
      <w:pPr>
        <w:pStyle w:val="Liststycke"/>
        <w:numPr>
          <w:ilvl w:val="0"/>
          <w:numId w:val="44"/>
        </w:numPr>
        <w:rPr>
          <w:sz w:val="20"/>
          <w:lang w:eastAsia="sv-SE"/>
        </w:rPr>
      </w:pPr>
      <w:r w:rsidRPr="00F73020">
        <w:rPr>
          <w:sz w:val="20"/>
          <w:u w:val="single"/>
          <w:lang w:eastAsia="sv-SE"/>
        </w:rPr>
        <w:t>Höftled:</w:t>
      </w:r>
      <w:r w:rsidRPr="00F73020">
        <w:rPr>
          <w:sz w:val="20"/>
          <w:lang w:eastAsia="sv-SE"/>
        </w:rPr>
        <w:t xml:space="preserve"> glutealmuskulatur aktiverad för att bibehålla extension mot flexionskraftmoment. Höftflexorer, som iliopsoas, aktiveras vid tendens till översträckning. Eftersom han står symmetriskt behövs inte adduktorer och abduktorer.</w:t>
      </w:r>
    </w:p>
    <w:p w:rsidR="00C45250" w:rsidRPr="00F73020" w:rsidRDefault="00C45250" w:rsidP="00C45250">
      <w:pPr>
        <w:pStyle w:val="Liststycke"/>
        <w:numPr>
          <w:ilvl w:val="0"/>
          <w:numId w:val="44"/>
        </w:numPr>
        <w:rPr>
          <w:sz w:val="20"/>
          <w:lang w:eastAsia="sv-SE"/>
        </w:rPr>
      </w:pPr>
      <w:r w:rsidRPr="00F73020">
        <w:rPr>
          <w:sz w:val="20"/>
          <w:u w:val="single"/>
          <w:lang w:eastAsia="sv-SE"/>
        </w:rPr>
        <w:t>Kotpelare:</w:t>
      </w:r>
      <w:r w:rsidRPr="00F73020">
        <w:rPr>
          <w:sz w:val="20"/>
          <w:lang w:eastAsia="sv-SE"/>
        </w:rPr>
        <w:t xml:space="preserve"> ytliga sträckare och djupa stabiliserar aktiva med extensions- och antirotationskraftmoment. </w:t>
      </w:r>
    </w:p>
    <w:p w:rsidR="00C45250" w:rsidRPr="00F73020" w:rsidRDefault="00C45250" w:rsidP="00C45250">
      <w:pPr>
        <w:pStyle w:val="Liststycke"/>
        <w:numPr>
          <w:ilvl w:val="1"/>
          <w:numId w:val="44"/>
        </w:numPr>
        <w:rPr>
          <w:sz w:val="20"/>
          <w:lang w:eastAsia="sv-SE"/>
        </w:rPr>
      </w:pPr>
      <w:r w:rsidRPr="00F73020">
        <w:rPr>
          <w:sz w:val="20"/>
          <w:lang w:eastAsia="sv-SE"/>
        </w:rPr>
        <w:t xml:space="preserve">Kotpelaren sätts under axialt kompressionskraftmoment. </w:t>
      </w:r>
    </w:p>
    <w:p w:rsidR="00D55D87" w:rsidRPr="00F73020" w:rsidRDefault="00C45250" w:rsidP="00592257">
      <w:pPr>
        <w:pStyle w:val="Liststycke"/>
        <w:numPr>
          <w:ilvl w:val="1"/>
          <w:numId w:val="44"/>
        </w:numPr>
        <w:rPr>
          <w:sz w:val="20"/>
          <w:lang w:eastAsia="sv-SE"/>
        </w:rPr>
      </w:pPr>
      <w:r w:rsidRPr="00F73020">
        <w:rPr>
          <w:sz w:val="20"/>
          <w:lang w:eastAsia="sv-SE"/>
        </w:rPr>
        <w:t xml:space="preserve">Diskarna komprimeras, ligament ventralt i lumbalregionen och dorsalt i thoraxregionen bidrar till att förhindra överdriven lordos resp kyfos men dess betydelse </w:t>
      </w:r>
      <w:r w:rsidR="00D55D87" w:rsidRPr="00F73020">
        <w:rPr>
          <w:sz w:val="20"/>
          <w:lang w:eastAsia="sv-SE"/>
        </w:rPr>
        <w:t xml:space="preserve">är mindre än omgivande muskulatur. </w:t>
      </w:r>
    </w:p>
    <w:p w:rsidR="00D55D87" w:rsidRPr="00F73020" w:rsidRDefault="00D55D87" w:rsidP="00D55D87">
      <w:pPr>
        <w:pStyle w:val="Liststycke"/>
        <w:numPr>
          <w:ilvl w:val="0"/>
          <w:numId w:val="44"/>
        </w:numPr>
        <w:rPr>
          <w:sz w:val="20"/>
          <w:lang w:eastAsia="sv-SE"/>
        </w:rPr>
      </w:pPr>
      <w:r w:rsidRPr="00F73020">
        <w:rPr>
          <w:sz w:val="20"/>
          <w:u w:val="single"/>
          <w:lang w:eastAsia="sv-SE"/>
        </w:rPr>
        <w:t>(bål - bukmuskulatur):</w:t>
      </w:r>
      <w:r w:rsidRPr="00F73020">
        <w:rPr>
          <w:sz w:val="20"/>
          <w:lang w:eastAsia="sv-SE"/>
        </w:rPr>
        <w:t xml:space="preserve"> spänd för att skapa buktryck och samverka med ländryggens muskulatur, ”som korsett”</w:t>
      </w:r>
    </w:p>
    <w:p w:rsidR="00D55D87" w:rsidRPr="00F73020" w:rsidRDefault="00D55D87" w:rsidP="00D55D87">
      <w:pPr>
        <w:pStyle w:val="Liststycke"/>
        <w:numPr>
          <w:ilvl w:val="0"/>
          <w:numId w:val="44"/>
        </w:numPr>
        <w:rPr>
          <w:sz w:val="20"/>
          <w:lang w:eastAsia="sv-SE"/>
        </w:rPr>
      </w:pPr>
      <w:r w:rsidRPr="00F73020">
        <w:rPr>
          <w:sz w:val="20"/>
          <w:u w:val="single"/>
          <w:lang w:eastAsia="sv-SE"/>
        </w:rPr>
        <w:t>Skuldra:</w:t>
      </w:r>
      <w:r w:rsidRPr="00F73020">
        <w:rPr>
          <w:sz w:val="20"/>
          <w:lang w:eastAsia="sv-SE"/>
        </w:rPr>
        <w:t xml:space="preserve"> scapula stabiliseras i ett eleverat utåtroterat tillstånd av framför allt m. trapezius och m. serratus anterior.</w:t>
      </w:r>
    </w:p>
    <w:p w:rsidR="00D55D87" w:rsidRPr="00F73020" w:rsidRDefault="00D55D87" w:rsidP="00D55D87">
      <w:pPr>
        <w:pStyle w:val="Liststycke"/>
        <w:numPr>
          <w:ilvl w:val="0"/>
          <w:numId w:val="44"/>
        </w:numPr>
        <w:rPr>
          <w:sz w:val="20"/>
          <w:lang w:eastAsia="sv-SE"/>
        </w:rPr>
      </w:pPr>
      <w:r w:rsidRPr="00F73020">
        <w:rPr>
          <w:sz w:val="20"/>
          <w:u w:val="single"/>
          <w:lang w:eastAsia="sv-SE"/>
        </w:rPr>
        <w:t>Axelled:</w:t>
      </w:r>
      <w:r w:rsidRPr="00F73020">
        <w:rPr>
          <w:sz w:val="20"/>
          <w:lang w:eastAsia="sv-SE"/>
        </w:rPr>
        <w:t xml:space="preserve"> abducerad läge, kraftmoment från hela m. deltoideus, stabiliserande funktion från rotatorcuffen samt m. biceps brachi caput longum.</w:t>
      </w:r>
    </w:p>
    <w:p w:rsidR="00D55D87" w:rsidRPr="00F73020" w:rsidRDefault="00D55D87" w:rsidP="002F2687">
      <w:pPr>
        <w:pStyle w:val="Liststycke"/>
        <w:numPr>
          <w:ilvl w:val="0"/>
          <w:numId w:val="44"/>
        </w:numPr>
        <w:rPr>
          <w:sz w:val="20"/>
          <w:lang w:eastAsia="sv-SE"/>
        </w:rPr>
      </w:pPr>
      <w:r w:rsidRPr="00F73020">
        <w:rPr>
          <w:sz w:val="20"/>
          <w:u w:val="single"/>
          <w:lang w:eastAsia="sv-SE"/>
        </w:rPr>
        <w:t>Armbågsled:</w:t>
      </w:r>
      <w:r w:rsidRPr="00F73020">
        <w:rPr>
          <w:sz w:val="20"/>
          <w:lang w:eastAsia="sv-SE"/>
        </w:rPr>
        <w:t xml:space="preserve"> extension med hjälp av m.triceps </w:t>
      </w:r>
      <w:r w:rsidR="002F2687" w:rsidRPr="00F73020">
        <w:rPr>
          <w:sz w:val="20"/>
          <w:lang w:eastAsia="sv-SE"/>
        </w:rPr>
        <w:t>brachii, stabiliserad av armbågsflexorer, huvudsakligen m. biceps brachii och m. brachialis.</w:t>
      </w:r>
    </w:p>
    <w:p w:rsidR="002F2687" w:rsidRPr="00F73020" w:rsidRDefault="002F2687" w:rsidP="00D55D87">
      <w:pPr>
        <w:pStyle w:val="Liststycke"/>
        <w:numPr>
          <w:ilvl w:val="0"/>
          <w:numId w:val="44"/>
        </w:numPr>
        <w:rPr>
          <w:sz w:val="20"/>
          <w:lang w:eastAsia="sv-SE"/>
        </w:rPr>
      </w:pPr>
      <w:r w:rsidRPr="00F73020">
        <w:rPr>
          <w:sz w:val="20"/>
          <w:u w:val="single"/>
          <w:lang w:eastAsia="sv-SE"/>
        </w:rPr>
        <w:t>Handled:</w:t>
      </w:r>
      <w:r w:rsidRPr="00F73020">
        <w:rPr>
          <w:sz w:val="20"/>
          <w:lang w:eastAsia="sv-SE"/>
        </w:rPr>
        <w:t xml:space="preserve"> radialflexion och extension på grund av stångens vikt och axel. Motverkad av underarmens flexorer och ulnarflexorer, stabiliserad av respektive antagonist.</w:t>
      </w:r>
    </w:p>
    <w:p w:rsidR="002F2687" w:rsidRPr="00F73020" w:rsidRDefault="002F2687" w:rsidP="00D55D87">
      <w:pPr>
        <w:pStyle w:val="Liststycke"/>
        <w:numPr>
          <w:ilvl w:val="0"/>
          <w:numId w:val="44"/>
        </w:numPr>
        <w:rPr>
          <w:sz w:val="20"/>
          <w:lang w:eastAsia="sv-SE"/>
        </w:rPr>
      </w:pPr>
      <w:r w:rsidRPr="00F73020">
        <w:rPr>
          <w:sz w:val="20"/>
          <w:u w:val="single"/>
          <w:lang w:eastAsia="sv-SE"/>
        </w:rPr>
        <w:t xml:space="preserve">Handen: </w:t>
      </w:r>
      <w:r w:rsidRPr="00F73020">
        <w:rPr>
          <w:sz w:val="20"/>
          <w:lang w:eastAsia="sv-SE"/>
        </w:rPr>
        <w:t xml:space="preserve"> flexionskraftmoment i MCP, PIP och DIP från ytliga och djupa flexorer i underarmen. Positionering med hjälp av handens inre muskulatur.</w:t>
      </w:r>
    </w:p>
    <w:p w:rsidR="00592257" w:rsidRPr="00F73020" w:rsidRDefault="002F2687" w:rsidP="002F2687">
      <w:pPr>
        <w:rPr>
          <w:sz w:val="20"/>
          <w:lang w:eastAsia="sv-SE"/>
        </w:rPr>
      </w:pPr>
      <w:r w:rsidRPr="00F73020">
        <w:rPr>
          <w:sz w:val="20"/>
          <w:lang w:eastAsia="sv-SE"/>
        </w:rPr>
        <w:t xml:space="preserve">Åldersmässigt får vi hoppas att mjukdelar såsom diskar, senor och muskelfästen klarar av denna belastning. Vidare för aktiv rörlighet i berörda leder vara befäst så att start och ändläge </w:t>
      </w:r>
      <w:r w:rsidR="00592257" w:rsidRPr="00F73020">
        <w:rPr>
          <w:sz w:val="20"/>
          <w:lang w:eastAsia="sv-SE"/>
        </w:rPr>
        <w:t>för lyftet nås obekymrat även utan belastning. Med tanke på åldern bör man även ha i åtanke eventuella risker för karidell/cerebral incididens.</w:t>
      </w:r>
    </w:p>
    <w:p w:rsidR="00592257" w:rsidRPr="00F73020" w:rsidRDefault="00592257" w:rsidP="002F2687">
      <w:pPr>
        <w:rPr>
          <w:sz w:val="20"/>
          <w:lang w:eastAsia="sv-SE"/>
        </w:rPr>
      </w:pPr>
    </w:p>
    <w:p w:rsidR="00592257" w:rsidRPr="00F73020" w:rsidRDefault="00592257" w:rsidP="00592257">
      <w:pPr>
        <w:pStyle w:val="Liststycke"/>
        <w:numPr>
          <w:ilvl w:val="0"/>
          <w:numId w:val="45"/>
        </w:numPr>
        <w:rPr>
          <w:b/>
          <w:sz w:val="20"/>
          <w:lang w:eastAsia="sv-SE"/>
        </w:rPr>
      </w:pPr>
      <w:r w:rsidRPr="00F73020">
        <w:rPr>
          <w:b/>
          <w:sz w:val="20"/>
          <w:lang w:eastAsia="sv-SE"/>
        </w:rPr>
        <w:t>den gamle professorn sätter på sig en mycket tung mössa, hoppar sedan ned från sitt skrivbord och landar ganska elegant med rak rygg och böjda knän. Beskriv hur kotpelaren påverkas. Vilka muskelgrupper (i relevanta delar) borde han aktivera när han landar? Jämför med fördelningen av belastning som du beskrev i föregående fråga. (4p)</w:t>
      </w:r>
    </w:p>
    <w:p w:rsidR="0000281F" w:rsidRPr="00F73020" w:rsidRDefault="00C137F3" w:rsidP="0000281F">
      <w:pPr>
        <w:pStyle w:val="Liststycke"/>
        <w:numPr>
          <w:ilvl w:val="0"/>
          <w:numId w:val="46"/>
        </w:numPr>
        <w:rPr>
          <w:sz w:val="20"/>
          <w:lang w:eastAsia="sv-SE"/>
        </w:rPr>
      </w:pPr>
      <w:r w:rsidRPr="00F73020">
        <w:rPr>
          <w:sz w:val="20"/>
          <w:lang w:eastAsia="sv-SE"/>
        </w:rPr>
        <w:t xml:space="preserve">Genom att ha ryggen rak undviker han ett flekterande moment i framför allt halsrygg (inkl. nackled) och ländrygg. Detta innebär att belastningen i diskar blir jämnare fördelad. Armar och skuldra får det ganska lugnt vid denna rörelse jämfört med lyftet. Han borde vara orolig för kompressionsfrakturer (inte minst Th12-L1).  En eventuell övergående inklämning skulle kunna leda till utstrålande smärta. </w:t>
      </w:r>
    </w:p>
    <w:p w:rsidR="0000281F" w:rsidRPr="00F73020" w:rsidRDefault="0000281F" w:rsidP="0000281F">
      <w:pPr>
        <w:pStyle w:val="Liststycke"/>
        <w:numPr>
          <w:ilvl w:val="0"/>
          <w:numId w:val="46"/>
        </w:numPr>
        <w:rPr>
          <w:sz w:val="20"/>
          <w:lang w:eastAsia="sv-SE"/>
        </w:rPr>
      </w:pPr>
      <w:r w:rsidRPr="00F73020">
        <w:rPr>
          <w:sz w:val="20"/>
          <w:lang w:eastAsia="sv-SE"/>
        </w:rPr>
        <w:t>E</w:t>
      </w:r>
      <w:r w:rsidR="00C137F3" w:rsidRPr="00F73020">
        <w:rPr>
          <w:sz w:val="20"/>
          <w:lang w:eastAsia="sv-SE"/>
        </w:rPr>
        <w:t xml:space="preserve">ftersom han hoppade med rak (och vertikal) rygg, landar på båda fötterna, blir det belastande kraftmomentet med avseende på höften måttligt. Höftextensorer som m. gluteus maximus och isciocruraler kan dock behövas för att ”bromsa”/förhindra flexion. </w:t>
      </w:r>
    </w:p>
    <w:p w:rsidR="0000281F" w:rsidRPr="00F73020" w:rsidRDefault="00C137F3" w:rsidP="0000281F">
      <w:pPr>
        <w:pStyle w:val="Liststycke"/>
        <w:numPr>
          <w:ilvl w:val="0"/>
          <w:numId w:val="46"/>
        </w:numPr>
        <w:rPr>
          <w:sz w:val="20"/>
          <w:lang w:eastAsia="sv-SE"/>
        </w:rPr>
      </w:pPr>
      <w:r w:rsidRPr="00F73020">
        <w:rPr>
          <w:sz w:val="20"/>
          <w:lang w:eastAsia="sv-SE"/>
        </w:rPr>
        <w:t xml:space="preserve">När han landat med hela fötterna </w:t>
      </w:r>
      <w:r w:rsidR="0000281F" w:rsidRPr="00F73020">
        <w:rPr>
          <w:sz w:val="20"/>
          <w:lang w:eastAsia="sv-SE"/>
        </w:rPr>
        <w:t xml:space="preserve">kommer knäts extensormuskulatur, dvs m. quadriceps femoris att arbeta excentriskt för att bromsa flexion och dess arbete kommer direkt övergå till koncentriskt arbete för att sträcka knät. </w:t>
      </w:r>
    </w:p>
    <w:p w:rsidR="00702EE0" w:rsidRPr="00F73020" w:rsidRDefault="0000281F" w:rsidP="0000281F">
      <w:pPr>
        <w:pStyle w:val="Liststycke"/>
        <w:numPr>
          <w:ilvl w:val="0"/>
          <w:numId w:val="46"/>
        </w:numPr>
        <w:rPr>
          <w:sz w:val="20"/>
          <w:lang w:eastAsia="sv-SE"/>
        </w:rPr>
      </w:pPr>
      <w:r w:rsidRPr="00F73020">
        <w:rPr>
          <w:sz w:val="20"/>
          <w:lang w:eastAsia="sv-SE"/>
        </w:rPr>
        <w:t>Plantarflexorerna, framför allt m. tricpes surae kommer att arbeta koncentriskt för att plantarflektera i övre fotlederna. Musklerna kan också arbete excentriskt för att bromsa plantarflexionen mellan landning på framfoten tills hälen når golvet.</w:t>
      </w:r>
    </w:p>
    <w:p w:rsidR="00A94C5A" w:rsidRPr="00F73020" w:rsidRDefault="00A94C5A" w:rsidP="00117570">
      <w:pPr>
        <w:rPr>
          <w:sz w:val="20"/>
          <w:lang w:eastAsia="sv-SE"/>
        </w:rPr>
      </w:pPr>
    </w:p>
    <w:p w:rsidR="00A819D8" w:rsidRPr="00F73020" w:rsidRDefault="0000281F" w:rsidP="009E7ACD">
      <w:pPr>
        <w:pStyle w:val="Liststycke"/>
        <w:numPr>
          <w:ilvl w:val="0"/>
          <w:numId w:val="45"/>
        </w:numPr>
        <w:rPr>
          <w:b/>
          <w:sz w:val="20"/>
        </w:rPr>
      </w:pPr>
      <w:r w:rsidRPr="00F73020">
        <w:rPr>
          <w:b/>
          <w:sz w:val="20"/>
        </w:rPr>
        <w:t>Beskriv förhållandet mellan kraft och hastighet i skelettmuskelceller i knästräckarna när han lyfter skivstången resp. när han landar efter hoppet från bordet. Hur ändras förhållandet mellan kraft och hastighet om han istället lyfter 20 kg resp. tar av sig den tunga mössan innan han hoppar ned? Rita gärna ett diagram. (4p)</w:t>
      </w:r>
    </w:p>
    <w:p w:rsidR="00A819D8" w:rsidRPr="00F73020" w:rsidRDefault="00A819D8" w:rsidP="009E7ACD">
      <w:pPr>
        <w:rPr>
          <w:b/>
          <w:sz w:val="20"/>
        </w:rPr>
      </w:pPr>
      <w:r w:rsidRPr="00F73020">
        <w:rPr>
          <w:b/>
          <w:noProof/>
          <w:sz w:val="20"/>
          <w:lang w:eastAsia="sv-SE"/>
        </w:rPr>
        <w:drawing>
          <wp:inline distT="0" distB="0" distL="0" distR="0">
            <wp:extent cx="3394710" cy="2694082"/>
            <wp:effectExtent l="25400" t="0" r="8890" b="0"/>
            <wp:docPr id="7" name="Bild 7" descr=":::::Skärmavbild 2014-01-31 kl. 09.0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ärmavbild 2014-01-31 kl. 09.07.54.png"/>
                    <pic:cNvPicPr>
                      <a:picLocks noChangeAspect="1" noChangeArrowheads="1"/>
                    </pic:cNvPicPr>
                  </pic:nvPicPr>
                  <pic:blipFill>
                    <a:blip r:embed="rId18"/>
                    <a:srcRect/>
                    <a:stretch>
                      <a:fillRect/>
                    </a:stretch>
                  </pic:blipFill>
                  <pic:spPr bwMode="auto">
                    <a:xfrm>
                      <a:off x="0" y="0"/>
                      <a:ext cx="3394710" cy="2694082"/>
                    </a:xfrm>
                    <a:prstGeom prst="rect">
                      <a:avLst/>
                    </a:prstGeom>
                    <a:noFill/>
                    <a:ln w="9525">
                      <a:noFill/>
                      <a:miter lim="800000"/>
                      <a:headEnd/>
                      <a:tailEnd/>
                    </a:ln>
                  </pic:spPr>
                </pic:pic>
              </a:graphicData>
            </a:graphic>
          </wp:inline>
        </w:drawing>
      </w:r>
    </w:p>
    <w:p w:rsidR="00A819D8" w:rsidRPr="00F73020" w:rsidRDefault="00A819D8" w:rsidP="00A819D8">
      <w:pPr>
        <w:pStyle w:val="Liststycke"/>
        <w:numPr>
          <w:ilvl w:val="0"/>
          <w:numId w:val="45"/>
        </w:numPr>
        <w:rPr>
          <w:b/>
          <w:sz w:val="20"/>
        </w:rPr>
      </w:pPr>
      <w:r w:rsidRPr="00F73020">
        <w:rPr>
          <w:b/>
          <w:sz w:val="20"/>
        </w:rPr>
        <w:t>Vilka typer av brosk finns i knäleden resp. mellan kotkropparna? (1p)</w:t>
      </w:r>
    </w:p>
    <w:p w:rsidR="00A819D8" w:rsidRPr="00F73020" w:rsidRDefault="00A819D8" w:rsidP="00A819D8">
      <w:pPr>
        <w:pStyle w:val="Liststycke"/>
        <w:numPr>
          <w:ilvl w:val="0"/>
          <w:numId w:val="47"/>
        </w:numPr>
        <w:rPr>
          <w:sz w:val="20"/>
          <w:u w:val="single"/>
        </w:rPr>
      </w:pPr>
      <w:r w:rsidRPr="00F73020">
        <w:rPr>
          <w:sz w:val="20"/>
          <w:u w:val="single"/>
        </w:rPr>
        <w:t>Knäleden:</w:t>
      </w:r>
      <w:r w:rsidR="00210E02" w:rsidRPr="00F73020">
        <w:rPr>
          <w:sz w:val="20"/>
        </w:rPr>
        <w:t xml:space="preserve"> hyalint brosk i ledbrosk samt trådbrosk i menisker.</w:t>
      </w:r>
    </w:p>
    <w:p w:rsidR="00A819D8" w:rsidRPr="00F73020" w:rsidRDefault="00A819D8" w:rsidP="00A819D8">
      <w:pPr>
        <w:pStyle w:val="Liststycke"/>
        <w:numPr>
          <w:ilvl w:val="0"/>
          <w:numId w:val="47"/>
        </w:numPr>
        <w:rPr>
          <w:sz w:val="20"/>
          <w:u w:val="single"/>
        </w:rPr>
      </w:pPr>
      <w:r w:rsidRPr="00F73020">
        <w:rPr>
          <w:sz w:val="20"/>
          <w:u w:val="single"/>
        </w:rPr>
        <w:t>Mellan kotkropparna:</w:t>
      </w:r>
      <w:r w:rsidR="00210E02" w:rsidRPr="00F73020">
        <w:rPr>
          <w:sz w:val="20"/>
        </w:rPr>
        <w:t xml:space="preserve"> trådbrosk i intervertebraldisk.</w:t>
      </w:r>
    </w:p>
    <w:p w:rsidR="00210E02" w:rsidRPr="00F73020" w:rsidRDefault="00A819D8" w:rsidP="00A819D8">
      <w:pPr>
        <w:pStyle w:val="Liststycke"/>
        <w:numPr>
          <w:ilvl w:val="1"/>
          <w:numId w:val="45"/>
        </w:numPr>
        <w:rPr>
          <w:b/>
          <w:sz w:val="20"/>
        </w:rPr>
      </w:pPr>
      <w:r w:rsidRPr="00F73020">
        <w:rPr>
          <w:b/>
          <w:sz w:val="20"/>
        </w:rPr>
        <w:t>Vad händer med sarkomerens A- respektive H-band vid utsträckning jämfört med viloläge? (1p)</w:t>
      </w:r>
    </w:p>
    <w:p w:rsidR="00210E02" w:rsidRPr="00F73020" w:rsidRDefault="00210E02" w:rsidP="00210E02">
      <w:pPr>
        <w:pStyle w:val="Liststycke"/>
        <w:numPr>
          <w:ilvl w:val="0"/>
          <w:numId w:val="48"/>
        </w:numPr>
        <w:rPr>
          <w:sz w:val="20"/>
        </w:rPr>
      </w:pPr>
      <w:r w:rsidRPr="00F73020">
        <w:rPr>
          <w:sz w:val="20"/>
          <w:u w:val="single"/>
        </w:rPr>
        <w:t>A-band:</w:t>
      </w:r>
      <w:r w:rsidRPr="00F73020">
        <w:rPr>
          <w:sz w:val="20"/>
        </w:rPr>
        <w:t xml:space="preserve"> förblir oförändrat</w:t>
      </w:r>
    </w:p>
    <w:p w:rsidR="00210E02" w:rsidRPr="007B483A" w:rsidRDefault="00210E02" w:rsidP="009E7ACD">
      <w:pPr>
        <w:pStyle w:val="Liststycke"/>
        <w:numPr>
          <w:ilvl w:val="0"/>
          <w:numId w:val="48"/>
        </w:numPr>
        <w:rPr>
          <w:sz w:val="20"/>
        </w:rPr>
      </w:pPr>
      <w:r w:rsidRPr="00F73020">
        <w:rPr>
          <w:sz w:val="20"/>
          <w:u w:val="single"/>
        </w:rPr>
        <w:t>H-band:</w:t>
      </w:r>
      <w:r w:rsidRPr="00F73020">
        <w:rPr>
          <w:sz w:val="20"/>
        </w:rPr>
        <w:t xml:space="preserve"> ökar i längd</w:t>
      </w:r>
    </w:p>
    <w:p w:rsidR="00210E02" w:rsidRPr="00F73020" w:rsidRDefault="00210E02" w:rsidP="009E7ACD">
      <w:pPr>
        <w:rPr>
          <w:b/>
          <w:sz w:val="20"/>
        </w:rPr>
      </w:pPr>
    </w:p>
    <w:p w:rsidR="00210E02" w:rsidRPr="00F73020" w:rsidRDefault="00210E02" w:rsidP="007B483A">
      <w:pPr>
        <w:jc w:val="center"/>
        <w:rPr>
          <w:b/>
          <w:sz w:val="20"/>
          <w:u w:val="single"/>
        </w:rPr>
      </w:pPr>
      <w:r w:rsidRPr="00F73020">
        <w:rPr>
          <w:b/>
          <w:sz w:val="20"/>
          <w:highlight w:val="yellow"/>
          <w:u w:val="single"/>
        </w:rPr>
        <w:t>TEMA 2 – URINORGAN &amp; KROPPSVÄTSKOR (14p)</w:t>
      </w:r>
    </w:p>
    <w:p w:rsidR="00EA5604" w:rsidRPr="00F73020" w:rsidRDefault="007B483A" w:rsidP="00210E02">
      <w:pPr>
        <w:pStyle w:val="Liststycke"/>
        <w:numPr>
          <w:ilvl w:val="0"/>
          <w:numId w:val="49"/>
        </w:numPr>
        <w:rPr>
          <w:b/>
          <w:sz w:val="20"/>
        </w:rPr>
      </w:pPr>
      <w:r>
        <w:rPr>
          <w:b/>
          <w:noProof/>
          <w:sz w:val="20"/>
          <w:lang w:eastAsia="sv-SE"/>
        </w:rPr>
        <w:drawing>
          <wp:anchor distT="0" distB="0" distL="114300" distR="114300" simplePos="0" relativeHeight="251671552" behindDoc="0" locked="0" layoutInCell="1" allowOverlap="1">
            <wp:simplePos x="0" y="0"/>
            <wp:positionH relativeFrom="column">
              <wp:posOffset>4064000</wp:posOffset>
            </wp:positionH>
            <wp:positionV relativeFrom="paragraph">
              <wp:posOffset>491490</wp:posOffset>
            </wp:positionV>
            <wp:extent cx="2108200" cy="1104900"/>
            <wp:effectExtent l="25400" t="0" r="0" b="0"/>
            <wp:wrapTight wrapText="bothSides">
              <wp:wrapPolygon edited="0">
                <wp:start x="-260" y="0"/>
                <wp:lineTo x="-260" y="21352"/>
                <wp:lineTo x="21600" y="21352"/>
                <wp:lineTo x="21600" y="0"/>
                <wp:lineTo x="-260" y="0"/>
              </wp:wrapPolygon>
            </wp:wrapTight>
            <wp:docPr id="12" name="Bild 10" descr=":::::Skärmavbild 2014-01-31 kl. 09.0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kärmavbild 2014-01-31 kl. 09.08.25.png"/>
                    <pic:cNvPicPr>
                      <a:picLocks noChangeAspect="1" noChangeArrowheads="1"/>
                    </pic:cNvPicPr>
                  </pic:nvPicPr>
                  <pic:blipFill>
                    <a:blip r:embed="rId19"/>
                    <a:srcRect/>
                    <a:stretch>
                      <a:fillRect/>
                    </a:stretch>
                  </pic:blipFill>
                  <pic:spPr bwMode="auto">
                    <a:xfrm>
                      <a:off x="0" y="0"/>
                      <a:ext cx="2108200" cy="1104900"/>
                    </a:xfrm>
                    <a:prstGeom prst="rect">
                      <a:avLst/>
                    </a:prstGeom>
                    <a:noFill/>
                    <a:ln w="9525">
                      <a:noFill/>
                      <a:miter lim="800000"/>
                      <a:headEnd/>
                      <a:tailEnd/>
                    </a:ln>
                  </pic:spPr>
                </pic:pic>
              </a:graphicData>
            </a:graphic>
          </wp:anchor>
        </w:drawing>
      </w:r>
      <w:r w:rsidR="00210E02" w:rsidRPr="00F73020">
        <w:rPr>
          <w:b/>
          <w:sz w:val="20"/>
        </w:rPr>
        <w:t>Tubuluscellernas morfologi varierar en hel del mellan nefronets olika delar. Det avspeglar skillnader i funktion. Kombinera resp. tvärsnittsbild med rätt del av nefronet samt ange hur resp. angive del av nefroner benämns. Ange också minst ett karakteristiskt cellulärt morfologiskt kännetecken för resp. tvärsnitt. Storleksrelation inte exakt! (3p)</w:t>
      </w:r>
    </w:p>
    <w:p w:rsidR="00EA5604" w:rsidRPr="00F73020" w:rsidRDefault="00EA5604" w:rsidP="00EA5604">
      <w:pPr>
        <w:pStyle w:val="Liststycke"/>
        <w:numPr>
          <w:ilvl w:val="0"/>
          <w:numId w:val="50"/>
        </w:numPr>
        <w:rPr>
          <w:sz w:val="20"/>
          <w:u w:val="single"/>
        </w:rPr>
      </w:pPr>
      <w:r w:rsidRPr="00F73020">
        <w:rPr>
          <w:sz w:val="20"/>
          <w:u w:val="single"/>
        </w:rPr>
        <w:t>A – 1: proximala tubulus</w:t>
      </w:r>
    </w:p>
    <w:p w:rsidR="00EA5604" w:rsidRPr="00F73020" w:rsidRDefault="00EA5604" w:rsidP="00EA5604">
      <w:pPr>
        <w:pStyle w:val="Liststycke"/>
        <w:numPr>
          <w:ilvl w:val="1"/>
          <w:numId w:val="50"/>
        </w:numPr>
        <w:rPr>
          <w:sz w:val="20"/>
          <w:u w:val="single"/>
        </w:rPr>
      </w:pPr>
      <w:r w:rsidRPr="00F73020">
        <w:rPr>
          <w:sz w:val="20"/>
        </w:rPr>
        <w:t>mikrovili</w:t>
      </w:r>
    </w:p>
    <w:p w:rsidR="00EA5604" w:rsidRPr="00F73020" w:rsidRDefault="00EA5604" w:rsidP="00EA5604">
      <w:pPr>
        <w:pStyle w:val="Liststycke"/>
        <w:numPr>
          <w:ilvl w:val="1"/>
          <w:numId w:val="50"/>
        </w:numPr>
        <w:rPr>
          <w:sz w:val="20"/>
          <w:u w:val="single"/>
        </w:rPr>
      </w:pPr>
      <w:r w:rsidRPr="00F73020">
        <w:rPr>
          <w:sz w:val="20"/>
        </w:rPr>
        <w:t>mycket mitokondrier (basal striering)</w:t>
      </w:r>
    </w:p>
    <w:p w:rsidR="00EA5604" w:rsidRPr="00F73020" w:rsidRDefault="00EA5604" w:rsidP="00EA5604">
      <w:pPr>
        <w:pStyle w:val="Liststycke"/>
        <w:numPr>
          <w:ilvl w:val="1"/>
          <w:numId w:val="50"/>
        </w:numPr>
        <w:rPr>
          <w:sz w:val="20"/>
          <w:u w:val="single"/>
        </w:rPr>
      </w:pPr>
      <w:r w:rsidRPr="00F73020">
        <w:rPr>
          <w:sz w:val="20"/>
        </w:rPr>
        <w:t>eosinofil cytoplasma</w:t>
      </w:r>
    </w:p>
    <w:p w:rsidR="00EA5604" w:rsidRPr="00F73020" w:rsidRDefault="00EA5604" w:rsidP="00EA5604">
      <w:pPr>
        <w:pStyle w:val="Liststycke"/>
        <w:numPr>
          <w:ilvl w:val="1"/>
          <w:numId w:val="50"/>
        </w:numPr>
        <w:rPr>
          <w:sz w:val="20"/>
          <w:u w:val="single"/>
        </w:rPr>
      </w:pPr>
      <w:r w:rsidRPr="00F73020">
        <w:rPr>
          <w:sz w:val="20"/>
        </w:rPr>
        <w:t>högt/medelhögt kubiskt epitel</w:t>
      </w:r>
    </w:p>
    <w:p w:rsidR="00EA5604" w:rsidRPr="00F73020" w:rsidRDefault="00EA5604" w:rsidP="00EA5604">
      <w:pPr>
        <w:pStyle w:val="Liststycke"/>
        <w:numPr>
          <w:ilvl w:val="0"/>
          <w:numId w:val="50"/>
        </w:numPr>
        <w:rPr>
          <w:sz w:val="20"/>
          <w:u w:val="single"/>
        </w:rPr>
      </w:pPr>
      <w:r w:rsidRPr="00F73020">
        <w:rPr>
          <w:sz w:val="20"/>
          <w:u w:val="single"/>
        </w:rPr>
        <w:t>B – 3: samlingsrör</w:t>
      </w:r>
    </w:p>
    <w:p w:rsidR="00EA5604" w:rsidRPr="00F73020" w:rsidRDefault="00EA5604" w:rsidP="00EA5604">
      <w:pPr>
        <w:pStyle w:val="Liststycke"/>
        <w:numPr>
          <w:ilvl w:val="1"/>
          <w:numId w:val="50"/>
        </w:numPr>
        <w:rPr>
          <w:sz w:val="20"/>
          <w:u w:val="single"/>
        </w:rPr>
      </w:pPr>
      <w:r w:rsidRPr="00F73020">
        <w:rPr>
          <w:sz w:val="20"/>
        </w:rPr>
        <w:t>få/inga mikrovilli</w:t>
      </w:r>
    </w:p>
    <w:p w:rsidR="00EA5604" w:rsidRPr="00F73020" w:rsidRDefault="00307D86" w:rsidP="00EA5604">
      <w:pPr>
        <w:pStyle w:val="Liststycke"/>
        <w:numPr>
          <w:ilvl w:val="1"/>
          <w:numId w:val="50"/>
        </w:numPr>
        <w:rPr>
          <w:sz w:val="20"/>
          <w:u w:val="single"/>
        </w:rPr>
      </w:pPr>
      <w:r w:rsidRPr="00F73020">
        <w:rPr>
          <w:noProof/>
          <w:sz w:val="20"/>
          <w:lang w:eastAsia="sv-SE"/>
        </w:rPr>
        <w:drawing>
          <wp:anchor distT="0" distB="0" distL="114300" distR="114300" simplePos="0" relativeHeight="251670528" behindDoc="0" locked="0" layoutInCell="1" allowOverlap="1">
            <wp:simplePos x="0" y="0"/>
            <wp:positionH relativeFrom="column">
              <wp:posOffset>4648200</wp:posOffset>
            </wp:positionH>
            <wp:positionV relativeFrom="paragraph">
              <wp:posOffset>15240</wp:posOffset>
            </wp:positionV>
            <wp:extent cx="1524000" cy="1828800"/>
            <wp:effectExtent l="25400" t="0" r="0" b="0"/>
            <wp:wrapTight wrapText="bothSides">
              <wp:wrapPolygon edited="0">
                <wp:start x="-360" y="0"/>
                <wp:lineTo x="-360" y="21300"/>
                <wp:lineTo x="21600" y="21300"/>
                <wp:lineTo x="21600" y="0"/>
                <wp:lineTo x="-360" y="0"/>
              </wp:wrapPolygon>
            </wp:wrapTight>
            <wp:docPr id="13" name="Bild 11" descr=":::::Skärmavbild 2014-01-31 kl. 09.0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ärmavbild 2014-01-31 kl. 09.08.42.png"/>
                    <pic:cNvPicPr>
                      <a:picLocks noChangeAspect="1" noChangeArrowheads="1"/>
                    </pic:cNvPicPr>
                  </pic:nvPicPr>
                  <pic:blipFill>
                    <a:blip r:embed="rId20"/>
                    <a:srcRect/>
                    <a:stretch>
                      <a:fillRect/>
                    </a:stretch>
                  </pic:blipFill>
                  <pic:spPr bwMode="auto">
                    <a:xfrm>
                      <a:off x="0" y="0"/>
                      <a:ext cx="1524000" cy="1828800"/>
                    </a:xfrm>
                    <a:prstGeom prst="rect">
                      <a:avLst/>
                    </a:prstGeom>
                    <a:noFill/>
                    <a:ln w="9525">
                      <a:noFill/>
                      <a:miter lim="800000"/>
                      <a:headEnd/>
                      <a:tailEnd/>
                    </a:ln>
                  </pic:spPr>
                </pic:pic>
              </a:graphicData>
            </a:graphic>
          </wp:anchor>
        </w:drawing>
      </w:r>
      <w:r w:rsidR="00EA5604" w:rsidRPr="00F73020">
        <w:rPr>
          <w:sz w:val="20"/>
        </w:rPr>
        <w:t>tydliga cellgränser</w:t>
      </w:r>
    </w:p>
    <w:p w:rsidR="00EA5604" w:rsidRPr="00F73020" w:rsidRDefault="00EA5604" w:rsidP="00EA5604">
      <w:pPr>
        <w:pStyle w:val="Liststycke"/>
        <w:numPr>
          <w:ilvl w:val="1"/>
          <w:numId w:val="50"/>
        </w:numPr>
        <w:rPr>
          <w:sz w:val="20"/>
          <w:u w:val="single"/>
        </w:rPr>
      </w:pPr>
      <w:r w:rsidRPr="00F73020">
        <w:rPr>
          <w:sz w:val="20"/>
        </w:rPr>
        <w:t>högt kubiskt/cylindriskt epitel</w:t>
      </w:r>
    </w:p>
    <w:p w:rsidR="00EA5604" w:rsidRPr="00F73020" w:rsidRDefault="00EA5604" w:rsidP="00EA5604">
      <w:pPr>
        <w:pStyle w:val="Liststycke"/>
        <w:numPr>
          <w:ilvl w:val="1"/>
          <w:numId w:val="50"/>
        </w:numPr>
        <w:rPr>
          <w:sz w:val="20"/>
          <w:u w:val="single"/>
        </w:rPr>
      </w:pPr>
      <w:r w:rsidRPr="00F73020">
        <w:rPr>
          <w:sz w:val="20"/>
        </w:rPr>
        <w:t>ingen basal striering</w:t>
      </w:r>
    </w:p>
    <w:p w:rsidR="00EA5604" w:rsidRPr="00F73020" w:rsidRDefault="00EA5604" w:rsidP="00EA5604">
      <w:pPr>
        <w:pStyle w:val="Liststycke"/>
        <w:numPr>
          <w:ilvl w:val="1"/>
          <w:numId w:val="50"/>
        </w:numPr>
        <w:rPr>
          <w:sz w:val="20"/>
          <w:u w:val="single"/>
        </w:rPr>
      </w:pPr>
      <w:r w:rsidRPr="00F73020">
        <w:rPr>
          <w:sz w:val="20"/>
        </w:rPr>
        <w:t>blekt färgad cytoplasma</w:t>
      </w:r>
      <w:r w:rsidR="00307D86" w:rsidRPr="00F73020">
        <w:rPr>
          <w:sz w:val="20"/>
        </w:rPr>
        <w:t>; epitelcellerna buktar in mot lumen</w:t>
      </w:r>
    </w:p>
    <w:p w:rsidR="00307D86" w:rsidRPr="00F73020" w:rsidRDefault="00EA5604" w:rsidP="00307D86">
      <w:pPr>
        <w:pStyle w:val="Liststycke"/>
        <w:numPr>
          <w:ilvl w:val="0"/>
          <w:numId w:val="50"/>
        </w:numPr>
        <w:rPr>
          <w:sz w:val="20"/>
          <w:u w:val="single"/>
        </w:rPr>
      </w:pPr>
      <w:r w:rsidRPr="00F73020">
        <w:rPr>
          <w:sz w:val="20"/>
          <w:u w:val="single"/>
        </w:rPr>
        <w:t>C – 2: descenderande delen av Henles slynga (a.k.a. ”tunna segmentet”)</w:t>
      </w:r>
    </w:p>
    <w:p w:rsidR="00307D86" w:rsidRPr="00F73020" w:rsidRDefault="00307D86" w:rsidP="00307D86">
      <w:pPr>
        <w:pStyle w:val="Liststycke"/>
        <w:numPr>
          <w:ilvl w:val="1"/>
          <w:numId w:val="50"/>
        </w:numPr>
        <w:rPr>
          <w:sz w:val="20"/>
          <w:u w:val="single"/>
        </w:rPr>
      </w:pPr>
      <w:r w:rsidRPr="00F73020">
        <w:rPr>
          <w:sz w:val="20"/>
        </w:rPr>
        <w:t>Lågt kubiskt/platt epitel</w:t>
      </w:r>
    </w:p>
    <w:p w:rsidR="00210E02" w:rsidRPr="00F73020" w:rsidRDefault="00307D86" w:rsidP="00307D86">
      <w:pPr>
        <w:pStyle w:val="Liststycke"/>
        <w:numPr>
          <w:ilvl w:val="1"/>
          <w:numId w:val="50"/>
        </w:numPr>
        <w:rPr>
          <w:sz w:val="20"/>
          <w:u w:val="single"/>
        </w:rPr>
      </w:pPr>
      <w:r w:rsidRPr="00F73020">
        <w:rPr>
          <w:sz w:val="20"/>
        </w:rPr>
        <w:t>Få cellorganeller</w:t>
      </w:r>
    </w:p>
    <w:p w:rsidR="00A819D8" w:rsidRPr="00F73020" w:rsidRDefault="00A819D8" w:rsidP="00210E02">
      <w:pPr>
        <w:rPr>
          <w:b/>
          <w:sz w:val="20"/>
        </w:rPr>
      </w:pPr>
    </w:p>
    <w:p w:rsidR="00EA5604" w:rsidRPr="00F73020" w:rsidRDefault="00307D86" w:rsidP="00307D86">
      <w:pPr>
        <w:pStyle w:val="Liststycke"/>
        <w:numPr>
          <w:ilvl w:val="0"/>
          <w:numId w:val="49"/>
        </w:numPr>
        <w:rPr>
          <w:b/>
          <w:sz w:val="20"/>
          <w:lang w:eastAsia="sv-SE"/>
        </w:rPr>
      </w:pPr>
      <w:r w:rsidRPr="00F73020">
        <w:rPr>
          <w:b/>
          <w:sz w:val="20"/>
          <w:lang w:eastAsia="sv-SE"/>
        </w:rPr>
        <w:t>Vilken av följande förändringar förväntar du dig att finna hos en patient tre veckor efter att denna fått i sig ett toxin som orsakar en permanent och isolerad minskning av NaCl-absorptionen i proximala tubuli? Antag att det inte skett några förändringar i dieten och intag av elektrolyter. Motivera ditt svar med att beskriva varför resp. variabel blir som i ditt svar. (3p)</w:t>
      </w:r>
    </w:p>
    <w:p w:rsidR="00D711F1" w:rsidRPr="00F73020" w:rsidRDefault="00D711F1" w:rsidP="009E7ACD">
      <w:pPr>
        <w:rPr>
          <w:b/>
          <w:sz w:val="20"/>
        </w:rPr>
      </w:pPr>
    </w:p>
    <w:p w:rsidR="00D711F1" w:rsidRPr="00F73020" w:rsidRDefault="007B483A" w:rsidP="009E7ACD">
      <w:pPr>
        <w:rPr>
          <w:b/>
          <w:sz w:val="20"/>
        </w:rPr>
      </w:pPr>
      <w:r>
        <w:rPr>
          <w:b/>
          <w:noProof/>
          <w:sz w:val="20"/>
          <w:lang w:eastAsia="sv-SE"/>
        </w:rPr>
        <w:drawing>
          <wp:anchor distT="0" distB="0" distL="114300" distR="114300" simplePos="0" relativeHeight="251672576" behindDoc="0" locked="0" layoutInCell="1" allowOverlap="1">
            <wp:simplePos x="0" y="0"/>
            <wp:positionH relativeFrom="column">
              <wp:posOffset>-74295</wp:posOffset>
            </wp:positionH>
            <wp:positionV relativeFrom="paragraph">
              <wp:posOffset>10795</wp:posOffset>
            </wp:positionV>
            <wp:extent cx="3955415" cy="1461135"/>
            <wp:effectExtent l="25400" t="0" r="6985" b="0"/>
            <wp:wrapTight wrapText="bothSides">
              <wp:wrapPolygon edited="0">
                <wp:start x="-139" y="0"/>
                <wp:lineTo x="-139" y="21403"/>
                <wp:lineTo x="21638" y="21403"/>
                <wp:lineTo x="21638" y="0"/>
                <wp:lineTo x="-139" y="0"/>
              </wp:wrapPolygon>
            </wp:wrapTight>
            <wp:docPr id="17" name="Bild 14" descr=":::::Skärmavbild 2014-01-31 kl. 09.0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rmavbild 2014-01-31 kl. 09.09.10.png"/>
                    <pic:cNvPicPr>
                      <a:picLocks noChangeAspect="1" noChangeArrowheads="1"/>
                    </pic:cNvPicPr>
                  </pic:nvPicPr>
                  <pic:blipFill>
                    <a:blip r:embed="rId21"/>
                    <a:srcRect/>
                    <a:stretch>
                      <a:fillRect/>
                    </a:stretch>
                  </pic:blipFill>
                  <pic:spPr bwMode="auto">
                    <a:xfrm>
                      <a:off x="0" y="0"/>
                      <a:ext cx="3955415" cy="1461135"/>
                    </a:xfrm>
                    <a:prstGeom prst="rect">
                      <a:avLst/>
                    </a:prstGeom>
                    <a:noFill/>
                    <a:ln w="9525">
                      <a:noFill/>
                      <a:miter lim="800000"/>
                      <a:headEnd/>
                      <a:tailEnd/>
                    </a:ln>
                  </pic:spPr>
                </pic:pic>
              </a:graphicData>
            </a:graphic>
          </wp:anchor>
        </w:drawing>
      </w:r>
    </w:p>
    <w:p w:rsidR="00D711F1" w:rsidRPr="00F73020" w:rsidRDefault="00D711F1" w:rsidP="009E7ACD">
      <w:pPr>
        <w:rPr>
          <w:b/>
          <w:sz w:val="20"/>
        </w:rPr>
      </w:pPr>
    </w:p>
    <w:p w:rsidR="00D711F1" w:rsidRPr="00F73020" w:rsidRDefault="00D711F1" w:rsidP="009E7ACD">
      <w:pPr>
        <w:rPr>
          <w:b/>
          <w:sz w:val="20"/>
        </w:rPr>
      </w:pPr>
    </w:p>
    <w:p w:rsidR="00D711F1" w:rsidRPr="00F73020" w:rsidRDefault="00D711F1" w:rsidP="009E7ACD">
      <w:pPr>
        <w:rPr>
          <w:b/>
          <w:sz w:val="20"/>
        </w:rPr>
      </w:pPr>
    </w:p>
    <w:p w:rsidR="00D711F1" w:rsidRPr="00F73020" w:rsidRDefault="00D711F1" w:rsidP="009E7ACD">
      <w:pPr>
        <w:rPr>
          <w:b/>
          <w:sz w:val="20"/>
        </w:rPr>
      </w:pPr>
      <w:r w:rsidRPr="00F73020">
        <w:rPr>
          <w:b/>
          <w:sz w:val="20"/>
        </w:rPr>
        <w:t>D – RÄTT!</w:t>
      </w:r>
    </w:p>
    <w:p w:rsidR="00D711F1" w:rsidRPr="00F73020" w:rsidRDefault="00D711F1" w:rsidP="009E7ACD">
      <w:pPr>
        <w:rPr>
          <w:b/>
          <w:sz w:val="20"/>
        </w:rPr>
      </w:pPr>
    </w:p>
    <w:p w:rsidR="00D711F1" w:rsidRPr="00F73020" w:rsidRDefault="00D711F1" w:rsidP="009E7ACD">
      <w:pPr>
        <w:rPr>
          <w:b/>
          <w:sz w:val="20"/>
        </w:rPr>
      </w:pPr>
    </w:p>
    <w:p w:rsidR="00427902" w:rsidRPr="00F73020" w:rsidRDefault="00D711F1" w:rsidP="009E7ACD">
      <w:pPr>
        <w:rPr>
          <w:sz w:val="20"/>
        </w:rPr>
      </w:pPr>
      <w:r w:rsidRPr="00F73020">
        <w:rPr>
          <w:sz w:val="20"/>
        </w:rPr>
        <w:t>En hämning av NaCl-aborptionen i proximala tubuli leder till att mer NaCl kommer till macula densa som tar upp mer NaCl än normalt. Det leder till konstriktion av afferenta arteriolen (ökad resistens – tubuloglomerulär återkoppling). Det leder till minskat hydrostatiskt tryck (P) i glomeruluskapillärerna och minskad GFR. Till minskning av GFR kan även, ffa. initialt, bidra att hämningen av den prox. absorptionen lede</w:t>
      </w:r>
      <w:r w:rsidR="00427902" w:rsidRPr="00F73020">
        <w:rPr>
          <w:sz w:val="20"/>
        </w:rPr>
        <w:t>r till ökat tryck i prox. tubuli vilket motverkar filtrationen (glomerulotubulär balans).</w:t>
      </w:r>
    </w:p>
    <w:p w:rsidR="00D711F1" w:rsidRPr="00F73020" w:rsidRDefault="00427902" w:rsidP="009E7ACD">
      <w:pPr>
        <w:rPr>
          <w:sz w:val="20"/>
        </w:rPr>
      </w:pPr>
      <w:r w:rsidRPr="00F73020">
        <w:rPr>
          <w:sz w:val="20"/>
        </w:rPr>
        <w:t>GFR och renalt blodflöde är normalt autoreglerade, vilket för att man på sikt kan förvänta sig att kompensatoriska mekanismer (ffa. förändringar i RAAS och tryckförhållanden mellan afferenta och efferenta arterioler). Det bidrar bland annat till att det initialt sker en ökad Na</w:t>
      </w:r>
      <w:r w:rsidRPr="00F73020">
        <w:rPr>
          <w:sz w:val="20"/>
          <w:vertAlign w:val="superscript"/>
        </w:rPr>
        <w:t>+</w:t>
      </w:r>
      <w:r w:rsidRPr="00F73020">
        <w:rPr>
          <w:sz w:val="20"/>
        </w:rPr>
        <w:t>-utsöndring, men efter 3 veckor har ett nytt jämviktsläge inträtt där Na</w:t>
      </w:r>
      <w:r w:rsidRPr="00F73020">
        <w:rPr>
          <w:sz w:val="20"/>
          <w:vertAlign w:val="superscript"/>
        </w:rPr>
        <w:t>+</w:t>
      </w:r>
      <w:r w:rsidRPr="00F73020">
        <w:rPr>
          <w:sz w:val="20"/>
        </w:rPr>
        <w:t>-utsöndringen är i paritet med Na</w:t>
      </w:r>
      <w:r w:rsidRPr="00F73020">
        <w:rPr>
          <w:sz w:val="20"/>
          <w:vertAlign w:val="superscript"/>
        </w:rPr>
        <w:t>+</w:t>
      </w:r>
      <w:r w:rsidRPr="00F73020">
        <w:rPr>
          <w:sz w:val="20"/>
        </w:rPr>
        <w:t>-intaget och således är Na</w:t>
      </w:r>
      <w:r w:rsidRPr="00F73020">
        <w:rPr>
          <w:sz w:val="20"/>
          <w:vertAlign w:val="superscript"/>
        </w:rPr>
        <w:t>+</w:t>
      </w:r>
      <w:r w:rsidRPr="00F73020">
        <w:rPr>
          <w:sz w:val="20"/>
        </w:rPr>
        <w:t>-utsöndringen normalt (även kompensationsmekanismer i Na</w:t>
      </w:r>
      <w:r w:rsidRPr="00F73020">
        <w:rPr>
          <w:sz w:val="20"/>
          <w:vertAlign w:val="superscript"/>
        </w:rPr>
        <w:t>+</w:t>
      </w:r>
      <w:r w:rsidRPr="00F73020">
        <w:rPr>
          <w:sz w:val="20"/>
        </w:rPr>
        <w:t>-upptag längre distalt i nefronet)…</w:t>
      </w:r>
    </w:p>
    <w:p w:rsidR="00427902" w:rsidRPr="00F73020" w:rsidRDefault="00427902" w:rsidP="009E7ACD">
      <w:pPr>
        <w:rPr>
          <w:b/>
          <w:sz w:val="20"/>
        </w:rPr>
      </w:pPr>
    </w:p>
    <w:p w:rsidR="00D711F1" w:rsidRPr="00F73020" w:rsidRDefault="009C074D" w:rsidP="009C074D">
      <w:pPr>
        <w:pStyle w:val="Liststycke"/>
        <w:numPr>
          <w:ilvl w:val="0"/>
          <w:numId w:val="49"/>
        </w:numPr>
        <w:rPr>
          <w:b/>
          <w:sz w:val="20"/>
        </w:rPr>
      </w:pPr>
      <w:r w:rsidRPr="00F73020">
        <w:rPr>
          <w:b/>
          <w:sz w:val="20"/>
        </w:rPr>
        <w:t>Basala mekanismer för koncentrering av urin. Skriv en kort förklaring till varför D är korrekt och varför respektive övriga alternativ är felaktiga. (3p)</w:t>
      </w:r>
    </w:p>
    <w:p w:rsidR="009C074D" w:rsidRPr="00F73020" w:rsidRDefault="009C074D" w:rsidP="009E7ACD">
      <w:pPr>
        <w:rPr>
          <w:b/>
          <w:sz w:val="20"/>
        </w:rPr>
      </w:pPr>
      <w:r w:rsidRPr="00F73020">
        <w:rPr>
          <w:b/>
          <w:noProof/>
          <w:sz w:val="20"/>
          <w:lang w:eastAsia="sv-SE"/>
        </w:rPr>
        <w:drawing>
          <wp:inline distT="0" distB="0" distL="0" distR="0">
            <wp:extent cx="5753100" cy="1663700"/>
            <wp:effectExtent l="25400" t="0" r="0" b="0"/>
            <wp:docPr id="21" name="Bild 17" descr=":::::Skärmavbild 2014-01-31 kl. 09.0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ärmavbild 2014-01-31 kl. 09.09.33.png"/>
                    <pic:cNvPicPr>
                      <a:picLocks noChangeAspect="1" noChangeArrowheads="1"/>
                    </pic:cNvPicPr>
                  </pic:nvPicPr>
                  <pic:blipFill>
                    <a:blip r:embed="rId22"/>
                    <a:srcRect/>
                    <a:stretch>
                      <a:fillRect/>
                    </a:stretch>
                  </pic:blipFill>
                  <pic:spPr bwMode="auto">
                    <a:xfrm>
                      <a:off x="0" y="0"/>
                      <a:ext cx="5753100" cy="1663700"/>
                    </a:xfrm>
                    <a:prstGeom prst="rect">
                      <a:avLst/>
                    </a:prstGeom>
                    <a:noFill/>
                    <a:ln w="9525">
                      <a:noFill/>
                      <a:miter lim="800000"/>
                      <a:headEnd/>
                      <a:tailEnd/>
                    </a:ln>
                  </pic:spPr>
                </pic:pic>
              </a:graphicData>
            </a:graphic>
          </wp:inline>
        </w:drawing>
      </w:r>
    </w:p>
    <w:p w:rsidR="00AF1EAE" w:rsidRPr="00F73020" w:rsidRDefault="009C074D" w:rsidP="00AF1EAE">
      <w:pPr>
        <w:pStyle w:val="Liststycke"/>
        <w:numPr>
          <w:ilvl w:val="0"/>
          <w:numId w:val="51"/>
        </w:numPr>
        <w:rPr>
          <w:sz w:val="20"/>
        </w:rPr>
      </w:pPr>
      <w:r w:rsidRPr="00F73020">
        <w:rPr>
          <w:sz w:val="20"/>
        </w:rPr>
        <w:t xml:space="preserve">Även hos en dehydrerad individ är tubulusvätskan i början av distala tubuli &lt; 300 mOsm/kg (vanligen mycket lägre) eftersom den tjocka ascenderande delen av Henle’s slynga har låg vattenpermeabilitet och som </w:t>
      </w:r>
      <w:r w:rsidRPr="00F73020">
        <w:rPr>
          <w:sz w:val="20"/>
          <w:u w:val="single"/>
        </w:rPr>
        <w:t>inte påverkas av ADH</w:t>
      </w:r>
      <w:r w:rsidR="00AF1EAE" w:rsidRPr="00F73020">
        <w:rPr>
          <w:sz w:val="20"/>
        </w:rPr>
        <w:t>.</w:t>
      </w:r>
    </w:p>
    <w:p w:rsidR="00AF1EAE" w:rsidRPr="00F73020" w:rsidRDefault="009C074D" w:rsidP="009E7ACD">
      <w:pPr>
        <w:pStyle w:val="Liststycke"/>
        <w:numPr>
          <w:ilvl w:val="0"/>
          <w:numId w:val="51"/>
        </w:numPr>
        <w:rPr>
          <w:sz w:val="20"/>
        </w:rPr>
      </w:pPr>
      <w:r w:rsidRPr="00F73020">
        <w:rPr>
          <w:sz w:val="20"/>
        </w:rPr>
        <w:t>Därför blir vätskan successivt utspädd (jämfört med plasma) under passage genom denna del då Na</w:t>
      </w:r>
      <w:r w:rsidRPr="00F73020">
        <w:rPr>
          <w:sz w:val="20"/>
          <w:vertAlign w:val="superscript"/>
        </w:rPr>
        <w:t>+</w:t>
      </w:r>
      <w:r w:rsidRPr="00F73020">
        <w:rPr>
          <w:sz w:val="20"/>
        </w:rPr>
        <w:t xml:space="preserve">-upptaget här är </w:t>
      </w:r>
      <w:r w:rsidRPr="00F73020">
        <w:rPr>
          <w:sz w:val="20"/>
          <w:u w:val="single"/>
        </w:rPr>
        <w:t>högt</w:t>
      </w:r>
      <w:r w:rsidRPr="00F73020">
        <w:rPr>
          <w:sz w:val="20"/>
        </w:rPr>
        <w:t xml:space="preserve"> (i motsats till den descenderande delen som har låg permeabilitet för lästa ämnen och om så inte var fallet snarast skulle ha en tubulär sekretion av Na</w:t>
      </w:r>
      <w:r w:rsidRPr="00F73020">
        <w:rPr>
          <w:sz w:val="20"/>
          <w:vertAlign w:val="superscript"/>
        </w:rPr>
        <w:t>+</w:t>
      </w:r>
      <w:r w:rsidRPr="00F73020">
        <w:rPr>
          <w:sz w:val="20"/>
        </w:rPr>
        <w:t>).</w:t>
      </w:r>
      <w:r w:rsidR="00AF1EAE" w:rsidRPr="00F73020">
        <w:rPr>
          <w:sz w:val="20"/>
        </w:rPr>
        <w:t xml:space="preserve"> </w:t>
      </w:r>
    </w:p>
    <w:p w:rsidR="00AF1EAE" w:rsidRPr="00F73020" w:rsidRDefault="009C074D" w:rsidP="009E7ACD">
      <w:pPr>
        <w:pStyle w:val="Liststycke"/>
        <w:numPr>
          <w:ilvl w:val="0"/>
          <w:numId w:val="51"/>
        </w:numPr>
        <w:rPr>
          <w:sz w:val="20"/>
        </w:rPr>
      </w:pPr>
      <w:r w:rsidRPr="00F73020">
        <w:rPr>
          <w:sz w:val="20"/>
        </w:rPr>
        <w:t xml:space="preserve">En annan viktig effekt av ADH är att </w:t>
      </w:r>
      <w:r w:rsidRPr="00F73020">
        <w:rPr>
          <w:sz w:val="20"/>
          <w:u w:val="single"/>
        </w:rPr>
        <w:t>öka</w:t>
      </w:r>
      <w:r w:rsidR="00AF1EAE" w:rsidRPr="00F73020">
        <w:rPr>
          <w:sz w:val="20"/>
          <w:u w:val="single"/>
        </w:rPr>
        <w:t xml:space="preserve"> urea-permeabiliteten</w:t>
      </w:r>
      <w:r w:rsidRPr="00F73020">
        <w:rPr>
          <w:sz w:val="20"/>
          <w:u w:val="single"/>
        </w:rPr>
        <w:t xml:space="preserve"> </w:t>
      </w:r>
      <w:r w:rsidRPr="00F73020">
        <w:rPr>
          <w:sz w:val="20"/>
        </w:rPr>
        <w:t>i medullära delen av samlingsrören, vilket bidrar till att höja osmolaliteten i medullans interstitium.</w:t>
      </w:r>
    </w:p>
    <w:p w:rsidR="00AF1EAE" w:rsidRPr="00F73020" w:rsidRDefault="00AF1EAE" w:rsidP="00AF1EAE">
      <w:pPr>
        <w:rPr>
          <w:sz w:val="20"/>
        </w:rPr>
      </w:pPr>
    </w:p>
    <w:p w:rsidR="007732E0" w:rsidRPr="00F73020" w:rsidRDefault="00AF1EAE" w:rsidP="007732E0">
      <w:pPr>
        <w:rPr>
          <w:b/>
          <w:sz w:val="20"/>
        </w:rPr>
      </w:pPr>
      <w:r w:rsidRPr="00F73020">
        <w:rPr>
          <w:b/>
          <w:sz w:val="20"/>
        </w:rPr>
        <w:t xml:space="preserve">Metformin är en drog som användes för att sänka blodglukos vid behandling av DM-II. Detta sker på tre sätt: </w:t>
      </w:r>
    </w:p>
    <w:p w:rsidR="007732E0" w:rsidRPr="00F73020" w:rsidRDefault="007732E0" w:rsidP="007732E0">
      <w:pPr>
        <w:pStyle w:val="Liststycke"/>
        <w:numPr>
          <w:ilvl w:val="0"/>
          <w:numId w:val="52"/>
        </w:numPr>
        <w:rPr>
          <w:b/>
          <w:sz w:val="20"/>
        </w:rPr>
      </w:pPr>
      <w:r w:rsidRPr="00F73020">
        <w:rPr>
          <w:b/>
          <w:sz w:val="20"/>
        </w:rPr>
        <w:t>Reduktion av leverns glukoneogenes samt glykogenolys.</w:t>
      </w:r>
    </w:p>
    <w:p w:rsidR="007732E0" w:rsidRPr="00F73020" w:rsidRDefault="007732E0" w:rsidP="007732E0">
      <w:pPr>
        <w:pStyle w:val="Liststycke"/>
        <w:numPr>
          <w:ilvl w:val="0"/>
          <w:numId w:val="52"/>
        </w:numPr>
        <w:rPr>
          <w:b/>
          <w:sz w:val="20"/>
        </w:rPr>
      </w:pPr>
      <w:r w:rsidRPr="00F73020">
        <w:rPr>
          <w:b/>
          <w:sz w:val="20"/>
        </w:rPr>
        <w:t>Ökad insulinkänslighet och förbättrat glukosupptag.</w:t>
      </w:r>
    </w:p>
    <w:p w:rsidR="007732E0" w:rsidRPr="00F73020" w:rsidRDefault="007732E0" w:rsidP="007732E0">
      <w:pPr>
        <w:pStyle w:val="Liststycke"/>
        <w:numPr>
          <w:ilvl w:val="0"/>
          <w:numId w:val="52"/>
        </w:numPr>
        <w:rPr>
          <w:b/>
          <w:sz w:val="20"/>
        </w:rPr>
      </w:pPr>
      <w:r w:rsidRPr="00F73020">
        <w:rPr>
          <w:b/>
          <w:sz w:val="20"/>
        </w:rPr>
        <w:t>Fördröjning av glukosupptag i tarmen.</w:t>
      </w:r>
    </w:p>
    <w:p w:rsidR="007732E0" w:rsidRPr="00F73020" w:rsidRDefault="007732E0" w:rsidP="007732E0">
      <w:pPr>
        <w:ind w:left="170"/>
        <w:rPr>
          <w:b/>
          <w:sz w:val="20"/>
        </w:rPr>
      </w:pPr>
      <w:r w:rsidRPr="00F73020">
        <w:rPr>
          <w:b/>
          <w:sz w:val="20"/>
        </w:rPr>
        <w:t xml:space="preserve">Metformin utsöndras via njuren, och kan alltså ansamlas vid nedsatt njurfunktion, som i sin tur kan orsakas av en akut dehydrering. En allt vanligare, och farlig, biverkan är laktacidos. En föreslagen mekanism är att laktat ansamlas vid den hämmade glukoneogenesen, med påföljande försurning. </w:t>
      </w:r>
    </w:p>
    <w:p w:rsidR="009173F6" w:rsidRPr="00F73020" w:rsidRDefault="007732E0" w:rsidP="000E4C24">
      <w:pPr>
        <w:pStyle w:val="Liststycke"/>
        <w:numPr>
          <w:ilvl w:val="0"/>
          <w:numId w:val="49"/>
        </w:numPr>
        <w:ind w:left="717" w:hanging="357"/>
        <w:rPr>
          <w:b/>
          <w:sz w:val="20"/>
        </w:rPr>
      </w:pPr>
      <w:r w:rsidRPr="00F73020">
        <w:rPr>
          <w:b/>
          <w:sz w:val="20"/>
        </w:rPr>
        <w:t>En 72-årig kvinna med DM-II har behandlats med Metformin. Hon har haft några dagars kraftig diarré, av oklar orsak. Analys av syrabas-status för arterielt blod visar</w:t>
      </w:r>
      <w:r w:rsidR="009173F6" w:rsidRPr="00F73020">
        <w:rPr>
          <w:b/>
          <w:sz w:val="20"/>
        </w:rPr>
        <w:t>:</w:t>
      </w:r>
      <w:r w:rsidR="009173F6" w:rsidRPr="00F73020">
        <w:rPr>
          <w:b/>
          <w:sz w:val="20"/>
        </w:rPr>
        <w:tab/>
      </w:r>
      <w:r w:rsidR="009173F6" w:rsidRPr="00F73020">
        <w:rPr>
          <w:b/>
          <w:sz w:val="20"/>
        </w:rPr>
        <w:tab/>
      </w:r>
      <w:r w:rsidR="009173F6" w:rsidRPr="00F73020">
        <w:rPr>
          <w:b/>
          <w:sz w:val="20"/>
          <w:u w:val="single"/>
        </w:rPr>
        <w:t>normalt:</w:t>
      </w:r>
    </w:p>
    <w:p w:rsidR="009173F6" w:rsidRPr="00F73020" w:rsidRDefault="009173F6" w:rsidP="00A03E5B">
      <w:pPr>
        <w:pStyle w:val="Liststycke"/>
        <w:numPr>
          <w:ilvl w:val="2"/>
          <w:numId w:val="49"/>
        </w:numPr>
        <w:rPr>
          <w:b/>
          <w:sz w:val="20"/>
        </w:rPr>
      </w:pPr>
      <w:r w:rsidRPr="00F73020">
        <w:rPr>
          <w:b/>
          <w:sz w:val="20"/>
        </w:rPr>
        <w:t>pH: 6,97</w:t>
      </w:r>
      <w:r w:rsidRPr="00F73020">
        <w:rPr>
          <w:b/>
          <w:sz w:val="20"/>
        </w:rPr>
        <w:tab/>
      </w:r>
      <w:r w:rsidRPr="00F73020">
        <w:rPr>
          <w:b/>
          <w:sz w:val="20"/>
        </w:rPr>
        <w:tab/>
      </w:r>
      <w:r w:rsidRPr="00F73020">
        <w:rPr>
          <w:b/>
          <w:sz w:val="20"/>
        </w:rPr>
        <w:tab/>
      </w:r>
    </w:p>
    <w:p w:rsidR="009173F6" w:rsidRPr="00F73020" w:rsidRDefault="009173F6" w:rsidP="009173F6">
      <w:pPr>
        <w:pStyle w:val="Liststycke"/>
        <w:numPr>
          <w:ilvl w:val="2"/>
          <w:numId w:val="49"/>
        </w:numPr>
        <w:rPr>
          <w:b/>
          <w:sz w:val="20"/>
        </w:rPr>
      </w:pPr>
      <w:r w:rsidRPr="00F73020">
        <w:rPr>
          <w:b/>
          <w:sz w:val="20"/>
        </w:rPr>
        <w:t>pCO</w:t>
      </w:r>
      <w:r w:rsidRPr="00F73020">
        <w:rPr>
          <w:b/>
          <w:sz w:val="20"/>
          <w:vertAlign w:val="subscript"/>
        </w:rPr>
        <w:t>2</w:t>
      </w:r>
      <w:r w:rsidRPr="00F73020">
        <w:rPr>
          <w:b/>
          <w:sz w:val="20"/>
        </w:rPr>
        <w:t>: 3,0 kPa</w:t>
      </w:r>
    </w:p>
    <w:p w:rsidR="009173F6" w:rsidRPr="00F73020" w:rsidRDefault="009173F6" w:rsidP="009173F6">
      <w:pPr>
        <w:pStyle w:val="Liststycke"/>
        <w:numPr>
          <w:ilvl w:val="2"/>
          <w:numId w:val="49"/>
        </w:numPr>
        <w:rPr>
          <w:b/>
          <w:sz w:val="20"/>
        </w:rPr>
      </w:pPr>
      <w:r w:rsidRPr="00F73020">
        <w:rPr>
          <w:b/>
          <w:sz w:val="20"/>
        </w:rPr>
        <w:t>BE: -27</w:t>
      </w:r>
    </w:p>
    <w:p w:rsidR="009173F6" w:rsidRPr="00F73020" w:rsidRDefault="009173F6" w:rsidP="009173F6">
      <w:pPr>
        <w:pStyle w:val="Liststycke"/>
        <w:numPr>
          <w:ilvl w:val="2"/>
          <w:numId w:val="49"/>
        </w:numPr>
        <w:rPr>
          <w:b/>
          <w:sz w:val="20"/>
        </w:rPr>
      </w:pPr>
      <w:r w:rsidRPr="00F73020">
        <w:rPr>
          <w:b/>
          <w:sz w:val="20"/>
        </w:rPr>
        <w:t>[HCO</w:t>
      </w:r>
      <w:r w:rsidRPr="00F73020">
        <w:rPr>
          <w:b/>
          <w:sz w:val="20"/>
          <w:vertAlign w:val="subscript"/>
        </w:rPr>
        <w:t>3</w:t>
      </w:r>
      <w:r w:rsidRPr="00F73020">
        <w:rPr>
          <w:b/>
          <w:sz w:val="20"/>
          <w:vertAlign w:val="superscript"/>
        </w:rPr>
        <w:t>-</w:t>
      </w:r>
      <w:r w:rsidRPr="00F73020">
        <w:rPr>
          <w:b/>
          <w:sz w:val="20"/>
        </w:rPr>
        <w:t>]: 5 mM</w:t>
      </w:r>
    </w:p>
    <w:p w:rsidR="009173F6" w:rsidRPr="00F73020" w:rsidRDefault="009173F6" w:rsidP="009173F6">
      <w:pPr>
        <w:pStyle w:val="Liststycke"/>
        <w:rPr>
          <w:b/>
          <w:sz w:val="20"/>
        </w:rPr>
      </w:pPr>
      <w:r w:rsidRPr="00F73020">
        <w:rPr>
          <w:b/>
          <w:sz w:val="20"/>
        </w:rPr>
        <w:t>Analys av plasma visar:</w:t>
      </w:r>
    </w:p>
    <w:p w:rsidR="009173F6" w:rsidRPr="00F73020" w:rsidRDefault="009173F6" w:rsidP="009173F6">
      <w:pPr>
        <w:pStyle w:val="Liststycke"/>
        <w:numPr>
          <w:ilvl w:val="0"/>
          <w:numId w:val="53"/>
        </w:numPr>
        <w:rPr>
          <w:sz w:val="20"/>
        </w:rPr>
      </w:pPr>
      <w:r w:rsidRPr="00F73020">
        <w:rPr>
          <w:sz w:val="20"/>
        </w:rPr>
        <w:t>S-Na</w:t>
      </w:r>
      <w:r w:rsidRPr="00F73020">
        <w:rPr>
          <w:sz w:val="20"/>
          <w:vertAlign w:val="superscript"/>
        </w:rPr>
        <w:t>+</w:t>
      </w:r>
      <w:r w:rsidRPr="00F73020">
        <w:rPr>
          <w:sz w:val="20"/>
        </w:rPr>
        <w:t>: 142 mM</w:t>
      </w:r>
      <w:r w:rsidRPr="00F73020">
        <w:rPr>
          <w:sz w:val="20"/>
        </w:rPr>
        <w:tab/>
      </w:r>
      <w:r w:rsidRPr="00F73020">
        <w:rPr>
          <w:sz w:val="20"/>
        </w:rPr>
        <w:tab/>
        <w:t>138 – 148 mM</w:t>
      </w:r>
    </w:p>
    <w:p w:rsidR="009173F6" w:rsidRPr="00F73020" w:rsidRDefault="009173F6" w:rsidP="009173F6">
      <w:pPr>
        <w:pStyle w:val="Liststycke"/>
        <w:numPr>
          <w:ilvl w:val="0"/>
          <w:numId w:val="53"/>
        </w:numPr>
        <w:rPr>
          <w:b/>
          <w:sz w:val="20"/>
        </w:rPr>
      </w:pPr>
      <w:r w:rsidRPr="00F73020">
        <w:rPr>
          <w:b/>
          <w:sz w:val="20"/>
        </w:rPr>
        <w:t>S-K</w:t>
      </w:r>
      <w:r w:rsidRPr="00F73020">
        <w:rPr>
          <w:b/>
          <w:sz w:val="20"/>
          <w:vertAlign w:val="superscript"/>
        </w:rPr>
        <w:t>+</w:t>
      </w:r>
      <w:r w:rsidRPr="00F73020">
        <w:rPr>
          <w:b/>
          <w:sz w:val="20"/>
        </w:rPr>
        <w:t>: 9 mM</w:t>
      </w:r>
      <w:r w:rsidRPr="00F73020">
        <w:rPr>
          <w:b/>
          <w:sz w:val="20"/>
        </w:rPr>
        <w:tab/>
      </w:r>
      <w:r w:rsidRPr="00F73020">
        <w:rPr>
          <w:b/>
          <w:sz w:val="20"/>
        </w:rPr>
        <w:tab/>
        <w:t>3,6 – 5,2 mM</w:t>
      </w:r>
    </w:p>
    <w:p w:rsidR="001670BB" w:rsidRPr="00F73020" w:rsidRDefault="009173F6" w:rsidP="009173F6">
      <w:pPr>
        <w:pStyle w:val="Liststycke"/>
        <w:numPr>
          <w:ilvl w:val="0"/>
          <w:numId w:val="53"/>
        </w:numPr>
        <w:rPr>
          <w:sz w:val="20"/>
        </w:rPr>
      </w:pPr>
      <w:r w:rsidRPr="00F73020">
        <w:rPr>
          <w:sz w:val="20"/>
        </w:rPr>
        <w:t>S-Mg</w:t>
      </w:r>
      <w:r w:rsidRPr="00F73020">
        <w:rPr>
          <w:sz w:val="20"/>
          <w:vertAlign w:val="superscript"/>
        </w:rPr>
        <w:t>2+</w:t>
      </w:r>
      <w:r w:rsidRPr="00F73020">
        <w:rPr>
          <w:sz w:val="20"/>
        </w:rPr>
        <w:t>: 1mM</w:t>
      </w:r>
      <w:r w:rsidRPr="00F73020">
        <w:rPr>
          <w:sz w:val="20"/>
        </w:rPr>
        <w:tab/>
      </w:r>
      <w:r w:rsidRPr="00F73020">
        <w:rPr>
          <w:sz w:val="20"/>
        </w:rPr>
        <w:tab/>
        <w:t>0,8 – 1,0 mM</w:t>
      </w:r>
    </w:p>
    <w:p w:rsidR="001670BB" w:rsidRPr="00F73020" w:rsidRDefault="001670BB" w:rsidP="009173F6">
      <w:pPr>
        <w:pStyle w:val="Liststycke"/>
        <w:numPr>
          <w:ilvl w:val="0"/>
          <w:numId w:val="53"/>
        </w:numPr>
        <w:rPr>
          <w:sz w:val="20"/>
        </w:rPr>
      </w:pPr>
      <w:r w:rsidRPr="00F73020">
        <w:rPr>
          <w:sz w:val="20"/>
        </w:rPr>
        <w:t>S-Ca</w:t>
      </w:r>
      <w:r w:rsidRPr="00F73020">
        <w:rPr>
          <w:sz w:val="20"/>
          <w:vertAlign w:val="superscript"/>
        </w:rPr>
        <w:t>2+</w:t>
      </w:r>
      <w:r w:rsidRPr="00F73020">
        <w:rPr>
          <w:sz w:val="20"/>
        </w:rPr>
        <w:t>: 2,4 mM</w:t>
      </w:r>
      <w:r w:rsidRPr="00F73020">
        <w:rPr>
          <w:sz w:val="20"/>
        </w:rPr>
        <w:tab/>
      </w:r>
      <w:r w:rsidRPr="00F73020">
        <w:rPr>
          <w:sz w:val="20"/>
        </w:rPr>
        <w:tab/>
        <w:t>2,2 – 2,6 mM</w:t>
      </w:r>
    </w:p>
    <w:p w:rsidR="001670BB" w:rsidRPr="00F73020" w:rsidRDefault="001670BB" w:rsidP="009173F6">
      <w:pPr>
        <w:pStyle w:val="Liststycke"/>
        <w:numPr>
          <w:ilvl w:val="0"/>
          <w:numId w:val="53"/>
        </w:numPr>
        <w:rPr>
          <w:sz w:val="20"/>
        </w:rPr>
      </w:pPr>
      <w:r w:rsidRPr="00F73020">
        <w:rPr>
          <w:sz w:val="20"/>
        </w:rPr>
        <w:t>S-Cl</w:t>
      </w:r>
      <w:r w:rsidRPr="00F73020">
        <w:rPr>
          <w:sz w:val="20"/>
          <w:vertAlign w:val="superscript"/>
        </w:rPr>
        <w:t>-</w:t>
      </w:r>
      <w:r w:rsidRPr="00F73020">
        <w:rPr>
          <w:sz w:val="20"/>
        </w:rPr>
        <w:t>: 102 mM</w:t>
      </w:r>
      <w:r w:rsidRPr="00F73020">
        <w:rPr>
          <w:sz w:val="20"/>
        </w:rPr>
        <w:tab/>
      </w:r>
      <w:r w:rsidRPr="00F73020">
        <w:rPr>
          <w:sz w:val="20"/>
        </w:rPr>
        <w:tab/>
        <w:t>96 – 106 mM</w:t>
      </w:r>
    </w:p>
    <w:p w:rsidR="001670BB" w:rsidRPr="00F73020" w:rsidRDefault="001670BB" w:rsidP="009173F6">
      <w:pPr>
        <w:pStyle w:val="Liststycke"/>
        <w:numPr>
          <w:ilvl w:val="0"/>
          <w:numId w:val="53"/>
        </w:numPr>
        <w:rPr>
          <w:b/>
          <w:sz w:val="20"/>
        </w:rPr>
      </w:pPr>
      <w:r w:rsidRPr="00F73020">
        <w:rPr>
          <w:b/>
          <w:sz w:val="20"/>
        </w:rPr>
        <w:t>S-laktat: 21 mM</w:t>
      </w:r>
      <w:r w:rsidRPr="00F73020">
        <w:rPr>
          <w:b/>
          <w:sz w:val="20"/>
        </w:rPr>
        <w:tab/>
      </w:r>
      <w:r w:rsidRPr="00F73020">
        <w:rPr>
          <w:b/>
          <w:sz w:val="20"/>
        </w:rPr>
        <w:tab/>
        <w:t>0,7 – 2,5 mM</w:t>
      </w:r>
    </w:p>
    <w:p w:rsidR="00A03E5B" w:rsidRPr="00F73020" w:rsidRDefault="001670BB" w:rsidP="009173F6">
      <w:pPr>
        <w:pStyle w:val="Liststycke"/>
        <w:numPr>
          <w:ilvl w:val="0"/>
          <w:numId w:val="53"/>
        </w:numPr>
        <w:rPr>
          <w:b/>
          <w:sz w:val="20"/>
        </w:rPr>
      </w:pPr>
      <w:r w:rsidRPr="00F73020">
        <w:rPr>
          <w:b/>
          <w:sz w:val="20"/>
        </w:rPr>
        <w:t>S-kreatinin: &lt; 1 mM</w:t>
      </w:r>
      <w:r w:rsidRPr="00F73020">
        <w:rPr>
          <w:b/>
          <w:sz w:val="20"/>
        </w:rPr>
        <w:tab/>
        <w:t xml:space="preserve">50 – 100 </w:t>
      </w:r>
      <w:r w:rsidRPr="00F73020">
        <w:rPr>
          <w:rFonts w:ascii="Cambria" w:hAnsi="Cambria"/>
          <w:b/>
          <w:sz w:val="20"/>
        </w:rPr>
        <w:t>μ</w:t>
      </w:r>
      <w:r w:rsidRPr="00F73020">
        <w:rPr>
          <w:b/>
          <w:sz w:val="20"/>
        </w:rPr>
        <w:t>M</w:t>
      </w:r>
    </w:p>
    <w:p w:rsidR="007847AB" w:rsidRPr="00F73020" w:rsidRDefault="00A03E5B" w:rsidP="00A03E5B">
      <w:pPr>
        <w:pStyle w:val="Liststycke"/>
        <w:numPr>
          <w:ilvl w:val="1"/>
          <w:numId w:val="53"/>
        </w:numPr>
        <w:rPr>
          <w:b/>
          <w:sz w:val="20"/>
        </w:rPr>
      </w:pPr>
      <w:r w:rsidRPr="00F73020">
        <w:rPr>
          <w:b/>
          <w:sz w:val="20"/>
        </w:rPr>
        <w:t>Beskriv syrabas-status och vad detta kan bero på. Förutom laktacidosen beroende på Metformin-förgiftningen, vilka andra orsaker till försurning föreligger? Visa hur jämvikterna för blodets buffertar har förskjutits. Ange BB samt prot</w:t>
      </w:r>
      <w:r w:rsidR="007847AB" w:rsidRPr="00F73020">
        <w:rPr>
          <w:b/>
          <w:sz w:val="20"/>
          <w:vertAlign w:val="superscript"/>
        </w:rPr>
        <w:t>-</w:t>
      </w:r>
      <w:r w:rsidR="007847AB" w:rsidRPr="00F73020">
        <w:rPr>
          <w:b/>
          <w:sz w:val="20"/>
        </w:rPr>
        <w:t xml:space="preserve"> för blod. Förklara mekanismerna för hur den höga kaliumkoncentrationen i plasma uppkommer. Vad kan en sådan hög extracellulär kaliumhalt få för konsekvens? (3p)</w:t>
      </w:r>
    </w:p>
    <w:p w:rsidR="007847AB" w:rsidRPr="00F73020" w:rsidRDefault="007847AB" w:rsidP="007847AB">
      <w:pPr>
        <w:rPr>
          <w:sz w:val="20"/>
        </w:rPr>
      </w:pPr>
      <w:r w:rsidRPr="00F73020">
        <w:rPr>
          <w:sz w:val="20"/>
        </w:rPr>
        <w:t xml:space="preserve">Detta kan bero på </w:t>
      </w:r>
      <w:r w:rsidRPr="00F73020">
        <w:rPr>
          <w:sz w:val="20"/>
          <w:u w:val="single"/>
        </w:rPr>
        <w:t>metabol acidos med respiratorisk kompensation</w:t>
      </w:r>
      <w:r w:rsidRPr="00F73020">
        <w:rPr>
          <w:sz w:val="20"/>
        </w:rPr>
        <w:t xml:space="preserve">. </w:t>
      </w:r>
    </w:p>
    <w:p w:rsidR="007847AB" w:rsidRPr="00F73020" w:rsidRDefault="007847AB" w:rsidP="007847AB">
      <w:pPr>
        <w:pStyle w:val="Liststycke"/>
        <w:numPr>
          <w:ilvl w:val="0"/>
          <w:numId w:val="54"/>
        </w:numPr>
        <w:rPr>
          <w:sz w:val="20"/>
        </w:rPr>
      </w:pPr>
      <w:r w:rsidRPr="00F73020">
        <w:rPr>
          <w:sz w:val="20"/>
        </w:rPr>
        <w:t>Då BE: -27 blir BB för blod 21.</w:t>
      </w:r>
    </w:p>
    <w:p w:rsidR="007847AB" w:rsidRPr="00F73020" w:rsidRDefault="007847AB" w:rsidP="007847AB">
      <w:pPr>
        <w:pStyle w:val="Liststycke"/>
        <w:numPr>
          <w:ilvl w:val="0"/>
          <w:numId w:val="54"/>
        </w:numPr>
        <w:rPr>
          <w:sz w:val="20"/>
        </w:rPr>
      </w:pPr>
      <w:r w:rsidRPr="00F73020">
        <w:rPr>
          <w:sz w:val="20"/>
        </w:rPr>
        <w:t>Då HCO</w:t>
      </w:r>
      <w:r w:rsidRPr="00F73020">
        <w:rPr>
          <w:sz w:val="20"/>
          <w:vertAlign w:val="subscript"/>
        </w:rPr>
        <w:t>3</w:t>
      </w:r>
      <w:r w:rsidRPr="00F73020">
        <w:rPr>
          <w:sz w:val="20"/>
          <w:vertAlign w:val="superscript"/>
        </w:rPr>
        <w:t>-</w:t>
      </w:r>
      <w:r w:rsidRPr="00F73020">
        <w:rPr>
          <w:sz w:val="20"/>
        </w:rPr>
        <w:t xml:space="preserve"> är 5 mM blir prot</w:t>
      </w:r>
      <w:r w:rsidRPr="00F73020">
        <w:rPr>
          <w:sz w:val="20"/>
          <w:vertAlign w:val="superscript"/>
        </w:rPr>
        <w:t>-</w:t>
      </w:r>
      <w:r w:rsidRPr="00F73020">
        <w:rPr>
          <w:sz w:val="20"/>
        </w:rPr>
        <w:t xml:space="preserve"> 16 mM.</w:t>
      </w:r>
    </w:p>
    <w:p w:rsidR="007847AB" w:rsidRPr="00F73020" w:rsidRDefault="00230407" w:rsidP="00230407">
      <w:pPr>
        <w:ind w:left="1304"/>
        <w:rPr>
          <w:sz w:val="20"/>
        </w:rPr>
      </w:pPr>
      <w:r w:rsidRPr="00F73020">
        <w:rPr>
          <w:sz w:val="20"/>
        </w:rPr>
        <w:sym w:font="Wingdings" w:char="F0DF"/>
      </w:r>
      <w:r w:rsidRPr="00F73020">
        <w:rPr>
          <w:sz w:val="20"/>
        </w:rPr>
        <w:t xml:space="preserve">     (syra)             </w:t>
      </w:r>
      <w:r w:rsidRPr="00F73020">
        <w:rPr>
          <w:sz w:val="20"/>
        </w:rPr>
        <w:sym w:font="Wingdings" w:char="F0DF"/>
      </w:r>
      <w:r w:rsidRPr="00F73020">
        <w:rPr>
          <w:sz w:val="20"/>
        </w:rPr>
        <w:t xml:space="preserve">      (bas)</w:t>
      </w:r>
      <w:r w:rsidRPr="00F73020">
        <w:rPr>
          <w:sz w:val="20"/>
        </w:rPr>
        <w:tab/>
      </w:r>
      <w:r w:rsidRPr="00F73020">
        <w:rPr>
          <w:sz w:val="20"/>
        </w:rPr>
        <w:tab/>
      </w:r>
    </w:p>
    <w:p w:rsidR="00230407" w:rsidRPr="00F73020" w:rsidRDefault="00230407" w:rsidP="007847AB">
      <w:pPr>
        <w:rPr>
          <w:sz w:val="20"/>
          <w:vertAlign w:val="superscript"/>
        </w:rPr>
      </w:pPr>
      <w:r w:rsidRPr="00F73020">
        <w:rPr>
          <w:sz w:val="20"/>
        </w:rPr>
        <w:t>CO</w:t>
      </w:r>
      <w:r w:rsidRPr="00F73020">
        <w:rPr>
          <w:sz w:val="20"/>
          <w:vertAlign w:val="subscript"/>
        </w:rPr>
        <w:t>2</w:t>
      </w:r>
      <w:r w:rsidRPr="00F73020">
        <w:rPr>
          <w:sz w:val="20"/>
        </w:rPr>
        <w:t xml:space="preserve"> + 2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w:t>
      </w:r>
      <w:r w:rsidRPr="00F73020">
        <w:rPr>
          <w:sz w:val="20"/>
          <w:vertAlign w:val="subscript"/>
        </w:rPr>
        <w:t>2</w:t>
      </w:r>
      <w:r w:rsidRPr="00F73020">
        <w:rPr>
          <w:sz w:val="20"/>
        </w:rPr>
        <w:t>CO</w:t>
      </w:r>
      <w:r w:rsidRPr="00F73020">
        <w:rPr>
          <w:sz w:val="20"/>
          <w:vertAlign w:val="subscript"/>
        </w:rPr>
        <w:t>3</w:t>
      </w:r>
      <w:r w:rsidRPr="00F73020">
        <w:rPr>
          <w:sz w:val="20"/>
        </w:rPr>
        <w:t xml:space="preserve">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HCO</w:t>
      </w:r>
      <w:r w:rsidRPr="00F73020">
        <w:rPr>
          <w:sz w:val="20"/>
          <w:vertAlign w:val="subscript"/>
        </w:rPr>
        <w:t>3</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230407" w:rsidRPr="00F73020" w:rsidRDefault="00230407" w:rsidP="007847AB">
      <w:pPr>
        <w:rPr>
          <w:sz w:val="20"/>
        </w:rPr>
      </w:pPr>
    </w:p>
    <w:p w:rsidR="00230407" w:rsidRPr="00F73020" w:rsidRDefault="00230407" w:rsidP="007847AB">
      <w:pPr>
        <w:rPr>
          <w:sz w:val="20"/>
        </w:rPr>
      </w:pPr>
      <w:r w:rsidRPr="00F73020">
        <w:rPr>
          <w:sz w:val="20"/>
        </w:rPr>
        <w:t>(syra)</w:t>
      </w:r>
      <w:r w:rsidRPr="00F73020">
        <w:rPr>
          <w:sz w:val="20"/>
        </w:rPr>
        <w:tab/>
      </w:r>
      <w:r w:rsidRPr="00F73020">
        <w:rPr>
          <w:sz w:val="20"/>
        </w:rPr>
        <w:sym w:font="Wingdings" w:char="F0DF"/>
      </w:r>
      <w:r w:rsidRPr="00F73020">
        <w:rPr>
          <w:sz w:val="20"/>
        </w:rPr>
        <w:t xml:space="preserve">      (bas)</w:t>
      </w:r>
    </w:p>
    <w:p w:rsidR="00230407" w:rsidRPr="00F73020" w:rsidRDefault="00230407" w:rsidP="007847AB">
      <w:pPr>
        <w:rPr>
          <w:sz w:val="20"/>
          <w:vertAlign w:val="superscript"/>
        </w:rPr>
      </w:pPr>
      <w:r w:rsidRPr="00F73020">
        <w:rPr>
          <w:sz w:val="20"/>
        </w:rPr>
        <w:t>protH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prot</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230407" w:rsidRPr="00F73020" w:rsidRDefault="00230407" w:rsidP="007847AB">
      <w:pPr>
        <w:rPr>
          <w:sz w:val="20"/>
          <w:vertAlign w:val="superscript"/>
        </w:rPr>
      </w:pPr>
    </w:p>
    <w:p w:rsidR="00FD72CA" w:rsidRPr="00F73020" w:rsidRDefault="00230407" w:rsidP="00FD72CA">
      <w:pPr>
        <w:pStyle w:val="Liststycke"/>
        <w:numPr>
          <w:ilvl w:val="0"/>
          <w:numId w:val="55"/>
        </w:numPr>
        <w:rPr>
          <w:sz w:val="20"/>
        </w:rPr>
      </w:pPr>
      <w:r w:rsidRPr="00F73020">
        <w:rPr>
          <w:sz w:val="20"/>
        </w:rPr>
        <w:t>Aktuellt BB för blod är 48</w:t>
      </w:r>
      <w:r w:rsidR="00FD72CA" w:rsidRPr="00F73020">
        <w:rPr>
          <w:sz w:val="20"/>
        </w:rPr>
        <w:t xml:space="preserve"> – </w:t>
      </w:r>
      <w:r w:rsidRPr="00F73020">
        <w:rPr>
          <w:sz w:val="20"/>
        </w:rPr>
        <w:t>27= 21. Prot</w:t>
      </w:r>
      <w:r w:rsidR="00FD72CA" w:rsidRPr="00F73020">
        <w:rPr>
          <w:sz w:val="20"/>
          <w:vertAlign w:val="superscript"/>
        </w:rPr>
        <w:t>-</w:t>
      </w:r>
      <w:r w:rsidR="00FD72CA" w:rsidRPr="00F73020">
        <w:rPr>
          <w:sz w:val="20"/>
        </w:rPr>
        <w:t xml:space="preserve"> är 21 – 5 = 16.</w:t>
      </w:r>
    </w:p>
    <w:p w:rsidR="00FD72CA" w:rsidRPr="00F73020" w:rsidRDefault="00FD72CA" w:rsidP="00FD72CA">
      <w:pPr>
        <w:rPr>
          <w:sz w:val="20"/>
        </w:rPr>
      </w:pPr>
      <w:r w:rsidRPr="00F73020">
        <w:rPr>
          <w:sz w:val="20"/>
        </w:rPr>
        <w:t xml:space="preserve">Mekanism för höjning av kalium i plasma, </w:t>
      </w:r>
      <w:r w:rsidRPr="00F73020">
        <w:rPr>
          <w:i/>
          <w:sz w:val="20"/>
        </w:rPr>
        <w:t>se Människokroppens kemi, kap. 11.4</w:t>
      </w:r>
      <w:r w:rsidRPr="00F73020">
        <w:rPr>
          <w:sz w:val="20"/>
        </w:rPr>
        <w:t>. Högt kalium i plasma kan ge hjärtpåverkan (arytmi).</w:t>
      </w:r>
    </w:p>
    <w:p w:rsidR="007847AB" w:rsidRPr="00F73020" w:rsidRDefault="00FD72CA" w:rsidP="007847AB">
      <w:pPr>
        <w:rPr>
          <w:sz w:val="20"/>
        </w:rPr>
      </w:pPr>
      <w:r w:rsidRPr="00F73020">
        <w:rPr>
          <w:sz w:val="20"/>
        </w:rPr>
        <w:t>Dålig njurfunktion (skyhögt kreatinin) ger i sig metabol acidos på grund av nedsatt utsöndring av icke-flyktig syra. Diarré ger förlust av vätekarbonat. Dessa två orsaker kan ha bidragit till den uttalade metabola acidosen.</w:t>
      </w:r>
    </w:p>
    <w:p w:rsidR="00A03E5B" w:rsidRPr="00F73020" w:rsidRDefault="007847AB" w:rsidP="00A03E5B">
      <w:pPr>
        <w:pStyle w:val="Liststycke"/>
        <w:numPr>
          <w:ilvl w:val="1"/>
          <w:numId w:val="53"/>
        </w:numPr>
        <w:rPr>
          <w:b/>
          <w:sz w:val="20"/>
        </w:rPr>
      </w:pPr>
      <w:r w:rsidRPr="00F73020">
        <w:rPr>
          <w:b/>
          <w:sz w:val="20"/>
        </w:rPr>
        <w:t xml:space="preserve">Utöver buffringen, hur försöker organismen minimera pH-förändringen? Ange tre inblandade organ och beskriv kortfattat mekanismer. (2p) </w:t>
      </w:r>
    </w:p>
    <w:p w:rsidR="005F4561" w:rsidRPr="00F73020" w:rsidRDefault="005F4561" w:rsidP="005F4561">
      <w:pPr>
        <w:pStyle w:val="Liststycke"/>
        <w:numPr>
          <w:ilvl w:val="0"/>
          <w:numId w:val="55"/>
        </w:numPr>
        <w:rPr>
          <w:sz w:val="20"/>
        </w:rPr>
      </w:pPr>
      <w:r w:rsidRPr="00F73020">
        <w:rPr>
          <w:sz w:val="20"/>
        </w:rPr>
        <w:t>pH hålls konstant genom förekomsten av buffertar i kroppsvätskorna, samt genom att komponenter i dessa buffertar kan utsöndras från kroppen, via lunga och njure. Buffringen är momentan, detta är den snabbaste mekanismen.</w:t>
      </w:r>
    </w:p>
    <w:p w:rsidR="005F4561" w:rsidRPr="00F73020" w:rsidRDefault="005F4561" w:rsidP="005F4561">
      <w:pPr>
        <w:pStyle w:val="Liststycke"/>
        <w:numPr>
          <w:ilvl w:val="0"/>
          <w:numId w:val="55"/>
        </w:numPr>
        <w:rPr>
          <w:sz w:val="20"/>
        </w:rPr>
      </w:pPr>
      <w:r w:rsidRPr="00F73020">
        <w:rPr>
          <w:sz w:val="20"/>
        </w:rPr>
        <w:t>Genom andningen reglerad mängden koldioxid i kroppsvätskorna (respiratorisk kompensation). Därmed ändras jämviktslägena i blodets buffertar, och pH. Andningen ändras snabbt, inom någon minut.</w:t>
      </w:r>
    </w:p>
    <w:p w:rsidR="009A2A72" w:rsidRPr="00F73020" w:rsidRDefault="005F4561" w:rsidP="00A03E5B">
      <w:pPr>
        <w:pStyle w:val="Liststycke"/>
        <w:numPr>
          <w:ilvl w:val="0"/>
          <w:numId w:val="55"/>
        </w:numPr>
        <w:rPr>
          <w:sz w:val="20"/>
        </w:rPr>
      </w:pPr>
      <w:r w:rsidRPr="00F73020">
        <w:rPr>
          <w:sz w:val="20"/>
        </w:rPr>
        <w:t>Njuren bidrar till reglering av pH genom ökad/minskad utsöndring av syror i urin, framför allt NH</w:t>
      </w:r>
      <w:r w:rsidRPr="00F73020">
        <w:rPr>
          <w:sz w:val="20"/>
          <w:vertAlign w:val="subscript"/>
        </w:rPr>
        <w:t>4</w:t>
      </w:r>
      <w:r w:rsidRPr="00F73020">
        <w:rPr>
          <w:sz w:val="20"/>
          <w:vertAlign w:val="superscript"/>
        </w:rPr>
        <w:t>+</w:t>
      </w:r>
      <w:r w:rsidRPr="00F73020">
        <w:rPr>
          <w:sz w:val="20"/>
        </w:rPr>
        <w:t>, samt H</w:t>
      </w:r>
      <w:r w:rsidRPr="00F73020">
        <w:rPr>
          <w:sz w:val="20"/>
          <w:vertAlign w:val="subscript"/>
        </w:rPr>
        <w:t>2</w:t>
      </w:r>
      <w:r w:rsidRPr="00F73020">
        <w:rPr>
          <w:sz w:val="20"/>
        </w:rPr>
        <w:t>PO</w:t>
      </w:r>
      <w:r w:rsidRPr="00F73020">
        <w:rPr>
          <w:sz w:val="20"/>
          <w:vertAlign w:val="subscript"/>
        </w:rPr>
        <w:t>4</w:t>
      </w:r>
      <w:r w:rsidRPr="00F73020">
        <w:rPr>
          <w:sz w:val="20"/>
          <w:vertAlign w:val="superscript"/>
        </w:rPr>
        <w:t>-</w:t>
      </w:r>
      <w:r w:rsidRPr="00F73020">
        <w:rPr>
          <w:sz w:val="20"/>
        </w:rPr>
        <w:t>. Även genom att justera utsöndringen av vätekarbonat (HCO</w:t>
      </w:r>
      <w:r w:rsidRPr="00F73020">
        <w:rPr>
          <w:sz w:val="20"/>
          <w:vertAlign w:val="subscript"/>
        </w:rPr>
        <w:t>3</w:t>
      </w:r>
      <w:r w:rsidRPr="00F73020">
        <w:rPr>
          <w:sz w:val="20"/>
          <w:vertAlign w:val="superscript"/>
        </w:rPr>
        <w:t>-</w:t>
      </w:r>
      <w:r w:rsidRPr="00F73020">
        <w:rPr>
          <w:sz w:val="20"/>
        </w:rPr>
        <w:t>) i urin. Förändringar i dessa mekanismer tar längre tid, man brukar säga timmar – kanske upp till ett dygn för ökad utsöndring av ammoniumjon i urin.</w:t>
      </w:r>
    </w:p>
    <w:p w:rsidR="001670BB" w:rsidRPr="00F73020" w:rsidRDefault="009A2A72" w:rsidP="00A03E5B">
      <w:pPr>
        <w:pStyle w:val="Liststycke"/>
        <w:numPr>
          <w:ilvl w:val="0"/>
          <w:numId w:val="55"/>
        </w:numPr>
        <w:rPr>
          <w:sz w:val="20"/>
        </w:rPr>
      </w:pPr>
      <w:r w:rsidRPr="00F73020">
        <w:rPr>
          <w:sz w:val="20"/>
        </w:rPr>
        <w:t>I levern ändras utsöndringen av kväve, från urea till ammoniumjon varvid vätekarbonat sparas för buffring.</w:t>
      </w:r>
    </w:p>
    <w:p w:rsidR="009A2A72" w:rsidRPr="00F73020" w:rsidRDefault="009A2A72" w:rsidP="001670BB">
      <w:pPr>
        <w:rPr>
          <w:b/>
          <w:sz w:val="20"/>
        </w:rPr>
      </w:pPr>
    </w:p>
    <w:p w:rsidR="009A2A72" w:rsidRPr="00F73020" w:rsidRDefault="009A2A72" w:rsidP="009A2A72">
      <w:pPr>
        <w:jc w:val="center"/>
        <w:rPr>
          <w:b/>
          <w:sz w:val="20"/>
          <w:u w:val="single"/>
        </w:rPr>
      </w:pPr>
      <w:r w:rsidRPr="00F73020">
        <w:rPr>
          <w:b/>
          <w:sz w:val="20"/>
          <w:highlight w:val="yellow"/>
          <w:u w:val="single"/>
        </w:rPr>
        <w:t>TEMA 3 – KOLMONOXIDFÖRGIFTNING (14p)</w:t>
      </w:r>
    </w:p>
    <w:p w:rsidR="009A2A72" w:rsidRPr="00F73020" w:rsidRDefault="009A2A72" w:rsidP="009A2A72">
      <w:pPr>
        <w:rPr>
          <w:b/>
          <w:sz w:val="20"/>
        </w:rPr>
      </w:pPr>
      <w:r w:rsidRPr="00F73020">
        <w:rPr>
          <w:b/>
          <w:sz w:val="20"/>
        </w:rPr>
        <w:t xml:space="preserve">Akut kolmonoxidförgiftning i samband med ex bränder, är en viktig dödsorsak i många länder. Mindre än 1 % kolmonoxid i inandningsluften kan vara dödlig. </w:t>
      </w:r>
    </w:p>
    <w:p w:rsidR="0088685F" w:rsidRPr="00F73020" w:rsidRDefault="000E4C24" w:rsidP="000E4C24">
      <w:pPr>
        <w:pStyle w:val="Liststycke"/>
        <w:numPr>
          <w:ilvl w:val="0"/>
          <w:numId w:val="56"/>
        </w:numPr>
        <w:ind w:left="567" w:hanging="210"/>
        <w:rPr>
          <w:b/>
          <w:sz w:val="20"/>
        </w:rPr>
      </w:pPr>
      <w:r w:rsidRPr="00F73020">
        <w:rPr>
          <w:b/>
          <w:sz w:val="20"/>
        </w:rPr>
        <w:t>Förklara hur kolmonoxid (CO) påverkar respirationen. Hur påverkas hemoglobins syrebindande förmåga, kemoreceptorer och ventilation? (5p)</w:t>
      </w:r>
    </w:p>
    <w:p w:rsidR="0088685F" w:rsidRPr="00F73020" w:rsidRDefault="0088685F" w:rsidP="0088685F">
      <w:pPr>
        <w:pStyle w:val="Liststycke"/>
        <w:numPr>
          <w:ilvl w:val="0"/>
          <w:numId w:val="57"/>
        </w:numPr>
        <w:rPr>
          <w:sz w:val="20"/>
        </w:rPr>
      </w:pPr>
      <w:r w:rsidRPr="00F73020">
        <w:rPr>
          <w:b/>
          <w:sz w:val="20"/>
        </w:rPr>
        <w:t xml:space="preserve"> </w:t>
      </w:r>
      <w:r w:rsidRPr="00F73020">
        <w:rPr>
          <w:sz w:val="20"/>
        </w:rPr>
        <w:t>CO binder &gt; 200 gånger starkare till Hb än O</w:t>
      </w:r>
      <w:r w:rsidRPr="00F73020">
        <w:rPr>
          <w:sz w:val="20"/>
          <w:vertAlign w:val="subscript"/>
        </w:rPr>
        <w:t>2</w:t>
      </w:r>
      <w:r w:rsidRPr="00F73020">
        <w:rPr>
          <w:sz w:val="20"/>
        </w:rPr>
        <w:t>. Hb tappar därmed sin syretransporterande förmåga. Mycket viktigt är kooperativa effekter så att COHb har en hög affinitet för O</w:t>
      </w:r>
      <w:r w:rsidRPr="00F73020">
        <w:rPr>
          <w:sz w:val="20"/>
          <w:vertAlign w:val="subscript"/>
        </w:rPr>
        <w:t>2</w:t>
      </w:r>
      <w:r w:rsidRPr="00F73020">
        <w:rPr>
          <w:sz w:val="20"/>
        </w:rPr>
        <w:t xml:space="preserve">, vilket för att Hb’s dissociationskurva förskjuts till vänster, vilket försvårar syreavgivandet. </w:t>
      </w:r>
    </w:p>
    <w:p w:rsidR="0088685F" w:rsidRPr="00F73020" w:rsidRDefault="0088685F" w:rsidP="0088685F">
      <w:pPr>
        <w:pStyle w:val="Liststycke"/>
        <w:numPr>
          <w:ilvl w:val="0"/>
          <w:numId w:val="57"/>
        </w:numPr>
        <w:rPr>
          <w:sz w:val="20"/>
        </w:rPr>
      </w:pPr>
      <w:r w:rsidRPr="00F73020">
        <w:rPr>
          <w:sz w:val="20"/>
        </w:rPr>
        <w:t>Centrala kemoreceptorer är inte känsliga för CO. Perifera kemoreceptorer reagerar primärt på pCO</w:t>
      </w:r>
      <w:r w:rsidRPr="00F73020">
        <w:rPr>
          <w:sz w:val="20"/>
          <w:vertAlign w:val="subscript"/>
        </w:rPr>
        <w:t>2</w:t>
      </w:r>
      <w:r w:rsidRPr="00F73020">
        <w:rPr>
          <w:sz w:val="20"/>
        </w:rPr>
        <w:t>, H</w:t>
      </w:r>
      <w:r w:rsidRPr="00F73020">
        <w:rPr>
          <w:sz w:val="20"/>
          <w:vertAlign w:val="superscript"/>
        </w:rPr>
        <w:t>+</w:t>
      </w:r>
      <w:r w:rsidRPr="00F73020">
        <w:rPr>
          <w:sz w:val="20"/>
        </w:rPr>
        <w:t>, och pO</w:t>
      </w:r>
      <w:r w:rsidRPr="00F73020">
        <w:rPr>
          <w:sz w:val="20"/>
          <w:vertAlign w:val="subscript"/>
        </w:rPr>
        <w:t>2</w:t>
      </w:r>
      <w:r w:rsidRPr="00F73020">
        <w:rPr>
          <w:sz w:val="20"/>
        </w:rPr>
        <w:t xml:space="preserve"> men inte på CO. </w:t>
      </w:r>
    </w:p>
    <w:p w:rsidR="0088685F" w:rsidRPr="00F73020" w:rsidRDefault="0088685F" w:rsidP="0088685F">
      <w:pPr>
        <w:pStyle w:val="Liststycke"/>
        <w:numPr>
          <w:ilvl w:val="0"/>
          <w:numId w:val="57"/>
        </w:numPr>
        <w:rPr>
          <w:sz w:val="20"/>
        </w:rPr>
      </w:pPr>
      <w:r w:rsidRPr="00F73020">
        <w:rPr>
          <w:sz w:val="20"/>
        </w:rPr>
        <w:t>Eftersom de perifera kemoreceptorerna inte känner av en låg, men potentiellt skadlig dos av CO, och inte heller den sänka syremättnaden (det är pO</w:t>
      </w:r>
      <w:r w:rsidRPr="00F73020">
        <w:rPr>
          <w:sz w:val="20"/>
          <w:vertAlign w:val="subscript"/>
        </w:rPr>
        <w:t>2</w:t>
      </w:r>
      <w:r w:rsidRPr="00F73020">
        <w:rPr>
          <w:sz w:val="20"/>
        </w:rPr>
        <w:t xml:space="preserve"> som detekteras) reagerar inte kroppen på CO-tillblandningen i luften och ventilationen påverkas inte primärt, trots att det uppstår kraftiga hypotoxiska effekter av förgiftningen på vävnaderna.</w:t>
      </w:r>
    </w:p>
    <w:p w:rsidR="0088685F" w:rsidRPr="00F73020" w:rsidRDefault="0088685F" w:rsidP="0088685F">
      <w:pPr>
        <w:rPr>
          <w:b/>
          <w:sz w:val="20"/>
        </w:rPr>
      </w:pPr>
    </w:p>
    <w:p w:rsidR="00A94E60" w:rsidRPr="00F73020" w:rsidRDefault="0088685F" w:rsidP="000E4C24">
      <w:pPr>
        <w:pStyle w:val="Liststycke"/>
        <w:numPr>
          <w:ilvl w:val="0"/>
          <w:numId w:val="56"/>
        </w:numPr>
        <w:ind w:left="567" w:hanging="210"/>
        <w:rPr>
          <w:b/>
          <w:sz w:val="20"/>
        </w:rPr>
      </w:pPr>
      <w:r w:rsidRPr="00F73020">
        <w:rPr>
          <w:b/>
          <w:sz w:val="20"/>
        </w:rPr>
        <w:t>CO diffunderar in från alveolluften till lungans kapillärer. Vilka vävnadsstrukturer passerar CO från alveol till blod? Illustrera gärna! (3p)</w:t>
      </w:r>
    </w:p>
    <w:p w:rsidR="00A94E60" w:rsidRPr="00F73020" w:rsidRDefault="00A94E60" w:rsidP="00A94E60">
      <w:pPr>
        <w:rPr>
          <w:sz w:val="20"/>
        </w:rPr>
      </w:pPr>
      <w:r w:rsidRPr="00F73020">
        <w:rPr>
          <w:b/>
          <w:sz w:val="20"/>
        </w:rPr>
        <w:t xml:space="preserve"> </w:t>
      </w:r>
      <w:r w:rsidRPr="00F73020">
        <w:rPr>
          <w:sz w:val="20"/>
        </w:rPr>
        <w:t>Det respiratoriska membranet:</w:t>
      </w:r>
    </w:p>
    <w:p w:rsidR="00A94E60" w:rsidRPr="00F73020" w:rsidRDefault="00A94E60" w:rsidP="00A94E60">
      <w:pPr>
        <w:pStyle w:val="Liststycke"/>
        <w:numPr>
          <w:ilvl w:val="0"/>
          <w:numId w:val="58"/>
        </w:numPr>
        <w:rPr>
          <w:sz w:val="20"/>
        </w:rPr>
      </w:pPr>
      <w:r w:rsidRPr="00F73020">
        <w:rPr>
          <w:sz w:val="20"/>
        </w:rPr>
        <w:t xml:space="preserve">Alveolärgas </w:t>
      </w:r>
      <w:r w:rsidRPr="00F73020">
        <w:rPr>
          <w:sz w:val="20"/>
        </w:rPr>
        <w:sym w:font="Wingdings" w:char="F0E0"/>
      </w:r>
      <w:r w:rsidRPr="00F73020">
        <w:rPr>
          <w:sz w:val="20"/>
        </w:rPr>
        <w:t xml:space="preserve"> Vätskeskikt </w:t>
      </w:r>
      <w:r w:rsidRPr="00F73020">
        <w:rPr>
          <w:sz w:val="20"/>
        </w:rPr>
        <w:sym w:font="Wingdings" w:char="F0E0"/>
      </w:r>
      <w:r w:rsidRPr="00F73020">
        <w:rPr>
          <w:sz w:val="20"/>
        </w:rPr>
        <w:t xml:space="preserve"> Alveolärendotel </w:t>
      </w:r>
      <w:r w:rsidRPr="00F73020">
        <w:rPr>
          <w:sz w:val="20"/>
        </w:rPr>
        <w:sym w:font="Wingdings" w:char="F0E0"/>
      </w:r>
      <w:r w:rsidRPr="00F73020">
        <w:rPr>
          <w:sz w:val="20"/>
        </w:rPr>
        <w:t xml:space="preserve"> Basalmembran </w:t>
      </w:r>
      <w:r w:rsidRPr="00F73020">
        <w:rPr>
          <w:sz w:val="20"/>
        </w:rPr>
        <w:sym w:font="Wingdings" w:char="F0E0"/>
      </w:r>
      <w:r w:rsidRPr="00F73020">
        <w:rPr>
          <w:sz w:val="20"/>
        </w:rPr>
        <w:t xml:space="preserve"> Interstitium </w:t>
      </w:r>
      <w:r w:rsidRPr="00F73020">
        <w:rPr>
          <w:sz w:val="20"/>
        </w:rPr>
        <w:sym w:font="Wingdings" w:char="F0E0"/>
      </w:r>
      <w:r w:rsidRPr="00F73020">
        <w:rPr>
          <w:sz w:val="20"/>
        </w:rPr>
        <w:t xml:space="preserve"> Basalmembran </w:t>
      </w:r>
      <w:r w:rsidRPr="00F73020">
        <w:rPr>
          <w:sz w:val="20"/>
        </w:rPr>
        <w:sym w:font="Wingdings" w:char="F0E0"/>
      </w:r>
      <w:r w:rsidRPr="00F73020">
        <w:rPr>
          <w:sz w:val="20"/>
        </w:rPr>
        <w:t xml:space="preserve"> Kärlendotel </w:t>
      </w:r>
      <w:r w:rsidRPr="00F73020">
        <w:rPr>
          <w:sz w:val="20"/>
        </w:rPr>
        <w:sym w:font="Wingdings" w:char="F0E0"/>
      </w:r>
      <w:r w:rsidRPr="00F73020">
        <w:rPr>
          <w:sz w:val="20"/>
        </w:rPr>
        <w:t xml:space="preserve"> Plasma </w:t>
      </w:r>
      <w:r w:rsidRPr="00F73020">
        <w:rPr>
          <w:sz w:val="20"/>
        </w:rPr>
        <w:sym w:font="Wingdings" w:char="F0E0"/>
      </w:r>
      <w:r w:rsidRPr="00F73020">
        <w:rPr>
          <w:sz w:val="20"/>
        </w:rPr>
        <w:t xml:space="preserve"> Röd blodkropp</w:t>
      </w:r>
    </w:p>
    <w:p w:rsidR="00A94E60" w:rsidRPr="00F73020" w:rsidRDefault="00A94E60" w:rsidP="00A94E60">
      <w:pPr>
        <w:pStyle w:val="Liststycke"/>
        <w:numPr>
          <w:ilvl w:val="4"/>
          <w:numId w:val="56"/>
        </w:numPr>
        <w:rPr>
          <w:b/>
          <w:sz w:val="20"/>
        </w:rPr>
      </w:pPr>
      <w:r w:rsidRPr="00F73020">
        <w:rPr>
          <w:b/>
          <w:sz w:val="20"/>
        </w:rPr>
        <w:t xml:space="preserve">Redogör även för de perifera kemoreceptorernas anatomiska lokalisation och innervering. </w:t>
      </w:r>
    </w:p>
    <w:p w:rsidR="00A94E60" w:rsidRPr="00F73020" w:rsidRDefault="00A94E60" w:rsidP="00A94E60">
      <w:pPr>
        <w:pStyle w:val="Liststycke"/>
        <w:numPr>
          <w:ilvl w:val="0"/>
          <w:numId w:val="58"/>
        </w:numPr>
        <w:rPr>
          <w:sz w:val="20"/>
        </w:rPr>
      </w:pPr>
      <w:r w:rsidRPr="00F73020">
        <w:rPr>
          <w:i/>
          <w:sz w:val="20"/>
        </w:rPr>
        <w:t>glomus caroticum – n.glossopharyngeus</w:t>
      </w:r>
    </w:p>
    <w:p w:rsidR="00A94E60" w:rsidRPr="00F73020" w:rsidRDefault="00A94E60" w:rsidP="00A94E60">
      <w:pPr>
        <w:pStyle w:val="Liststycke"/>
        <w:numPr>
          <w:ilvl w:val="0"/>
          <w:numId w:val="58"/>
        </w:numPr>
        <w:rPr>
          <w:sz w:val="20"/>
        </w:rPr>
      </w:pPr>
      <w:r w:rsidRPr="00F73020">
        <w:rPr>
          <w:i/>
          <w:sz w:val="20"/>
        </w:rPr>
        <w:t>arcus aortae – n.vagus.</w:t>
      </w:r>
    </w:p>
    <w:p w:rsidR="00A94E60" w:rsidRPr="00F73020" w:rsidRDefault="00A94E60" w:rsidP="00A94E60">
      <w:pPr>
        <w:rPr>
          <w:b/>
          <w:sz w:val="20"/>
        </w:rPr>
      </w:pPr>
    </w:p>
    <w:p w:rsidR="00A94E60" w:rsidRPr="00F73020" w:rsidRDefault="00A94E60" w:rsidP="00A94E60">
      <w:pPr>
        <w:pStyle w:val="Liststycke"/>
        <w:numPr>
          <w:ilvl w:val="0"/>
          <w:numId w:val="56"/>
        </w:numPr>
        <w:ind w:left="567" w:hanging="210"/>
        <w:rPr>
          <w:b/>
          <w:sz w:val="20"/>
        </w:rPr>
      </w:pPr>
      <w:r w:rsidRPr="00F73020">
        <w:rPr>
          <w:b/>
          <w:sz w:val="20"/>
        </w:rPr>
        <w:t xml:space="preserve">de två organsystem som primärt skadas vid CO-förgiftning är nervsystemet och hjärtat. Förklara varför </w:t>
      </w:r>
      <w:r w:rsidRPr="00F73020">
        <w:rPr>
          <w:b/>
          <w:sz w:val="20"/>
          <w:u w:val="single"/>
        </w:rPr>
        <w:t>hjärtats</w:t>
      </w:r>
      <w:r w:rsidRPr="00F73020">
        <w:rPr>
          <w:b/>
          <w:sz w:val="20"/>
        </w:rPr>
        <w:t xml:space="preserve"> muskulatur är mer känsligt för CO-förgiftning än skelettmuskulatur och beskriv skillnaderna i energimetabolism mellan snabba skelettmuskelfibrer och hjärtmuskel. (3p)</w:t>
      </w:r>
    </w:p>
    <w:p w:rsidR="009D77F9" w:rsidRPr="00F73020" w:rsidRDefault="00A94E60" w:rsidP="009D77F9">
      <w:pPr>
        <w:pStyle w:val="Liststycke"/>
        <w:numPr>
          <w:ilvl w:val="0"/>
          <w:numId w:val="59"/>
        </w:numPr>
        <w:rPr>
          <w:sz w:val="20"/>
        </w:rPr>
      </w:pPr>
      <w:r w:rsidRPr="00F73020">
        <w:rPr>
          <w:sz w:val="20"/>
        </w:rPr>
        <w:t>Hjärtat är en aerob muskel och därför mycket beroende av syretillförsel i jämförelse med skelettmuskulaturen. Hjärtat påverkas därför direkt vid nedsatt syretransport och syre-avgivande i samband med CO-förgiftning. Direkt</w:t>
      </w:r>
      <w:r w:rsidR="009D77F9" w:rsidRPr="00F73020">
        <w:rPr>
          <w:sz w:val="20"/>
        </w:rPr>
        <w:t xml:space="preserve">a effekter av CO på respiratoriska enzym kan ingå. </w:t>
      </w:r>
    </w:p>
    <w:p w:rsidR="009D77F9" w:rsidRPr="00F73020" w:rsidRDefault="009D77F9" w:rsidP="009D77F9">
      <w:pPr>
        <w:pStyle w:val="Liststycke"/>
        <w:numPr>
          <w:ilvl w:val="0"/>
          <w:numId w:val="59"/>
        </w:numPr>
        <w:rPr>
          <w:b/>
          <w:sz w:val="20"/>
        </w:rPr>
      </w:pPr>
      <w:r w:rsidRPr="00F73020">
        <w:rPr>
          <w:sz w:val="20"/>
        </w:rPr>
        <w:t>Hjärtmuskulaturen har i jämförelse med skelettmuskler rikligt med kapillärer och mitokondrier. Förmågan att bilda laktat vid anaerobisk glykolys är lägre i hjärtmuskulatur än i skelettmuskulatur.</w:t>
      </w:r>
    </w:p>
    <w:p w:rsidR="00A94E60" w:rsidRPr="00F73020" w:rsidRDefault="00A94E60" w:rsidP="009D77F9">
      <w:pPr>
        <w:rPr>
          <w:b/>
          <w:sz w:val="20"/>
        </w:rPr>
      </w:pPr>
    </w:p>
    <w:p w:rsidR="009D77F9" w:rsidRPr="00F73020" w:rsidRDefault="009D77F9" w:rsidP="00A94E60">
      <w:pPr>
        <w:pStyle w:val="Liststycke"/>
        <w:numPr>
          <w:ilvl w:val="0"/>
          <w:numId w:val="56"/>
        </w:numPr>
        <w:ind w:left="567" w:hanging="210"/>
        <w:rPr>
          <w:b/>
          <w:sz w:val="20"/>
        </w:rPr>
      </w:pPr>
      <w:r w:rsidRPr="00F73020">
        <w:rPr>
          <w:b/>
          <w:sz w:val="20"/>
        </w:rPr>
        <w:t>Kvävemonoxid (NO) har många likheter med CO. NO är dock en mycket viktig fysiologisk regulatur inom kärlsystemet, som ett lokalt hormon. Förklara var i kärlsystemet som NO bildas, ge exempel på faktorer som stimulerar frisättning samt ange vilken huvudsaklig effekt NO har i kärlväggen. (3p)</w:t>
      </w:r>
    </w:p>
    <w:p w:rsidR="00334CCF" w:rsidRPr="00F73020" w:rsidRDefault="009D77F9" w:rsidP="009D77F9">
      <w:pPr>
        <w:rPr>
          <w:sz w:val="20"/>
        </w:rPr>
      </w:pPr>
      <w:r w:rsidRPr="00F73020">
        <w:rPr>
          <w:sz w:val="20"/>
        </w:rPr>
        <w:t xml:space="preserve">No bildas huvudsakligen i kärlendotel (från L-arginin och oxygen via NO-syntas). Det binds extremt starkt till hemoglobin. En viktig funktion är att diffundera in i kärlväggen där det bland annat aktiverar </w:t>
      </w:r>
      <w:r w:rsidRPr="00F73020">
        <w:rPr>
          <w:i/>
          <w:sz w:val="20"/>
        </w:rPr>
        <w:t>guanylatcyklas</w:t>
      </w:r>
      <w:r w:rsidR="00AD4AD1" w:rsidRPr="00F73020">
        <w:rPr>
          <w:sz w:val="20"/>
        </w:rPr>
        <w:t xml:space="preserve"> som bildar cGMP. cGMP aktiverar proteinkinas G som relaxerar kärlväggens glatta muskulatur via olika mekanismer och dilaterar kärlen. NO-frisättningen från endotel kan intieras av olika kemiska substanser (acetylkolin, bradykinin, ATP m.fl.) och av förändrad blodflödeshastighet (”shear stress”)</w:t>
      </w:r>
    </w:p>
    <w:p w:rsidR="00AD4AD1" w:rsidRPr="00F73020" w:rsidRDefault="00AD4AD1" w:rsidP="009D77F9">
      <w:pPr>
        <w:rPr>
          <w:sz w:val="20"/>
        </w:rPr>
      </w:pPr>
    </w:p>
    <w:p w:rsidR="00AD4AD1" w:rsidRPr="00F73020" w:rsidRDefault="00AD4AD1" w:rsidP="007B483A">
      <w:pPr>
        <w:jc w:val="center"/>
        <w:rPr>
          <w:b/>
          <w:sz w:val="20"/>
          <w:u w:val="single"/>
        </w:rPr>
      </w:pPr>
      <w:r w:rsidRPr="00F73020">
        <w:rPr>
          <w:b/>
          <w:sz w:val="20"/>
          <w:highlight w:val="yellow"/>
          <w:u w:val="single"/>
        </w:rPr>
        <w:t>TEMA 4 – HORMONER &amp; INFLAMMATION (10p)</w:t>
      </w:r>
    </w:p>
    <w:p w:rsidR="00AD4AD1" w:rsidRPr="00F73020" w:rsidRDefault="00AD4AD1" w:rsidP="00AD4AD1">
      <w:pPr>
        <w:pStyle w:val="Liststycke"/>
        <w:numPr>
          <w:ilvl w:val="0"/>
          <w:numId w:val="60"/>
        </w:numPr>
        <w:rPr>
          <w:b/>
          <w:sz w:val="20"/>
          <w:u w:val="single"/>
        </w:rPr>
      </w:pPr>
      <w:r w:rsidRPr="00F73020">
        <w:rPr>
          <w:b/>
          <w:sz w:val="20"/>
        </w:rPr>
        <w:t>Ge en översiktlig bild av eicosanoidernas (metaboliter av främst arakidonsyra) biosyntesvägar. Ange de viktigaste enzymerna. (3p)</w:t>
      </w:r>
    </w:p>
    <w:p w:rsidR="00B57AA5" w:rsidRPr="00F73020" w:rsidRDefault="00B57AA5" w:rsidP="00B57AA5">
      <w:pPr>
        <w:pStyle w:val="Liststycke"/>
        <w:numPr>
          <w:ilvl w:val="0"/>
          <w:numId w:val="61"/>
        </w:numPr>
        <w:rPr>
          <w:sz w:val="20"/>
        </w:rPr>
      </w:pPr>
      <w:r w:rsidRPr="00F73020">
        <w:rPr>
          <w:sz w:val="20"/>
          <w:u w:val="single"/>
        </w:rPr>
        <w:t>PLA</w:t>
      </w:r>
      <w:r w:rsidRPr="00F73020">
        <w:rPr>
          <w:sz w:val="20"/>
          <w:u w:val="single"/>
          <w:vertAlign w:val="subscript"/>
        </w:rPr>
        <w:t>2</w:t>
      </w:r>
      <w:r w:rsidRPr="00F73020">
        <w:rPr>
          <w:sz w:val="20"/>
        </w:rPr>
        <w:t xml:space="preserve"> (främst cytosolärt) katalyserar frisättning av arakidonsyra från cellmembranets fosfolipider.</w:t>
      </w:r>
    </w:p>
    <w:p w:rsidR="00B57AA5" w:rsidRPr="00F73020" w:rsidRDefault="00B57AA5" w:rsidP="00B57AA5">
      <w:pPr>
        <w:pStyle w:val="Liststycke"/>
        <w:numPr>
          <w:ilvl w:val="0"/>
          <w:numId w:val="61"/>
        </w:numPr>
        <w:rPr>
          <w:sz w:val="20"/>
        </w:rPr>
      </w:pPr>
      <w:r w:rsidRPr="00F73020">
        <w:rPr>
          <w:sz w:val="20"/>
          <w:u w:val="single"/>
        </w:rPr>
        <w:t>COX</w:t>
      </w:r>
      <w:r w:rsidRPr="00F73020">
        <w:rPr>
          <w:sz w:val="20"/>
        </w:rPr>
        <w:t xml:space="preserve"> (cyklooxygenas) katalysear bildningen av PGH</w:t>
      </w:r>
      <w:r w:rsidRPr="00F73020">
        <w:rPr>
          <w:sz w:val="20"/>
          <w:vertAlign w:val="subscript"/>
        </w:rPr>
        <w:t>2</w:t>
      </w:r>
      <w:r w:rsidRPr="00F73020">
        <w:rPr>
          <w:sz w:val="20"/>
        </w:rPr>
        <w:t>. COX finns i två isoformer, COX1 och COX2, med olika distribution. COX-2 (liksom cPLA</w:t>
      </w:r>
      <w:r w:rsidRPr="00F73020">
        <w:rPr>
          <w:sz w:val="20"/>
          <w:vertAlign w:val="subscript"/>
        </w:rPr>
        <w:t>2</w:t>
      </w:r>
      <w:r w:rsidRPr="00F73020">
        <w:rPr>
          <w:sz w:val="20"/>
        </w:rPr>
        <w:t xml:space="preserve">) är inducerbart i inflammatoriska celler (ex makrofager) och uppregleras vid inflammation. </w:t>
      </w:r>
    </w:p>
    <w:p w:rsidR="00357553" w:rsidRPr="00F73020" w:rsidRDefault="00B57AA5" w:rsidP="00B57AA5">
      <w:pPr>
        <w:pStyle w:val="Liststycke"/>
        <w:numPr>
          <w:ilvl w:val="0"/>
          <w:numId w:val="61"/>
        </w:numPr>
        <w:rPr>
          <w:sz w:val="20"/>
        </w:rPr>
      </w:pPr>
      <w:r w:rsidRPr="00F73020">
        <w:rPr>
          <w:sz w:val="20"/>
          <w:u w:val="single"/>
        </w:rPr>
        <w:t>5-lipoxygenas</w:t>
      </w:r>
      <w:r w:rsidRPr="00F73020">
        <w:rPr>
          <w:sz w:val="20"/>
        </w:rPr>
        <w:t xml:space="preserve"> uttrycks i olika sorters vita blodceller (neutrofiler, eosinofiler, monocyter, makrofager, dendritiska celler, mastceller, B-celler) och katalyserar de första stegen i bildningen av leukotriener.</w:t>
      </w:r>
    </w:p>
    <w:p w:rsidR="00357553" w:rsidRPr="00F73020" w:rsidRDefault="00357553" w:rsidP="00357553">
      <w:pPr>
        <w:ind w:left="170"/>
        <w:rPr>
          <w:sz w:val="20"/>
        </w:rPr>
      </w:pPr>
    </w:p>
    <w:p w:rsidR="00357553" w:rsidRPr="00F73020" w:rsidRDefault="00334CCF" w:rsidP="00357553">
      <w:pPr>
        <w:pStyle w:val="Liststycke"/>
        <w:numPr>
          <w:ilvl w:val="0"/>
          <w:numId w:val="61"/>
        </w:numPr>
        <w:rPr>
          <w:sz w:val="20"/>
        </w:rPr>
      </w:pPr>
      <w:r w:rsidRPr="00F73020">
        <w:rPr>
          <w:noProof/>
          <w:sz w:val="20"/>
          <w:lang w:eastAsia="sv-SE"/>
        </w:rPr>
        <w:drawing>
          <wp:anchor distT="0" distB="0" distL="114300" distR="114300" simplePos="0" relativeHeight="251673600" behindDoc="1" locked="0" layoutInCell="1" allowOverlap="1">
            <wp:simplePos x="0" y="0"/>
            <wp:positionH relativeFrom="column">
              <wp:posOffset>878205</wp:posOffset>
            </wp:positionH>
            <wp:positionV relativeFrom="paragraph">
              <wp:posOffset>191770</wp:posOffset>
            </wp:positionV>
            <wp:extent cx="5753100" cy="2819400"/>
            <wp:effectExtent l="25400" t="0" r="0" b="0"/>
            <wp:wrapTight wrapText="left">
              <wp:wrapPolygon edited="1">
                <wp:start x="1567" y="13899"/>
                <wp:lineTo x="-246" y="15650"/>
                <wp:lineTo x="-150" y="19542"/>
                <wp:lineTo x="18541" y="19834"/>
                <wp:lineTo x="18548" y="21989"/>
                <wp:lineTo x="21497" y="23044"/>
                <wp:lineTo x="21387" y="20973"/>
                <wp:lineTo x="21211" y="12342"/>
                <wp:lineTo x="17921" y="11466"/>
                <wp:lineTo x="16347" y="6894"/>
                <wp:lineTo x="15442" y="-793"/>
                <wp:lineTo x="11007" y="-1085"/>
                <wp:lineTo x="11532" y="6212"/>
                <wp:lineTo x="6335" y="7185"/>
                <wp:lineTo x="5858" y="10785"/>
                <wp:lineTo x="1567" y="13899"/>
              </wp:wrapPolygon>
            </wp:wrapTight>
            <wp:docPr id="40" name="Bild 32" descr=":::::Skärmavbild 2014-01-31 kl. 09.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kärmavbild 2014-01-31 kl. 09.11.17.png"/>
                    <pic:cNvPicPr>
                      <a:picLocks noChangeAspect="1" noChangeArrowheads="1"/>
                    </pic:cNvPicPr>
                  </pic:nvPicPr>
                  <pic:blipFill>
                    <a:blip r:embed="rId23">
                      <a:lum/>
                      <a:alphaModFix/>
                    </a:blip>
                    <a:srcRect l="-33" t="-68"/>
                    <a:stretch>
                      <a:fillRect/>
                    </a:stretch>
                  </pic:blipFill>
                  <pic:spPr bwMode="auto">
                    <a:xfrm>
                      <a:off x="0" y="0"/>
                      <a:ext cx="5753100" cy="2819400"/>
                    </a:xfrm>
                    <a:prstGeom prst="rect">
                      <a:avLst/>
                    </a:prstGeom>
                    <a:noFill/>
                    <a:ln w="9525">
                      <a:noFill/>
                      <a:miter lim="800000"/>
                      <a:headEnd/>
                      <a:tailEnd/>
                    </a:ln>
                  </pic:spPr>
                </pic:pic>
              </a:graphicData>
            </a:graphic>
          </wp:anchor>
        </w:drawing>
      </w:r>
      <w:r w:rsidR="00357553" w:rsidRPr="00F73020">
        <w:rPr>
          <w:sz w:val="20"/>
        </w:rPr>
        <w:t>PG-syntesen startar genom aktivering av ett särskilt fosfolipas A</w:t>
      </w:r>
      <w:r w:rsidR="00357553" w:rsidRPr="00F73020">
        <w:rPr>
          <w:sz w:val="20"/>
          <w:vertAlign w:val="subscript"/>
        </w:rPr>
        <w:t>2</w:t>
      </w:r>
      <w:r w:rsidR="00357553" w:rsidRPr="00F73020">
        <w:rPr>
          <w:sz w:val="20"/>
        </w:rPr>
        <w:t>, som frisätter arakidonsyra från cellens fosfolipider.</w:t>
      </w:r>
    </w:p>
    <w:p w:rsidR="00357553" w:rsidRPr="00F73020" w:rsidRDefault="00357553" w:rsidP="00B57AA5">
      <w:pPr>
        <w:pStyle w:val="Liststycke"/>
        <w:numPr>
          <w:ilvl w:val="0"/>
          <w:numId w:val="61"/>
        </w:numPr>
        <w:rPr>
          <w:sz w:val="20"/>
        </w:rPr>
      </w:pPr>
      <w:r w:rsidRPr="00F73020">
        <w:rPr>
          <w:sz w:val="20"/>
        </w:rPr>
        <w:t>Detta PLA</w:t>
      </w:r>
      <w:r w:rsidRPr="00F73020">
        <w:rPr>
          <w:sz w:val="20"/>
          <w:vertAlign w:val="subscript"/>
        </w:rPr>
        <w:t>2</w:t>
      </w:r>
      <w:r w:rsidRPr="00F73020">
        <w:rPr>
          <w:sz w:val="20"/>
        </w:rPr>
        <w:t xml:space="preserve"> (fosfolipas A</w:t>
      </w:r>
      <w:r w:rsidRPr="00F73020">
        <w:rPr>
          <w:sz w:val="20"/>
          <w:vertAlign w:val="subscript"/>
        </w:rPr>
        <w:t>2</w:t>
      </w:r>
      <w:r w:rsidRPr="00F73020">
        <w:rPr>
          <w:sz w:val="20"/>
        </w:rPr>
        <w:t xml:space="preserve">) är calcium-beroende. </w:t>
      </w:r>
    </w:p>
    <w:p w:rsidR="00357553" w:rsidRPr="00F73020" w:rsidRDefault="00357553" w:rsidP="00B57AA5">
      <w:pPr>
        <w:pStyle w:val="Liststycke"/>
        <w:numPr>
          <w:ilvl w:val="0"/>
          <w:numId w:val="61"/>
        </w:numPr>
        <w:rPr>
          <w:sz w:val="20"/>
        </w:rPr>
      </w:pPr>
      <w:r w:rsidRPr="00F73020">
        <w:rPr>
          <w:sz w:val="20"/>
        </w:rPr>
        <w:t>PES (prostaglandinendoperoxid-syntas) gör PGH</w:t>
      </w:r>
      <w:r w:rsidRPr="00F73020">
        <w:rPr>
          <w:sz w:val="20"/>
          <w:vertAlign w:val="subscript"/>
        </w:rPr>
        <w:t>2</w:t>
      </w:r>
      <w:r w:rsidRPr="00F73020">
        <w:rPr>
          <w:sz w:val="20"/>
        </w:rPr>
        <w:t xml:space="preserve"> så snart substrat (arakidonsyra) finns tillgängligt. </w:t>
      </w:r>
    </w:p>
    <w:p w:rsidR="0088685F" w:rsidRPr="00F73020" w:rsidRDefault="00357553" w:rsidP="00B57AA5">
      <w:pPr>
        <w:pStyle w:val="Liststycke"/>
        <w:numPr>
          <w:ilvl w:val="0"/>
          <w:numId w:val="61"/>
        </w:numPr>
        <w:rPr>
          <w:sz w:val="20"/>
        </w:rPr>
      </w:pPr>
      <w:r w:rsidRPr="00F73020">
        <w:rPr>
          <w:sz w:val="20"/>
        </w:rPr>
        <w:t>5-lipoxygenas, som reglerar leukotrienbiosyntes, aktiveras av Ca</w:t>
      </w:r>
      <w:r w:rsidRPr="00F73020">
        <w:rPr>
          <w:sz w:val="20"/>
          <w:vertAlign w:val="superscript"/>
        </w:rPr>
        <w:t>2+</w:t>
      </w:r>
      <w:r w:rsidRPr="00F73020">
        <w:rPr>
          <w:sz w:val="20"/>
        </w:rPr>
        <w:t xml:space="preserve"> (i likhet med cPLA</w:t>
      </w:r>
      <w:r w:rsidRPr="00F73020">
        <w:rPr>
          <w:sz w:val="20"/>
          <w:vertAlign w:val="subscript"/>
        </w:rPr>
        <w:t>2</w:t>
      </w:r>
      <w:r w:rsidRPr="00F73020">
        <w:rPr>
          <w:sz w:val="20"/>
        </w:rPr>
        <w:t>)</w:t>
      </w:r>
    </w:p>
    <w:p w:rsidR="00A94E60" w:rsidRPr="00F73020" w:rsidRDefault="00A94E60" w:rsidP="00A94E60">
      <w:pPr>
        <w:rPr>
          <w:sz w:val="20"/>
        </w:rPr>
      </w:pPr>
    </w:p>
    <w:p w:rsidR="0088685F" w:rsidRPr="00F73020" w:rsidRDefault="0088685F" w:rsidP="00A94E60">
      <w:pPr>
        <w:rPr>
          <w:b/>
          <w:sz w:val="20"/>
        </w:rPr>
      </w:pPr>
    </w:p>
    <w:p w:rsidR="000E4C24" w:rsidRPr="00F73020" w:rsidRDefault="000E4C24" w:rsidP="0088685F">
      <w:pPr>
        <w:rPr>
          <w:b/>
          <w:sz w:val="20"/>
        </w:rPr>
      </w:pPr>
    </w:p>
    <w:p w:rsidR="0088685F" w:rsidRPr="00F73020" w:rsidRDefault="0088685F" w:rsidP="0088685F">
      <w:pPr>
        <w:rPr>
          <w:sz w:val="20"/>
        </w:rPr>
      </w:pPr>
    </w:p>
    <w:p w:rsidR="001670BB" w:rsidRPr="00F73020" w:rsidRDefault="001670BB" w:rsidP="00A03E5B">
      <w:pPr>
        <w:rPr>
          <w:b/>
          <w:sz w:val="20"/>
        </w:rPr>
      </w:pPr>
    </w:p>
    <w:p w:rsidR="00737312" w:rsidRPr="00F73020" w:rsidRDefault="00334CCF" w:rsidP="00334CCF">
      <w:pPr>
        <w:pStyle w:val="Liststycke"/>
        <w:numPr>
          <w:ilvl w:val="0"/>
          <w:numId w:val="60"/>
        </w:numPr>
        <w:rPr>
          <w:b/>
          <w:sz w:val="20"/>
        </w:rPr>
      </w:pPr>
      <w:r w:rsidRPr="00F73020">
        <w:rPr>
          <w:b/>
          <w:sz w:val="20"/>
        </w:rPr>
        <w:t>Hur påverkas eicosaniodbiosyntesen av NSAID</w:t>
      </w:r>
      <w:r w:rsidR="00737312" w:rsidRPr="00F73020">
        <w:rPr>
          <w:b/>
          <w:sz w:val="20"/>
        </w:rPr>
        <w:t>-preparat resp. glukokortikoider (kortison)? (1p)</w:t>
      </w:r>
    </w:p>
    <w:p w:rsidR="00737312" w:rsidRPr="00F73020" w:rsidRDefault="00737312" w:rsidP="00737312">
      <w:pPr>
        <w:pStyle w:val="Liststycke"/>
        <w:numPr>
          <w:ilvl w:val="0"/>
          <w:numId w:val="62"/>
        </w:numPr>
        <w:rPr>
          <w:sz w:val="20"/>
        </w:rPr>
      </w:pPr>
      <w:r w:rsidRPr="00F73020">
        <w:rPr>
          <w:sz w:val="20"/>
          <w:u w:val="single"/>
        </w:rPr>
        <w:t>NSAID:</w:t>
      </w:r>
      <w:r w:rsidRPr="00F73020">
        <w:rPr>
          <w:sz w:val="20"/>
        </w:rPr>
        <w:t xml:space="preserve"> hämmar COX-1 och 2 och därmed bildningen av prostaglandiner och tromboxan. COX-2 induceras vid inflammation och COX-2-hämmare skulle därmed verka mer selektivt mot prostaglandinsyntes vid inflammation. </w:t>
      </w:r>
    </w:p>
    <w:p w:rsidR="001670BB" w:rsidRPr="00F73020" w:rsidRDefault="00737312" w:rsidP="00737312">
      <w:pPr>
        <w:pStyle w:val="Liststycke"/>
        <w:numPr>
          <w:ilvl w:val="0"/>
          <w:numId w:val="62"/>
        </w:numPr>
        <w:rPr>
          <w:sz w:val="20"/>
        </w:rPr>
      </w:pPr>
      <w:r w:rsidRPr="00F73020">
        <w:rPr>
          <w:sz w:val="20"/>
          <w:u w:val="single"/>
        </w:rPr>
        <w:t>Glukokortikoider:</w:t>
      </w:r>
      <w:r w:rsidRPr="00F73020">
        <w:rPr>
          <w:sz w:val="20"/>
        </w:rPr>
        <w:t xml:space="preserve"> hämmar inducerad biosyntes av enzymet cPLA</w:t>
      </w:r>
      <w:r w:rsidRPr="00F73020">
        <w:rPr>
          <w:sz w:val="20"/>
          <w:vertAlign w:val="subscript"/>
        </w:rPr>
        <w:t>2</w:t>
      </w:r>
      <w:r w:rsidRPr="00F73020">
        <w:rPr>
          <w:sz w:val="20"/>
        </w:rPr>
        <w:t xml:space="preserve"> och därmed bildningen av såväl prostaglandiner, tromboxaner som leukotriener.</w:t>
      </w:r>
    </w:p>
    <w:p w:rsidR="00737312" w:rsidRPr="00F73020" w:rsidRDefault="00737312" w:rsidP="001670BB">
      <w:pPr>
        <w:rPr>
          <w:b/>
          <w:sz w:val="20"/>
        </w:rPr>
      </w:pPr>
    </w:p>
    <w:p w:rsidR="00737312" w:rsidRPr="00F73020" w:rsidRDefault="00737312" w:rsidP="00737312">
      <w:pPr>
        <w:pStyle w:val="Liststycke"/>
        <w:numPr>
          <w:ilvl w:val="0"/>
          <w:numId w:val="60"/>
        </w:numPr>
        <w:rPr>
          <w:b/>
          <w:sz w:val="20"/>
        </w:rPr>
      </w:pPr>
      <w:r w:rsidRPr="00F73020">
        <w:rPr>
          <w:b/>
          <w:sz w:val="20"/>
        </w:rPr>
        <w:t>Eicosanoider har olika effekter i samband med akut inflammation. Vilka är de klassiska inflammatoriska tecknen, och hur påverkas de av de olika eicosnoiderna? (3p)</w:t>
      </w:r>
    </w:p>
    <w:p w:rsidR="00B22139" w:rsidRPr="00F73020" w:rsidRDefault="00B22139" w:rsidP="00B22139">
      <w:pPr>
        <w:pStyle w:val="Liststycke"/>
        <w:numPr>
          <w:ilvl w:val="0"/>
          <w:numId w:val="63"/>
        </w:numPr>
        <w:rPr>
          <w:sz w:val="20"/>
          <w:u w:val="single"/>
        </w:rPr>
      </w:pPr>
      <w:r w:rsidRPr="00F73020">
        <w:rPr>
          <w:sz w:val="20"/>
          <w:u w:val="single"/>
        </w:rPr>
        <w:t>RUBOR:</w:t>
      </w:r>
      <w:r w:rsidRPr="00F73020">
        <w:rPr>
          <w:sz w:val="20"/>
        </w:rPr>
        <w:t xml:space="preserve"> </w:t>
      </w:r>
    </w:p>
    <w:p w:rsidR="00B22139" w:rsidRPr="00F73020" w:rsidRDefault="00B22139" w:rsidP="00B22139">
      <w:pPr>
        <w:pStyle w:val="Liststycke"/>
        <w:numPr>
          <w:ilvl w:val="1"/>
          <w:numId w:val="63"/>
        </w:numPr>
        <w:rPr>
          <w:sz w:val="20"/>
          <w:u w:val="single"/>
        </w:rPr>
      </w:pPr>
      <w:r w:rsidRPr="00F73020">
        <w:rPr>
          <w:sz w:val="20"/>
        </w:rPr>
        <w:t>PGE och PGI</w:t>
      </w:r>
      <w:r w:rsidRPr="00F73020">
        <w:rPr>
          <w:sz w:val="20"/>
          <w:vertAlign w:val="subscript"/>
        </w:rPr>
        <w:t>2</w:t>
      </w:r>
      <w:r w:rsidRPr="00F73020">
        <w:rPr>
          <w:sz w:val="20"/>
        </w:rPr>
        <w:t xml:space="preserve"> ger dilat</w:t>
      </w:r>
      <w:r w:rsidR="00935520" w:rsidRPr="00F73020">
        <w:rPr>
          <w:sz w:val="20"/>
        </w:rPr>
        <w:t>at</w:t>
      </w:r>
      <w:r w:rsidRPr="00F73020">
        <w:rPr>
          <w:sz w:val="20"/>
        </w:rPr>
        <w:t>ion av arterioli</w:t>
      </w:r>
    </w:p>
    <w:p w:rsidR="00B22139" w:rsidRPr="00F73020" w:rsidRDefault="00B22139" w:rsidP="00B22139">
      <w:pPr>
        <w:pStyle w:val="Liststycke"/>
        <w:numPr>
          <w:ilvl w:val="0"/>
          <w:numId w:val="63"/>
        </w:numPr>
        <w:rPr>
          <w:sz w:val="20"/>
          <w:u w:val="single"/>
        </w:rPr>
      </w:pPr>
      <w:r w:rsidRPr="00F73020">
        <w:rPr>
          <w:sz w:val="20"/>
          <w:u w:val="single"/>
        </w:rPr>
        <w:t>TUMOR:</w:t>
      </w:r>
      <w:r w:rsidRPr="00F73020">
        <w:rPr>
          <w:sz w:val="20"/>
        </w:rPr>
        <w:t xml:space="preserve"> </w:t>
      </w:r>
    </w:p>
    <w:p w:rsidR="00B22139" w:rsidRPr="00F73020" w:rsidRDefault="00B22139" w:rsidP="00B22139">
      <w:pPr>
        <w:pStyle w:val="Liststycke"/>
        <w:numPr>
          <w:ilvl w:val="1"/>
          <w:numId w:val="63"/>
        </w:numPr>
        <w:rPr>
          <w:sz w:val="20"/>
          <w:u w:val="single"/>
        </w:rPr>
      </w:pPr>
      <w:r w:rsidRPr="00F73020">
        <w:rPr>
          <w:sz w:val="20"/>
        </w:rPr>
        <w:t>LTC</w:t>
      </w:r>
      <w:r w:rsidRPr="00F73020">
        <w:rPr>
          <w:sz w:val="20"/>
          <w:vertAlign w:val="subscript"/>
        </w:rPr>
        <w:t>4</w:t>
      </w:r>
      <w:r w:rsidRPr="00F73020">
        <w:rPr>
          <w:sz w:val="20"/>
        </w:rPr>
        <w:t>, LTD</w:t>
      </w:r>
      <w:r w:rsidRPr="00F73020">
        <w:rPr>
          <w:sz w:val="20"/>
          <w:vertAlign w:val="subscript"/>
        </w:rPr>
        <w:t>4</w:t>
      </w:r>
      <w:r w:rsidRPr="00F73020">
        <w:rPr>
          <w:sz w:val="20"/>
        </w:rPr>
        <w:t>, LTE</w:t>
      </w:r>
      <w:r w:rsidRPr="00F73020">
        <w:rPr>
          <w:sz w:val="20"/>
          <w:vertAlign w:val="subscript"/>
        </w:rPr>
        <w:t>4</w:t>
      </w:r>
      <w:r w:rsidRPr="00F73020">
        <w:rPr>
          <w:sz w:val="20"/>
        </w:rPr>
        <w:t xml:space="preserve"> ökar vasopermeabilitet i postkapillära venulae. PGE och PGI</w:t>
      </w:r>
      <w:r w:rsidRPr="00F73020">
        <w:rPr>
          <w:sz w:val="20"/>
          <w:vertAlign w:val="subscript"/>
        </w:rPr>
        <w:t>2</w:t>
      </w:r>
      <w:r w:rsidRPr="00F73020">
        <w:rPr>
          <w:sz w:val="20"/>
        </w:rPr>
        <w:t xml:space="preserve"> potentierar (sänker tröskeln för) histamin- eller bradykinin-inducerad vasopermeabilitetesökning.</w:t>
      </w:r>
    </w:p>
    <w:p w:rsidR="00B22139" w:rsidRPr="00F73020" w:rsidRDefault="00B22139" w:rsidP="00B22139">
      <w:pPr>
        <w:pStyle w:val="Liststycke"/>
        <w:numPr>
          <w:ilvl w:val="0"/>
          <w:numId w:val="63"/>
        </w:numPr>
        <w:rPr>
          <w:sz w:val="20"/>
          <w:u w:val="single"/>
        </w:rPr>
      </w:pPr>
      <w:r w:rsidRPr="00F73020">
        <w:rPr>
          <w:sz w:val="20"/>
          <w:u w:val="single"/>
        </w:rPr>
        <w:t>CALOR:</w:t>
      </w:r>
    </w:p>
    <w:p w:rsidR="00B22139" w:rsidRPr="00F73020" w:rsidRDefault="00B22139" w:rsidP="00B22139">
      <w:pPr>
        <w:pStyle w:val="Liststycke"/>
        <w:numPr>
          <w:ilvl w:val="1"/>
          <w:numId w:val="63"/>
        </w:numPr>
        <w:rPr>
          <w:sz w:val="20"/>
          <w:u w:val="single"/>
        </w:rPr>
      </w:pPr>
      <w:r w:rsidRPr="00F73020">
        <w:rPr>
          <w:sz w:val="20"/>
        </w:rPr>
        <w:t>Vid feber, PG involverade i hypothalamisk temperaturkontroll.</w:t>
      </w:r>
    </w:p>
    <w:p w:rsidR="00B22139" w:rsidRPr="00F73020" w:rsidRDefault="00B22139" w:rsidP="00B22139">
      <w:pPr>
        <w:pStyle w:val="Liststycke"/>
        <w:numPr>
          <w:ilvl w:val="0"/>
          <w:numId w:val="63"/>
        </w:numPr>
        <w:rPr>
          <w:sz w:val="20"/>
          <w:u w:val="single"/>
        </w:rPr>
      </w:pPr>
      <w:r w:rsidRPr="00F73020">
        <w:rPr>
          <w:sz w:val="20"/>
          <w:u w:val="single"/>
        </w:rPr>
        <w:t>DOLOR:</w:t>
      </w:r>
    </w:p>
    <w:p w:rsidR="00B22139" w:rsidRPr="00F73020" w:rsidRDefault="00B22139" w:rsidP="00B22139">
      <w:pPr>
        <w:pStyle w:val="Liststycke"/>
        <w:numPr>
          <w:ilvl w:val="1"/>
          <w:numId w:val="63"/>
        </w:numPr>
        <w:rPr>
          <w:sz w:val="20"/>
          <w:u w:val="single"/>
        </w:rPr>
      </w:pPr>
      <w:r w:rsidRPr="00F73020">
        <w:rPr>
          <w:sz w:val="20"/>
        </w:rPr>
        <w:t>PGE och PGI</w:t>
      </w:r>
      <w:r w:rsidRPr="00F73020">
        <w:rPr>
          <w:sz w:val="20"/>
          <w:vertAlign w:val="subscript"/>
        </w:rPr>
        <w:t>2</w:t>
      </w:r>
      <w:r w:rsidRPr="00F73020">
        <w:rPr>
          <w:sz w:val="20"/>
        </w:rPr>
        <w:t xml:space="preserve"> potentierar histamin- eller bradykinin-inducerad smärta.</w:t>
      </w:r>
    </w:p>
    <w:p w:rsidR="00B22139" w:rsidRPr="00F73020" w:rsidRDefault="00B22139" w:rsidP="00B22139">
      <w:pPr>
        <w:pStyle w:val="Liststycke"/>
        <w:numPr>
          <w:ilvl w:val="0"/>
          <w:numId w:val="63"/>
        </w:numPr>
        <w:rPr>
          <w:sz w:val="20"/>
          <w:u w:val="single"/>
        </w:rPr>
      </w:pPr>
      <w:r w:rsidRPr="00F73020">
        <w:rPr>
          <w:sz w:val="20"/>
          <w:u w:val="single"/>
        </w:rPr>
        <w:t>FUNCTIO LAESA:</w:t>
      </w:r>
    </w:p>
    <w:p w:rsidR="001F0F2C" w:rsidRPr="00F73020" w:rsidRDefault="00B22139" w:rsidP="00B22139">
      <w:pPr>
        <w:pStyle w:val="Liststycke"/>
        <w:numPr>
          <w:ilvl w:val="1"/>
          <w:numId w:val="63"/>
        </w:numPr>
        <w:rPr>
          <w:sz w:val="20"/>
          <w:u w:val="single"/>
        </w:rPr>
      </w:pPr>
      <w:r w:rsidRPr="00F73020">
        <w:rPr>
          <w:sz w:val="20"/>
        </w:rPr>
        <w:t>LTB</w:t>
      </w:r>
      <w:r w:rsidRPr="00F73020">
        <w:rPr>
          <w:sz w:val="20"/>
          <w:vertAlign w:val="subscript"/>
        </w:rPr>
        <w:t>4</w:t>
      </w:r>
      <w:r w:rsidRPr="00F73020">
        <w:rPr>
          <w:sz w:val="20"/>
        </w:rPr>
        <w:t xml:space="preserve"> inducerar leukocyt-chemo</w:t>
      </w:r>
      <w:r w:rsidR="001F0F2C" w:rsidRPr="00F73020">
        <w:rPr>
          <w:sz w:val="20"/>
        </w:rPr>
        <w:t>taxis. Detta ger en ansamling av leukocyter till inflammerade vävnader. Frisättning av lysosomala enzymer och reaktiva syremetaboliter från dessa leukocyter ger vävnadsförstöring med påföljande funktionsnedsättning.</w:t>
      </w:r>
    </w:p>
    <w:p w:rsidR="001670BB" w:rsidRPr="00F73020" w:rsidRDefault="001F0F2C" w:rsidP="00B22139">
      <w:pPr>
        <w:pStyle w:val="Liststycke"/>
        <w:numPr>
          <w:ilvl w:val="1"/>
          <w:numId w:val="63"/>
        </w:numPr>
        <w:rPr>
          <w:sz w:val="20"/>
          <w:u w:val="single"/>
        </w:rPr>
      </w:pPr>
      <w:r w:rsidRPr="00F73020">
        <w:rPr>
          <w:sz w:val="20"/>
        </w:rPr>
        <w:t>PGE</w:t>
      </w:r>
      <w:r w:rsidRPr="00F73020">
        <w:rPr>
          <w:sz w:val="20"/>
          <w:vertAlign w:val="subscript"/>
        </w:rPr>
        <w:t>2</w:t>
      </w:r>
      <w:r w:rsidRPr="00F73020">
        <w:rPr>
          <w:sz w:val="20"/>
        </w:rPr>
        <w:t xml:space="preserve"> höger cAMP i granulocyter och hämmar därmed dess aktivitet, t ex vid chemotaxis.</w:t>
      </w:r>
    </w:p>
    <w:p w:rsidR="001F0F2C" w:rsidRPr="00F73020" w:rsidRDefault="001F0F2C" w:rsidP="001670BB">
      <w:pPr>
        <w:rPr>
          <w:b/>
          <w:sz w:val="20"/>
        </w:rPr>
      </w:pPr>
    </w:p>
    <w:p w:rsidR="001F0F2C" w:rsidRPr="00F73020" w:rsidRDefault="001F0F2C" w:rsidP="001F0F2C">
      <w:pPr>
        <w:pStyle w:val="Liststycke"/>
        <w:numPr>
          <w:ilvl w:val="0"/>
          <w:numId w:val="60"/>
        </w:numPr>
        <w:rPr>
          <w:b/>
          <w:sz w:val="20"/>
        </w:rPr>
      </w:pPr>
      <w:r w:rsidRPr="00F73020">
        <w:rPr>
          <w:b/>
          <w:sz w:val="20"/>
        </w:rPr>
        <w:t>Vid inflammation frisätts också binjurebarkshormonet kortisol. Hur regleras kortisols frisättning och hur varierar den under dygnet? (2p)</w:t>
      </w:r>
    </w:p>
    <w:p w:rsidR="001F0F2C" w:rsidRPr="00F73020" w:rsidRDefault="001F0F2C" w:rsidP="001F0F2C">
      <w:pPr>
        <w:pStyle w:val="Liststycke"/>
        <w:numPr>
          <w:ilvl w:val="0"/>
          <w:numId w:val="64"/>
        </w:numPr>
        <w:rPr>
          <w:sz w:val="20"/>
        </w:rPr>
      </w:pPr>
      <w:r w:rsidRPr="00F73020">
        <w:rPr>
          <w:sz w:val="20"/>
        </w:rPr>
        <w:t xml:space="preserve">CRH </w:t>
      </w:r>
      <w:r w:rsidRPr="00F73020">
        <w:rPr>
          <w:sz w:val="20"/>
        </w:rPr>
        <w:sym w:font="Wingdings" w:char="F0E0"/>
      </w:r>
      <w:r w:rsidRPr="00F73020">
        <w:rPr>
          <w:sz w:val="20"/>
        </w:rPr>
        <w:t xml:space="preserve"> ACTH </w:t>
      </w:r>
      <w:r w:rsidRPr="00F73020">
        <w:rPr>
          <w:sz w:val="20"/>
        </w:rPr>
        <w:sym w:font="Wingdings" w:char="F0E0"/>
      </w:r>
      <w:r w:rsidRPr="00F73020">
        <w:rPr>
          <w:sz w:val="20"/>
        </w:rPr>
        <w:t xml:space="preserve"> kortisol.</w:t>
      </w:r>
    </w:p>
    <w:p w:rsidR="001F0F2C" w:rsidRPr="00F73020" w:rsidRDefault="001F0F2C" w:rsidP="001F0F2C">
      <w:pPr>
        <w:rPr>
          <w:i/>
          <w:sz w:val="20"/>
        </w:rPr>
      </w:pPr>
      <w:r w:rsidRPr="00F73020">
        <w:rPr>
          <w:i/>
          <w:sz w:val="20"/>
        </w:rPr>
        <w:t>I svaret ska ingå hur feed-back-regleringen går till.</w:t>
      </w:r>
    </w:p>
    <w:p w:rsidR="00AF1EAE" w:rsidRPr="00F73020" w:rsidRDefault="001F0F2C" w:rsidP="001F0F2C">
      <w:pPr>
        <w:rPr>
          <w:sz w:val="20"/>
        </w:rPr>
      </w:pPr>
      <w:r w:rsidRPr="00F73020">
        <w:rPr>
          <w:sz w:val="20"/>
        </w:rPr>
        <w:t>Frisättningen är hög på morgonen och sjunker sedan under dagen för att ligga som lägst på natten.</w:t>
      </w:r>
    </w:p>
    <w:p w:rsidR="004C04D1" w:rsidRPr="00F73020" w:rsidRDefault="004C04D1" w:rsidP="009E7ACD">
      <w:pPr>
        <w:rPr>
          <w:sz w:val="20"/>
        </w:rPr>
      </w:pPr>
    </w:p>
    <w:p w:rsidR="004C04D1" w:rsidRPr="00F73020" w:rsidRDefault="004C04D1" w:rsidP="004C04D1">
      <w:pPr>
        <w:pStyle w:val="Liststycke"/>
        <w:numPr>
          <w:ilvl w:val="0"/>
          <w:numId w:val="60"/>
        </w:numPr>
        <w:rPr>
          <w:b/>
          <w:sz w:val="20"/>
        </w:rPr>
      </w:pPr>
      <w:r w:rsidRPr="00F73020">
        <w:rPr>
          <w:b/>
          <w:sz w:val="20"/>
        </w:rPr>
        <w:t>Patient med Cushings sjukdom kan få följdsjukdomar orsakade av de höga kortisolnivåerna. Ange minst två sådana sjukdomar. (1p)</w:t>
      </w:r>
    </w:p>
    <w:p w:rsidR="004C04D1" w:rsidRPr="00F73020" w:rsidRDefault="004C04D1" w:rsidP="004C04D1">
      <w:pPr>
        <w:pStyle w:val="Liststycke"/>
        <w:numPr>
          <w:ilvl w:val="0"/>
          <w:numId w:val="64"/>
        </w:numPr>
        <w:rPr>
          <w:sz w:val="20"/>
        </w:rPr>
      </w:pPr>
      <w:r w:rsidRPr="00F73020">
        <w:rPr>
          <w:sz w:val="20"/>
        </w:rPr>
        <w:t>Hypertoni</w:t>
      </w:r>
    </w:p>
    <w:p w:rsidR="004C04D1" w:rsidRPr="00F73020" w:rsidRDefault="004C04D1" w:rsidP="004C04D1">
      <w:pPr>
        <w:pStyle w:val="Liststycke"/>
        <w:numPr>
          <w:ilvl w:val="0"/>
          <w:numId w:val="64"/>
        </w:numPr>
        <w:rPr>
          <w:sz w:val="20"/>
        </w:rPr>
      </w:pPr>
      <w:r w:rsidRPr="00F73020">
        <w:rPr>
          <w:sz w:val="20"/>
        </w:rPr>
        <w:t>DM-II</w:t>
      </w:r>
    </w:p>
    <w:p w:rsidR="004C04D1" w:rsidRPr="00F73020" w:rsidRDefault="004C04D1" w:rsidP="004C04D1">
      <w:pPr>
        <w:pStyle w:val="Liststycke"/>
        <w:numPr>
          <w:ilvl w:val="0"/>
          <w:numId w:val="64"/>
        </w:numPr>
        <w:rPr>
          <w:sz w:val="20"/>
        </w:rPr>
      </w:pPr>
      <w:r w:rsidRPr="00F73020">
        <w:rPr>
          <w:sz w:val="20"/>
        </w:rPr>
        <w:t>Osteoporos</w:t>
      </w:r>
    </w:p>
    <w:p w:rsidR="004C04D1" w:rsidRPr="00F73020" w:rsidRDefault="004C04D1" w:rsidP="004C04D1">
      <w:pPr>
        <w:pStyle w:val="Liststycke"/>
        <w:numPr>
          <w:ilvl w:val="0"/>
          <w:numId w:val="64"/>
        </w:numPr>
        <w:rPr>
          <w:sz w:val="20"/>
        </w:rPr>
      </w:pPr>
      <w:r w:rsidRPr="00F73020">
        <w:rPr>
          <w:sz w:val="20"/>
        </w:rPr>
        <w:t>Psykiatriska sjukdomar, ex depression, psykos</w:t>
      </w:r>
    </w:p>
    <w:p w:rsidR="004C04D1" w:rsidRPr="00F73020" w:rsidRDefault="004C04D1" w:rsidP="004C04D1">
      <w:pPr>
        <w:pStyle w:val="Liststycke"/>
        <w:numPr>
          <w:ilvl w:val="0"/>
          <w:numId w:val="64"/>
        </w:numPr>
        <w:rPr>
          <w:sz w:val="20"/>
        </w:rPr>
      </w:pPr>
      <w:r w:rsidRPr="00F73020">
        <w:rPr>
          <w:sz w:val="20"/>
        </w:rPr>
        <w:t>Trombos</w:t>
      </w:r>
    </w:p>
    <w:p w:rsidR="004C04D1" w:rsidRPr="00F73020" w:rsidRDefault="004C04D1" w:rsidP="004C04D1">
      <w:pPr>
        <w:pStyle w:val="Liststycke"/>
        <w:numPr>
          <w:ilvl w:val="0"/>
          <w:numId w:val="64"/>
        </w:numPr>
        <w:rPr>
          <w:sz w:val="20"/>
        </w:rPr>
      </w:pPr>
      <w:r w:rsidRPr="00F73020">
        <w:rPr>
          <w:sz w:val="20"/>
        </w:rPr>
        <w:t>Hjärtsvikt</w:t>
      </w:r>
    </w:p>
    <w:p w:rsidR="004C04D1" w:rsidRPr="00F73020" w:rsidRDefault="004C04D1" w:rsidP="004C04D1">
      <w:pPr>
        <w:pStyle w:val="Liststycke"/>
        <w:numPr>
          <w:ilvl w:val="0"/>
          <w:numId w:val="64"/>
        </w:numPr>
        <w:rPr>
          <w:sz w:val="20"/>
        </w:rPr>
      </w:pPr>
      <w:r w:rsidRPr="00F73020">
        <w:rPr>
          <w:sz w:val="20"/>
        </w:rPr>
        <w:t>Infektionskänslighet</w:t>
      </w:r>
    </w:p>
    <w:p w:rsidR="004C04D1" w:rsidRPr="00F73020" w:rsidRDefault="004C04D1" w:rsidP="009E7ACD">
      <w:pPr>
        <w:rPr>
          <w:sz w:val="20"/>
        </w:rPr>
      </w:pPr>
    </w:p>
    <w:p w:rsidR="004C04D1" w:rsidRPr="00F73020" w:rsidRDefault="004C04D1" w:rsidP="007B483A">
      <w:pPr>
        <w:jc w:val="center"/>
        <w:rPr>
          <w:b/>
          <w:sz w:val="20"/>
          <w:u w:val="single"/>
        </w:rPr>
      </w:pPr>
      <w:r w:rsidRPr="00F73020">
        <w:rPr>
          <w:b/>
          <w:sz w:val="20"/>
          <w:highlight w:val="yellow"/>
          <w:u w:val="single"/>
        </w:rPr>
        <w:t>TEMA 5 – BLODET &amp; IMMUNSYSTEMET (10p)</w:t>
      </w:r>
    </w:p>
    <w:p w:rsidR="003B30D6" w:rsidRPr="00F73020" w:rsidRDefault="004C04D1" w:rsidP="004C04D1">
      <w:pPr>
        <w:pStyle w:val="Liststycke"/>
        <w:numPr>
          <w:ilvl w:val="0"/>
          <w:numId w:val="65"/>
        </w:numPr>
        <w:rPr>
          <w:b/>
          <w:sz w:val="20"/>
        </w:rPr>
      </w:pPr>
      <w:r w:rsidRPr="00F73020">
        <w:rPr>
          <w:b/>
          <w:sz w:val="20"/>
        </w:rPr>
        <w:t>De celler som är centrala för bildning av immunglobuliner är B-celler. Var i kroppen sker den huvudsakliga utvecklingen av B-celler, dvs. till mogna men ännu inte aktiverade B-celler? (4p)</w:t>
      </w:r>
    </w:p>
    <w:p w:rsidR="004C04D1" w:rsidRPr="00F73020" w:rsidRDefault="003B30D6" w:rsidP="003B30D6">
      <w:pPr>
        <w:rPr>
          <w:sz w:val="20"/>
        </w:rPr>
      </w:pPr>
      <w:r w:rsidRPr="00F73020">
        <w:rPr>
          <w:sz w:val="20"/>
        </w:rPr>
        <w:t>I benmärgen.</w:t>
      </w:r>
    </w:p>
    <w:p w:rsidR="003B30D6" w:rsidRPr="00F73020" w:rsidRDefault="004C04D1" w:rsidP="004C04D1">
      <w:pPr>
        <w:pStyle w:val="Liststycke"/>
        <w:numPr>
          <w:ilvl w:val="1"/>
          <w:numId w:val="65"/>
        </w:numPr>
        <w:rPr>
          <w:b/>
          <w:sz w:val="20"/>
        </w:rPr>
      </w:pPr>
      <w:r w:rsidRPr="00F73020">
        <w:rPr>
          <w:b/>
          <w:sz w:val="20"/>
        </w:rPr>
        <w:t>Beskriv kortfattat morfologin hos en mogen men ännu inte aktiverad B-cell och en plasmacell; diskutera i svaret vad denna skillnad speglar i funktion hos dessa celltyper.</w:t>
      </w:r>
    </w:p>
    <w:p w:rsidR="003B30D6" w:rsidRPr="00F73020" w:rsidRDefault="003B30D6" w:rsidP="003B30D6">
      <w:pPr>
        <w:pStyle w:val="Liststycke"/>
        <w:numPr>
          <w:ilvl w:val="0"/>
          <w:numId w:val="66"/>
        </w:numPr>
        <w:rPr>
          <w:sz w:val="20"/>
        </w:rPr>
      </w:pPr>
      <w:r w:rsidRPr="00F73020">
        <w:rPr>
          <w:sz w:val="20"/>
        </w:rPr>
        <w:t>B-lymfocyt (oaktiverad):</w:t>
      </w:r>
    </w:p>
    <w:p w:rsidR="003B30D6" w:rsidRPr="00F73020" w:rsidRDefault="003B30D6" w:rsidP="003B30D6">
      <w:pPr>
        <w:pStyle w:val="Liststycke"/>
        <w:numPr>
          <w:ilvl w:val="1"/>
          <w:numId w:val="66"/>
        </w:numPr>
        <w:rPr>
          <w:sz w:val="20"/>
        </w:rPr>
      </w:pPr>
      <w:r w:rsidRPr="00F73020">
        <w:rPr>
          <w:sz w:val="20"/>
        </w:rPr>
        <w:t>Rund cell</w:t>
      </w:r>
    </w:p>
    <w:p w:rsidR="003B30D6" w:rsidRPr="00F73020" w:rsidRDefault="003B30D6" w:rsidP="003B30D6">
      <w:pPr>
        <w:pStyle w:val="Liststycke"/>
        <w:numPr>
          <w:ilvl w:val="1"/>
          <w:numId w:val="66"/>
        </w:numPr>
        <w:rPr>
          <w:sz w:val="20"/>
        </w:rPr>
      </w:pPr>
      <w:r w:rsidRPr="00F73020">
        <w:rPr>
          <w:sz w:val="20"/>
        </w:rPr>
        <w:t xml:space="preserve">Ca 12 </w:t>
      </w:r>
      <w:r w:rsidRPr="00F73020">
        <w:rPr>
          <w:rFonts w:ascii="Cambria" w:hAnsi="Cambria"/>
          <w:sz w:val="20"/>
        </w:rPr>
        <w:t>μ</w:t>
      </w:r>
      <w:r w:rsidRPr="00F73020">
        <w:rPr>
          <w:sz w:val="20"/>
        </w:rPr>
        <w:t>m</w:t>
      </w:r>
    </w:p>
    <w:p w:rsidR="003B30D6" w:rsidRPr="00F73020" w:rsidRDefault="003B30D6" w:rsidP="003B30D6">
      <w:pPr>
        <w:pStyle w:val="Liststycke"/>
        <w:numPr>
          <w:ilvl w:val="1"/>
          <w:numId w:val="66"/>
        </w:numPr>
        <w:rPr>
          <w:sz w:val="20"/>
        </w:rPr>
      </w:pPr>
      <w:r w:rsidRPr="00F73020">
        <w:rPr>
          <w:sz w:val="20"/>
        </w:rPr>
        <w:t>Basofil cytoplasma</w:t>
      </w:r>
    </w:p>
    <w:p w:rsidR="003B30D6" w:rsidRPr="00F73020" w:rsidRDefault="003B30D6" w:rsidP="003B30D6">
      <w:pPr>
        <w:pStyle w:val="Liststycke"/>
        <w:numPr>
          <w:ilvl w:val="1"/>
          <w:numId w:val="66"/>
        </w:numPr>
        <w:rPr>
          <w:sz w:val="20"/>
        </w:rPr>
      </w:pPr>
      <w:r w:rsidRPr="00F73020">
        <w:rPr>
          <w:sz w:val="20"/>
        </w:rPr>
        <w:t>Runt, tät kärna som fyller ut det mesta av cellen.</w:t>
      </w:r>
    </w:p>
    <w:p w:rsidR="003B30D6" w:rsidRPr="00F73020" w:rsidRDefault="003B30D6" w:rsidP="003B30D6">
      <w:pPr>
        <w:pStyle w:val="Liststycke"/>
        <w:numPr>
          <w:ilvl w:val="0"/>
          <w:numId w:val="66"/>
        </w:numPr>
        <w:rPr>
          <w:sz w:val="20"/>
        </w:rPr>
      </w:pPr>
      <w:r w:rsidRPr="00F73020">
        <w:rPr>
          <w:sz w:val="20"/>
        </w:rPr>
        <w:t>Plasmacell:</w:t>
      </w:r>
    </w:p>
    <w:p w:rsidR="003B30D6" w:rsidRPr="00F73020" w:rsidRDefault="003B30D6" w:rsidP="003B30D6">
      <w:pPr>
        <w:pStyle w:val="Liststycke"/>
        <w:numPr>
          <w:ilvl w:val="1"/>
          <w:numId w:val="66"/>
        </w:numPr>
        <w:rPr>
          <w:sz w:val="20"/>
        </w:rPr>
      </w:pPr>
      <w:r w:rsidRPr="00F73020">
        <w:rPr>
          <w:sz w:val="20"/>
        </w:rPr>
        <w:t>Oval/rund cell</w:t>
      </w:r>
    </w:p>
    <w:p w:rsidR="003B30D6" w:rsidRPr="00F73020" w:rsidRDefault="003B30D6" w:rsidP="003B30D6">
      <w:pPr>
        <w:pStyle w:val="Liststycke"/>
        <w:numPr>
          <w:ilvl w:val="1"/>
          <w:numId w:val="66"/>
        </w:numPr>
        <w:rPr>
          <w:sz w:val="20"/>
        </w:rPr>
      </w:pPr>
      <w:r w:rsidRPr="00F73020">
        <w:rPr>
          <w:sz w:val="20"/>
        </w:rPr>
        <w:t>Oval/rund kärna</w:t>
      </w:r>
    </w:p>
    <w:p w:rsidR="003B30D6" w:rsidRPr="00F73020" w:rsidRDefault="003B30D6" w:rsidP="003B30D6">
      <w:pPr>
        <w:pStyle w:val="Liststycke"/>
        <w:numPr>
          <w:ilvl w:val="1"/>
          <w:numId w:val="66"/>
        </w:numPr>
        <w:rPr>
          <w:sz w:val="20"/>
        </w:rPr>
      </w:pPr>
      <w:r w:rsidRPr="00F73020">
        <w:rPr>
          <w:sz w:val="20"/>
        </w:rPr>
        <w:t>Kromatintät, ev. hjuleker-format kromatin.</w:t>
      </w:r>
    </w:p>
    <w:p w:rsidR="003B30D6" w:rsidRPr="00F73020" w:rsidRDefault="003B30D6" w:rsidP="003B30D6">
      <w:pPr>
        <w:pStyle w:val="Liststycke"/>
        <w:numPr>
          <w:ilvl w:val="1"/>
          <w:numId w:val="66"/>
        </w:numPr>
        <w:rPr>
          <w:sz w:val="20"/>
        </w:rPr>
      </w:pPr>
      <w:r w:rsidRPr="00F73020">
        <w:rPr>
          <w:sz w:val="20"/>
        </w:rPr>
        <w:t xml:space="preserve">Kärnans längsaxel är vinkelrät mot cellens längsaxel. </w:t>
      </w:r>
    </w:p>
    <w:p w:rsidR="003B30D6" w:rsidRPr="00F73020" w:rsidRDefault="003B30D6" w:rsidP="003B30D6">
      <w:pPr>
        <w:pStyle w:val="Liststycke"/>
        <w:numPr>
          <w:ilvl w:val="1"/>
          <w:numId w:val="66"/>
        </w:numPr>
        <w:rPr>
          <w:sz w:val="20"/>
        </w:rPr>
      </w:pPr>
      <w:r w:rsidRPr="00F73020">
        <w:rPr>
          <w:sz w:val="20"/>
        </w:rPr>
        <w:t>Kraftigt basofil cytoplasma</w:t>
      </w:r>
    </w:p>
    <w:p w:rsidR="003B30D6" w:rsidRPr="00F73020" w:rsidRDefault="003B30D6" w:rsidP="003B30D6">
      <w:pPr>
        <w:pStyle w:val="Liststycke"/>
        <w:numPr>
          <w:ilvl w:val="1"/>
          <w:numId w:val="66"/>
        </w:numPr>
        <w:rPr>
          <w:sz w:val="20"/>
        </w:rPr>
      </w:pPr>
      <w:r w:rsidRPr="00F73020">
        <w:rPr>
          <w:sz w:val="20"/>
        </w:rPr>
        <w:t>Tydligt perinukleär uppklarning.</w:t>
      </w:r>
    </w:p>
    <w:p w:rsidR="003B30D6" w:rsidRPr="00F73020" w:rsidRDefault="003B30D6" w:rsidP="003B30D6">
      <w:pPr>
        <w:pStyle w:val="Liststycke"/>
        <w:numPr>
          <w:ilvl w:val="1"/>
          <w:numId w:val="66"/>
        </w:numPr>
        <w:rPr>
          <w:sz w:val="20"/>
        </w:rPr>
      </w:pPr>
      <w:r w:rsidRPr="00F73020">
        <w:rPr>
          <w:sz w:val="20"/>
        </w:rPr>
        <w:t>Vakuoler</w:t>
      </w:r>
    </w:p>
    <w:p w:rsidR="003B30D6" w:rsidRPr="00F73020" w:rsidRDefault="003B30D6" w:rsidP="003B30D6">
      <w:pPr>
        <w:pStyle w:val="Liststycke"/>
        <w:numPr>
          <w:ilvl w:val="1"/>
          <w:numId w:val="66"/>
        </w:numPr>
        <w:rPr>
          <w:sz w:val="20"/>
        </w:rPr>
      </w:pPr>
      <w:r w:rsidRPr="00F73020">
        <w:rPr>
          <w:sz w:val="20"/>
        </w:rPr>
        <w:t>Aningen större än B-celler.</w:t>
      </w:r>
    </w:p>
    <w:p w:rsidR="00F72817" w:rsidRPr="00F73020" w:rsidRDefault="003B30D6" w:rsidP="00F72817">
      <w:pPr>
        <w:pStyle w:val="Liststycke"/>
        <w:numPr>
          <w:ilvl w:val="0"/>
          <w:numId w:val="66"/>
        </w:numPr>
        <w:rPr>
          <w:i/>
          <w:sz w:val="20"/>
        </w:rPr>
      </w:pPr>
      <w:r w:rsidRPr="00F73020">
        <w:rPr>
          <w:i/>
          <w:sz w:val="20"/>
        </w:rPr>
        <w:t>Svaret ska innehålla minst två korrekta påståenden om respektive cell.</w:t>
      </w:r>
    </w:p>
    <w:p w:rsidR="00F72817" w:rsidRPr="00F73020" w:rsidRDefault="00F72817" w:rsidP="00F72817">
      <w:pPr>
        <w:rPr>
          <w:sz w:val="20"/>
        </w:rPr>
      </w:pPr>
      <w:r w:rsidRPr="00F73020">
        <w:rPr>
          <w:sz w:val="20"/>
        </w:rPr>
        <w:t xml:space="preserve">Skillnaden mellan cellerna avspeglar huvudsakligen produktionen av antikroppar. Den kraftigare basofilin orsakas av hög RNA-halt (surt). Den perinukleära uppklarningen återspeglar en aktiv Golgiapparat. Vakuoler bildas av ansamlade immunglobuliner. </w:t>
      </w:r>
    </w:p>
    <w:p w:rsidR="0031049A" w:rsidRPr="00F73020" w:rsidRDefault="00F72817" w:rsidP="00F72817">
      <w:pPr>
        <w:pStyle w:val="Liststycke"/>
        <w:numPr>
          <w:ilvl w:val="0"/>
          <w:numId w:val="66"/>
        </w:numPr>
        <w:rPr>
          <w:i/>
          <w:sz w:val="20"/>
        </w:rPr>
      </w:pPr>
      <w:r w:rsidRPr="00F73020">
        <w:rPr>
          <w:i/>
          <w:sz w:val="20"/>
        </w:rPr>
        <w:t>Svaret ska innehålla något av ovanstående.</w:t>
      </w:r>
    </w:p>
    <w:p w:rsidR="0031049A" w:rsidRPr="00F73020" w:rsidRDefault="004C04D1" w:rsidP="0090399E">
      <w:pPr>
        <w:pStyle w:val="Liststycke"/>
        <w:numPr>
          <w:ilvl w:val="1"/>
          <w:numId w:val="65"/>
        </w:numPr>
        <w:rPr>
          <w:b/>
          <w:sz w:val="20"/>
        </w:rPr>
      </w:pPr>
      <w:r w:rsidRPr="00F73020">
        <w:rPr>
          <w:b/>
          <w:sz w:val="20"/>
        </w:rPr>
        <w:t>Nämn var i lymfknutor resp. mjälte man hittar rikligast med B-celler.</w:t>
      </w:r>
    </w:p>
    <w:p w:rsidR="0090399E" w:rsidRPr="00F73020" w:rsidRDefault="0031049A" w:rsidP="0031049A">
      <w:pPr>
        <w:pStyle w:val="Liststycke"/>
        <w:numPr>
          <w:ilvl w:val="0"/>
          <w:numId w:val="66"/>
        </w:numPr>
        <w:rPr>
          <w:i/>
          <w:sz w:val="20"/>
        </w:rPr>
      </w:pPr>
      <w:r w:rsidRPr="00F73020">
        <w:rPr>
          <w:sz w:val="20"/>
        </w:rPr>
        <w:t xml:space="preserve">I lymfknutor finns B-lymfocyter framför allt i barkens folliklar och groddcentra. </w:t>
      </w:r>
    </w:p>
    <w:p w:rsidR="0090399E" w:rsidRPr="00F73020" w:rsidRDefault="0090399E" w:rsidP="0031049A">
      <w:pPr>
        <w:pStyle w:val="Liststycke"/>
        <w:numPr>
          <w:ilvl w:val="0"/>
          <w:numId w:val="66"/>
        </w:numPr>
        <w:rPr>
          <w:i/>
          <w:sz w:val="20"/>
        </w:rPr>
      </w:pPr>
      <w:r w:rsidRPr="00F73020">
        <w:rPr>
          <w:sz w:val="20"/>
        </w:rPr>
        <w:t>I mjälten finns de framför allt i vita pulpans motsvarande områden, men inte i den periarteriolära lymfocytskidan (PALS).</w:t>
      </w:r>
    </w:p>
    <w:p w:rsidR="0090399E" w:rsidRPr="00F73020" w:rsidRDefault="0090399E" w:rsidP="0090399E">
      <w:pPr>
        <w:rPr>
          <w:i/>
          <w:sz w:val="20"/>
        </w:rPr>
      </w:pPr>
    </w:p>
    <w:p w:rsidR="0090399E" w:rsidRPr="00F73020" w:rsidRDefault="0090399E" w:rsidP="0090399E">
      <w:pPr>
        <w:pStyle w:val="Liststycke"/>
        <w:numPr>
          <w:ilvl w:val="0"/>
          <w:numId w:val="65"/>
        </w:numPr>
        <w:rPr>
          <w:b/>
          <w:sz w:val="20"/>
        </w:rPr>
      </w:pPr>
      <w:r w:rsidRPr="00F73020">
        <w:rPr>
          <w:b/>
          <w:sz w:val="20"/>
        </w:rPr>
        <w:t>Generna för tunga och lätta kedjorna i immunglobulinmolekylen kan genomgå förändringar efter aktivering av B-cellen. En del av dessa förändringar kan beröra den hypervariabla delen av både tunga och lätta kedjan. (4p)</w:t>
      </w:r>
    </w:p>
    <w:p w:rsidR="00D860A3" w:rsidRPr="00F73020" w:rsidRDefault="0090399E" w:rsidP="0090399E">
      <w:pPr>
        <w:pStyle w:val="Liststycke"/>
        <w:numPr>
          <w:ilvl w:val="1"/>
          <w:numId w:val="65"/>
        </w:numPr>
        <w:rPr>
          <w:b/>
          <w:sz w:val="20"/>
        </w:rPr>
      </w:pPr>
      <w:r w:rsidRPr="00F73020">
        <w:rPr>
          <w:b/>
          <w:sz w:val="20"/>
        </w:rPr>
        <w:t>Kan detta påverka motsvarande antikropps förmåga att binda in till antigenet, och i så fall hur?</w:t>
      </w:r>
    </w:p>
    <w:p w:rsidR="0090399E" w:rsidRPr="00F73020" w:rsidRDefault="00D860A3" w:rsidP="00D860A3">
      <w:pPr>
        <w:rPr>
          <w:sz w:val="20"/>
        </w:rPr>
      </w:pPr>
      <w:r w:rsidRPr="00F73020">
        <w:rPr>
          <w:sz w:val="20"/>
        </w:rPr>
        <w:t>Ja, den kan öka, minska eller inte påverkas alls.</w:t>
      </w:r>
    </w:p>
    <w:p w:rsidR="00D860A3" w:rsidRPr="00F73020" w:rsidRDefault="0090399E" w:rsidP="0090399E">
      <w:pPr>
        <w:pStyle w:val="Liststycke"/>
        <w:numPr>
          <w:ilvl w:val="1"/>
          <w:numId w:val="65"/>
        </w:numPr>
        <w:rPr>
          <w:b/>
          <w:sz w:val="20"/>
        </w:rPr>
      </w:pPr>
      <w:r w:rsidRPr="00F73020">
        <w:rPr>
          <w:b/>
          <w:sz w:val="20"/>
        </w:rPr>
        <w:t>Vad kan man i regel iakkta under utvecklingen av ett immunologiskt svar när det gäller förändringar i den genomsnittliga förmågan att binda till antigen hos de bildade antikropparna?</w:t>
      </w:r>
    </w:p>
    <w:p w:rsidR="0090399E" w:rsidRPr="00F73020" w:rsidRDefault="00D860A3" w:rsidP="00D860A3">
      <w:pPr>
        <w:rPr>
          <w:sz w:val="20"/>
        </w:rPr>
      </w:pPr>
      <w:r w:rsidRPr="00F73020">
        <w:rPr>
          <w:sz w:val="20"/>
        </w:rPr>
        <w:t>Den genomsnittliga förmågan att binda in till antigen, affiniteten, ökar.</w:t>
      </w:r>
    </w:p>
    <w:p w:rsidR="00D860A3" w:rsidRPr="00F73020" w:rsidRDefault="0090399E" w:rsidP="0090399E">
      <w:pPr>
        <w:pStyle w:val="Liststycke"/>
        <w:numPr>
          <w:ilvl w:val="1"/>
          <w:numId w:val="65"/>
        </w:numPr>
        <w:rPr>
          <w:b/>
          <w:sz w:val="20"/>
        </w:rPr>
      </w:pPr>
      <w:r w:rsidRPr="00F73020">
        <w:rPr>
          <w:b/>
          <w:sz w:val="20"/>
        </w:rPr>
        <w:t>Vad kallas denna process?</w:t>
      </w:r>
    </w:p>
    <w:p w:rsidR="0090399E" w:rsidRPr="00F73020" w:rsidRDefault="00D860A3" w:rsidP="00D860A3">
      <w:pPr>
        <w:rPr>
          <w:sz w:val="20"/>
        </w:rPr>
      </w:pPr>
      <w:r w:rsidRPr="00F73020">
        <w:rPr>
          <w:sz w:val="20"/>
        </w:rPr>
        <w:t>Affinitetsmognad.</w:t>
      </w:r>
    </w:p>
    <w:p w:rsidR="00D860A3" w:rsidRPr="00F73020" w:rsidRDefault="0090399E" w:rsidP="0090399E">
      <w:pPr>
        <w:pStyle w:val="Liststycke"/>
        <w:numPr>
          <w:ilvl w:val="1"/>
          <w:numId w:val="65"/>
        </w:numPr>
        <w:rPr>
          <w:b/>
          <w:sz w:val="20"/>
        </w:rPr>
      </w:pPr>
      <w:r w:rsidRPr="00F73020">
        <w:rPr>
          <w:b/>
          <w:sz w:val="20"/>
        </w:rPr>
        <w:t>Efter aktivering av B-cellen kan också en del av genen för immunglobulinets kedjor bytas ut, i en process som inte påverkar förmågan att binda in antigen. Vilken av immunglobulinets kedjor gäller detta?</w:t>
      </w:r>
    </w:p>
    <w:p w:rsidR="00D860A3" w:rsidRPr="00F73020" w:rsidRDefault="00D860A3" w:rsidP="00D860A3">
      <w:pPr>
        <w:rPr>
          <w:sz w:val="20"/>
        </w:rPr>
      </w:pPr>
      <w:r w:rsidRPr="00F73020">
        <w:rPr>
          <w:sz w:val="20"/>
        </w:rPr>
        <w:t>Det gäller den tunga kedjan.</w:t>
      </w:r>
    </w:p>
    <w:p w:rsidR="00D860A3" w:rsidRPr="00F73020" w:rsidRDefault="00D860A3" w:rsidP="00D860A3">
      <w:pPr>
        <w:pStyle w:val="Liststycke"/>
        <w:numPr>
          <w:ilvl w:val="1"/>
          <w:numId w:val="65"/>
        </w:numPr>
        <w:rPr>
          <w:b/>
          <w:sz w:val="20"/>
        </w:rPr>
      </w:pPr>
      <w:r w:rsidRPr="00F73020">
        <w:rPr>
          <w:b/>
          <w:sz w:val="20"/>
        </w:rPr>
        <w:t>Vad kallas den processen?</w:t>
      </w:r>
    </w:p>
    <w:p w:rsidR="0090399E" w:rsidRPr="00F73020" w:rsidRDefault="00D860A3" w:rsidP="00D860A3">
      <w:pPr>
        <w:rPr>
          <w:sz w:val="20"/>
        </w:rPr>
      </w:pPr>
      <w:r w:rsidRPr="00F73020">
        <w:rPr>
          <w:sz w:val="20"/>
        </w:rPr>
        <w:t>Switch.</w:t>
      </w:r>
    </w:p>
    <w:p w:rsidR="004C04D1" w:rsidRPr="00F73020" w:rsidRDefault="0090399E" w:rsidP="0090399E">
      <w:pPr>
        <w:pStyle w:val="Liststycke"/>
        <w:numPr>
          <w:ilvl w:val="1"/>
          <w:numId w:val="65"/>
        </w:numPr>
        <w:rPr>
          <w:b/>
          <w:sz w:val="20"/>
        </w:rPr>
      </w:pPr>
      <w:r w:rsidRPr="00F73020">
        <w:rPr>
          <w:b/>
          <w:sz w:val="20"/>
        </w:rPr>
        <w:t xml:space="preserve">Ge ett exempel på funktionell egenskap som förändras i den antikropp som genprodukten bidrar till. </w:t>
      </w:r>
    </w:p>
    <w:p w:rsidR="00D860A3" w:rsidRPr="00F73020" w:rsidRDefault="00D860A3" w:rsidP="009E7ACD">
      <w:pPr>
        <w:rPr>
          <w:sz w:val="20"/>
        </w:rPr>
      </w:pPr>
      <w:r w:rsidRPr="00F73020">
        <w:rPr>
          <w:sz w:val="20"/>
        </w:rPr>
        <w:t>Isotypen förändras från IgM till någon av de andra isotyperna, så att exempelvis</w:t>
      </w:r>
      <w:r w:rsidR="001D6C8C" w:rsidRPr="00F73020">
        <w:rPr>
          <w:sz w:val="20"/>
        </w:rPr>
        <w:t xml:space="preserve"> antikroppen</w:t>
      </w:r>
      <w:r w:rsidRPr="00F73020">
        <w:rPr>
          <w:sz w:val="20"/>
        </w:rPr>
        <w:t>:</w:t>
      </w:r>
    </w:p>
    <w:p w:rsidR="001D6C8C" w:rsidRPr="00F73020" w:rsidRDefault="001D6C8C" w:rsidP="001D6C8C">
      <w:pPr>
        <w:pStyle w:val="Liststycke"/>
        <w:numPr>
          <w:ilvl w:val="0"/>
          <w:numId w:val="66"/>
        </w:numPr>
        <w:rPr>
          <w:i/>
          <w:sz w:val="20"/>
        </w:rPr>
      </w:pPr>
      <w:r w:rsidRPr="00F73020">
        <w:rPr>
          <w:sz w:val="20"/>
        </w:rPr>
        <w:t xml:space="preserve">Kan passera över placentan till ett foster, </w:t>
      </w:r>
    </w:p>
    <w:p w:rsidR="001D6C8C" w:rsidRPr="00F73020" w:rsidRDefault="001D6C8C" w:rsidP="001D6C8C">
      <w:pPr>
        <w:pStyle w:val="Liststycke"/>
        <w:numPr>
          <w:ilvl w:val="0"/>
          <w:numId w:val="66"/>
        </w:numPr>
        <w:rPr>
          <w:i/>
          <w:sz w:val="20"/>
        </w:rPr>
      </w:pPr>
      <w:r w:rsidRPr="00F73020">
        <w:rPr>
          <w:sz w:val="20"/>
        </w:rPr>
        <w:t>Kan passera över tarmepitel till slemhinnan</w:t>
      </w:r>
    </w:p>
    <w:p w:rsidR="001D6C8C" w:rsidRPr="00F73020" w:rsidRDefault="001D6C8C" w:rsidP="001D6C8C">
      <w:pPr>
        <w:pStyle w:val="Liststycke"/>
        <w:numPr>
          <w:ilvl w:val="0"/>
          <w:numId w:val="66"/>
        </w:numPr>
        <w:rPr>
          <w:i/>
          <w:sz w:val="20"/>
        </w:rPr>
      </w:pPr>
      <w:r w:rsidRPr="00F73020">
        <w:rPr>
          <w:sz w:val="20"/>
        </w:rPr>
        <w:t>Får förmåga att binda och aktivera komplement.</w:t>
      </w:r>
    </w:p>
    <w:p w:rsidR="00D860A3" w:rsidRPr="00F73020" w:rsidRDefault="00D860A3" w:rsidP="00D860A3">
      <w:pPr>
        <w:rPr>
          <w:sz w:val="20"/>
        </w:rPr>
      </w:pPr>
    </w:p>
    <w:p w:rsidR="001D6C8C" w:rsidRPr="00F73020" w:rsidRDefault="001D6C8C" w:rsidP="001D6C8C">
      <w:pPr>
        <w:pStyle w:val="Liststycke"/>
        <w:numPr>
          <w:ilvl w:val="0"/>
          <w:numId w:val="65"/>
        </w:numPr>
        <w:rPr>
          <w:b/>
          <w:sz w:val="20"/>
        </w:rPr>
      </w:pPr>
      <w:r w:rsidRPr="00F73020">
        <w:rPr>
          <w:b/>
          <w:sz w:val="20"/>
        </w:rPr>
        <w:t>Ge två exempel (namn och kort funktionsbeskrivning) där antikroppar i det adaptiva försvaret samverkar med en cell/molekyl/grupp av molekyler i det konstitutiva försvaret för att uppnå ”effektor”-funktion. (2p)</w:t>
      </w:r>
    </w:p>
    <w:p w:rsidR="00B40CDD" w:rsidRPr="00F73020" w:rsidRDefault="001D6C8C" w:rsidP="001D6C8C">
      <w:pPr>
        <w:pStyle w:val="Liststycke"/>
        <w:numPr>
          <w:ilvl w:val="0"/>
          <w:numId w:val="66"/>
        </w:numPr>
        <w:rPr>
          <w:i/>
          <w:sz w:val="20"/>
        </w:rPr>
      </w:pPr>
      <w:r w:rsidRPr="00F73020">
        <w:rPr>
          <w:sz w:val="20"/>
        </w:rPr>
        <w:t>Opsonisering för fagocytos av bakterie</w:t>
      </w:r>
    </w:p>
    <w:p w:rsidR="00B40CDD" w:rsidRPr="00F73020" w:rsidRDefault="00B40CDD" w:rsidP="001D6C8C">
      <w:pPr>
        <w:pStyle w:val="Liststycke"/>
        <w:numPr>
          <w:ilvl w:val="0"/>
          <w:numId w:val="66"/>
        </w:numPr>
        <w:rPr>
          <w:i/>
          <w:sz w:val="20"/>
        </w:rPr>
      </w:pPr>
      <w:r w:rsidRPr="00F73020">
        <w:rPr>
          <w:sz w:val="20"/>
        </w:rPr>
        <w:t>Komplementbindning för lys av bakterie</w:t>
      </w:r>
    </w:p>
    <w:p w:rsidR="001D6C8C" w:rsidRPr="00F73020" w:rsidRDefault="00B40CDD" w:rsidP="00B40CDD">
      <w:pPr>
        <w:pStyle w:val="Liststycke"/>
        <w:numPr>
          <w:ilvl w:val="0"/>
          <w:numId w:val="66"/>
        </w:numPr>
        <w:rPr>
          <w:i/>
          <w:sz w:val="20"/>
        </w:rPr>
      </w:pPr>
      <w:r w:rsidRPr="00F73020">
        <w:rPr>
          <w:sz w:val="20"/>
        </w:rPr>
        <w:t>ADCC (antikroppsberoende cell-förmedlad lys av infektion av cell)</w:t>
      </w:r>
    </w:p>
    <w:p w:rsidR="000D2949" w:rsidRPr="00F73020" w:rsidRDefault="000D2949" w:rsidP="009E7ACD">
      <w:pPr>
        <w:rPr>
          <w:b/>
          <w:sz w:val="20"/>
          <w:lang w:eastAsia="sv-SE"/>
        </w:rPr>
      </w:pPr>
    </w:p>
    <w:p w:rsidR="000D2949" w:rsidRPr="00F73020" w:rsidRDefault="000D01CA" w:rsidP="000D2949">
      <w:pPr>
        <w:jc w:val="center"/>
        <w:rPr>
          <w:b/>
          <w:sz w:val="20"/>
          <w:highlight w:val="yellow"/>
          <w:u w:val="single"/>
          <w:lang w:eastAsia="sv-SE"/>
        </w:rPr>
      </w:pPr>
      <w:r w:rsidRPr="00F73020">
        <w:rPr>
          <w:b/>
          <w:sz w:val="20"/>
          <w:highlight w:val="yellow"/>
          <w:u w:val="single"/>
          <w:lang w:eastAsia="sv-SE"/>
        </w:rPr>
        <w:t xml:space="preserve">REST - </w:t>
      </w:r>
      <w:r w:rsidR="000D2949" w:rsidRPr="00F73020">
        <w:rPr>
          <w:b/>
          <w:sz w:val="20"/>
          <w:highlight w:val="yellow"/>
          <w:u w:val="single"/>
          <w:lang w:eastAsia="sv-SE"/>
        </w:rPr>
        <w:t>130322</w:t>
      </w:r>
    </w:p>
    <w:p w:rsidR="000D2949" w:rsidRPr="00F73020" w:rsidRDefault="000D2949" w:rsidP="000D2949">
      <w:pPr>
        <w:jc w:val="center"/>
        <w:rPr>
          <w:b/>
          <w:sz w:val="20"/>
          <w:u w:val="single"/>
          <w:lang w:eastAsia="sv-SE"/>
        </w:rPr>
      </w:pPr>
      <w:r w:rsidRPr="00F73020">
        <w:rPr>
          <w:b/>
          <w:sz w:val="20"/>
          <w:highlight w:val="yellow"/>
          <w:u w:val="single"/>
          <w:lang w:eastAsia="sv-SE"/>
        </w:rPr>
        <w:t>TEMA 1 – BLODET &amp; IMMUNSYSTEMET (14p)</w:t>
      </w:r>
    </w:p>
    <w:p w:rsidR="00970278" w:rsidRPr="00F73020" w:rsidRDefault="000D2949" w:rsidP="000D2949">
      <w:pPr>
        <w:pStyle w:val="Liststycke"/>
        <w:numPr>
          <w:ilvl w:val="0"/>
          <w:numId w:val="67"/>
        </w:numPr>
        <w:rPr>
          <w:b/>
          <w:sz w:val="20"/>
          <w:lang w:eastAsia="sv-SE"/>
        </w:rPr>
      </w:pPr>
      <w:r w:rsidRPr="00F73020">
        <w:rPr>
          <w:b/>
          <w:sz w:val="20"/>
          <w:lang w:eastAsia="sv-SE"/>
        </w:rPr>
        <w:t xml:space="preserve">Plasmaproteiner har många viktiga funktioner som ex transport av molekyler, lagring av spårämnen, koagulation och immunförsvar. </w:t>
      </w:r>
    </w:p>
    <w:p w:rsidR="00970278" w:rsidRPr="00F73020" w:rsidRDefault="000D2949" w:rsidP="00970278">
      <w:pPr>
        <w:pStyle w:val="Liststycke"/>
        <w:numPr>
          <w:ilvl w:val="1"/>
          <w:numId w:val="67"/>
        </w:numPr>
        <w:rPr>
          <w:b/>
          <w:sz w:val="20"/>
          <w:lang w:eastAsia="sv-SE"/>
        </w:rPr>
      </w:pPr>
      <w:r w:rsidRPr="00F73020">
        <w:rPr>
          <w:b/>
          <w:sz w:val="20"/>
          <w:lang w:eastAsia="sv-SE"/>
        </w:rPr>
        <w:t>Var sker syntesen av de flesta plasmaproteiner? Det finns fock ett viktigt undantag, nämn detta samt tala om var denna grupp av proteiner syntetiseras. (1p)</w:t>
      </w:r>
    </w:p>
    <w:p w:rsidR="000D2949" w:rsidRPr="00F73020" w:rsidRDefault="00970278" w:rsidP="00970278">
      <w:pPr>
        <w:rPr>
          <w:sz w:val="20"/>
          <w:lang w:eastAsia="sv-SE"/>
        </w:rPr>
      </w:pPr>
      <w:r w:rsidRPr="00F73020">
        <w:rPr>
          <w:sz w:val="20"/>
          <w:lang w:eastAsia="sv-SE"/>
        </w:rPr>
        <w:t>I levern, föruom immunoglobuliner som syntetiseras i B-lymfocyterna.</w:t>
      </w:r>
    </w:p>
    <w:p w:rsidR="00970278" w:rsidRPr="00F73020" w:rsidRDefault="000D2949" w:rsidP="00970278">
      <w:pPr>
        <w:pStyle w:val="Liststycke"/>
        <w:numPr>
          <w:ilvl w:val="1"/>
          <w:numId w:val="67"/>
        </w:numPr>
        <w:rPr>
          <w:b/>
          <w:sz w:val="20"/>
          <w:lang w:eastAsia="sv-SE"/>
        </w:rPr>
      </w:pPr>
      <w:r w:rsidRPr="00F73020">
        <w:rPr>
          <w:b/>
          <w:sz w:val="20"/>
          <w:lang w:eastAsia="sv-SE"/>
        </w:rPr>
        <w:t xml:space="preserve">Vilket är det vanligaste proteinet i plasma? Beskriv </w:t>
      </w:r>
      <w:r w:rsidR="00970278" w:rsidRPr="00F73020">
        <w:rPr>
          <w:b/>
          <w:sz w:val="20"/>
          <w:lang w:eastAsia="sv-SE"/>
        </w:rPr>
        <w:t>dess struktur, mängdmässig &amp;</w:t>
      </w:r>
      <w:r w:rsidRPr="00F73020">
        <w:rPr>
          <w:b/>
          <w:sz w:val="20"/>
          <w:lang w:eastAsia="sv-SE"/>
        </w:rPr>
        <w:t xml:space="preserve"> procentuell förekomst samt </w:t>
      </w:r>
      <w:r w:rsidR="00970278" w:rsidRPr="00F73020">
        <w:rPr>
          <w:b/>
          <w:sz w:val="20"/>
          <w:lang w:eastAsia="sv-SE"/>
        </w:rPr>
        <w:t xml:space="preserve">funktion generellt </w:t>
      </w:r>
      <w:r w:rsidRPr="00F73020">
        <w:rPr>
          <w:b/>
          <w:sz w:val="20"/>
          <w:lang w:eastAsia="sv-SE"/>
        </w:rPr>
        <w:t>(2p)</w:t>
      </w:r>
    </w:p>
    <w:p w:rsidR="00970278" w:rsidRPr="00F73020" w:rsidRDefault="00970278" w:rsidP="00970278">
      <w:pPr>
        <w:pStyle w:val="Liststycke"/>
        <w:numPr>
          <w:ilvl w:val="0"/>
          <w:numId w:val="68"/>
        </w:numPr>
        <w:rPr>
          <w:sz w:val="20"/>
          <w:lang w:eastAsia="sv-SE"/>
        </w:rPr>
      </w:pPr>
      <w:r w:rsidRPr="00F73020">
        <w:rPr>
          <w:sz w:val="20"/>
          <w:lang w:eastAsia="sv-SE"/>
        </w:rPr>
        <w:t>Albumin består av en kedja (ca 70 kDa)</w:t>
      </w:r>
    </w:p>
    <w:p w:rsidR="00970278" w:rsidRPr="00F73020" w:rsidRDefault="00970278" w:rsidP="00970278">
      <w:pPr>
        <w:pStyle w:val="Liststycke"/>
        <w:numPr>
          <w:ilvl w:val="0"/>
          <w:numId w:val="68"/>
        </w:numPr>
        <w:rPr>
          <w:sz w:val="20"/>
          <w:lang w:eastAsia="sv-SE"/>
        </w:rPr>
      </w:pPr>
      <w:r w:rsidRPr="00F73020">
        <w:rPr>
          <w:sz w:val="20"/>
          <w:lang w:eastAsia="sv-SE"/>
        </w:rPr>
        <w:t>Koncentrationen är 4-5 g/100ml</w:t>
      </w:r>
    </w:p>
    <w:p w:rsidR="00970278" w:rsidRPr="00F73020" w:rsidRDefault="00970278" w:rsidP="00970278">
      <w:pPr>
        <w:pStyle w:val="Liststycke"/>
        <w:numPr>
          <w:ilvl w:val="0"/>
          <w:numId w:val="68"/>
        </w:numPr>
        <w:rPr>
          <w:sz w:val="20"/>
          <w:lang w:eastAsia="sv-SE"/>
        </w:rPr>
      </w:pPr>
      <w:r w:rsidRPr="00F73020">
        <w:rPr>
          <w:sz w:val="20"/>
          <w:lang w:eastAsia="sv-SE"/>
        </w:rPr>
        <w:t>Utgör cirka 50-60 % av totala proteininnehållet i plasma.</w:t>
      </w:r>
    </w:p>
    <w:p w:rsidR="000D2949" w:rsidRPr="00F73020" w:rsidRDefault="00970278" w:rsidP="00970278">
      <w:pPr>
        <w:pStyle w:val="Liststycke"/>
        <w:numPr>
          <w:ilvl w:val="0"/>
          <w:numId w:val="68"/>
        </w:numPr>
        <w:rPr>
          <w:sz w:val="20"/>
          <w:u w:val="single"/>
          <w:lang w:eastAsia="sv-SE"/>
        </w:rPr>
      </w:pPr>
      <w:r w:rsidRPr="00F73020">
        <w:rPr>
          <w:sz w:val="20"/>
          <w:u w:val="single"/>
          <w:lang w:eastAsia="sv-SE"/>
        </w:rPr>
        <w:t>Funtion:</w:t>
      </w:r>
      <w:r w:rsidR="00491B6C" w:rsidRPr="00F73020">
        <w:rPr>
          <w:sz w:val="20"/>
          <w:lang w:eastAsia="sv-SE"/>
        </w:rPr>
        <w:t xml:space="preserve"> binder och transporterar många ämnen, ex fettsyror och bilirubin. Det har stor betydelse för det kolloidosmotiska trycket.</w:t>
      </w:r>
    </w:p>
    <w:p w:rsidR="00491B6C" w:rsidRPr="00F73020" w:rsidRDefault="00970278" w:rsidP="000D2949">
      <w:pPr>
        <w:pStyle w:val="Liststycke"/>
        <w:numPr>
          <w:ilvl w:val="1"/>
          <w:numId w:val="67"/>
        </w:numPr>
        <w:rPr>
          <w:b/>
          <w:sz w:val="20"/>
          <w:lang w:eastAsia="sv-SE"/>
        </w:rPr>
      </w:pPr>
      <w:r w:rsidRPr="00F73020">
        <w:rPr>
          <w:b/>
          <w:sz w:val="20"/>
          <w:lang w:eastAsia="sv-SE"/>
        </w:rPr>
        <w:t>Faktor VIII är ett plasmaprotein som framställs inom läkemedelsindustrin då det utgör ett mycket viktigt preparat för en liten grupp patiener i världen. Vilket är det dominerande symptomet hos en patient med faktor VIII-brist? Motivera genom att beskriva verkningsmekanismer. (2p)</w:t>
      </w:r>
    </w:p>
    <w:p w:rsidR="00491B6C" w:rsidRPr="00F73020" w:rsidRDefault="00491B6C" w:rsidP="00491B6C">
      <w:pPr>
        <w:pStyle w:val="Liststycke"/>
        <w:numPr>
          <w:ilvl w:val="0"/>
          <w:numId w:val="69"/>
        </w:numPr>
        <w:rPr>
          <w:sz w:val="20"/>
          <w:lang w:eastAsia="sv-SE"/>
        </w:rPr>
      </w:pPr>
      <w:r w:rsidRPr="00F73020">
        <w:rPr>
          <w:sz w:val="20"/>
          <w:lang w:eastAsia="sv-SE"/>
        </w:rPr>
        <w:t xml:space="preserve">Faktor VIII-brist resulterar i kraftigt reducerad förmåga till koagulation, dvs. blödarsjuka (hemofili A). </w:t>
      </w:r>
    </w:p>
    <w:p w:rsidR="00491B6C" w:rsidRPr="00F73020" w:rsidRDefault="00491B6C" w:rsidP="00491B6C">
      <w:pPr>
        <w:pStyle w:val="Liststycke"/>
        <w:numPr>
          <w:ilvl w:val="0"/>
          <w:numId w:val="69"/>
        </w:numPr>
        <w:rPr>
          <w:sz w:val="20"/>
          <w:lang w:eastAsia="sv-SE"/>
        </w:rPr>
      </w:pPr>
      <w:r w:rsidRPr="00F73020">
        <w:rPr>
          <w:sz w:val="20"/>
          <w:lang w:eastAsia="sv-SE"/>
        </w:rPr>
        <w:t xml:space="preserve">Faktor VIIIa verkar som proteinaktivator (cofaktor) till faktor IXa i koagulationskaskaden. </w:t>
      </w:r>
    </w:p>
    <w:p w:rsidR="003711CE" w:rsidRPr="00F73020" w:rsidRDefault="00491B6C" w:rsidP="00491B6C">
      <w:pPr>
        <w:pStyle w:val="Liststycke"/>
        <w:numPr>
          <w:ilvl w:val="0"/>
          <w:numId w:val="69"/>
        </w:numPr>
        <w:rPr>
          <w:sz w:val="20"/>
          <w:lang w:eastAsia="sv-SE"/>
        </w:rPr>
      </w:pPr>
      <w:r w:rsidRPr="00F73020">
        <w:rPr>
          <w:sz w:val="20"/>
          <w:lang w:eastAsia="sv-SE"/>
        </w:rPr>
        <w:t xml:space="preserve">Faktor IXa aktiverar sedan faktor X </w:t>
      </w:r>
      <w:r w:rsidRPr="00F73020">
        <w:rPr>
          <w:sz w:val="20"/>
          <w:lang w:eastAsia="sv-SE"/>
        </w:rPr>
        <w:sym w:font="Wingdings" w:char="F0E0"/>
      </w:r>
      <w:r w:rsidR="003711CE" w:rsidRPr="00F73020">
        <w:rPr>
          <w:sz w:val="20"/>
          <w:lang w:eastAsia="sv-SE"/>
        </w:rPr>
        <w:t xml:space="preserve"> Xa, som i sin tur</w:t>
      </w:r>
    </w:p>
    <w:p w:rsidR="003711CE" w:rsidRPr="00F73020" w:rsidRDefault="00491B6C" w:rsidP="00491B6C">
      <w:pPr>
        <w:pStyle w:val="Liststycke"/>
        <w:numPr>
          <w:ilvl w:val="0"/>
          <w:numId w:val="69"/>
        </w:numPr>
        <w:rPr>
          <w:sz w:val="20"/>
          <w:lang w:eastAsia="sv-SE"/>
        </w:rPr>
      </w:pPr>
      <w:r w:rsidRPr="00F73020">
        <w:rPr>
          <w:sz w:val="20"/>
          <w:lang w:eastAsia="sv-SE"/>
        </w:rPr>
        <w:t xml:space="preserve">aktiverar protrombin </w:t>
      </w:r>
      <w:r w:rsidRPr="00F73020">
        <w:rPr>
          <w:sz w:val="20"/>
          <w:lang w:eastAsia="sv-SE"/>
        </w:rPr>
        <w:sym w:font="Wingdings" w:char="F0E0"/>
      </w:r>
      <w:r w:rsidRPr="00F73020">
        <w:rPr>
          <w:sz w:val="20"/>
          <w:lang w:eastAsia="sv-SE"/>
        </w:rPr>
        <w:t xml:space="preserve"> trombin. Trombin katalysera bildningen av bland annat fibrin som fungerar som aktivator för cofaktorerna Va och VIIIa</w:t>
      </w:r>
      <w:r w:rsidR="003711CE" w:rsidRPr="00F73020">
        <w:rPr>
          <w:sz w:val="20"/>
          <w:lang w:eastAsia="sv-SE"/>
        </w:rPr>
        <w:t>.</w:t>
      </w:r>
    </w:p>
    <w:p w:rsidR="003711CE" w:rsidRPr="00F73020" w:rsidRDefault="003711CE" w:rsidP="003711CE">
      <w:pPr>
        <w:rPr>
          <w:sz w:val="20"/>
          <w:lang w:eastAsia="sv-SE"/>
        </w:rPr>
      </w:pPr>
    </w:p>
    <w:p w:rsidR="006E28DF" w:rsidRPr="00F73020" w:rsidRDefault="003711CE" w:rsidP="003711CE">
      <w:pPr>
        <w:pStyle w:val="Liststycke"/>
        <w:numPr>
          <w:ilvl w:val="0"/>
          <w:numId w:val="67"/>
        </w:numPr>
        <w:rPr>
          <w:b/>
          <w:sz w:val="20"/>
          <w:lang w:eastAsia="sv-SE"/>
        </w:rPr>
      </w:pPr>
      <w:r w:rsidRPr="00F73020">
        <w:rPr>
          <w:b/>
          <w:sz w:val="20"/>
          <w:lang w:eastAsia="sv-SE"/>
        </w:rPr>
        <w:t>Beskriv med hjälp av en principskiss hur en antikropp är uppbyggd av olika proteinkedjor. Ange vad de olika proteinkedjorna heter, och hur var och en av dem kan indelas i olika delar (vad heter dessa delar?). Ange vilken del av strukturen som binder antigen, och vilket som bestämmer isotypen. Ange också fyra olika isotyper för antikroppar. Hur länge överlever antikroppar ungefär i kroppen (viktigt att veta för att bedöma immuniteten hos en nyfödd som har fått antikroppar via moderkakan innan födseln, eller vid terapi med läkemedel som består av antikroppar). (5p)</w:t>
      </w:r>
    </w:p>
    <w:p w:rsidR="006E28DF" w:rsidRPr="00F73020" w:rsidRDefault="006E28DF" w:rsidP="006E28DF">
      <w:pPr>
        <w:rPr>
          <w:b/>
          <w:sz w:val="20"/>
          <w:lang w:eastAsia="sv-SE"/>
        </w:rPr>
      </w:pPr>
    </w:p>
    <w:p w:rsidR="006E28DF" w:rsidRPr="00F73020" w:rsidRDefault="006E28DF" w:rsidP="006E28DF">
      <w:pPr>
        <w:pStyle w:val="Liststycke"/>
        <w:numPr>
          <w:ilvl w:val="0"/>
          <w:numId w:val="67"/>
        </w:numPr>
        <w:rPr>
          <w:b/>
          <w:sz w:val="20"/>
          <w:lang w:eastAsia="sv-SE"/>
        </w:rPr>
      </w:pPr>
      <w:r w:rsidRPr="00F73020">
        <w:rPr>
          <w:b/>
          <w:sz w:val="20"/>
          <w:lang w:eastAsia="sv-SE"/>
        </w:rPr>
        <w:t>Celler i det konstitutiva immunsystemet representerar den första försvarslinjen. Ange namnet på en cell i detta system. Ange också två olika receptorer (eller receptorfamiljer) som uttrycks på denna cell, där den ena receptorn ska känna igen någon kroppsegen struktur, och den andra en kroppsfrämmande struktur. Nämn också namnet på de strukturer som resp. receptor känner igen. (4p)</w:t>
      </w:r>
    </w:p>
    <w:p w:rsidR="006E28DF" w:rsidRPr="00F73020" w:rsidRDefault="006E28DF" w:rsidP="00970278">
      <w:pPr>
        <w:rPr>
          <w:b/>
          <w:sz w:val="20"/>
          <w:lang w:eastAsia="sv-SE"/>
        </w:rPr>
      </w:pPr>
    </w:p>
    <w:p w:rsidR="006E28DF" w:rsidRPr="00F73020" w:rsidRDefault="006E28DF" w:rsidP="006E28DF">
      <w:pPr>
        <w:jc w:val="center"/>
        <w:rPr>
          <w:b/>
          <w:sz w:val="20"/>
          <w:u w:val="single"/>
          <w:lang w:eastAsia="sv-SE"/>
        </w:rPr>
      </w:pPr>
      <w:r w:rsidRPr="00F73020">
        <w:rPr>
          <w:b/>
          <w:sz w:val="20"/>
          <w:highlight w:val="yellow"/>
          <w:u w:val="single"/>
          <w:lang w:eastAsia="sv-SE"/>
        </w:rPr>
        <w:t>TEMA 2 – NJURARTÄRSTENOS (14p)</w:t>
      </w:r>
    </w:p>
    <w:p w:rsidR="007877A6" w:rsidRPr="00F73020" w:rsidRDefault="006E28DF" w:rsidP="006E28DF">
      <w:pPr>
        <w:rPr>
          <w:b/>
          <w:sz w:val="20"/>
          <w:lang w:eastAsia="sv-SE"/>
        </w:rPr>
      </w:pPr>
      <w:r w:rsidRPr="00F73020">
        <w:rPr>
          <w:b/>
          <w:sz w:val="20"/>
          <w:lang w:eastAsia="sv-SE"/>
        </w:rPr>
        <w:t xml:space="preserve">29-årig bagare. Såväl systoliskt och diastoliskt är betydligt högre. </w:t>
      </w:r>
      <w:r w:rsidR="007877A6" w:rsidRPr="00F73020">
        <w:rPr>
          <w:b/>
          <w:sz w:val="20"/>
          <w:lang w:eastAsia="sv-SE"/>
        </w:rPr>
        <w:t>Blodprov visar bl.a. förhöjd halt av renin i plasma. En angiografi visar en kraftig förträngning av vänster a.renalis.</w:t>
      </w:r>
    </w:p>
    <w:p w:rsidR="007877A6" w:rsidRPr="00F73020" w:rsidRDefault="007877A6" w:rsidP="007877A6">
      <w:pPr>
        <w:pStyle w:val="Liststycke"/>
        <w:numPr>
          <w:ilvl w:val="0"/>
          <w:numId w:val="70"/>
        </w:numPr>
        <w:rPr>
          <w:b/>
          <w:sz w:val="20"/>
          <w:lang w:eastAsia="sv-SE"/>
        </w:rPr>
      </w:pPr>
      <w:r w:rsidRPr="00F73020">
        <w:rPr>
          <w:b/>
          <w:sz w:val="20"/>
          <w:lang w:eastAsia="sv-SE"/>
        </w:rPr>
        <w:t>Redogör för principen för auskultatorisk blodtrycksmätning samt ange rimliga normalvärden för systoliskt och diastoliskt tryck hos en ung, frisk individ. (2p)</w:t>
      </w:r>
    </w:p>
    <w:p w:rsidR="00B40CDD" w:rsidRPr="00F73020" w:rsidRDefault="007877A6" w:rsidP="007877A6">
      <w:pPr>
        <w:rPr>
          <w:i/>
          <w:sz w:val="20"/>
          <w:lang w:eastAsia="sv-SE"/>
        </w:rPr>
      </w:pPr>
      <w:r w:rsidRPr="00F73020">
        <w:rPr>
          <w:i/>
          <w:sz w:val="20"/>
          <w:lang w:eastAsia="sv-SE"/>
        </w:rPr>
        <w:t>Se laborationskompendium fysiologi.</w:t>
      </w:r>
    </w:p>
    <w:p w:rsidR="007877A6" w:rsidRPr="00F73020" w:rsidRDefault="007877A6" w:rsidP="007877A6">
      <w:pPr>
        <w:tabs>
          <w:tab w:val="left" w:pos="1820"/>
        </w:tabs>
        <w:rPr>
          <w:b/>
          <w:sz w:val="20"/>
        </w:rPr>
      </w:pPr>
      <w:r w:rsidRPr="00F73020">
        <w:rPr>
          <w:b/>
          <w:sz w:val="20"/>
        </w:rPr>
        <w:tab/>
      </w:r>
    </w:p>
    <w:p w:rsidR="007877A6" w:rsidRPr="00F73020" w:rsidRDefault="007877A6" w:rsidP="007877A6">
      <w:pPr>
        <w:pStyle w:val="Liststycke"/>
        <w:numPr>
          <w:ilvl w:val="0"/>
          <w:numId w:val="70"/>
        </w:numPr>
        <w:tabs>
          <w:tab w:val="left" w:pos="1820"/>
        </w:tabs>
        <w:rPr>
          <w:b/>
          <w:sz w:val="20"/>
        </w:rPr>
      </w:pPr>
      <w:r w:rsidRPr="00F73020">
        <w:rPr>
          <w:b/>
          <w:sz w:val="20"/>
        </w:rPr>
        <w:t xml:space="preserve">Vilka förändringar kan noteras i </w:t>
      </w:r>
      <w:r w:rsidRPr="00F73020">
        <w:rPr>
          <w:b/>
          <w:i/>
          <w:sz w:val="20"/>
        </w:rPr>
        <w:t>vänster</w:t>
      </w:r>
      <w:r w:rsidRPr="00F73020">
        <w:rPr>
          <w:b/>
          <w:sz w:val="20"/>
        </w:rPr>
        <w:t xml:space="preserve"> resp. </w:t>
      </w:r>
      <w:r w:rsidRPr="00F73020">
        <w:rPr>
          <w:b/>
          <w:i/>
          <w:sz w:val="20"/>
        </w:rPr>
        <w:t>höger</w:t>
      </w:r>
      <w:r w:rsidRPr="00F73020">
        <w:rPr>
          <w:b/>
          <w:sz w:val="20"/>
        </w:rPr>
        <w:t xml:space="preserve"> njure med avseende på blodflöde, glomerulär filtration samt urinproduktion. Motivera. (4p)</w:t>
      </w:r>
    </w:p>
    <w:p w:rsidR="001A3676" w:rsidRPr="00F73020" w:rsidRDefault="007877A6" w:rsidP="007877A6">
      <w:pPr>
        <w:tabs>
          <w:tab w:val="left" w:pos="1820"/>
        </w:tabs>
        <w:rPr>
          <w:sz w:val="20"/>
        </w:rPr>
      </w:pPr>
      <w:r w:rsidRPr="00F73020">
        <w:rPr>
          <w:sz w:val="20"/>
        </w:rPr>
        <w:t>Vid en kraftig förträngning av njurartären förmår inte njurens autoreglerande funktion att kompe</w:t>
      </w:r>
      <w:r w:rsidR="001A3676" w:rsidRPr="00F73020">
        <w:rPr>
          <w:sz w:val="20"/>
        </w:rPr>
        <w:t>nsera för det ökade motståndet och</w:t>
      </w:r>
      <w:r w:rsidRPr="00F73020">
        <w:rPr>
          <w:sz w:val="20"/>
        </w:rPr>
        <w:t xml:space="preserve"> såväl blodflöde som GFR </w:t>
      </w:r>
      <w:r w:rsidR="001A3676" w:rsidRPr="00F73020">
        <w:rPr>
          <w:sz w:val="20"/>
        </w:rPr>
        <w:t>är sänkt, trots att systemblodtrycket är ökat. Minskat GFR (glomer</w:t>
      </w:r>
      <w:r w:rsidR="005E27D7" w:rsidRPr="00F73020">
        <w:rPr>
          <w:sz w:val="20"/>
        </w:rPr>
        <w:t>ular</w:t>
      </w:r>
      <w:r w:rsidR="001A3676" w:rsidRPr="00F73020">
        <w:rPr>
          <w:sz w:val="20"/>
        </w:rPr>
        <w:t xml:space="preserve"> filtration rate) ger minskad urinproduktion.</w:t>
      </w:r>
    </w:p>
    <w:p w:rsidR="005E27D7" w:rsidRPr="00F73020" w:rsidRDefault="001A3676" w:rsidP="005E27D7">
      <w:pPr>
        <w:pStyle w:val="Liststycke"/>
        <w:numPr>
          <w:ilvl w:val="0"/>
          <w:numId w:val="71"/>
        </w:numPr>
        <w:tabs>
          <w:tab w:val="left" w:pos="1820"/>
        </w:tabs>
        <w:rPr>
          <w:sz w:val="20"/>
        </w:rPr>
      </w:pPr>
      <w:r w:rsidRPr="00F73020">
        <w:rPr>
          <w:sz w:val="20"/>
        </w:rPr>
        <w:t xml:space="preserve">Blodflöde och GFR är sannolikt normalt i höger njure. Båda njurarna påverkas av de ökade halterna av </w:t>
      </w:r>
      <w:r w:rsidRPr="00F73020">
        <w:rPr>
          <w:i/>
          <w:sz w:val="20"/>
        </w:rPr>
        <w:t>angiotensin II</w:t>
      </w:r>
      <w:r w:rsidRPr="00F73020">
        <w:rPr>
          <w:sz w:val="20"/>
        </w:rPr>
        <w:t xml:space="preserve"> och </w:t>
      </w:r>
      <w:r w:rsidRPr="00F73020">
        <w:rPr>
          <w:i/>
          <w:sz w:val="20"/>
        </w:rPr>
        <w:t>aldosteron</w:t>
      </w:r>
      <w:r w:rsidRPr="00F73020">
        <w:rPr>
          <w:sz w:val="20"/>
        </w:rPr>
        <w:t xml:space="preserve"> i blodet (effekt av ökad reninfrisättning), vilket stimulerar till ökad återresorbtion av Na</w:t>
      </w:r>
      <w:r w:rsidRPr="00F73020">
        <w:rPr>
          <w:sz w:val="20"/>
          <w:vertAlign w:val="superscript"/>
        </w:rPr>
        <w:t>+</w:t>
      </w:r>
      <w:r w:rsidRPr="00F73020">
        <w:rPr>
          <w:sz w:val="20"/>
        </w:rPr>
        <w:t xml:space="preserve"> i proximala tubuli (</w:t>
      </w:r>
      <w:r w:rsidRPr="00F73020">
        <w:rPr>
          <w:i/>
          <w:sz w:val="20"/>
        </w:rPr>
        <w:t>Angiotensin II</w:t>
      </w:r>
      <w:r w:rsidRPr="00F73020">
        <w:rPr>
          <w:sz w:val="20"/>
        </w:rPr>
        <w:t>) och distala tubuli/samlingsrör (</w:t>
      </w:r>
      <w:r w:rsidRPr="00F73020">
        <w:rPr>
          <w:i/>
          <w:sz w:val="20"/>
        </w:rPr>
        <w:t>aldosteon</w:t>
      </w:r>
      <w:r w:rsidRPr="00F73020">
        <w:rPr>
          <w:sz w:val="20"/>
        </w:rPr>
        <w:t>). Vatten återresorberas i proportion till det accentuerade Na</w:t>
      </w:r>
      <w:r w:rsidRPr="00F73020">
        <w:rPr>
          <w:sz w:val="20"/>
          <w:vertAlign w:val="superscript"/>
        </w:rPr>
        <w:t>+</w:t>
      </w:r>
      <w:r w:rsidRPr="00F73020">
        <w:rPr>
          <w:sz w:val="20"/>
        </w:rPr>
        <w:t xml:space="preserve">-upptaget, vilket således kan resultera i minskad urinproduktion även i höger njure. </w:t>
      </w:r>
    </w:p>
    <w:p w:rsidR="005E27D7" w:rsidRPr="00F73020" w:rsidRDefault="005E27D7" w:rsidP="005E27D7">
      <w:pPr>
        <w:tabs>
          <w:tab w:val="left" w:pos="1820"/>
        </w:tabs>
        <w:rPr>
          <w:sz w:val="20"/>
        </w:rPr>
      </w:pPr>
    </w:p>
    <w:p w:rsidR="005E27D7" w:rsidRPr="00F73020" w:rsidRDefault="005E27D7" w:rsidP="005E27D7">
      <w:pPr>
        <w:pStyle w:val="Liststycke"/>
        <w:numPr>
          <w:ilvl w:val="0"/>
          <w:numId w:val="70"/>
        </w:numPr>
        <w:tabs>
          <w:tab w:val="left" w:pos="1820"/>
        </w:tabs>
        <w:rPr>
          <w:b/>
          <w:sz w:val="20"/>
        </w:rPr>
      </w:pPr>
      <w:r w:rsidRPr="00F73020">
        <w:rPr>
          <w:b/>
          <w:sz w:val="20"/>
        </w:rPr>
        <w:t>Vilket tryck bestämmer filtrationen av vätska i glomeruli? Vad är den främsta skillnaden i jämförelse med motsvarande tryck i en vilande muskel? Förklara vad som bidrar till denna skillnad. (4p)</w:t>
      </w:r>
    </w:p>
    <w:p w:rsidR="005E27D7" w:rsidRPr="00F73020" w:rsidRDefault="005E27D7" w:rsidP="005E27D7">
      <w:pPr>
        <w:tabs>
          <w:tab w:val="left" w:pos="1820"/>
        </w:tabs>
        <w:rPr>
          <w:sz w:val="20"/>
        </w:rPr>
      </w:pPr>
      <w:r w:rsidRPr="00F73020">
        <w:rPr>
          <w:sz w:val="20"/>
        </w:rPr>
        <w:t xml:space="preserve">Hydrostatiskt och kolloidosmotiskt tryck i glomeruluskapillär respektive Bowmans kapsel. </w:t>
      </w:r>
    </w:p>
    <w:p w:rsidR="00A80C16" w:rsidRPr="00F73020" w:rsidRDefault="007F734E" w:rsidP="007F734E">
      <w:pPr>
        <w:tabs>
          <w:tab w:val="left" w:pos="1820"/>
        </w:tabs>
        <w:rPr>
          <w:sz w:val="20"/>
        </w:rPr>
      </w:pPr>
      <w:r w:rsidRPr="00F73020">
        <w:rPr>
          <w:sz w:val="20"/>
        </w:rPr>
        <w:t>Hydrostatiska trycket är avsevärt högre i glomeruluskapillärer jämfört med kapillärer i skelettmuskel – förklaras främst av att avflödet i glomeruluskapillärerna sker till ett effektivt resistenskärl (efferenta arteriolen) som upprätthåller ett högre tryck i glomeruluskapillärerna.</w:t>
      </w:r>
    </w:p>
    <w:p w:rsidR="00A80C16" w:rsidRPr="00F73020" w:rsidRDefault="00A80C16" w:rsidP="007F734E">
      <w:pPr>
        <w:tabs>
          <w:tab w:val="left" w:pos="1820"/>
        </w:tabs>
        <w:rPr>
          <w:sz w:val="20"/>
        </w:rPr>
      </w:pPr>
    </w:p>
    <w:p w:rsidR="003F258F" w:rsidRPr="00F73020" w:rsidRDefault="00A80C16" w:rsidP="00A80C16">
      <w:pPr>
        <w:pStyle w:val="Liststycke"/>
        <w:numPr>
          <w:ilvl w:val="0"/>
          <w:numId w:val="70"/>
        </w:numPr>
        <w:tabs>
          <w:tab w:val="left" w:pos="1820"/>
        </w:tabs>
        <w:rPr>
          <w:b/>
          <w:sz w:val="20"/>
        </w:rPr>
      </w:pPr>
      <w:r w:rsidRPr="00F73020">
        <w:rPr>
          <w:b/>
          <w:sz w:val="20"/>
        </w:rPr>
        <w:t>Redogör för sannolik orsak till förhöjt blodtryck vid njurartärstenos. (4p)</w:t>
      </w:r>
    </w:p>
    <w:p w:rsidR="007E0FF8" w:rsidRPr="00F73020" w:rsidRDefault="003F258F" w:rsidP="003F258F">
      <w:pPr>
        <w:pStyle w:val="Liststycke"/>
        <w:numPr>
          <w:ilvl w:val="0"/>
          <w:numId w:val="71"/>
        </w:numPr>
        <w:tabs>
          <w:tab w:val="left" w:pos="1820"/>
        </w:tabs>
        <w:rPr>
          <w:sz w:val="20"/>
        </w:rPr>
      </w:pPr>
      <w:r w:rsidRPr="00F73020">
        <w:rPr>
          <w:sz w:val="20"/>
        </w:rPr>
        <w:t xml:space="preserve">Blodtrycket kan stiga till mycket höga värden vid förträngning av njurartären. </w:t>
      </w:r>
    </w:p>
    <w:p w:rsidR="007E0FF8" w:rsidRPr="00F73020" w:rsidRDefault="003F258F" w:rsidP="003F258F">
      <w:pPr>
        <w:pStyle w:val="Liststycke"/>
        <w:numPr>
          <w:ilvl w:val="0"/>
          <w:numId w:val="71"/>
        </w:numPr>
        <w:tabs>
          <w:tab w:val="left" w:pos="1820"/>
        </w:tabs>
        <w:rPr>
          <w:sz w:val="20"/>
        </w:rPr>
      </w:pPr>
      <w:r w:rsidRPr="00F73020">
        <w:rPr>
          <w:sz w:val="20"/>
        </w:rPr>
        <w:t xml:space="preserve">Ökad resistans i njurartären leder till minskat njurblodflöde vilket i sig ger ökad reninfrisättning. </w:t>
      </w:r>
    </w:p>
    <w:p w:rsidR="007E0FF8" w:rsidRPr="00F73020" w:rsidRDefault="003F258F" w:rsidP="003F258F">
      <w:pPr>
        <w:pStyle w:val="Liststycke"/>
        <w:numPr>
          <w:ilvl w:val="0"/>
          <w:numId w:val="71"/>
        </w:numPr>
        <w:tabs>
          <w:tab w:val="left" w:pos="1820"/>
        </w:tabs>
        <w:rPr>
          <w:sz w:val="20"/>
        </w:rPr>
      </w:pPr>
      <w:r w:rsidRPr="00F73020">
        <w:rPr>
          <w:sz w:val="20"/>
        </w:rPr>
        <w:t xml:space="preserve">Renin stimulerar bildning av </w:t>
      </w:r>
      <w:r w:rsidRPr="00F73020">
        <w:rPr>
          <w:i/>
          <w:sz w:val="20"/>
        </w:rPr>
        <w:t>angiotensin II</w:t>
      </w:r>
      <w:r w:rsidRPr="00F73020">
        <w:rPr>
          <w:sz w:val="20"/>
        </w:rPr>
        <w:t xml:space="preserve"> i blodet. </w:t>
      </w:r>
      <w:r w:rsidRPr="00F73020">
        <w:rPr>
          <w:i/>
          <w:sz w:val="20"/>
        </w:rPr>
        <w:t>Angiotensin II</w:t>
      </w:r>
      <w:r w:rsidRPr="00F73020">
        <w:rPr>
          <w:sz w:val="20"/>
        </w:rPr>
        <w:t xml:space="preserve"> har generell vasokonstriktorisk effekt och är ett mycket kraftigt stimulus för </w:t>
      </w:r>
      <w:r w:rsidRPr="00F73020">
        <w:rPr>
          <w:i/>
          <w:sz w:val="20"/>
        </w:rPr>
        <w:t>aldosteronfrisättning</w:t>
      </w:r>
      <w:r w:rsidRPr="00F73020">
        <w:rPr>
          <w:sz w:val="20"/>
        </w:rPr>
        <w:t xml:space="preserve"> från binjurebarken. </w:t>
      </w:r>
    </w:p>
    <w:p w:rsidR="007E0FF8" w:rsidRPr="000A6190" w:rsidRDefault="003F258F" w:rsidP="007F734E">
      <w:pPr>
        <w:pStyle w:val="Liststycke"/>
        <w:numPr>
          <w:ilvl w:val="0"/>
          <w:numId w:val="71"/>
        </w:numPr>
        <w:tabs>
          <w:tab w:val="left" w:pos="1820"/>
        </w:tabs>
        <w:rPr>
          <w:sz w:val="20"/>
        </w:rPr>
      </w:pPr>
      <w:r w:rsidRPr="00F73020">
        <w:rPr>
          <w:sz w:val="20"/>
        </w:rPr>
        <w:t>Det senare leder till Na</w:t>
      </w:r>
      <w:r w:rsidRPr="00F73020">
        <w:rPr>
          <w:sz w:val="20"/>
          <w:vertAlign w:val="superscript"/>
        </w:rPr>
        <w:t>+</w:t>
      </w:r>
      <w:r w:rsidRPr="00F73020">
        <w:rPr>
          <w:sz w:val="20"/>
        </w:rPr>
        <w:t xml:space="preserve">- och vattenretention i njurarna (se tidigare fråga) med ökad blodvolym som följd. Dessa mekanismer sammantaget leder till en blodtrycksstegring. </w:t>
      </w:r>
    </w:p>
    <w:p w:rsidR="007E0FF8" w:rsidRPr="00F73020" w:rsidRDefault="007E0FF8" w:rsidP="007F734E">
      <w:pPr>
        <w:tabs>
          <w:tab w:val="left" w:pos="1820"/>
        </w:tabs>
        <w:rPr>
          <w:sz w:val="20"/>
        </w:rPr>
      </w:pPr>
    </w:p>
    <w:p w:rsidR="007E0FF8" w:rsidRPr="00F73020" w:rsidRDefault="007E0FF8" w:rsidP="007E0FF8">
      <w:pPr>
        <w:tabs>
          <w:tab w:val="left" w:pos="1820"/>
        </w:tabs>
        <w:jc w:val="center"/>
        <w:rPr>
          <w:b/>
          <w:sz w:val="20"/>
          <w:u w:val="single"/>
        </w:rPr>
      </w:pPr>
      <w:r w:rsidRPr="00F73020">
        <w:rPr>
          <w:b/>
          <w:sz w:val="20"/>
          <w:highlight w:val="yellow"/>
          <w:u w:val="single"/>
        </w:rPr>
        <w:t>TEMA 3 – URINORGAN &amp; KROPPSVÄTSKOR (14p)</w:t>
      </w:r>
    </w:p>
    <w:p w:rsidR="007E0FF8" w:rsidRPr="00F73020" w:rsidRDefault="009976F5" w:rsidP="007E0FF8">
      <w:pPr>
        <w:pStyle w:val="Liststycke"/>
        <w:numPr>
          <w:ilvl w:val="0"/>
          <w:numId w:val="72"/>
        </w:numPr>
        <w:tabs>
          <w:tab w:val="left" w:pos="1820"/>
        </w:tabs>
        <w:rPr>
          <w:b/>
          <w:sz w:val="20"/>
        </w:rPr>
      </w:pPr>
      <w:r w:rsidRPr="00F73020">
        <w:rPr>
          <w:b/>
          <w:noProof/>
          <w:sz w:val="20"/>
          <w:lang w:eastAsia="sv-SE"/>
        </w:rPr>
        <w:drawing>
          <wp:anchor distT="0" distB="0" distL="114300" distR="114300" simplePos="0" relativeHeight="251674624" behindDoc="0" locked="0" layoutInCell="1" allowOverlap="1">
            <wp:simplePos x="0" y="0"/>
            <wp:positionH relativeFrom="column">
              <wp:posOffset>4802505</wp:posOffset>
            </wp:positionH>
            <wp:positionV relativeFrom="paragraph">
              <wp:posOffset>50165</wp:posOffset>
            </wp:positionV>
            <wp:extent cx="887095" cy="1942465"/>
            <wp:effectExtent l="25400" t="0" r="1905" b="0"/>
            <wp:wrapTight wrapText="bothSides">
              <wp:wrapPolygon edited="0">
                <wp:start x="-618" y="0"/>
                <wp:lineTo x="-618" y="21466"/>
                <wp:lineTo x="21646" y="21466"/>
                <wp:lineTo x="21646" y="0"/>
                <wp:lineTo x="-618" y="0"/>
              </wp:wrapPolygon>
            </wp:wrapTight>
            <wp:docPr id="19" name="Bild 12" descr=":::::Skärmavbild 2014-02-03 kl. 18.1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ärmavbild 2014-02-03 kl. 18.18.50.png"/>
                    <pic:cNvPicPr>
                      <a:picLocks noChangeAspect="1" noChangeArrowheads="1"/>
                    </pic:cNvPicPr>
                  </pic:nvPicPr>
                  <pic:blipFill>
                    <a:blip r:embed="rId24"/>
                    <a:srcRect/>
                    <a:stretch>
                      <a:fillRect/>
                    </a:stretch>
                  </pic:blipFill>
                  <pic:spPr bwMode="auto">
                    <a:xfrm>
                      <a:off x="0" y="0"/>
                      <a:ext cx="887095" cy="1942465"/>
                    </a:xfrm>
                    <a:prstGeom prst="rect">
                      <a:avLst/>
                    </a:prstGeom>
                    <a:noFill/>
                    <a:ln w="9525">
                      <a:noFill/>
                      <a:miter lim="800000"/>
                      <a:headEnd/>
                      <a:tailEnd/>
                    </a:ln>
                  </pic:spPr>
                </pic:pic>
              </a:graphicData>
            </a:graphic>
          </wp:anchor>
        </w:drawing>
      </w:r>
      <w:r w:rsidR="007E0FF8" w:rsidRPr="00F73020">
        <w:rPr>
          <w:b/>
          <w:sz w:val="20"/>
        </w:rPr>
        <w:t>Markera i figuren vilken del som motsvarar följande strukturer: (3p)</w:t>
      </w:r>
    </w:p>
    <w:p w:rsidR="007E0FF8" w:rsidRPr="00F73020" w:rsidRDefault="007E0FF8" w:rsidP="007E0FF8">
      <w:pPr>
        <w:pStyle w:val="Liststycke"/>
        <w:numPr>
          <w:ilvl w:val="1"/>
          <w:numId w:val="72"/>
        </w:numPr>
        <w:tabs>
          <w:tab w:val="left" w:pos="1820"/>
        </w:tabs>
        <w:rPr>
          <w:b/>
          <w:sz w:val="20"/>
        </w:rPr>
      </w:pPr>
      <w:r w:rsidRPr="00F73020">
        <w:rPr>
          <w:b/>
          <w:sz w:val="20"/>
        </w:rPr>
        <w:t>Peritubulär kapillär</w:t>
      </w:r>
    </w:p>
    <w:p w:rsidR="007E0FF8" w:rsidRPr="00F73020" w:rsidRDefault="007E0FF8" w:rsidP="007E0FF8">
      <w:pPr>
        <w:pStyle w:val="Liststycke"/>
        <w:numPr>
          <w:ilvl w:val="1"/>
          <w:numId w:val="72"/>
        </w:numPr>
        <w:tabs>
          <w:tab w:val="left" w:pos="1820"/>
        </w:tabs>
        <w:rPr>
          <w:b/>
          <w:sz w:val="20"/>
        </w:rPr>
      </w:pPr>
      <w:r w:rsidRPr="00F73020">
        <w:rPr>
          <w:b/>
          <w:sz w:val="20"/>
        </w:rPr>
        <w:t>Samlingsrör</w:t>
      </w:r>
    </w:p>
    <w:p w:rsidR="007E0FF8" w:rsidRPr="00F73020" w:rsidRDefault="007E0FF8" w:rsidP="007E0FF8">
      <w:pPr>
        <w:pStyle w:val="Liststycke"/>
        <w:numPr>
          <w:ilvl w:val="1"/>
          <w:numId w:val="72"/>
        </w:numPr>
        <w:tabs>
          <w:tab w:val="left" w:pos="1820"/>
        </w:tabs>
        <w:rPr>
          <w:b/>
          <w:sz w:val="20"/>
        </w:rPr>
      </w:pPr>
      <w:r w:rsidRPr="00F73020">
        <w:rPr>
          <w:b/>
          <w:sz w:val="20"/>
        </w:rPr>
        <w:t>Afferent arteriol</w:t>
      </w:r>
    </w:p>
    <w:p w:rsidR="007E0FF8" w:rsidRPr="00F73020" w:rsidRDefault="007E0FF8" w:rsidP="007E0FF8">
      <w:pPr>
        <w:pStyle w:val="Liststycke"/>
        <w:numPr>
          <w:ilvl w:val="1"/>
          <w:numId w:val="72"/>
        </w:numPr>
        <w:tabs>
          <w:tab w:val="left" w:pos="1820"/>
        </w:tabs>
        <w:rPr>
          <w:b/>
          <w:sz w:val="20"/>
        </w:rPr>
      </w:pPr>
      <w:r w:rsidRPr="00F73020">
        <w:rPr>
          <w:b/>
          <w:sz w:val="20"/>
        </w:rPr>
        <w:t>Distala tubulus</w:t>
      </w:r>
    </w:p>
    <w:p w:rsidR="007E0FF8" w:rsidRPr="00F73020" w:rsidRDefault="007E0FF8" w:rsidP="007E0FF8">
      <w:pPr>
        <w:pStyle w:val="Liststycke"/>
        <w:numPr>
          <w:ilvl w:val="1"/>
          <w:numId w:val="72"/>
        </w:numPr>
        <w:tabs>
          <w:tab w:val="left" w:pos="1820"/>
        </w:tabs>
        <w:rPr>
          <w:b/>
          <w:sz w:val="20"/>
        </w:rPr>
      </w:pPr>
      <w:r w:rsidRPr="00F73020">
        <w:rPr>
          <w:b/>
          <w:sz w:val="20"/>
        </w:rPr>
        <w:t>Proximala tubulus</w:t>
      </w:r>
    </w:p>
    <w:p w:rsidR="007E0FF8" w:rsidRPr="00F73020" w:rsidRDefault="007E0FF8" w:rsidP="007E0FF8">
      <w:pPr>
        <w:pStyle w:val="Liststycke"/>
        <w:numPr>
          <w:ilvl w:val="1"/>
          <w:numId w:val="72"/>
        </w:numPr>
        <w:tabs>
          <w:tab w:val="left" w:pos="1820"/>
        </w:tabs>
        <w:rPr>
          <w:b/>
          <w:sz w:val="20"/>
        </w:rPr>
      </w:pPr>
      <w:r w:rsidRPr="00F73020">
        <w:rPr>
          <w:b/>
          <w:sz w:val="20"/>
        </w:rPr>
        <w:t>Tjocka uppåtstigande delen av Henles slynga</w:t>
      </w:r>
    </w:p>
    <w:p w:rsidR="009976F5" w:rsidRPr="00F73020" w:rsidRDefault="009976F5" w:rsidP="007F734E">
      <w:pPr>
        <w:tabs>
          <w:tab w:val="left" w:pos="1820"/>
        </w:tabs>
        <w:rPr>
          <w:sz w:val="20"/>
        </w:rPr>
      </w:pPr>
    </w:p>
    <w:p w:rsidR="009976F5" w:rsidRPr="00F73020" w:rsidRDefault="009976F5" w:rsidP="009976F5">
      <w:pPr>
        <w:pStyle w:val="Liststycke"/>
        <w:numPr>
          <w:ilvl w:val="0"/>
          <w:numId w:val="72"/>
        </w:numPr>
        <w:tabs>
          <w:tab w:val="left" w:pos="1820"/>
        </w:tabs>
        <w:rPr>
          <w:b/>
          <w:sz w:val="20"/>
        </w:rPr>
      </w:pPr>
      <w:r w:rsidRPr="00F73020">
        <w:rPr>
          <w:b/>
          <w:sz w:val="20"/>
        </w:rPr>
        <w:t>Uretärerna har tre ställen utefter sina förlopp där risken för en funktionell förträngning är störst. Ange minst två ställen. (2p)</w:t>
      </w:r>
    </w:p>
    <w:p w:rsidR="009976F5" w:rsidRPr="00F73020" w:rsidRDefault="009976F5" w:rsidP="009976F5">
      <w:pPr>
        <w:pStyle w:val="Liststycke"/>
        <w:numPr>
          <w:ilvl w:val="0"/>
          <w:numId w:val="73"/>
        </w:numPr>
        <w:tabs>
          <w:tab w:val="left" w:pos="1820"/>
        </w:tabs>
        <w:rPr>
          <w:sz w:val="20"/>
        </w:rPr>
      </w:pPr>
      <w:r w:rsidRPr="00F73020">
        <w:rPr>
          <w:sz w:val="20"/>
        </w:rPr>
        <w:t>Vid eventuell passage nära njurartären (inte alltid fallet)</w:t>
      </w:r>
    </w:p>
    <w:p w:rsidR="009976F5" w:rsidRPr="00F73020" w:rsidRDefault="009976F5" w:rsidP="009976F5">
      <w:pPr>
        <w:pStyle w:val="Liststycke"/>
        <w:numPr>
          <w:ilvl w:val="0"/>
          <w:numId w:val="73"/>
        </w:numPr>
        <w:tabs>
          <w:tab w:val="left" w:pos="1820"/>
        </w:tabs>
        <w:rPr>
          <w:sz w:val="20"/>
        </w:rPr>
      </w:pPr>
      <w:r w:rsidRPr="00F73020">
        <w:rPr>
          <w:sz w:val="20"/>
        </w:rPr>
        <w:t>Passage över (framför) iliacaartärerna</w:t>
      </w:r>
    </w:p>
    <w:p w:rsidR="009976F5" w:rsidRPr="00F73020" w:rsidRDefault="009976F5" w:rsidP="009976F5">
      <w:pPr>
        <w:pStyle w:val="Liststycke"/>
        <w:numPr>
          <w:ilvl w:val="0"/>
          <w:numId w:val="73"/>
        </w:numPr>
        <w:tabs>
          <w:tab w:val="left" w:pos="1820"/>
        </w:tabs>
        <w:rPr>
          <w:sz w:val="20"/>
        </w:rPr>
      </w:pPr>
      <w:r w:rsidRPr="00F73020">
        <w:rPr>
          <w:sz w:val="20"/>
        </w:rPr>
        <w:t>Inmynningen i urinblåseväggen</w:t>
      </w:r>
    </w:p>
    <w:p w:rsidR="009976F5" w:rsidRPr="00F73020" w:rsidRDefault="009976F5" w:rsidP="009976F5">
      <w:pPr>
        <w:tabs>
          <w:tab w:val="left" w:pos="1820"/>
        </w:tabs>
        <w:rPr>
          <w:sz w:val="20"/>
        </w:rPr>
      </w:pPr>
    </w:p>
    <w:p w:rsidR="00CD78E9" w:rsidRPr="00F73020" w:rsidRDefault="009976F5" w:rsidP="009976F5">
      <w:pPr>
        <w:pStyle w:val="Liststycke"/>
        <w:numPr>
          <w:ilvl w:val="0"/>
          <w:numId w:val="72"/>
        </w:numPr>
        <w:tabs>
          <w:tab w:val="left" w:pos="1820"/>
        </w:tabs>
        <w:rPr>
          <w:b/>
          <w:sz w:val="20"/>
        </w:rPr>
      </w:pPr>
      <w:r w:rsidRPr="00F73020">
        <w:rPr>
          <w:b/>
          <w:sz w:val="20"/>
        </w:rPr>
        <w:t>När kroppen ska försöka kompensera för en minskad extracellulär volym anges ofta att salt (Na</w:t>
      </w:r>
      <w:r w:rsidRPr="00F73020">
        <w:rPr>
          <w:b/>
          <w:sz w:val="20"/>
          <w:vertAlign w:val="superscript"/>
        </w:rPr>
        <w:t>+</w:t>
      </w:r>
      <w:r w:rsidRPr="00F73020">
        <w:rPr>
          <w:b/>
          <w:sz w:val="20"/>
        </w:rPr>
        <w:t>) och/</w:t>
      </w:r>
      <w:r w:rsidRPr="00F73020">
        <w:rPr>
          <w:b/>
          <w:sz w:val="20"/>
          <w:u w:val="single"/>
        </w:rPr>
        <w:t>eller</w:t>
      </w:r>
      <w:r w:rsidR="00CD78E9" w:rsidRPr="00F73020">
        <w:rPr>
          <w:b/>
          <w:sz w:val="20"/>
        </w:rPr>
        <w:t xml:space="preserve"> vattenretention är adekvata mekanismer. Varför är ren vattenretention inte särskilt effektiv i det avseendet? (2p)</w:t>
      </w:r>
    </w:p>
    <w:p w:rsidR="00CD78E9" w:rsidRPr="00F73020" w:rsidRDefault="009976F5" w:rsidP="00CD78E9">
      <w:pPr>
        <w:tabs>
          <w:tab w:val="left" w:pos="1820"/>
        </w:tabs>
        <w:rPr>
          <w:sz w:val="20"/>
        </w:rPr>
      </w:pPr>
      <w:r w:rsidRPr="00F73020">
        <w:rPr>
          <w:b/>
          <w:sz w:val="20"/>
        </w:rPr>
        <w:t xml:space="preserve"> </w:t>
      </w:r>
      <w:r w:rsidR="00CD78E9" w:rsidRPr="00F73020">
        <w:rPr>
          <w:sz w:val="20"/>
        </w:rPr>
        <w:t xml:space="preserve">Retention (sparande) av enbart vatten är inte så effektivt då endast 1/3 av sparat vatten kommer till extracellulära vätskerummet. Det sker också på ”bekostnad” av sjunkande osmolalitet i kroppsvätskorna. </w:t>
      </w:r>
    </w:p>
    <w:p w:rsidR="00CD78E9" w:rsidRPr="00F73020" w:rsidRDefault="00CD78E9" w:rsidP="00CD78E9">
      <w:pPr>
        <w:tabs>
          <w:tab w:val="left" w:pos="1820"/>
        </w:tabs>
        <w:rPr>
          <w:sz w:val="20"/>
        </w:rPr>
      </w:pPr>
    </w:p>
    <w:p w:rsidR="00CD78E9" w:rsidRPr="00F73020" w:rsidRDefault="00CD78E9" w:rsidP="00CD78E9">
      <w:pPr>
        <w:pStyle w:val="Liststycke"/>
        <w:numPr>
          <w:ilvl w:val="0"/>
          <w:numId w:val="72"/>
        </w:numPr>
        <w:tabs>
          <w:tab w:val="left" w:pos="1820"/>
        </w:tabs>
        <w:rPr>
          <w:b/>
          <w:sz w:val="20"/>
        </w:rPr>
      </w:pPr>
      <w:r w:rsidRPr="00F73020">
        <w:rPr>
          <w:b/>
          <w:sz w:val="20"/>
        </w:rPr>
        <w:t>Ett dygn utan vattenintag vid vistelse i t.ex. normal rumstemperatur (och låg grad av fysisk aktivitet) ger en måttlig grad av dehydrering. (2p)</w:t>
      </w:r>
    </w:p>
    <w:p w:rsidR="00CD78E9" w:rsidRPr="00F73020" w:rsidRDefault="00CD78E9" w:rsidP="00CD78E9">
      <w:pPr>
        <w:pStyle w:val="Liststycke"/>
        <w:numPr>
          <w:ilvl w:val="1"/>
          <w:numId w:val="72"/>
        </w:numPr>
        <w:tabs>
          <w:tab w:val="left" w:pos="1820"/>
        </w:tabs>
        <w:rPr>
          <w:b/>
          <w:sz w:val="20"/>
        </w:rPr>
      </w:pPr>
      <w:r w:rsidRPr="00F73020">
        <w:rPr>
          <w:b/>
          <w:sz w:val="20"/>
        </w:rPr>
        <w:t>Vilken förändring i kroppsvätskornas volym och sammansättning utgör den viktigaste signalen för att motverka vätskebristen?</w:t>
      </w:r>
    </w:p>
    <w:p w:rsidR="00CD78E9" w:rsidRPr="00F73020" w:rsidRDefault="00CD78E9" w:rsidP="00CD78E9">
      <w:pPr>
        <w:tabs>
          <w:tab w:val="left" w:pos="1820"/>
        </w:tabs>
        <w:rPr>
          <w:sz w:val="20"/>
        </w:rPr>
      </w:pPr>
      <w:r w:rsidRPr="00F73020">
        <w:rPr>
          <w:sz w:val="20"/>
        </w:rPr>
        <w:t>Ökad osmolalitet (eller Na</w:t>
      </w:r>
      <w:r w:rsidRPr="00F73020">
        <w:rPr>
          <w:sz w:val="20"/>
          <w:vertAlign w:val="superscript"/>
        </w:rPr>
        <w:t>+</w:t>
      </w:r>
      <w:r w:rsidRPr="00F73020">
        <w:rPr>
          <w:sz w:val="20"/>
        </w:rPr>
        <w:t>-koncentration) i ECV</w:t>
      </w:r>
      <w:r w:rsidR="00531A3D" w:rsidRPr="00F73020">
        <w:rPr>
          <w:sz w:val="20"/>
        </w:rPr>
        <w:t xml:space="preserve"> (extracellulär vätska)</w:t>
      </w:r>
    </w:p>
    <w:p w:rsidR="009976F5" w:rsidRPr="00F73020" w:rsidRDefault="00CD78E9" w:rsidP="00CD78E9">
      <w:pPr>
        <w:pStyle w:val="Liststycke"/>
        <w:numPr>
          <w:ilvl w:val="1"/>
          <w:numId w:val="72"/>
        </w:numPr>
        <w:tabs>
          <w:tab w:val="left" w:pos="1820"/>
        </w:tabs>
        <w:rPr>
          <w:b/>
          <w:sz w:val="20"/>
        </w:rPr>
      </w:pPr>
      <w:r w:rsidRPr="00F73020">
        <w:rPr>
          <w:b/>
          <w:sz w:val="20"/>
        </w:rPr>
        <w:t xml:space="preserve">Vilka kompensationsmekanismer aktiveras? </w:t>
      </w:r>
    </w:p>
    <w:p w:rsidR="009B46D9" w:rsidRPr="00F73020" w:rsidRDefault="00531A3D" w:rsidP="007F734E">
      <w:pPr>
        <w:tabs>
          <w:tab w:val="left" w:pos="1820"/>
        </w:tabs>
        <w:rPr>
          <w:sz w:val="20"/>
        </w:rPr>
      </w:pPr>
      <w:r w:rsidRPr="00F73020">
        <w:rPr>
          <w:sz w:val="20"/>
        </w:rPr>
        <w:t>Ökad insöndring av vasopressin (AVP eller ADH) samt ökad törstkänsla.</w:t>
      </w:r>
    </w:p>
    <w:p w:rsidR="009B46D9" w:rsidRPr="00F73020" w:rsidRDefault="009B46D9" w:rsidP="007F734E">
      <w:pPr>
        <w:tabs>
          <w:tab w:val="left" w:pos="1820"/>
        </w:tabs>
        <w:rPr>
          <w:sz w:val="20"/>
        </w:rPr>
      </w:pPr>
    </w:p>
    <w:p w:rsidR="009B46D9" w:rsidRPr="00F73020" w:rsidRDefault="009B46D9" w:rsidP="009B46D9">
      <w:pPr>
        <w:pStyle w:val="Liststycke"/>
        <w:numPr>
          <w:ilvl w:val="0"/>
          <w:numId w:val="72"/>
        </w:numPr>
        <w:tabs>
          <w:tab w:val="left" w:pos="1820"/>
        </w:tabs>
        <w:rPr>
          <w:b/>
          <w:sz w:val="20"/>
        </w:rPr>
      </w:pPr>
      <w:r w:rsidRPr="00F73020">
        <w:rPr>
          <w:b/>
          <w:sz w:val="20"/>
        </w:rPr>
        <w:t>Cellens funktioner är beroende av att pH inte avviker från det normala. pH-reglering är en del av homeostasen. (5p)</w:t>
      </w:r>
    </w:p>
    <w:p w:rsidR="00B2533F" w:rsidRPr="00F73020" w:rsidRDefault="009B46D9" w:rsidP="009B46D9">
      <w:pPr>
        <w:pStyle w:val="Liststycke"/>
        <w:numPr>
          <w:ilvl w:val="1"/>
          <w:numId w:val="72"/>
        </w:numPr>
        <w:tabs>
          <w:tab w:val="left" w:pos="1820"/>
        </w:tabs>
        <w:rPr>
          <w:b/>
          <w:sz w:val="20"/>
        </w:rPr>
      </w:pPr>
      <w:r w:rsidRPr="00F73020">
        <w:rPr>
          <w:b/>
          <w:sz w:val="20"/>
        </w:rPr>
        <w:t>Ange normalt syrabas-status för arteriellt blod. Förklara de tre termer som beskriver syrabas-status. Jämför med förhållandena ute i vävnaderna.</w:t>
      </w:r>
    </w:p>
    <w:p w:rsidR="00197AA0" w:rsidRPr="00F73020" w:rsidRDefault="00197AA0" w:rsidP="00B2533F">
      <w:pPr>
        <w:tabs>
          <w:tab w:val="left" w:pos="1820"/>
        </w:tabs>
        <w:rPr>
          <w:sz w:val="20"/>
        </w:rPr>
      </w:pPr>
      <w:r w:rsidRPr="00F73020">
        <w:rPr>
          <w:sz w:val="20"/>
        </w:rPr>
        <w:t>Normalt syrabas-status för arteriellt blod:</w:t>
      </w:r>
    </w:p>
    <w:p w:rsidR="00197AA0" w:rsidRPr="00F73020" w:rsidRDefault="00197AA0" w:rsidP="00197AA0">
      <w:pPr>
        <w:pStyle w:val="Liststycke"/>
        <w:numPr>
          <w:ilvl w:val="0"/>
          <w:numId w:val="74"/>
        </w:numPr>
        <w:tabs>
          <w:tab w:val="left" w:pos="1820"/>
        </w:tabs>
        <w:rPr>
          <w:sz w:val="20"/>
        </w:rPr>
      </w:pPr>
      <w:r w:rsidRPr="00F73020">
        <w:rPr>
          <w:sz w:val="20"/>
        </w:rPr>
        <w:t>pH: 7,35 – 7,45</w:t>
      </w:r>
    </w:p>
    <w:p w:rsidR="00C0495B" w:rsidRPr="00F73020" w:rsidRDefault="00197AA0" w:rsidP="00197AA0">
      <w:pPr>
        <w:pStyle w:val="Liststycke"/>
        <w:numPr>
          <w:ilvl w:val="0"/>
          <w:numId w:val="74"/>
        </w:numPr>
        <w:tabs>
          <w:tab w:val="left" w:pos="1820"/>
        </w:tabs>
        <w:rPr>
          <w:sz w:val="20"/>
        </w:rPr>
      </w:pPr>
      <w:r w:rsidRPr="00F73020">
        <w:rPr>
          <w:sz w:val="20"/>
        </w:rPr>
        <w:t>pCO</w:t>
      </w:r>
      <w:r w:rsidRPr="00F73020">
        <w:rPr>
          <w:sz w:val="20"/>
          <w:vertAlign w:val="subscript"/>
        </w:rPr>
        <w:t>2</w:t>
      </w:r>
      <w:r w:rsidRPr="00F73020">
        <w:rPr>
          <w:sz w:val="20"/>
        </w:rPr>
        <w:t xml:space="preserve">: </w:t>
      </w:r>
      <w:r w:rsidR="00C0495B" w:rsidRPr="00F73020">
        <w:rPr>
          <w:sz w:val="20"/>
        </w:rPr>
        <w:t>5,3 pKa</w:t>
      </w:r>
    </w:p>
    <w:p w:rsidR="00C0495B" w:rsidRPr="00F73020" w:rsidRDefault="00C0495B" w:rsidP="00197AA0">
      <w:pPr>
        <w:pStyle w:val="Liststycke"/>
        <w:numPr>
          <w:ilvl w:val="0"/>
          <w:numId w:val="74"/>
        </w:numPr>
        <w:tabs>
          <w:tab w:val="left" w:pos="1820"/>
        </w:tabs>
        <w:rPr>
          <w:sz w:val="20"/>
        </w:rPr>
      </w:pPr>
      <w:r w:rsidRPr="00F73020">
        <w:rPr>
          <w:sz w:val="20"/>
        </w:rPr>
        <w:t>BE (base excess): 0</w:t>
      </w:r>
      <w:r w:rsidRPr="00F73020">
        <w:rPr>
          <w:rFonts w:ascii="Cambria" w:hAnsi="Cambria"/>
          <w:sz w:val="20"/>
        </w:rPr>
        <w:t>±</w:t>
      </w:r>
      <w:r w:rsidRPr="00F73020">
        <w:rPr>
          <w:sz w:val="20"/>
        </w:rPr>
        <w:t>3</w:t>
      </w:r>
    </w:p>
    <w:p w:rsidR="00C0495B" w:rsidRPr="00F73020" w:rsidRDefault="00C0495B" w:rsidP="00C0495B">
      <w:pPr>
        <w:pStyle w:val="Liststycke"/>
        <w:numPr>
          <w:ilvl w:val="1"/>
          <w:numId w:val="74"/>
        </w:numPr>
        <w:tabs>
          <w:tab w:val="left" w:pos="1820"/>
        </w:tabs>
        <w:rPr>
          <w:sz w:val="20"/>
        </w:rPr>
      </w:pPr>
      <w:r w:rsidRPr="00F73020">
        <w:rPr>
          <w:sz w:val="20"/>
        </w:rPr>
        <w:t>Förändringen i sammanlagda halten av buffrande baser (BB). Förklaras enkalst genom att betrakta blodets buffertar:</w:t>
      </w:r>
    </w:p>
    <w:p w:rsidR="00C0495B" w:rsidRPr="00F73020" w:rsidRDefault="00C0495B" w:rsidP="00C0495B">
      <w:pPr>
        <w:tabs>
          <w:tab w:val="left" w:pos="1820"/>
        </w:tabs>
        <w:rPr>
          <w:sz w:val="20"/>
        </w:rPr>
      </w:pPr>
      <w:r w:rsidRPr="00F73020">
        <w:rPr>
          <w:sz w:val="20"/>
        </w:rPr>
        <w:t>Respiratorisk acidos:</w:t>
      </w:r>
      <w:r w:rsidR="002750D7" w:rsidRPr="00F73020">
        <w:rPr>
          <w:sz w:val="20"/>
        </w:rPr>
        <w:tab/>
      </w:r>
      <w:r w:rsidR="002750D7" w:rsidRPr="00F73020">
        <w:rPr>
          <w:sz w:val="20"/>
        </w:rPr>
        <w:tab/>
        <w:t xml:space="preserve">    </w:t>
      </w:r>
      <w:r w:rsidR="002750D7" w:rsidRPr="00F73020">
        <w:rPr>
          <w:sz w:val="20"/>
        </w:rPr>
        <w:sym w:font="Wingdings" w:char="F0E0"/>
      </w:r>
      <w:r w:rsidR="002750D7" w:rsidRPr="00F73020">
        <w:rPr>
          <w:sz w:val="20"/>
        </w:rPr>
        <w:tab/>
        <w:t xml:space="preserve">              </w:t>
      </w:r>
      <w:r w:rsidR="002750D7" w:rsidRPr="00F73020">
        <w:rPr>
          <w:sz w:val="20"/>
        </w:rPr>
        <w:sym w:font="Wingdings" w:char="F0E0"/>
      </w:r>
    </w:p>
    <w:p w:rsidR="002750D7" w:rsidRPr="00F73020" w:rsidRDefault="00C0495B" w:rsidP="002750D7">
      <w:pPr>
        <w:tabs>
          <w:tab w:val="left" w:pos="1820"/>
        </w:tabs>
        <w:rPr>
          <w:sz w:val="20"/>
        </w:rPr>
      </w:pPr>
      <w:r w:rsidRPr="00F73020">
        <w:rPr>
          <w:sz w:val="20"/>
        </w:rPr>
        <w:t>Metabol acido</w:t>
      </w:r>
      <w:r w:rsidR="002750D7" w:rsidRPr="00F73020">
        <w:rPr>
          <w:sz w:val="20"/>
        </w:rPr>
        <w:t>s:</w:t>
      </w:r>
      <w:r w:rsidR="002750D7" w:rsidRPr="00F73020">
        <w:rPr>
          <w:sz w:val="20"/>
        </w:rPr>
        <w:tab/>
      </w:r>
      <w:r w:rsidR="002750D7" w:rsidRPr="00F73020">
        <w:rPr>
          <w:sz w:val="20"/>
        </w:rPr>
        <w:tab/>
      </w:r>
      <w:r w:rsidR="002750D7" w:rsidRPr="00F73020">
        <w:rPr>
          <w:sz w:val="20"/>
        </w:rPr>
        <w:tab/>
      </w:r>
      <w:r w:rsidR="002750D7" w:rsidRPr="00F73020">
        <w:rPr>
          <w:sz w:val="20"/>
        </w:rPr>
        <w:sym w:font="Wingdings" w:char="F0DF"/>
      </w:r>
      <w:r w:rsidR="002750D7" w:rsidRPr="00F73020">
        <w:rPr>
          <w:sz w:val="20"/>
        </w:rPr>
        <w:tab/>
        <w:t xml:space="preserve">          </w:t>
      </w:r>
      <w:r w:rsidR="002750D7" w:rsidRPr="00F73020">
        <w:rPr>
          <w:sz w:val="20"/>
        </w:rPr>
        <w:sym w:font="Wingdings" w:char="F0DF"/>
      </w:r>
    </w:p>
    <w:p w:rsidR="002750D7" w:rsidRPr="00F73020" w:rsidRDefault="002750D7" w:rsidP="002750D7">
      <w:pPr>
        <w:tabs>
          <w:tab w:val="left" w:pos="1820"/>
        </w:tabs>
        <w:rPr>
          <w:sz w:val="20"/>
          <w:vertAlign w:val="superscript"/>
        </w:rPr>
      </w:pPr>
      <w:r w:rsidRPr="00F73020">
        <w:rPr>
          <w:sz w:val="20"/>
        </w:rPr>
        <w:tab/>
      </w:r>
      <w:r w:rsidRPr="00F73020">
        <w:rPr>
          <w:sz w:val="20"/>
        </w:rPr>
        <w:tab/>
      </w:r>
      <w:r w:rsidR="00C0495B" w:rsidRPr="00F73020">
        <w:rPr>
          <w:sz w:val="20"/>
        </w:rPr>
        <w:t>CO</w:t>
      </w:r>
      <w:r w:rsidR="00C0495B" w:rsidRPr="00F73020">
        <w:rPr>
          <w:sz w:val="20"/>
          <w:vertAlign w:val="subscript"/>
        </w:rPr>
        <w:t>2</w:t>
      </w:r>
      <w:r w:rsidR="00C0495B" w:rsidRPr="00F73020">
        <w:rPr>
          <w:sz w:val="20"/>
        </w:rPr>
        <w:t xml:space="preserve"> + 2 H</w:t>
      </w:r>
      <w:r w:rsidR="00C0495B" w:rsidRPr="00F73020">
        <w:rPr>
          <w:sz w:val="20"/>
          <w:vertAlign w:val="subscript"/>
        </w:rPr>
        <w:t>2</w:t>
      </w:r>
      <w:r w:rsidR="00C0495B" w:rsidRPr="00F73020">
        <w:rPr>
          <w:sz w:val="20"/>
        </w:rPr>
        <w:t xml:space="preserve">O </w:t>
      </w:r>
      <w:r w:rsidR="00C0495B" w:rsidRPr="00F73020">
        <w:rPr>
          <w:sz w:val="20"/>
        </w:rPr>
        <w:sym w:font="Wingdings" w:char="F0DF"/>
      </w:r>
      <w:r w:rsidR="00C0495B" w:rsidRPr="00F73020">
        <w:rPr>
          <w:sz w:val="20"/>
        </w:rPr>
        <w:sym w:font="Wingdings" w:char="F0E0"/>
      </w:r>
      <w:r w:rsidR="00C0495B" w:rsidRPr="00F73020">
        <w:rPr>
          <w:sz w:val="20"/>
        </w:rPr>
        <w:t xml:space="preserve"> H</w:t>
      </w:r>
      <w:r w:rsidR="00C0495B" w:rsidRPr="00F73020">
        <w:rPr>
          <w:sz w:val="20"/>
          <w:vertAlign w:val="subscript"/>
        </w:rPr>
        <w:t>2</w:t>
      </w:r>
      <w:r w:rsidR="00C0495B" w:rsidRPr="00F73020">
        <w:rPr>
          <w:sz w:val="20"/>
        </w:rPr>
        <w:t>CO</w:t>
      </w:r>
      <w:r w:rsidR="00C0495B" w:rsidRPr="00F73020">
        <w:rPr>
          <w:sz w:val="20"/>
          <w:vertAlign w:val="subscript"/>
        </w:rPr>
        <w:t>3</w:t>
      </w:r>
      <w:r w:rsidR="00C0495B" w:rsidRPr="00F73020">
        <w:rPr>
          <w:sz w:val="20"/>
        </w:rPr>
        <w:t xml:space="preserve"> + H</w:t>
      </w:r>
      <w:r w:rsidR="00C0495B" w:rsidRPr="00F73020">
        <w:rPr>
          <w:sz w:val="20"/>
          <w:vertAlign w:val="subscript"/>
        </w:rPr>
        <w:t>2</w:t>
      </w:r>
      <w:r w:rsidR="00C0495B" w:rsidRPr="00F73020">
        <w:rPr>
          <w:sz w:val="20"/>
        </w:rPr>
        <w:t xml:space="preserve">O </w:t>
      </w:r>
      <w:r w:rsidR="00C0495B" w:rsidRPr="00F73020">
        <w:rPr>
          <w:sz w:val="20"/>
        </w:rPr>
        <w:sym w:font="Wingdings" w:char="F0DF"/>
      </w:r>
      <w:r w:rsidR="00C0495B" w:rsidRPr="00F73020">
        <w:rPr>
          <w:sz w:val="20"/>
        </w:rPr>
        <w:sym w:font="Wingdings" w:char="F0E0"/>
      </w:r>
      <w:r w:rsidR="00C0495B" w:rsidRPr="00F73020">
        <w:rPr>
          <w:sz w:val="20"/>
        </w:rPr>
        <w:t xml:space="preserve"> HCO</w:t>
      </w:r>
      <w:r w:rsidR="00C0495B" w:rsidRPr="00F73020">
        <w:rPr>
          <w:sz w:val="20"/>
          <w:vertAlign w:val="subscript"/>
        </w:rPr>
        <w:t>3</w:t>
      </w:r>
      <w:r w:rsidR="00C0495B" w:rsidRPr="00F73020">
        <w:rPr>
          <w:sz w:val="20"/>
          <w:vertAlign w:val="superscript"/>
        </w:rPr>
        <w:t>-</w:t>
      </w:r>
      <w:r w:rsidR="00C0495B" w:rsidRPr="00F73020">
        <w:rPr>
          <w:sz w:val="20"/>
        </w:rPr>
        <w:t xml:space="preserve"> + H</w:t>
      </w:r>
      <w:r w:rsidR="00C0495B" w:rsidRPr="00F73020">
        <w:rPr>
          <w:sz w:val="20"/>
          <w:vertAlign w:val="subscript"/>
        </w:rPr>
        <w:t>3</w:t>
      </w:r>
      <w:r w:rsidR="00C0495B" w:rsidRPr="00F73020">
        <w:rPr>
          <w:sz w:val="20"/>
        </w:rPr>
        <w:t>O</w:t>
      </w:r>
      <w:r w:rsidR="00C0495B" w:rsidRPr="00F73020">
        <w:rPr>
          <w:sz w:val="20"/>
          <w:vertAlign w:val="superscript"/>
        </w:rPr>
        <w:t>+</w:t>
      </w:r>
    </w:p>
    <w:p w:rsidR="002750D7" w:rsidRPr="00F73020" w:rsidRDefault="002750D7" w:rsidP="002750D7">
      <w:pPr>
        <w:tabs>
          <w:tab w:val="left" w:pos="1820"/>
        </w:tabs>
        <w:rPr>
          <w:i/>
          <w:sz w:val="20"/>
        </w:rPr>
      </w:pPr>
      <w:r w:rsidRPr="00F73020">
        <w:rPr>
          <w:sz w:val="20"/>
        </w:rPr>
        <w:tab/>
      </w:r>
      <w:r w:rsidRPr="00F73020">
        <w:rPr>
          <w:sz w:val="20"/>
        </w:rPr>
        <w:tab/>
      </w:r>
      <w:r w:rsidRPr="00F73020">
        <w:rPr>
          <w:sz w:val="20"/>
        </w:rPr>
        <w:tab/>
        <w:t xml:space="preserve">          </w:t>
      </w:r>
      <w:r w:rsidRPr="00F73020">
        <w:rPr>
          <w:i/>
          <w:sz w:val="20"/>
        </w:rPr>
        <w:t>Syra</w:t>
      </w:r>
      <w:r w:rsidRPr="00F73020">
        <w:rPr>
          <w:i/>
          <w:sz w:val="20"/>
        </w:rPr>
        <w:tab/>
        <w:t xml:space="preserve">                     bas</w:t>
      </w:r>
    </w:p>
    <w:p w:rsidR="002750D7" w:rsidRPr="00F73020" w:rsidRDefault="002750D7" w:rsidP="002750D7">
      <w:pPr>
        <w:tabs>
          <w:tab w:val="left" w:pos="1820"/>
        </w:tabs>
        <w:rPr>
          <w:sz w:val="20"/>
        </w:rPr>
      </w:pPr>
      <w:r w:rsidRPr="00F73020">
        <w:rPr>
          <w:sz w:val="20"/>
        </w:rPr>
        <w:t>Respiratorisk acidos:</w:t>
      </w:r>
      <w:r w:rsidRPr="00F73020">
        <w:rPr>
          <w:sz w:val="20"/>
        </w:rPr>
        <w:tab/>
      </w:r>
      <w:r w:rsidRPr="00F73020">
        <w:rPr>
          <w:sz w:val="20"/>
        </w:rPr>
        <w:tab/>
      </w:r>
      <w:r w:rsidRPr="00F73020">
        <w:rPr>
          <w:sz w:val="20"/>
        </w:rPr>
        <w:sym w:font="Wingdings" w:char="F0DF"/>
      </w:r>
    </w:p>
    <w:p w:rsidR="002750D7" w:rsidRPr="00F73020" w:rsidRDefault="002750D7" w:rsidP="002750D7">
      <w:pPr>
        <w:tabs>
          <w:tab w:val="left" w:pos="1820"/>
        </w:tabs>
        <w:rPr>
          <w:sz w:val="20"/>
        </w:rPr>
      </w:pPr>
      <w:r w:rsidRPr="00F73020">
        <w:rPr>
          <w:sz w:val="20"/>
        </w:rPr>
        <w:t>Metabol acidos:</w:t>
      </w:r>
      <w:r w:rsidRPr="00F73020">
        <w:rPr>
          <w:sz w:val="20"/>
        </w:rPr>
        <w:tab/>
      </w:r>
      <w:r w:rsidRPr="00F73020">
        <w:rPr>
          <w:sz w:val="20"/>
        </w:rPr>
        <w:tab/>
      </w:r>
      <w:r w:rsidRPr="00F73020">
        <w:rPr>
          <w:sz w:val="20"/>
        </w:rPr>
        <w:tab/>
      </w:r>
      <w:r w:rsidRPr="00F73020">
        <w:rPr>
          <w:sz w:val="20"/>
        </w:rPr>
        <w:sym w:font="Wingdings" w:char="F0DF"/>
      </w:r>
    </w:p>
    <w:p w:rsidR="00C578C3" w:rsidRPr="00F73020" w:rsidRDefault="002750D7" w:rsidP="002750D7">
      <w:pPr>
        <w:tabs>
          <w:tab w:val="left" w:pos="1820"/>
        </w:tabs>
        <w:rPr>
          <w:sz w:val="20"/>
        </w:rPr>
      </w:pPr>
      <w:r w:rsidRPr="00F73020">
        <w:rPr>
          <w:sz w:val="20"/>
        </w:rPr>
        <w:tab/>
      </w:r>
      <w:r w:rsidRPr="00F73020">
        <w:rPr>
          <w:sz w:val="20"/>
        </w:rPr>
        <w:tab/>
        <w:t>protH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prot</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C578C3" w:rsidRPr="00F73020" w:rsidRDefault="00C578C3" w:rsidP="002750D7">
      <w:pPr>
        <w:tabs>
          <w:tab w:val="left" w:pos="1820"/>
        </w:tabs>
        <w:rPr>
          <w:i/>
          <w:sz w:val="20"/>
        </w:rPr>
      </w:pPr>
      <w:r w:rsidRPr="00F73020">
        <w:rPr>
          <w:sz w:val="20"/>
        </w:rPr>
        <w:tab/>
      </w:r>
      <w:r w:rsidRPr="00F73020">
        <w:rPr>
          <w:sz w:val="20"/>
        </w:rPr>
        <w:tab/>
      </w:r>
      <w:r w:rsidRPr="00F73020">
        <w:rPr>
          <w:i/>
          <w:sz w:val="20"/>
        </w:rPr>
        <w:t>syror</w:t>
      </w:r>
      <w:r w:rsidRPr="00F73020">
        <w:rPr>
          <w:i/>
          <w:sz w:val="20"/>
        </w:rPr>
        <w:tab/>
        <w:t xml:space="preserve">         baser</w:t>
      </w:r>
    </w:p>
    <w:p w:rsidR="00C578C3" w:rsidRPr="00F73020" w:rsidRDefault="00C578C3" w:rsidP="00C578C3">
      <w:pPr>
        <w:pStyle w:val="Liststycke"/>
        <w:numPr>
          <w:ilvl w:val="0"/>
          <w:numId w:val="75"/>
        </w:numPr>
        <w:tabs>
          <w:tab w:val="left" w:pos="1820"/>
        </w:tabs>
        <w:rPr>
          <w:sz w:val="20"/>
          <w:u w:val="single"/>
        </w:rPr>
      </w:pPr>
      <w:r w:rsidRPr="00F73020">
        <w:rPr>
          <w:sz w:val="20"/>
          <w:u w:val="single"/>
        </w:rPr>
        <w:t>Överst: vätekarbonatsystemet:</w:t>
      </w:r>
    </w:p>
    <w:p w:rsidR="00C578C3" w:rsidRPr="00F73020" w:rsidRDefault="00C578C3" w:rsidP="00C578C3">
      <w:pPr>
        <w:pStyle w:val="Liststycke"/>
        <w:numPr>
          <w:ilvl w:val="0"/>
          <w:numId w:val="75"/>
        </w:numPr>
        <w:tabs>
          <w:tab w:val="left" w:pos="1820"/>
        </w:tabs>
        <w:rPr>
          <w:sz w:val="20"/>
          <w:u w:val="single"/>
        </w:rPr>
      </w:pPr>
      <w:r w:rsidRPr="00F73020">
        <w:rPr>
          <w:sz w:val="20"/>
          <w:u w:val="single"/>
        </w:rPr>
        <w:t>Nederst: icke-vätekarbonat-systemet</w:t>
      </w:r>
      <w:r w:rsidRPr="00F73020">
        <w:rPr>
          <w:sz w:val="20"/>
        </w:rPr>
        <w:t xml:space="preserve"> (alla buffertar utom vätekarbonat), främst proteinbuffert (sidokedjan på histidin) och fosfatbuffert.</w:t>
      </w:r>
    </w:p>
    <w:p w:rsidR="004C59EF" w:rsidRPr="00F73020" w:rsidRDefault="00C578C3" w:rsidP="00C578C3">
      <w:pPr>
        <w:tabs>
          <w:tab w:val="left" w:pos="1820"/>
        </w:tabs>
        <w:rPr>
          <w:sz w:val="20"/>
        </w:rPr>
      </w:pPr>
      <w:r w:rsidRPr="00F73020">
        <w:rPr>
          <w:sz w:val="20"/>
          <w:u w:val="single"/>
        </w:rPr>
        <w:t>Buffer Base</w:t>
      </w:r>
      <w:r w:rsidRPr="00F73020">
        <w:rPr>
          <w:sz w:val="20"/>
        </w:rPr>
        <w:t xml:space="preserve"> är summan av buffrande baser i de två jämvikterna (HCO</w:t>
      </w:r>
      <w:r w:rsidRPr="00F73020">
        <w:rPr>
          <w:sz w:val="20"/>
          <w:vertAlign w:val="subscript"/>
        </w:rPr>
        <w:t>3</w:t>
      </w:r>
      <w:r w:rsidRPr="00F73020">
        <w:rPr>
          <w:sz w:val="20"/>
          <w:vertAlign w:val="superscript"/>
        </w:rPr>
        <w:t>-</w:t>
      </w:r>
      <w:r w:rsidRPr="00F73020">
        <w:rPr>
          <w:sz w:val="20"/>
        </w:rPr>
        <w:t xml:space="preserve"> och prot</w:t>
      </w:r>
      <w:r w:rsidRPr="00F73020">
        <w:rPr>
          <w:sz w:val="20"/>
          <w:vertAlign w:val="superscript"/>
        </w:rPr>
        <w:t>-</w:t>
      </w:r>
      <w:r w:rsidRPr="00F73020">
        <w:rPr>
          <w:sz w:val="20"/>
        </w:rPr>
        <w:t xml:space="preserve">). </w:t>
      </w:r>
    </w:p>
    <w:p w:rsidR="004C59EF" w:rsidRPr="00F73020" w:rsidRDefault="00C578C3" w:rsidP="004C59EF">
      <w:pPr>
        <w:pStyle w:val="Liststycke"/>
        <w:numPr>
          <w:ilvl w:val="0"/>
          <w:numId w:val="76"/>
        </w:numPr>
        <w:tabs>
          <w:tab w:val="left" w:pos="1820"/>
        </w:tabs>
        <w:rPr>
          <w:sz w:val="20"/>
        </w:rPr>
      </w:pPr>
      <w:r w:rsidRPr="00F73020">
        <w:rPr>
          <w:sz w:val="20"/>
        </w:rPr>
        <w:t xml:space="preserve">BB sjunker vid metabol acidos. </w:t>
      </w:r>
    </w:p>
    <w:p w:rsidR="004C59EF" w:rsidRPr="00F73020" w:rsidRDefault="00C578C3" w:rsidP="004C59EF">
      <w:pPr>
        <w:pStyle w:val="Liststycke"/>
        <w:numPr>
          <w:ilvl w:val="0"/>
          <w:numId w:val="76"/>
        </w:numPr>
        <w:tabs>
          <w:tab w:val="left" w:pos="1820"/>
        </w:tabs>
        <w:rPr>
          <w:sz w:val="20"/>
        </w:rPr>
      </w:pPr>
      <w:r w:rsidRPr="00F73020">
        <w:rPr>
          <w:sz w:val="20"/>
        </w:rPr>
        <w:t>BB konstant (men ändrad sammansättning) vid respektive acidos</w:t>
      </w:r>
    </w:p>
    <w:p w:rsidR="009B46D9" w:rsidRPr="00F73020" w:rsidRDefault="004C59EF" w:rsidP="004C59EF">
      <w:pPr>
        <w:tabs>
          <w:tab w:val="left" w:pos="1820"/>
        </w:tabs>
        <w:rPr>
          <w:sz w:val="20"/>
        </w:rPr>
      </w:pPr>
      <w:r w:rsidRPr="00F73020">
        <w:rPr>
          <w:sz w:val="20"/>
        </w:rPr>
        <w:t>I perifer vävnad är det lite surare (pH närmare 7) främst beroende på att pCO</w:t>
      </w:r>
      <w:r w:rsidRPr="00F73020">
        <w:rPr>
          <w:sz w:val="20"/>
          <w:vertAlign w:val="subscript"/>
        </w:rPr>
        <w:t>2</w:t>
      </w:r>
      <w:r w:rsidRPr="00F73020">
        <w:rPr>
          <w:sz w:val="20"/>
        </w:rPr>
        <w:t xml:space="preserve"> är högre. Halten buffrande baser är troligen olika i olika vävnader, beroende på cellernas proteininnehåll. Dock, BE borde vara nära noll även i perifer vävnad, som ju har lägre pH främst av respiratorisk orsak (resp. acidos ändrar ju inte totalhalten av buffrande baser, men dess sammansättning).</w:t>
      </w:r>
    </w:p>
    <w:p w:rsidR="001534F9" w:rsidRPr="00F73020" w:rsidRDefault="009B46D9" w:rsidP="009B46D9">
      <w:pPr>
        <w:pStyle w:val="Liststycke"/>
        <w:numPr>
          <w:ilvl w:val="1"/>
          <w:numId w:val="72"/>
        </w:numPr>
        <w:tabs>
          <w:tab w:val="left" w:pos="1820"/>
        </w:tabs>
        <w:rPr>
          <w:b/>
          <w:sz w:val="20"/>
        </w:rPr>
      </w:pPr>
      <w:r w:rsidRPr="00F73020">
        <w:rPr>
          <w:b/>
          <w:sz w:val="20"/>
        </w:rPr>
        <w:t>Beskriv mekanismer för hur syrabas-status kan hållas konstant, och hur förändringar korrigeras, på kort och lång sikt.</w:t>
      </w:r>
    </w:p>
    <w:p w:rsidR="001534F9" w:rsidRPr="00F73020" w:rsidRDefault="001534F9" w:rsidP="001534F9">
      <w:pPr>
        <w:tabs>
          <w:tab w:val="left" w:pos="1820"/>
        </w:tabs>
        <w:rPr>
          <w:sz w:val="20"/>
        </w:rPr>
      </w:pPr>
      <w:r w:rsidRPr="00F73020">
        <w:rPr>
          <w:sz w:val="20"/>
        </w:rPr>
        <w:t>pH hålls konstant genom förekomsten av buffertar i kroppsvätskorna, samt genom att komponenter i dessa buffertar kan utsöndras från kroppen, via lunga och njure. Buffringen är momentan – detta är den snabbaste mekanismen.</w:t>
      </w:r>
    </w:p>
    <w:p w:rsidR="001534F9" w:rsidRPr="00F73020" w:rsidRDefault="001534F9" w:rsidP="001534F9">
      <w:pPr>
        <w:pStyle w:val="Liststycke"/>
        <w:numPr>
          <w:ilvl w:val="0"/>
          <w:numId w:val="77"/>
        </w:numPr>
        <w:tabs>
          <w:tab w:val="left" w:pos="1820"/>
        </w:tabs>
        <w:rPr>
          <w:sz w:val="20"/>
        </w:rPr>
      </w:pPr>
      <w:r w:rsidRPr="00F73020">
        <w:rPr>
          <w:sz w:val="20"/>
          <w:u w:val="single"/>
        </w:rPr>
        <w:t>Respiratorisk kompensation:</w:t>
      </w:r>
      <w:r w:rsidRPr="00F73020">
        <w:rPr>
          <w:sz w:val="20"/>
        </w:rPr>
        <w:t xml:space="preserve"> Genom andningen regleras mängden koldioxid i kroppsvätskorna. Därmed ändras jämviktslägena i blodets buffertar, och pH. Andningen ändras snabbt, inom någon minut.</w:t>
      </w:r>
    </w:p>
    <w:p w:rsidR="005F3332" w:rsidRPr="00F73020" w:rsidRDefault="001534F9" w:rsidP="001534F9">
      <w:pPr>
        <w:pStyle w:val="Liststycke"/>
        <w:numPr>
          <w:ilvl w:val="0"/>
          <w:numId w:val="77"/>
        </w:numPr>
        <w:tabs>
          <w:tab w:val="left" w:pos="1820"/>
        </w:tabs>
        <w:rPr>
          <w:sz w:val="20"/>
        </w:rPr>
      </w:pPr>
      <w:r w:rsidRPr="00F73020">
        <w:rPr>
          <w:sz w:val="20"/>
        </w:rPr>
        <w:t>Njuren bidrar till reglering av pH genom ökad/minskad utsöndring av syror i urin, framför allt NH</w:t>
      </w:r>
      <w:r w:rsidRPr="00F73020">
        <w:rPr>
          <w:sz w:val="20"/>
          <w:vertAlign w:val="subscript"/>
        </w:rPr>
        <w:t>4</w:t>
      </w:r>
      <w:r w:rsidRPr="00F73020">
        <w:rPr>
          <w:sz w:val="20"/>
          <w:vertAlign w:val="superscript"/>
        </w:rPr>
        <w:t>+</w:t>
      </w:r>
      <w:r w:rsidRPr="00F73020">
        <w:rPr>
          <w:sz w:val="20"/>
        </w:rPr>
        <w:t>, samt H</w:t>
      </w:r>
      <w:r w:rsidRPr="00F73020">
        <w:rPr>
          <w:sz w:val="20"/>
          <w:vertAlign w:val="subscript"/>
        </w:rPr>
        <w:t>2</w:t>
      </w:r>
      <w:r w:rsidRPr="00F73020">
        <w:rPr>
          <w:sz w:val="20"/>
        </w:rPr>
        <w:t>PO</w:t>
      </w:r>
      <w:r w:rsidRPr="00F73020">
        <w:rPr>
          <w:sz w:val="20"/>
          <w:vertAlign w:val="subscript"/>
        </w:rPr>
        <w:t>4</w:t>
      </w:r>
      <w:r w:rsidRPr="00F73020">
        <w:rPr>
          <w:sz w:val="20"/>
          <w:vertAlign w:val="superscript"/>
        </w:rPr>
        <w:t>-</w:t>
      </w:r>
      <w:r w:rsidRPr="00F73020">
        <w:rPr>
          <w:sz w:val="20"/>
        </w:rPr>
        <w:t>. Även genom att justera utsöndringen av vätekarbonat (HCO</w:t>
      </w:r>
      <w:r w:rsidRPr="00F73020">
        <w:rPr>
          <w:sz w:val="20"/>
          <w:vertAlign w:val="subscript"/>
        </w:rPr>
        <w:t>3</w:t>
      </w:r>
      <w:r w:rsidRPr="00F73020">
        <w:rPr>
          <w:sz w:val="20"/>
          <w:vertAlign w:val="superscript"/>
        </w:rPr>
        <w:t>-</w:t>
      </w:r>
      <w:r w:rsidRPr="00F73020">
        <w:rPr>
          <w:sz w:val="20"/>
        </w:rPr>
        <w:t xml:space="preserve">) i urin. </w:t>
      </w:r>
      <w:r w:rsidR="005F3332" w:rsidRPr="00F73020">
        <w:rPr>
          <w:sz w:val="20"/>
        </w:rPr>
        <w:t>F</w:t>
      </w:r>
      <w:r w:rsidRPr="00F73020">
        <w:rPr>
          <w:sz w:val="20"/>
        </w:rPr>
        <w:t>örändringa</w:t>
      </w:r>
      <w:r w:rsidR="005F3332" w:rsidRPr="00F73020">
        <w:rPr>
          <w:sz w:val="20"/>
        </w:rPr>
        <w:t>r i dessa mekanismer tar längre tid, man brukar säga timmar – kanske upp till ett dygn för ökad utsöndring av ammoniumjoner i urin.</w:t>
      </w:r>
    </w:p>
    <w:p w:rsidR="009B46D9" w:rsidRPr="00F73020" w:rsidRDefault="005F3332" w:rsidP="001534F9">
      <w:pPr>
        <w:pStyle w:val="Liststycke"/>
        <w:numPr>
          <w:ilvl w:val="0"/>
          <w:numId w:val="77"/>
        </w:numPr>
        <w:tabs>
          <w:tab w:val="left" w:pos="1820"/>
        </w:tabs>
        <w:rPr>
          <w:sz w:val="20"/>
        </w:rPr>
      </w:pPr>
      <w:r w:rsidRPr="00F73020">
        <w:rPr>
          <w:sz w:val="20"/>
        </w:rPr>
        <w:t>I levern ändras utsöndringen av kväve, från urea till ammoniumjon.</w:t>
      </w:r>
    </w:p>
    <w:p w:rsidR="005F3332" w:rsidRPr="00F73020" w:rsidRDefault="009B46D9" w:rsidP="009B46D9">
      <w:pPr>
        <w:pStyle w:val="Liststycke"/>
        <w:numPr>
          <w:ilvl w:val="1"/>
          <w:numId w:val="72"/>
        </w:numPr>
        <w:tabs>
          <w:tab w:val="left" w:pos="1820"/>
        </w:tabs>
        <w:rPr>
          <w:b/>
          <w:sz w:val="20"/>
        </w:rPr>
      </w:pPr>
      <w:r w:rsidRPr="00F73020">
        <w:rPr>
          <w:b/>
          <w:sz w:val="20"/>
        </w:rPr>
        <w:t xml:space="preserve">Två syror som kan ge acidos är kolsyra och mjölksyra. Beskriv de två typer av acidos som dessa syror ger upphov till. Ange tillstånd när sådana acidoser kan inträffa. </w:t>
      </w:r>
    </w:p>
    <w:p w:rsidR="005F3332" w:rsidRPr="00F73020" w:rsidRDefault="005F3332" w:rsidP="005F3332">
      <w:pPr>
        <w:pStyle w:val="Liststycke"/>
        <w:numPr>
          <w:ilvl w:val="0"/>
          <w:numId w:val="78"/>
        </w:numPr>
        <w:tabs>
          <w:tab w:val="left" w:pos="1820"/>
        </w:tabs>
        <w:rPr>
          <w:sz w:val="20"/>
        </w:rPr>
      </w:pPr>
      <w:r w:rsidRPr="00F73020">
        <w:rPr>
          <w:sz w:val="20"/>
          <w:u w:val="single"/>
        </w:rPr>
        <w:t>Mjölksyra:</w:t>
      </w:r>
      <w:r w:rsidRPr="00F73020">
        <w:rPr>
          <w:sz w:val="20"/>
        </w:rPr>
        <w:t xml:space="preserve"> en icke-flyktig syra, som ger </w:t>
      </w:r>
      <w:r w:rsidRPr="00F73020">
        <w:rPr>
          <w:sz w:val="20"/>
          <w:u w:val="single"/>
        </w:rPr>
        <w:t>metabol acidos</w:t>
      </w:r>
      <w:r w:rsidRPr="00F73020">
        <w:rPr>
          <w:sz w:val="20"/>
        </w:rPr>
        <w:t xml:space="preserve">. Vid metabol acidos förskjuts blodets buffertar enligt figuren ovan, detta innebär att alla sorter buffrande baser åtgår. BE blir negativt. </w:t>
      </w:r>
    </w:p>
    <w:p w:rsidR="005F3332" w:rsidRPr="00F73020" w:rsidRDefault="005F3332" w:rsidP="005F3332">
      <w:pPr>
        <w:pStyle w:val="Liststycke"/>
        <w:numPr>
          <w:ilvl w:val="1"/>
          <w:numId w:val="78"/>
        </w:numPr>
        <w:tabs>
          <w:tab w:val="left" w:pos="1820"/>
        </w:tabs>
        <w:rPr>
          <w:sz w:val="20"/>
        </w:rPr>
      </w:pPr>
      <w:r w:rsidRPr="00F73020">
        <w:rPr>
          <w:sz w:val="20"/>
        </w:rPr>
        <w:t>Mjölksyra ansamlas vid syrebrist. T.ex. lokalt i arbetande muskler vid hård träning.</w:t>
      </w:r>
    </w:p>
    <w:p w:rsidR="005F3332" w:rsidRPr="00F73020" w:rsidRDefault="005F3332" w:rsidP="005F3332">
      <w:pPr>
        <w:pStyle w:val="Liststycke"/>
        <w:numPr>
          <w:ilvl w:val="1"/>
          <w:numId w:val="78"/>
        </w:numPr>
        <w:tabs>
          <w:tab w:val="left" w:pos="1820"/>
        </w:tabs>
        <w:rPr>
          <w:sz w:val="20"/>
        </w:rPr>
      </w:pPr>
      <w:r w:rsidRPr="00F73020">
        <w:rPr>
          <w:sz w:val="20"/>
        </w:rPr>
        <w:t>Mera allvarligt, i hela organismen vid chock (ex cirkulatorisk chock efter hjärtinfarkt).</w:t>
      </w:r>
    </w:p>
    <w:p w:rsidR="005F3332" w:rsidRPr="00F73020" w:rsidRDefault="005F3332" w:rsidP="005F3332">
      <w:pPr>
        <w:pStyle w:val="Liststycke"/>
        <w:numPr>
          <w:ilvl w:val="1"/>
          <w:numId w:val="78"/>
        </w:numPr>
        <w:tabs>
          <w:tab w:val="left" w:pos="1820"/>
        </w:tabs>
        <w:rPr>
          <w:sz w:val="20"/>
        </w:rPr>
      </w:pPr>
      <w:r w:rsidRPr="00F73020">
        <w:rPr>
          <w:sz w:val="20"/>
        </w:rPr>
        <w:t>Metabol acidos förenligt med mätresultat 2.</w:t>
      </w:r>
    </w:p>
    <w:p w:rsidR="00995A89" w:rsidRPr="00F73020" w:rsidRDefault="005F3332" w:rsidP="005F3332">
      <w:pPr>
        <w:pStyle w:val="Liststycke"/>
        <w:numPr>
          <w:ilvl w:val="0"/>
          <w:numId w:val="78"/>
        </w:numPr>
        <w:tabs>
          <w:tab w:val="left" w:pos="1820"/>
        </w:tabs>
        <w:rPr>
          <w:sz w:val="20"/>
        </w:rPr>
      </w:pPr>
      <w:r w:rsidRPr="00F73020">
        <w:rPr>
          <w:sz w:val="20"/>
          <w:u w:val="single"/>
        </w:rPr>
        <w:t>Kolsyra:</w:t>
      </w:r>
      <w:r w:rsidRPr="00F73020">
        <w:rPr>
          <w:sz w:val="20"/>
        </w:rPr>
        <w:t xml:space="preserve"> flyktig syra, som ger </w:t>
      </w:r>
      <w:r w:rsidRPr="00F73020">
        <w:rPr>
          <w:sz w:val="20"/>
          <w:u w:val="single"/>
        </w:rPr>
        <w:t xml:space="preserve">respiratorisk acidos. </w:t>
      </w:r>
      <w:r w:rsidR="00995A89" w:rsidRPr="00F73020">
        <w:rPr>
          <w:sz w:val="20"/>
        </w:rPr>
        <w:t>Vid respiratorisk acidos förskjuts blodets buffertar enligt figuren ovan, detta ger att HCO</w:t>
      </w:r>
      <w:r w:rsidR="00995A89" w:rsidRPr="00F73020">
        <w:rPr>
          <w:sz w:val="20"/>
          <w:vertAlign w:val="subscript"/>
        </w:rPr>
        <w:t>3</w:t>
      </w:r>
      <w:r w:rsidR="00995A89" w:rsidRPr="00F73020">
        <w:rPr>
          <w:sz w:val="20"/>
          <w:vertAlign w:val="superscript"/>
        </w:rPr>
        <w:t>-</w:t>
      </w:r>
      <w:r w:rsidR="00995A89" w:rsidRPr="00F73020">
        <w:rPr>
          <w:sz w:val="20"/>
        </w:rPr>
        <w:t xml:space="preserve"> ökar och prot</w:t>
      </w:r>
      <w:r w:rsidR="00995A89" w:rsidRPr="00F73020">
        <w:rPr>
          <w:sz w:val="20"/>
          <w:vertAlign w:val="superscript"/>
        </w:rPr>
        <w:t>-</w:t>
      </w:r>
      <w:r w:rsidR="00995A89" w:rsidRPr="00F73020">
        <w:rPr>
          <w:sz w:val="20"/>
        </w:rPr>
        <w:t xml:space="preserve"> minskar. BE ändras inte.</w:t>
      </w:r>
    </w:p>
    <w:p w:rsidR="00995A89" w:rsidRPr="00F73020" w:rsidRDefault="00995A89" w:rsidP="00995A89">
      <w:pPr>
        <w:pStyle w:val="Liststycke"/>
        <w:numPr>
          <w:ilvl w:val="1"/>
          <w:numId w:val="78"/>
        </w:numPr>
        <w:tabs>
          <w:tab w:val="left" w:pos="1820"/>
        </w:tabs>
        <w:rPr>
          <w:sz w:val="20"/>
        </w:rPr>
      </w:pPr>
      <w:r w:rsidRPr="00F73020">
        <w:rPr>
          <w:sz w:val="20"/>
        </w:rPr>
        <w:t xml:space="preserve">Kolsyra ansamlas vid alveolär hypoventilation, typiskt vid KOL. </w:t>
      </w:r>
    </w:p>
    <w:p w:rsidR="009B46D9" w:rsidRPr="000A6190" w:rsidRDefault="00995A89" w:rsidP="00EF7DA2">
      <w:pPr>
        <w:pStyle w:val="Liststycke"/>
        <w:numPr>
          <w:ilvl w:val="1"/>
          <w:numId w:val="78"/>
        </w:numPr>
        <w:tabs>
          <w:tab w:val="left" w:pos="1820"/>
        </w:tabs>
        <w:rPr>
          <w:sz w:val="20"/>
        </w:rPr>
      </w:pPr>
      <w:r w:rsidRPr="00F73020">
        <w:rPr>
          <w:sz w:val="20"/>
        </w:rPr>
        <w:t xml:space="preserve">Respiratorisk acidos är förenligt med mätresultat 1. </w:t>
      </w:r>
    </w:p>
    <w:p w:rsidR="000144CF" w:rsidRPr="00F73020" w:rsidRDefault="00EF7DA2" w:rsidP="009B46D9">
      <w:pPr>
        <w:pStyle w:val="Liststycke"/>
        <w:numPr>
          <w:ilvl w:val="1"/>
          <w:numId w:val="72"/>
        </w:numPr>
        <w:tabs>
          <w:tab w:val="left" w:pos="1820"/>
        </w:tabs>
        <w:rPr>
          <w:b/>
          <w:sz w:val="20"/>
        </w:rPr>
      </w:pPr>
      <w:r w:rsidRPr="00F73020">
        <w:rPr>
          <w:b/>
          <w:noProof/>
          <w:sz w:val="20"/>
          <w:lang w:eastAsia="sv-SE"/>
        </w:rPr>
        <w:drawing>
          <wp:anchor distT="0" distB="0" distL="114300" distR="114300" simplePos="0" relativeHeight="251675648" behindDoc="1" locked="0" layoutInCell="1" allowOverlap="1">
            <wp:simplePos x="0" y="0"/>
            <wp:positionH relativeFrom="column">
              <wp:posOffset>-228600</wp:posOffset>
            </wp:positionH>
            <wp:positionV relativeFrom="paragraph">
              <wp:posOffset>262890</wp:posOffset>
            </wp:positionV>
            <wp:extent cx="5753100" cy="1143000"/>
            <wp:effectExtent l="25400" t="0" r="0" b="0"/>
            <wp:wrapNone/>
            <wp:docPr id="33" name="Bild 23" descr=":::::Skärmavbild 2014-02-03 kl. 18.1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ärmavbild 2014-02-03 kl. 18.19.53.png"/>
                    <pic:cNvPicPr>
                      <a:picLocks noChangeAspect="1" noChangeArrowheads="1"/>
                    </pic:cNvPicPr>
                  </pic:nvPicPr>
                  <pic:blipFill>
                    <a:blip r:embed="rId25"/>
                    <a:srcRect/>
                    <a:stretch>
                      <a:fillRect/>
                    </a:stretch>
                  </pic:blipFill>
                  <pic:spPr bwMode="auto">
                    <a:xfrm>
                      <a:off x="0" y="0"/>
                      <a:ext cx="5753100" cy="1143000"/>
                    </a:xfrm>
                    <a:prstGeom prst="rect">
                      <a:avLst/>
                    </a:prstGeom>
                    <a:noFill/>
                    <a:ln w="9525">
                      <a:noFill/>
                      <a:miter lim="800000"/>
                      <a:headEnd/>
                      <a:tailEnd/>
                    </a:ln>
                  </pic:spPr>
                </pic:pic>
              </a:graphicData>
            </a:graphic>
          </wp:anchor>
        </w:drawing>
      </w:r>
      <w:r w:rsidR="009B46D9" w:rsidRPr="00F73020">
        <w:rPr>
          <w:b/>
          <w:sz w:val="20"/>
        </w:rPr>
        <w:t>Vilket/vilka av följande mätresultat (arteriellt blod) är förenliga med acidoser orsakade av kolsyra resp. mjölksyra?</w:t>
      </w:r>
    </w:p>
    <w:p w:rsidR="00995A89" w:rsidRPr="00F73020" w:rsidRDefault="00995A89" w:rsidP="007F734E">
      <w:pPr>
        <w:tabs>
          <w:tab w:val="left" w:pos="1820"/>
        </w:tabs>
        <w:rPr>
          <w:sz w:val="20"/>
        </w:rPr>
      </w:pPr>
    </w:p>
    <w:p w:rsidR="009B46D9" w:rsidRPr="00F73020" w:rsidRDefault="009B46D9" w:rsidP="007F734E">
      <w:pPr>
        <w:tabs>
          <w:tab w:val="left" w:pos="1820"/>
        </w:tabs>
        <w:rPr>
          <w:sz w:val="20"/>
        </w:rPr>
      </w:pPr>
    </w:p>
    <w:p w:rsidR="009B46D9" w:rsidRPr="00F73020" w:rsidRDefault="009B46D9" w:rsidP="007F734E">
      <w:pPr>
        <w:tabs>
          <w:tab w:val="left" w:pos="1820"/>
        </w:tabs>
        <w:rPr>
          <w:sz w:val="20"/>
        </w:rPr>
      </w:pPr>
    </w:p>
    <w:p w:rsidR="005E27D7" w:rsidRPr="00F73020" w:rsidRDefault="005E27D7" w:rsidP="007F734E">
      <w:pPr>
        <w:tabs>
          <w:tab w:val="left" w:pos="1820"/>
        </w:tabs>
        <w:rPr>
          <w:sz w:val="20"/>
        </w:rPr>
      </w:pPr>
    </w:p>
    <w:p w:rsidR="00EF7DA2" w:rsidRPr="00F73020" w:rsidRDefault="00EF7DA2" w:rsidP="005E27D7">
      <w:pPr>
        <w:rPr>
          <w:b/>
          <w:sz w:val="20"/>
        </w:rPr>
      </w:pPr>
    </w:p>
    <w:p w:rsidR="00BC66CA" w:rsidRPr="00F73020" w:rsidRDefault="00BC66CA" w:rsidP="005E27D7">
      <w:pPr>
        <w:rPr>
          <w:b/>
          <w:sz w:val="20"/>
        </w:rPr>
      </w:pPr>
    </w:p>
    <w:p w:rsidR="000A6190" w:rsidRDefault="000A6190" w:rsidP="00BC66CA">
      <w:pPr>
        <w:jc w:val="center"/>
        <w:rPr>
          <w:b/>
          <w:sz w:val="20"/>
          <w:highlight w:val="yellow"/>
          <w:u w:val="single"/>
        </w:rPr>
      </w:pPr>
    </w:p>
    <w:p w:rsidR="00BC66CA" w:rsidRPr="00F73020" w:rsidRDefault="00BC66CA" w:rsidP="00BC66CA">
      <w:pPr>
        <w:jc w:val="center"/>
        <w:rPr>
          <w:b/>
          <w:sz w:val="20"/>
          <w:u w:val="single"/>
        </w:rPr>
      </w:pPr>
      <w:r w:rsidRPr="00F73020">
        <w:rPr>
          <w:b/>
          <w:sz w:val="20"/>
          <w:highlight w:val="yellow"/>
          <w:u w:val="single"/>
        </w:rPr>
        <w:t>TEMA 4 – ENDOKRINOLOGI &amp; REPRODUKTION (10p)</w:t>
      </w:r>
    </w:p>
    <w:p w:rsidR="00BC66CA" w:rsidRPr="00F73020" w:rsidRDefault="00BC66CA" w:rsidP="00BC66CA">
      <w:pPr>
        <w:pStyle w:val="Liststycke"/>
        <w:numPr>
          <w:ilvl w:val="0"/>
          <w:numId w:val="79"/>
        </w:numPr>
        <w:rPr>
          <w:b/>
          <w:sz w:val="20"/>
        </w:rPr>
      </w:pPr>
      <w:r w:rsidRPr="00F73020">
        <w:rPr>
          <w:b/>
          <w:sz w:val="20"/>
        </w:rPr>
        <w:t>redogör för begreppen endokrin, parakrin och autokrin sekretion. (2p)</w:t>
      </w:r>
    </w:p>
    <w:p w:rsidR="00BC66CA" w:rsidRPr="00F73020" w:rsidRDefault="00BC66CA" w:rsidP="00BC66CA">
      <w:pPr>
        <w:rPr>
          <w:sz w:val="20"/>
        </w:rPr>
      </w:pPr>
      <w:r w:rsidRPr="00F73020">
        <w:rPr>
          <w:sz w:val="20"/>
        </w:rPr>
        <w:t>Hormonproducerande cell frisätter:</w:t>
      </w:r>
    </w:p>
    <w:p w:rsidR="00BC66CA" w:rsidRPr="00F73020" w:rsidRDefault="00BC66CA" w:rsidP="00BC66CA">
      <w:pPr>
        <w:pStyle w:val="Liststycke"/>
        <w:numPr>
          <w:ilvl w:val="0"/>
          <w:numId w:val="80"/>
        </w:numPr>
        <w:rPr>
          <w:sz w:val="20"/>
        </w:rPr>
      </w:pPr>
      <w:r w:rsidRPr="00F73020">
        <w:rPr>
          <w:sz w:val="20"/>
          <w:u w:val="single"/>
        </w:rPr>
        <w:t>Endokrin:</w:t>
      </w:r>
      <w:r w:rsidRPr="00F73020">
        <w:rPr>
          <w:sz w:val="20"/>
        </w:rPr>
        <w:t xml:space="preserve"> ett hormon till blodbanan som sedan transporteras till målorganet ute i kroppen.</w:t>
      </w:r>
    </w:p>
    <w:p w:rsidR="00BC66CA" w:rsidRPr="00F73020" w:rsidRDefault="00BC66CA" w:rsidP="00BC66CA">
      <w:pPr>
        <w:pStyle w:val="Liststycke"/>
        <w:numPr>
          <w:ilvl w:val="0"/>
          <w:numId w:val="80"/>
        </w:numPr>
        <w:rPr>
          <w:sz w:val="20"/>
        </w:rPr>
      </w:pPr>
      <w:r w:rsidRPr="00F73020">
        <w:rPr>
          <w:sz w:val="20"/>
          <w:u w:val="single"/>
        </w:rPr>
        <w:t>Parakrin:</w:t>
      </w:r>
      <w:r w:rsidRPr="00F73020">
        <w:rPr>
          <w:sz w:val="20"/>
        </w:rPr>
        <w:t xml:space="preserve"> ett hormon som påverkar andra celler i närheten.</w:t>
      </w:r>
    </w:p>
    <w:p w:rsidR="00EF7DA2" w:rsidRPr="00F73020" w:rsidRDefault="00BC66CA" w:rsidP="00BC66CA">
      <w:pPr>
        <w:pStyle w:val="Liststycke"/>
        <w:numPr>
          <w:ilvl w:val="0"/>
          <w:numId w:val="80"/>
        </w:numPr>
        <w:rPr>
          <w:sz w:val="20"/>
        </w:rPr>
      </w:pPr>
      <w:r w:rsidRPr="00F73020">
        <w:rPr>
          <w:sz w:val="20"/>
          <w:u w:val="single"/>
        </w:rPr>
        <w:t>Autokrin:</w:t>
      </w:r>
      <w:r w:rsidRPr="00F73020">
        <w:rPr>
          <w:sz w:val="20"/>
        </w:rPr>
        <w:t xml:space="preserve"> hormonet som den själv har receptorer för och påverkar således den egna cellen.</w:t>
      </w:r>
    </w:p>
    <w:p w:rsidR="00AE5249" w:rsidRPr="00F73020" w:rsidRDefault="00AE5249" w:rsidP="005E27D7">
      <w:pPr>
        <w:rPr>
          <w:b/>
          <w:sz w:val="20"/>
        </w:rPr>
      </w:pPr>
    </w:p>
    <w:p w:rsidR="00AE5249" w:rsidRPr="00F73020" w:rsidRDefault="00AE5249" w:rsidP="00AE5249">
      <w:pPr>
        <w:pStyle w:val="Liststycke"/>
        <w:numPr>
          <w:ilvl w:val="0"/>
          <w:numId w:val="79"/>
        </w:numPr>
        <w:rPr>
          <w:b/>
          <w:sz w:val="20"/>
        </w:rPr>
      </w:pPr>
      <w:r w:rsidRPr="00F73020">
        <w:rPr>
          <w:b/>
          <w:sz w:val="20"/>
        </w:rPr>
        <w:t>Beskriv vilka hormoner som bildas i hypothalamus/adenohypofys och samspelet dem emellan. (5p)</w:t>
      </w:r>
    </w:p>
    <w:p w:rsidR="00CC678B" w:rsidRPr="00F73020" w:rsidRDefault="00AE5249" w:rsidP="00AE5249">
      <w:pPr>
        <w:rPr>
          <w:i/>
          <w:sz w:val="20"/>
        </w:rPr>
      </w:pPr>
      <w:r w:rsidRPr="00F73020">
        <w:rPr>
          <w:i/>
          <w:sz w:val="20"/>
        </w:rPr>
        <w:t>Svaret ska innehålla alla adenohypofyshormoner och dess huvudsakliga reglerfaktorer från hypothalamus och att de når adenohypofysen via portakretsloppet.</w:t>
      </w:r>
    </w:p>
    <w:p w:rsidR="00CC678B" w:rsidRPr="00F73020" w:rsidRDefault="00CC678B" w:rsidP="00AE5249">
      <w:pPr>
        <w:rPr>
          <w:i/>
          <w:sz w:val="20"/>
        </w:rPr>
      </w:pPr>
    </w:p>
    <w:p w:rsidR="00CC678B" w:rsidRPr="00F73020" w:rsidRDefault="00CC678B" w:rsidP="00CC678B">
      <w:pPr>
        <w:pStyle w:val="Liststycke"/>
        <w:numPr>
          <w:ilvl w:val="0"/>
          <w:numId w:val="79"/>
        </w:numPr>
        <w:rPr>
          <w:b/>
          <w:sz w:val="20"/>
        </w:rPr>
      </w:pPr>
      <w:r w:rsidRPr="00F73020">
        <w:rPr>
          <w:b/>
          <w:sz w:val="20"/>
        </w:rPr>
        <w:t>Redogör för hur hypothalaumus/hypofys reglerar testikelfunktion. (3p)</w:t>
      </w:r>
    </w:p>
    <w:p w:rsidR="00EF7DA2" w:rsidRPr="00F73020" w:rsidRDefault="00CC678B" w:rsidP="00CC678B">
      <w:pPr>
        <w:rPr>
          <w:i/>
          <w:sz w:val="20"/>
        </w:rPr>
      </w:pPr>
      <w:r w:rsidRPr="00F73020">
        <w:rPr>
          <w:i/>
          <w:sz w:val="20"/>
        </w:rPr>
        <w:t>Svaret ska innehålla GnRH/FSH/LH, där FSH framför allt stimulerar sertoliceller och spermatogenes och LH, framför allt leydigceller och testosteronproduktion.</w:t>
      </w:r>
    </w:p>
    <w:p w:rsidR="00CC678B" w:rsidRPr="00F73020" w:rsidRDefault="00CC678B" w:rsidP="005E27D7">
      <w:pPr>
        <w:rPr>
          <w:b/>
          <w:sz w:val="20"/>
        </w:rPr>
      </w:pPr>
    </w:p>
    <w:p w:rsidR="00CC678B" w:rsidRPr="00F73020" w:rsidRDefault="00CC678B" w:rsidP="00CC678B">
      <w:pPr>
        <w:jc w:val="center"/>
        <w:rPr>
          <w:b/>
          <w:sz w:val="20"/>
          <w:u w:val="single"/>
        </w:rPr>
      </w:pPr>
      <w:r w:rsidRPr="00F73020">
        <w:rPr>
          <w:b/>
          <w:sz w:val="20"/>
          <w:highlight w:val="yellow"/>
          <w:u w:val="single"/>
        </w:rPr>
        <w:t>TEMA 5 – RÖRELSEAPPARATEN (14p)</w:t>
      </w:r>
    </w:p>
    <w:p w:rsidR="007F4112" w:rsidRPr="00F73020" w:rsidRDefault="00CC678B" w:rsidP="00CC678B">
      <w:pPr>
        <w:pStyle w:val="Liststycke"/>
        <w:numPr>
          <w:ilvl w:val="0"/>
          <w:numId w:val="81"/>
        </w:numPr>
        <w:rPr>
          <w:b/>
          <w:sz w:val="20"/>
        </w:rPr>
      </w:pPr>
      <w:r w:rsidRPr="00F73020">
        <w:rPr>
          <w:b/>
          <w:sz w:val="20"/>
        </w:rPr>
        <w:t>Redogör för skulderbladets rörelser och vilka muskler som för scapula till det mest gynnsamma läge för stillasittande kontorsarbete. (6p)</w:t>
      </w:r>
    </w:p>
    <w:p w:rsidR="007F4112" w:rsidRPr="00F73020" w:rsidRDefault="007F4112" w:rsidP="007F4112">
      <w:pPr>
        <w:pStyle w:val="Liststycke"/>
        <w:numPr>
          <w:ilvl w:val="0"/>
          <w:numId w:val="82"/>
        </w:numPr>
        <w:rPr>
          <w:sz w:val="20"/>
        </w:rPr>
      </w:pPr>
      <w:r w:rsidRPr="00F73020">
        <w:rPr>
          <w:sz w:val="20"/>
        </w:rPr>
        <w:t>Protraktion/retraktion</w:t>
      </w:r>
    </w:p>
    <w:p w:rsidR="007F4112" w:rsidRPr="00F73020" w:rsidRDefault="007F4112" w:rsidP="007F4112">
      <w:pPr>
        <w:pStyle w:val="Liststycke"/>
        <w:numPr>
          <w:ilvl w:val="0"/>
          <w:numId w:val="82"/>
        </w:numPr>
        <w:rPr>
          <w:sz w:val="20"/>
        </w:rPr>
      </w:pPr>
      <w:r w:rsidRPr="00F73020">
        <w:rPr>
          <w:sz w:val="20"/>
        </w:rPr>
        <w:t>Rotation</w:t>
      </w:r>
    </w:p>
    <w:p w:rsidR="007F4112" w:rsidRPr="00F73020" w:rsidRDefault="007F4112" w:rsidP="007F4112">
      <w:pPr>
        <w:pStyle w:val="Liststycke"/>
        <w:numPr>
          <w:ilvl w:val="0"/>
          <w:numId w:val="82"/>
        </w:numPr>
        <w:rPr>
          <w:sz w:val="20"/>
        </w:rPr>
      </w:pPr>
      <w:r w:rsidRPr="00F73020">
        <w:rPr>
          <w:sz w:val="20"/>
        </w:rPr>
        <w:t>Elevation/depression</w:t>
      </w:r>
    </w:p>
    <w:p w:rsidR="007F4112" w:rsidRPr="00F73020" w:rsidRDefault="007F4112" w:rsidP="007F4112">
      <w:pPr>
        <w:rPr>
          <w:sz w:val="20"/>
        </w:rPr>
      </w:pPr>
      <w:r w:rsidRPr="00F73020">
        <w:rPr>
          <w:sz w:val="20"/>
        </w:rPr>
        <w:t>God hållning förutsätter tillbakadragna, inåtroterade och sänkta skulderblad. Muskler som bör vara med:</w:t>
      </w:r>
    </w:p>
    <w:p w:rsidR="007F4112" w:rsidRPr="00F73020" w:rsidRDefault="007F4112" w:rsidP="007F4112">
      <w:pPr>
        <w:pStyle w:val="Liststycke"/>
        <w:numPr>
          <w:ilvl w:val="0"/>
          <w:numId w:val="83"/>
        </w:numPr>
        <w:rPr>
          <w:sz w:val="20"/>
        </w:rPr>
      </w:pPr>
      <w:r w:rsidRPr="00F73020">
        <w:rPr>
          <w:sz w:val="20"/>
        </w:rPr>
        <w:t>m.trapezius (pars transverus och descendens)</w:t>
      </w:r>
    </w:p>
    <w:p w:rsidR="007F4112" w:rsidRPr="00F73020" w:rsidRDefault="007F4112" w:rsidP="007F4112">
      <w:pPr>
        <w:pStyle w:val="Liststycke"/>
        <w:numPr>
          <w:ilvl w:val="0"/>
          <w:numId w:val="83"/>
        </w:numPr>
        <w:rPr>
          <w:sz w:val="20"/>
        </w:rPr>
      </w:pPr>
      <w:r w:rsidRPr="00F73020">
        <w:rPr>
          <w:sz w:val="20"/>
        </w:rPr>
        <w:t>m.rhomboideus major er minor.</w:t>
      </w:r>
    </w:p>
    <w:p w:rsidR="00F12053" w:rsidRPr="00F73020" w:rsidRDefault="007F4112" w:rsidP="00F12053">
      <w:pPr>
        <w:pStyle w:val="Liststycke"/>
        <w:numPr>
          <w:ilvl w:val="0"/>
          <w:numId w:val="83"/>
        </w:numPr>
        <w:rPr>
          <w:sz w:val="20"/>
        </w:rPr>
      </w:pPr>
      <w:r w:rsidRPr="00F73020">
        <w:rPr>
          <w:sz w:val="20"/>
        </w:rPr>
        <w:t xml:space="preserve">m.latissimus dorsi och m.pectoralis </w:t>
      </w:r>
      <w:r w:rsidR="00F12053" w:rsidRPr="00F73020">
        <w:rPr>
          <w:sz w:val="20"/>
        </w:rPr>
        <w:t xml:space="preserve"> </w:t>
      </w:r>
      <w:r w:rsidR="00F12053" w:rsidRPr="00F73020">
        <w:rPr>
          <w:i/>
          <w:sz w:val="20"/>
        </w:rPr>
        <w:t>kan också ge poäng</w:t>
      </w:r>
      <w:r w:rsidR="00F12053" w:rsidRPr="00F73020">
        <w:rPr>
          <w:sz w:val="20"/>
        </w:rPr>
        <w:t xml:space="preserve"> – </w:t>
      </w:r>
      <w:r w:rsidRPr="00F73020">
        <w:rPr>
          <w:sz w:val="20"/>
        </w:rPr>
        <w:t xml:space="preserve"> motverka inåtrotation i glenuhomeral-leden</w:t>
      </w:r>
      <w:r w:rsidR="00F12053" w:rsidRPr="00F73020">
        <w:rPr>
          <w:sz w:val="20"/>
        </w:rPr>
        <w:t xml:space="preserve"> och medföljande protraktion och utåtrotation av scapula.</w:t>
      </w:r>
    </w:p>
    <w:p w:rsidR="00F12053" w:rsidRPr="00F73020" w:rsidRDefault="00F12053" w:rsidP="00F12053">
      <w:pPr>
        <w:rPr>
          <w:sz w:val="20"/>
        </w:rPr>
      </w:pPr>
    </w:p>
    <w:p w:rsidR="00AA2C3D" w:rsidRPr="00F73020" w:rsidRDefault="00F12053" w:rsidP="00F12053">
      <w:pPr>
        <w:pStyle w:val="Liststycke"/>
        <w:numPr>
          <w:ilvl w:val="0"/>
          <w:numId w:val="81"/>
        </w:numPr>
        <w:rPr>
          <w:b/>
          <w:sz w:val="20"/>
        </w:rPr>
      </w:pPr>
      <w:r w:rsidRPr="00F73020">
        <w:rPr>
          <w:b/>
          <w:sz w:val="20"/>
        </w:rPr>
        <w:t>Om man gör en knäledsextension med olika vikter på 20, 50 resp. 90 % av 1 RM – hur regleras akut kraftutvecklingen i m.quadriceps femoris vid dessa olika belastningar? Inkludera bl.a. neurala aspekter, fibertyper, rekrytering och aktivering. (3p)</w:t>
      </w:r>
    </w:p>
    <w:p w:rsidR="00AA2C3D" w:rsidRPr="00F73020" w:rsidRDefault="00AA2C3D" w:rsidP="00AA2C3D">
      <w:pPr>
        <w:rPr>
          <w:sz w:val="20"/>
        </w:rPr>
      </w:pPr>
      <w:r w:rsidRPr="00F73020">
        <w:rPr>
          <w:sz w:val="20"/>
        </w:rPr>
        <w:t xml:space="preserve">De huvudsakliga mekanismerna utgörs av graderad rekrytering av motorenheter och graderad aktivering av dessa. Knäledsextension på gym genomförs med relativt låga kontraktionshastigheter i förhållande till den förkortningshastighet muskeln i obelastat skick maximalt kan åstadkomma. Under sådana omständigheter följer rekryteringen av motoriska enheter den så kallade </w:t>
      </w:r>
      <w:r w:rsidRPr="00F73020">
        <w:rPr>
          <w:i/>
          <w:sz w:val="20"/>
        </w:rPr>
        <w:t>Hennemans storleksprincip</w:t>
      </w:r>
      <w:r w:rsidRPr="00F73020">
        <w:rPr>
          <w:sz w:val="20"/>
        </w:rPr>
        <w:t xml:space="preserve">. </w:t>
      </w:r>
      <w:r w:rsidR="00996438" w:rsidRPr="00F73020">
        <w:rPr>
          <w:sz w:val="20"/>
        </w:rPr>
        <w:t>Detta innebär att vid låg kontraktionskraft rekryteras små motorenheter vilka omfattas av långsamma typ-I-fibrer. Med ökad kraftutveckling ökas dels aktiveringsgraden (antalet AP/sek) av dessa små enheter och dels tillkommer nya och störra motorenheter. Vid tung belastning engageras, förutom de nyss nämnda, allt fler stora motoriska enheter innehållandes typ-II-fibrer och motorenheterna ”fyrar av” aktionspotentialer allt tätare med ökad acetylkolinfrisättning i motorändplattan och ökad förekomst av kalcium i myocytens cytoplasma som följd.</w:t>
      </w:r>
    </w:p>
    <w:p w:rsidR="00AA2C3D" w:rsidRPr="00F73020" w:rsidRDefault="00AA2C3D" w:rsidP="00AA2C3D">
      <w:pPr>
        <w:pStyle w:val="Liststycke"/>
        <w:numPr>
          <w:ilvl w:val="1"/>
          <w:numId w:val="81"/>
        </w:numPr>
        <w:rPr>
          <w:b/>
          <w:sz w:val="20"/>
        </w:rPr>
      </w:pPr>
      <w:r w:rsidRPr="00F73020">
        <w:rPr>
          <w:b/>
          <w:sz w:val="20"/>
        </w:rPr>
        <w:t>Vilka effekter kan Beata (75 år) resp. Christian (20 år) räkna med vad gäller knäledsextension efter 12 v träning (3 pass/vecka, 3x10 på 70 % RM)? Skiljer sig effekterna mellan en 75-åring och en 20-åring? Om så är fallet, hur? (3p)</w:t>
      </w:r>
    </w:p>
    <w:p w:rsidR="008F04D5" w:rsidRPr="00F73020" w:rsidRDefault="00996438" w:rsidP="00996438">
      <w:pPr>
        <w:rPr>
          <w:sz w:val="20"/>
        </w:rPr>
      </w:pPr>
      <w:r w:rsidRPr="00F73020">
        <w:rPr>
          <w:sz w:val="20"/>
        </w:rPr>
        <w:t>Båda kan räkna med att ha ökat sin styrka. Sannolikt har Beata ökat sin styrka med 50-60 % eller mer och Christian kanske 20-30 %. Denna skillnad beror på att Beata, så som de flesta otränade äldre personer, innan träningsperioden inte kunde rekrytera och aktivera sina motoriska enheter i samma utsträckning som Christian. Den största delen av Beatas förbättrade styrka beror på förbättrad neuromuskulär funktion (förbättrad rekrytering, aktivering och koordination). Christians styrkeökning beror på en kombination av förbättrad neuromuskulär funktion och ökad tvärsnittsyta i m.quadriceps femoris, särskilt uttalat i typ-II-fibrerna.</w:t>
      </w:r>
    </w:p>
    <w:p w:rsidR="008F04D5" w:rsidRPr="00F73020" w:rsidRDefault="008F04D5" w:rsidP="00996438">
      <w:pPr>
        <w:rPr>
          <w:sz w:val="20"/>
        </w:rPr>
      </w:pPr>
    </w:p>
    <w:p w:rsidR="008F04D5" w:rsidRPr="00F73020" w:rsidRDefault="008F04D5" w:rsidP="008F04D5">
      <w:pPr>
        <w:pStyle w:val="Liststycke"/>
        <w:numPr>
          <w:ilvl w:val="0"/>
          <w:numId w:val="81"/>
        </w:numPr>
        <w:rPr>
          <w:b/>
          <w:sz w:val="20"/>
        </w:rPr>
      </w:pPr>
      <w:r w:rsidRPr="00F73020">
        <w:rPr>
          <w:b/>
          <w:sz w:val="20"/>
        </w:rPr>
        <w:t>Med ledning av bilderna A-D ska du besvara följande frågor: (2p)</w:t>
      </w:r>
    </w:p>
    <w:p w:rsidR="008F04D5" w:rsidRPr="00F73020" w:rsidRDefault="00C1131D" w:rsidP="008F04D5">
      <w:pPr>
        <w:pStyle w:val="Liststycke"/>
        <w:numPr>
          <w:ilvl w:val="1"/>
          <w:numId w:val="81"/>
        </w:numPr>
        <w:rPr>
          <w:b/>
          <w:sz w:val="20"/>
        </w:rPr>
      </w:pPr>
      <w:r w:rsidRPr="00F73020">
        <w:rPr>
          <w:b/>
          <w:noProof/>
          <w:sz w:val="20"/>
          <w:lang w:eastAsia="sv-SE"/>
        </w:rPr>
        <w:drawing>
          <wp:anchor distT="0" distB="0" distL="114300" distR="114300" simplePos="0" relativeHeight="251676672" behindDoc="0" locked="0" layoutInCell="1" allowOverlap="1">
            <wp:simplePos x="0" y="0"/>
            <wp:positionH relativeFrom="column">
              <wp:posOffset>4038600</wp:posOffset>
            </wp:positionH>
            <wp:positionV relativeFrom="paragraph">
              <wp:posOffset>99695</wp:posOffset>
            </wp:positionV>
            <wp:extent cx="2133600" cy="2971800"/>
            <wp:effectExtent l="25400" t="0" r="0" b="0"/>
            <wp:wrapTight wrapText="bothSides">
              <wp:wrapPolygon edited="0">
                <wp:start x="-257" y="0"/>
                <wp:lineTo x="-257" y="21415"/>
                <wp:lineTo x="21600" y="21415"/>
                <wp:lineTo x="21600" y="0"/>
                <wp:lineTo x="-257" y="0"/>
              </wp:wrapPolygon>
            </wp:wrapTight>
            <wp:docPr id="2" name="Bild 2" descr="Macintosh HD:Users:Patrik:Desktop:Skärmavbild 2014-02-03 kl. 18.2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atrik:Desktop:Skärmavbild 2014-02-03 kl. 18.21.40.png"/>
                    <pic:cNvPicPr>
                      <a:picLocks noChangeAspect="1" noChangeArrowheads="1"/>
                    </pic:cNvPicPr>
                  </pic:nvPicPr>
                  <pic:blipFill>
                    <a:blip r:embed="rId26"/>
                    <a:srcRect/>
                    <a:stretch>
                      <a:fillRect/>
                    </a:stretch>
                  </pic:blipFill>
                  <pic:spPr bwMode="auto">
                    <a:xfrm>
                      <a:off x="0" y="0"/>
                      <a:ext cx="2133600" cy="2971800"/>
                    </a:xfrm>
                    <a:prstGeom prst="rect">
                      <a:avLst/>
                    </a:prstGeom>
                    <a:noFill/>
                    <a:ln w="9525">
                      <a:noFill/>
                      <a:miter lim="800000"/>
                      <a:headEnd/>
                      <a:tailEnd/>
                    </a:ln>
                  </pic:spPr>
                </pic:pic>
              </a:graphicData>
            </a:graphic>
          </wp:anchor>
        </w:drawing>
      </w:r>
      <w:r w:rsidR="008F04D5" w:rsidRPr="00F73020">
        <w:rPr>
          <w:b/>
          <w:sz w:val="20"/>
        </w:rPr>
        <w:t>Bilden visar ett rörben under utveckling. Vad representerar den ljusblå färgen i illustrationerna (specificera detaljerat).</w:t>
      </w:r>
    </w:p>
    <w:p w:rsidR="008F04D5" w:rsidRPr="00F73020" w:rsidRDefault="008F04D5" w:rsidP="008F04D5">
      <w:pPr>
        <w:rPr>
          <w:sz w:val="20"/>
        </w:rPr>
      </w:pPr>
      <w:r w:rsidRPr="00F73020">
        <w:rPr>
          <w:sz w:val="20"/>
        </w:rPr>
        <w:t xml:space="preserve">Hyalint brosk. </w:t>
      </w:r>
    </w:p>
    <w:p w:rsidR="008F04D5" w:rsidRPr="00F73020" w:rsidRDefault="008F04D5" w:rsidP="008F04D5">
      <w:pPr>
        <w:pStyle w:val="Liststycke"/>
        <w:numPr>
          <w:ilvl w:val="1"/>
          <w:numId w:val="81"/>
        </w:numPr>
        <w:rPr>
          <w:b/>
          <w:sz w:val="20"/>
        </w:rPr>
      </w:pPr>
      <w:r w:rsidRPr="00F73020">
        <w:rPr>
          <w:b/>
          <w:sz w:val="20"/>
        </w:rPr>
        <w:t>I bilden ses celler med långa utskott. Vad kallas de speciella hålrum i vilka utskotten befinner sig i?</w:t>
      </w:r>
    </w:p>
    <w:p w:rsidR="00F12053" w:rsidRPr="00F73020" w:rsidRDefault="008F04D5" w:rsidP="008F04D5">
      <w:pPr>
        <w:rPr>
          <w:sz w:val="20"/>
        </w:rPr>
      </w:pPr>
      <w:r w:rsidRPr="00F73020">
        <w:rPr>
          <w:sz w:val="20"/>
        </w:rPr>
        <w:t>Canalculi</w:t>
      </w:r>
    </w:p>
    <w:p w:rsidR="000D4AC0" w:rsidRPr="00F73020" w:rsidRDefault="000D4AC0" w:rsidP="000D4AC0">
      <w:pPr>
        <w:pStyle w:val="Liststycke"/>
        <w:numPr>
          <w:ilvl w:val="1"/>
          <w:numId w:val="81"/>
        </w:numPr>
        <w:rPr>
          <w:b/>
          <w:sz w:val="20"/>
        </w:rPr>
      </w:pPr>
      <w:r w:rsidRPr="00F73020">
        <w:rPr>
          <w:b/>
          <w:sz w:val="20"/>
        </w:rPr>
        <w:t>Pilarna pekar på en cell, vad kallas den?</w:t>
      </w:r>
    </w:p>
    <w:p w:rsidR="00F12053" w:rsidRPr="00F73020" w:rsidRDefault="000D4AC0" w:rsidP="000D4AC0">
      <w:pPr>
        <w:rPr>
          <w:sz w:val="20"/>
        </w:rPr>
      </w:pPr>
      <w:r w:rsidRPr="00F73020">
        <w:rPr>
          <w:sz w:val="20"/>
        </w:rPr>
        <w:t>Osteoklast.</w:t>
      </w:r>
    </w:p>
    <w:p w:rsidR="000D4AC0" w:rsidRPr="00F73020" w:rsidRDefault="000D4AC0" w:rsidP="000D4AC0">
      <w:pPr>
        <w:pStyle w:val="Liststycke"/>
        <w:numPr>
          <w:ilvl w:val="1"/>
          <w:numId w:val="81"/>
        </w:numPr>
        <w:rPr>
          <w:b/>
          <w:sz w:val="20"/>
        </w:rPr>
      </w:pPr>
      <w:r w:rsidRPr="00F73020">
        <w:rPr>
          <w:b/>
          <w:sz w:val="20"/>
        </w:rPr>
        <w:t>Bilden är tagen från lamina propria och visar flera av de celler som kan påträffas i bindväven. Vilken cell är markerad med pilar?</w:t>
      </w:r>
    </w:p>
    <w:p w:rsidR="0080047F" w:rsidRPr="00F73020" w:rsidRDefault="000D4AC0" w:rsidP="000D4AC0">
      <w:pPr>
        <w:rPr>
          <w:sz w:val="20"/>
        </w:rPr>
      </w:pPr>
      <w:r w:rsidRPr="00F73020">
        <w:rPr>
          <w:sz w:val="20"/>
        </w:rPr>
        <w:t>Fibroblast.</w:t>
      </w:r>
    </w:p>
    <w:p w:rsidR="00505999" w:rsidRDefault="00505999" w:rsidP="0080047F">
      <w:pPr>
        <w:jc w:val="center"/>
        <w:rPr>
          <w:b/>
          <w:sz w:val="20"/>
          <w:highlight w:val="yellow"/>
          <w:u w:val="single"/>
        </w:rPr>
      </w:pPr>
    </w:p>
    <w:p w:rsidR="00505999" w:rsidRDefault="00505999" w:rsidP="0080047F">
      <w:pPr>
        <w:jc w:val="center"/>
        <w:rPr>
          <w:b/>
          <w:sz w:val="20"/>
          <w:highlight w:val="yellow"/>
          <w:u w:val="single"/>
        </w:rPr>
      </w:pPr>
    </w:p>
    <w:p w:rsidR="00505999" w:rsidRDefault="00505999" w:rsidP="0080047F">
      <w:pPr>
        <w:jc w:val="center"/>
        <w:rPr>
          <w:b/>
          <w:sz w:val="20"/>
          <w:highlight w:val="yellow"/>
          <w:u w:val="single"/>
        </w:rPr>
      </w:pPr>
    </w:p>
    <w:p w:rsidR="00505999" w:rsidRDefault="00505999" w:rsidP="0080047F">
      <w:pPr>
        <w:jc w:val="center"/>
        <w:rPr>
          <w:b/>
          <w:sz w:val="20"/>
          <w:highlight w:val="yellow"/>
          <w:u w:val="single"/>
        </w:rPr>
      </w:pPr>
    </w:p>
    <w:p w:rsidR="00505999" w:rsidRDefault="00505999" w:rsidP="0080047F">
      <w:pPr>
        <w:jc w:val="center"/>
        <w:rPr>
          <w:b/>
          <w:sz w:val="20"/>
          <w:highlight w:val="yellow"/>
          <w:u w:val="single"/>
        </w:rPr>
      </w:pPr>
    </w:p>
    <w:p w:rsidR="00505999" w:rsidRDefault="00505999" w:rsidP="0080047F">
      <w:pPr>
        <w:jc w:val="center"/>
        <w:rPr>
          <w:b/>
          <w:sz w:val="20"/>
          <w:highlight w:val="yellow"/>
          <w:u w:val="single"/>
        </w:rPr>
      </w:pPr>
    </w:p>
    <w:p w:rsidR="00505999" w:rsidRDefault="00505999" w:rsidP="0080047F">
      <w:pPr>
        <w:jc w:val="center"/>
        <w:rPr>
          <w:b/>
          <w:sz w:val="20"/>
          <w:highlight w:val="yellow"/>
          <w:u w:val="single"/>
        </w:rPr>
      </w:pPr>
    </w:p>
    <w:p w:rsidR="00505999" w:rsidRDefault="00505999" w:rsidP="0080047F">
      <w:pPr>
        <w:jc w:val="center"/>
        <w:rPr>
          <w:b/>
          <w:sz w:val="20"/>
          <w:highlight w:val="yellow"/>
          <w:u w:val="single"/>
        </w:rPr>
      </w:pPr>
    </w:p>
    <w:p w:rsidR="0080047F" w:rsidRPr="00F73020" w:rsidRDefault="000D01CA" w:rsidP="0080047F">
      <w:pPr>
        <w:jc w:val="center"/>
        <w:rPr>
          <w:b/>
          <w:sz w:val="20"/>
          <w:u w:val="single"/>
        </w:rPr>
      </w:pPr>
      <w:r w:rsidRPr="00F73020">
        <w:rPr>
          <w:b/>
          <w:sz w:val="20"/>
          <w:highlight w:val="yellow"/>
          <w:u w:val="single"/>
        </w:rPr>
        <w:t xml:space="preserve">REST - </w:t>
      </w:r>
      <w:r w:rsidR="0080047F" w:rsidRPr="00F73020">
        <w:rPr>
          <w:b/>
          <w:sz w:val="20"/>
          <w:highlight w:val="yellow"/>
          <w:u w:val="single"/>
        </w:rPr>
        <w:t>120823 (66p)</w:t>
      </w:r>
    </w:p>
    <w:p w:rsidR="00AF47F9" w:rsidRPr="00F73020" w:rsidRDefault="0080047F" w:rsidP="0080047F">
      <w:pPr>
        <w:jc w:val="center"/>
        <w:rPr>
          <w:b/>
          <w:sz w:val="20"/>
          <w:u w:val="single"/>
        </w:rPr>
      </w:pPr>
      <w:r w:rsidRPr="00F73020">
        <w:rPr>
          <w:b/>
          <w:sz w:val="20"/>
          <w:highlight w:val="yellow"/>
          <w:u w:val="single"/>
        </w:rPr>
        <w:t>TEMA 1 – BLOD &amp; IMMUNSYSTEM (6p)</w:t>
      </w:r>
    </w:p>
    <w:p w:rsidR="00AF47F9" w:rsidRPr="00F73020" w:rsidRDefault="00AF47F9" w:rsidP="00AF47F9">
      <w:pPr>
        <w:pStyle w:val="Liststycke"/>
        <w:numPr>
          <w:ilvl w:val="0"/>
          <w:numId w:val="84"/>
        </w:numPr>
        <w:rPr>
          <w:b/>
          <w:sz w:val="20"/>
        </w:rPr>
      </w:pPr>
      <w:r w:rsidRPr="00F73020">
        <w:rPr>
          <w:b/>
          <w:sz w:val="20"/>
        </w:rPr>
        <w:t>Vilka två olika slags blodkroppar saknar cellkärna? En ytterligare typ av blodkropp kan beskrivas som att den är rödfärgad (med Giemsametoden) och har en cellkärna som ofta är uppdelad i 2 segment. Vilken celltyp rör det sig om då? Ange fullständig beteckning. (1,5p)</w:t>
      </w:r>
    </w:p>
    <w:p w:rsidR="00AF47F9" w:rsidRPr="00F73020" w:rsidRDefault="00AF47F9" w:rsidP="00AF47F9">
      <w:pPr>
        <w:pStyle w:val="Liststycke"/>
        <w:numPr>
          <w:ilvl w:val="0"/>
          <w:numId w:val="85"/>
        </w:numPr>
        <w:rPr>
          <w:sz w:val="20"/>
        </w:rPr>
      </w:pPr>
      <w:r w:rsidRPr="00F73020">
        <w:rPr>
          <w:sz w:val="20"/>
        </w:rPr>
        <w:t xml:space="preserve">De blodkroppar som saknar cellkärna är erytrocyten och trombocyten. </w:t>
      </w:r>
    </w:p>
    <w:p w:rsidR="00EF7DA2" w:rsidRPr="00F73020" w:rsidRDefault="00AF47F9" w:rsidP="00AF47F9">
      <w:pPr>
        <w:pStyle w:val="Liststycke"/>
        <w:numPr>
          <w:ilvl w:val="0"/>
          <w:numId w:val="85"/>
        </w:numPr>
        <w:rPr>
          <w:sz w:val="20"/>
        </w:rPr>
      </w:pPr>
      <w:r w:rsidRPr="00F73020">
        <w:rPr>
          <w:sz w:val="20"/>
        </w:rPr>
        <w:t xml:space="preserve">Den tredje celltypen som efterfrågas är en </w:t>
      </w:r>
      <w:r w:rsidRPr="00F73020">
        <w:rPr>
          <w:sz w:val="20"/>
          <w:u w:val="single"/>
        </w:rPr>
        <w:t>segmentkärnig, eosinofil granulocyt.</w:t>
      </w:r>
    </w:p>
    <w:p w:rsidR="003A7AF3" w:rsidRPr="00F73020" w:rsidRDefault="003A7AF3" w:rsidP="005E27D7">
      <w:pPr>
        <w:rPr>
          <w:b/>
          <w:sz w:val="20"/>
          <w:lang w:eastAsia="sv-SE"/>
        </w:rPr>
      </w:pPr>
    </w:p>
    <w:p w:rsidR="00AF47F9" w:rsidRPr="00F73020" w:rsidRDefault="00AF47F9" w:rsidP="005E27D7">
      <w:pPr>
        <w:rPr>
          <w:b/>
          <w:sz w:val="20"/>
          <w:lang w:eastAsia="sv-SE"/>
        </w:rPr>
      </w:pPr>
    </w:p>
    <w:p w:rsidR="003A7AF3" w:rsidRPr="00F73020" w:rsidRDefault="003A7AF3" w:rsidP="00AF47F9">
      <w:pPr>
        <w:pStyle w:val="Liststycke"/>
        <w:numPr>
          <w:ilvl w:val="0"/>
          <w:numId w:val="84"/>
        </w:numPr>
        <w:rPr>
          <w:b/>
          <w:sz w:val="20"/>
        </w:rPr>
      </w:pPr>
      <w:r w:rsidRPr="00F73020">
        <w:rPr>
          <w:b/>
          <w:sz w:val="20"/>
        </w:rPr>
        <w:t>Rita en schematisk bild av en polykromatofil erytroblast och ange två karakteristiska egenskaper, välj av följande: storlek, kärnform, kromatinets morfologiska egenskaper, cytoplasmans färgbarhet och ev. granulaförekomst. (1,5p)</w:t>
      </w:r>
    </w:p>
    <w:p w:rsidR="003A7AF3" w:rsidRPr="00F73020" w:rsidRDefault="003A7AF3" w:rsidP="003A7AF3">
      <w:pPr>
        <w:rPr>
          <w:sz w:val="20"/>
        </w:rPr>
      </w:pPr>
      <w:r w:rsidRPr="00F73020">
        <w:rPr>
          <w:noProof/>
          <w:sz w:val="20"/>
          <w:lang w:eastAsia="sv-SE"/>
        </w:rPr>
        <w:drawing>
          <wp:anchor distT="0" distB="0" distL="114300" distR="114300" simplePos="0" relativeHeight="251677696" behindDoc="0" locked="0" layoutInCell="1" allowOverlap="1">
            <wp:simplePos x="0" y="0"/>
            <wp:positionH relativeFrom="column">
              <wp:posOffset>4378325</wp:posOffset>
            </wp:positionH>
            <wp:positionV relativeFrom="paragraph">
              <wp:posOffset>15240</wp:posOffset>
            </wp:positionV>
            <wp:extent cx="1565275" cy="1255395"/>
            <wp:effectExtent l="25400" t="0" r="9525" b="0"/>
            <wp:wrapTight wrapText="bothSides">
              <wp:wrapPolygon edited="0">
                <wp:start x="-351" y="0"/>
                <wp:lineTo x="-351" y="21414"/>
                <wp:lineTo x="21731" y="21414"/>
                <wp:lineTo x="21731" y="0"/>
                <wp:lineTo x="-351" y="0"/>
              </wp:wrapPolygon>
            </wp:wrapTight>
            <wp:docPr id="9" name="Bild 7" descr=":::::Skärmavbild 2014-02-06 kl. 14.4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ärmavbild 2014-02-06 kl. 14.44.23.png"/>
                    <pic:cNvPicPr>
                      <a:picLocks noChangeAspect="1" noChangeArrowheads="1"/>
                    </pic:cNvPicPr>
                  </pic:nvPicPr>
                  <pic:blipFill>
                    <a:blip r:embed="rId27"/>
                    <a:srcRect/>
                    <a:stretch>
                      <a:fillRect/>
                    </a:stretch>
                  </pic:blipFill>
                  <pic:spPr bwMode="auto">
                    <a:xfrm>
                      <a:off x="0" y="0"/>
                      <a:ext cx="1565275" cy="1255395"/>
                    </a:xfrm>
                    <a:prstGeom prst="rect">
                      <a:avLst/>
                    </a:prstGeom>
                    <a:noFill/>
                    <a:ln w="9525">
                      <a:noFill/>
                      <a:miter lim="800000"/>
                      <a:headEnd/>
                      <a:tailEnd/>
                    </a:ln>
                  </pic:spPr>
                </pic:pic>
              </a:graphicData>
            </a:graphic>
          </wp:anchor>
        </w:drawing>
      </w:r>
      <w:r w:rsidRPr="00F73020">
        <w:rPr>
          <w:sz w:val="20"/>
        </w:rPr>
        <w:t>Exempel på egenskaper hos den polykromatofila erytroblasten:</w:t>
      </w:r>
    </w:p>
    <w:p w:rsidR="003A7AF3" w:rsidRPr="00F73020" w:rsidRDefault="003A7AF3" w:rsidP="003A7AF3">
      <w:pPr>
        <w:pStyle w:val="Liststycke"/>
        <w:numPr>
          <w:ilvl w:val="0"/>
          <w:numId w:val="86"/>
        </w:numPr>
        <w:rPr>
          <w:sz w:val="20"/>
        </w:rPr>
      </w:pPr>
      <w:r w:rsidRPr="00F73020">
        <w:rPr>
          <w:sz w:val="20"/>
        </w:rPr>
        <w:t>Rund</w:t>
      </w:r>
    </w:p>
    <w:p w:rsidR="003A7AF3" w:rsidRPr="00F73020" w:rsidRDefault="003A7AF3" w:rsidP="003A7AF3">
      <w:pPr>
        <w:pStyle w:val="Liststycke"/>
        <w:numPr>
          <w:ilvl w:val="0"/>
          <w:numId w:val="86"/>
        </w:numPr>
        <w:rPr>
          <w:sz w:val="20"/>
        </w:rPr>
      </w:pPr>
      <w:r w:rsidRPr="00F73020">
        <w:rPr>
          <w:sz w:val="20"/>
        </w:rPr>
        <w:t xml:space="preserve">Cirka 12-15 </w:t>
      </w:r>
      <w:r w:rsidRPr="00F73020">
        <w:rPr>
          <w:rFonts w:ascii="Cambria" w:hAnsi="Cambria"/>
          <w:sz w:val="20"/>
        </w:rPr>
        <w:t>μ</w:t>
      </w:r>
      <w:r w:rsidRPr="00F73020">
        <w:rPr>
          <w:sz w:val="20"/>
        </w:rPr>
        <w:t>m</w:t>
      </w:r>
    </w:p>
    <w:p w:rsidR="003A7AF3" w:rsidRPr="00F73020" w:rsidRDefault="003A7AF3" w:rsidP="003A7AF3">
      <w:pPr>
        <w:pStyle w:val="Liststycke"/>
        <w:numPr>
          <w:ilvl w:val="0"/>
          <w:numId w:val="86"/>
        </w:numPr>
        <w:rPr>
          <w:sz w:val="20"/>
        </w:rPr>
      </w:pPr>
      <w:r w:rsidRPr="00F73020">
        <w:rPr>
          <w:sz w:val="20"/>
        </w:rPr>
        <w:t>Rund kärna</w:t>
      </w:r>
    </w:p>
    <w:p w:rsidR="003A7AF3" w:rsidRPr="00F73020" w:rsidRDefault="003A7AF3" w:rsidP="003A7AF3">
      <w:pPr>
        <w:pStyle w:val="Liststycke"/>
        <w:numPr>
          <w:ilvl w:val="0"/>
          <w:numId w:val="86"/>
        </w:numPr>
        <w:rPr>
          <w:sz w:val="20"/>
        </w:rPr>
      </w:pPr>
      <w:r w:rsidRPr="00F73020">
        <w:rPr>
          <w:sz w:val="20"/>
        </w:rPr>
        <w:t>Schackbrädesmönstrat kromatin</w:t>
      </w:r>
    </w:p>
    <w:p w:rsidR="003A7AF3" w:rsidRPr="00F73020" w:rsidRDefault="003A7AF3" w:rsidP="003A7AF3">
      <w:pPr>
        <w:pStyle w:val="Liststycke"/>
        <w:numPr>
          <w:ilvl w:val="0"/>
          <w:numId w:val="86"/>
        </w:numPr>
        <w:rPr>
          <w:sz w:val="20"/>
        </w:rPr>
      </w:pPr>
      <w:r w:rsidRPr="00F73020">
        <w:rPr>
          <w:sz w:val="20"/>
        </w:rPr>
        <w:t>Inga granula</w:t>
      </w:r>
    </w:p>
    <w:p w:rsidR="003A7AF3" w:rsidRPr="00F73020" w:rsidRDefault="003A7AF3" w:rsidP="003A7AF3">
      <w:pPr>
        <w:pStyle w:val="Liststycke"/>
        <w:numPr>
          <w:ilvl w:val="0"/>
          <w:numId w:val="86"/>
        </w:numPr>
        <w:rPr>
          <w:sz w:val="20"/>
        </w:rPr>
      </w:pPr>
      <w:r w:rsidRPr="00F73020">
        <w:rPr>
          <w:sz w:val="20"/>
        </w:rPr>
        <w:t>Både basofila och eosinofila inslag i cytoplasman.</w:t>
      </w:r>
    </w:p>
    <w:p w:rsidR="0087121E" w:rsidRPr="00F73020" w:rsidRDefault="0087121E" w:rsidP="003A7AF3">
      <w:pPr>
        <w:rPr>
          <w:b/>
          <w:sz w:val="20"/>
        </w:rPr>
      </w:pPr>
    </w:p>
    <w:p w:rsidR="0087121E" w:rsidRPr="00F73020" w:rsidRDefault="0087121E" w:rsidP="0087121E">
      <w:pPr>
        <w:pStyle w:val="Liststycke"/>
        <w:numPr>
          <w:ilvl w:val="0"/>
          <w:numId w:val="84"/>
        </w:numPr>
        <w:rPr>
          <w:b/>
          <w:sz w:val="20"/>
        </w:rPr>
      </w:pPr>
      <w:r w:rsidRPr="00F73020">
        <w:rPr>
          <w:b/>
          <w:sz w:val="20"/>
        </w:rPr>
        <w:t>Ange två typiska morfologiska egenskaper hos hemocytoblasten och förklara celltypens relation till stamceller och mogna blodkroppar. Ange och stamcellens utseende. (3p)</w:t>
      </w:r>
    </w:p>
    <w:p w:rsidR="00A52F01" w:rsidRPr="00F73020" w:rsidRDefault="00A52F01" w:rsidP="00A52F01">
      <w:pPr>
        <w:pStyle w:val="Liststycke"/>
        <w:numPr>
          <w:ilvl w:val="0"/>
          <w:numId w:val="87"/>
        </w:numPr>
        <w:rPr>
          <w:sz w:val="20"/>
        </w:rPr>
      </w:pPr>
      <w:r w:rsidRPr="00F73020">
        <w:rPr>
          <w:sz w:val="20"/>
        </w:rPr>
        <w:t>Kraftig basofili</w:t>
      </w:r>
    </w:p>
    <w:p w:rsidR="00A52F01" w:rsidRPr="00F73020" w:rsidRDefault="00A52F01" w:rsidP="00A52F01">
      <w:pPr>
        <w:pStyle w:val="Liststycke"/>
        <w:numPr>
          <w:ilvl w:val="0"/>
          <w:numId w:val="87"/>
        </w:numPr>
        <w:rPr>
          <w:sz w:val="20"/>
        </w:rPr>
      </w:pPr>
      <w:r w:rsidRPr="00F73020">
        <w:rPr>
          <w:sz w:val="20"/>
        </w:rPr>
        <w:t>Luckert kromatin</w:t>
      </w:r>
    </w:p>
    <w:p w:rsidR="00A52F01" w:rsidRPr="00F73020" w:rsidRDefault="00A52F01" w:rsidP="00A52F01">
      <w:pPr>
        <w:pStyle w:val="Liststycke"/>
        <w:numPr>
          <w:ilvl w:val="0"/>
          <w:numId w:val="87"/>
        </w:numPr>
        <w:rPr>
          <w:sz w:val="20"/>
        </w:rPr>
      </w:pPr>
      <w:r w:rsidRPr="00F73020">
        <w:rPr>
          <w:sz w:val="20"/>
        </w:rPr>
        <w:t>Rödtonad cellkärna</w:t>
      </w:r>
    </w:p>
    <w:p w:rsidR="00A52F01" w:rsidRPr="00F73020" w:rsidRDefault="00A52F01" w:rsidP="00A52F01">
      <w:pPr>
        <w:pStyle w:val="Liststycke"/>
        <w:numPr>
          <w:ilvl w:val="0"/>
          <w:numId w:val="87"/>
        </w:numPr>
        <w:rPr>
          <w:sz w:val="20"/>
        </w:rPr>
      </w:pPr>
      <w:r w:rsidRPr="00F73020">
        <w:rPr>
          <w:sz w:val="20"/>
        </w:rPr>
        <w:t>Cytoplasmautskott</w:t>
      </w:r>
    </w:p>
    <w:p w:rsidR="00A52F01" w:rsidRPr="00F73020" w:rsidRDefault="00A52F01" w:rsidP="00A52F01">
      <w:pPr>
        <w:pStyle w:val="Liststycke"/>
        <w:numPr>
          <w:ilvl w:val="0"/>
          <w:numId w:val="87"/>
        </w:numPr>
        <w:rPr>
          <w:sz w:val="20"/>
        </w:rPr>
      </w:pPr>
      <w:r w:rsidRPr="00F73020">
        <w:rPr>
          <w:sz w:val="20"/>
        </w:rPr>
        <w:t>Nukleoler men inga cytoplasmatiska granula.</w:t>
      </w:r>
    </w:p>
    <w:p w:rsidR="00714643" w:rsidRPr="00F73020" w:rsidRDefault="00A52F01" w:rsidP="00A52F01">
      <w:pPr>
        <w:rPr>
          <w:sz w:val="20"/>
        </w:rPr>
      </w:pPr>
      <w:r w:rsidRPr="00F73020">
        <w:rPr>
          <w:sz w:val="20"/>
        </w:rPr>
        <w:t>Hemocytoblasten är det första morfologiskt urskiljbara cellstadiet i hemopoesen</w:t>
      </w:r>
      <w:r w:rsidR="00714643" w:rsidRPr="00F73020">
        <w:rPr>
          <w:sz w:val="20"/>
        </w:rPr>
        <w:t>.</w:t>
      </w:r>
    </w:p>
    <w:p w:rsidR="00714643" w:rsidRPr="00F73020" w:rsidRDefault="00714643" w:rsidP="00714643">
      <w:pPr>
        <w:pStyle w:val="Liststycke"/>
        <w:numPr>
          <w:ilvl w:val="0"/>
          <w:numId w:val="88"/>
        </w:numPr>
        <w:rPr>
          <w:sz w:val="20"/>
        </w:rPr>
      </w:pPr>
      <w:r w:rsidRPr="00F73020">
        <w:rPr>
          <w:sz w:val="20"/>
        </w:rPr>
        <w:t>Utvecklas från stamceller till alla de olika mogna blodkropparna.</w:t>
      </w:r>
    </w:p>
    <w:p w:rsidR="00714643" w:rsidRPr="00F73020" w:rsidRDefault="00714643" w:rsidP="00714643">
      <w:pPr>
        <w:rPr>
          <w:sz w:val="20"/>
        </w:rPr>
      </w:pPr>
      <w:r w:rsidRPr="00F73020">
        <w:rPr>
          <w:sz w:val="20"/>
        </w:rPr>
        <w:t xml:space="preserve">För att få ihop schemana måste man anta att hemocytoblasten är funktionellt heterogen, dvs. att vissa av dem redan är på väg att utvecklas till erytrocyt, andra till en granulocyt osv. Det är ingen speciellt stamcell. Stamcellen kan utseendemässigt inte skiljas från en lymfocyt. </w:t>
      </w:r>
    </w:p>
    <w:p w:rsidR="00714643" w:rsidRPr="00F73020" w:rsidRDefault="00714643" w:rsidP="00714643">
      <w:pPr>
        <w:rPr>
          <w:sz w:val="20"/>
        </w:rPr>
      </w:pPr>
    </w:p>
    <w:p w:rsidR="00714643" w:rsidRPr="00F73020" w:rsidRDefault="00714643" w:rsidP="00714643">
      <w:pPr>
        <w:jc w:val="center"/>
        <w:rPr>
          <w:b/>
          <w:sz w:val="20"/>
          <w:u w:val="single"/>
        </w:rPr>
      </w:pPr>
      <w:r w:rsidRPr="00F73020">
        <w:rPr>
          <w:b/>
          <w:sz w:val="20"/>
          <w:highlight w:val="yellow"/>
          <w:u w:val="single"/>
        </w:rPr>
        <w:t>TEMA 2 – CIRKULATION &amp; RESPIRATION (14p)</w:t>
      </w:r>
    </w:p>
    <w:p w:rsidR="003D6C0E" w:rsidRPr="00F73020" w:rsidRDefault="001B333F" w:rsidP="00714643">
      <w:pPr>
        <w:rPr>
          <w:b/>
          <w:sz w:val="16"/>
        </w:rPr>
      </w:pPr>
      <w:r w:rsidRPr="00E5056B">
        <w:rPr>
          <w:b/>
          <w:noProof/>
          <w:sz w:val="20"/>
          <w:lang w:eastAsia="sv-SE"/>
        </w:rPr>
        <w:drawing>
          <wp:anchor distT="0" distB="0" distL="114300" distR="114300" simplePos="0" relativeHeight="251678720" behindDoc="0" locked="0" layoutInCell="1" allowOverlap="1">
            <wp:simplePos x="0" y="0"/>
            <wp:positionH relativeFrom="column">
              <wp:posOffset>4343400</wp:posOffset>
            </wp:positionH>
            <wp:positionV relativeFrom="paragraph">
              <wp:posOffset>280670</wp:posOffset>
            </wp:positionV>
            <wp:extent cx="2059305" cy="2082165"/>
            <wp:effectExtent l="25400" t="0" r="0" b="0"/>
            <wp:wrapTight wrapText="bothSides">
              <wp:wrapPolygon edited="0">
                <wp:start x="-266" y="0"/>
                <wp:lineTo x="-266" y="21343"/>
                <wp:lineTo x="21580" y="21343"/>
                <wp:lineTo x="21580" y="0"/>
                <wp:lineTo x="-266" y="0"/>
              </wp:wrapPolygon>
            </wp:wrapTight>
            <wp:docPr id="24" name="Bild 13" descr=":::::Skärmavbild 2014-02-06 kl. 14.4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ärmavbild 2014-02-06 kl. 14.45.00.png"/>
                    <pic:cNvPicPr>
                      <a:picLocks noChangeAspect="1" noChangeArrowheads="1"/>
                    </pic:cNvPicPr>
                  </pic:nvPicPr>
                  <pic:blipFill>
                    <a:blip r:embed="rId28"/>
                    <a:srcRect/>
                    <a:stretch>
                      <a:fillRect/>
                    </a:stretch>
                  </pic:blipFill>
                  <pic:spPr bwMode="auto">
                    <a:xfrm>
                      <a:off x="0" y="0"/>
                      <a:ext cx="2059305" cy="2082165"/>
                    </a:xfrm>
                    <a:prstGeom prst="rect">
                      <a:avLst/>
                    </a:prstGeom>
                    <a:noFill/>
                    <a:ln w="9525">
                      <a:noFill/>
                      <a:miter lim="800000"/>
                      <a:headEnd/>
                      <a:tailEnd/>
                    </a:ln>
                  </pic:spPr>
                </pic:pic>
              </a:graphicData>
            </a:graphic>
          </wp:anchor>
        </w:drawing>
      </w:r>
      <w:r w:rsidR="00714643" w:rsidRPr="00F73020">
        <w:rPr>
          <w:b/>
          <w:sz w:val="16"/>
        </w:rPr>
        <w:t>Plötslig hjärtdöd hos unga idrottare är sällsynt. Ärftliga rubbningar hos vissa av myokardiets jonkanaler kan ge upphov till syndrom (grupp av samtidiga symptom)</w:t>
      </w:r>
      <w:r w:rsidR="003D6C0E" w:rsidRPr="00F73020">
        <w:rPr>
          <w:b/>
          <w:sz w:val="16"/>
        </w:rPr>
        <w:t xml:space="preserve"> med onormalt kort/lång QT-tid. Vid dessa syndrom finns en ökad risk för svåra och och i värsta fall dödliga hjärtrytmrubbningar vid svår fysisk och psykisk stress. QT-tiden mäts från början av Q-vågen till slutet av T-vågen.</w:t>
      </w:r>
    </w:p>
    <w:p w:rsidR="003D6C0E" w:rsidRPr="00F73020" w:rsidRDefault="003D6C0E" w:rsidP="003D6C0E">
      <w:pPr>
        <w:pStyle w:val="Liststycke"/>
        <w:numPr>
          <w:ilvl w:val="0"/>
          <w:numId w:val="89"/>
        </w:numPr>
        <w:rPr>
          <w:b/>
          <w:sz w:val="20"/>
        </w:rPr>
      </w:pPr>
      <w:r w:rsidRPr="00F73020">
        <w:rPr>
          <w:b/>
          <w:sz w:val="20"/>
        </w:rPr>
        <w:t>Rita en normal EKG-kurva och markera med beteckningar de olika vågorna i kurvan. Markera QT-tiden och även PQ-tiden, samt ange ungefär hur lång den ska vara normalt. (2p)</w:t>
      </w:r>
    </w:p>
    <w:p w:rsidR="001B333F" w:rsidRPr="00F73020" w:rsidRDefault="003D6C0E" w:rsidP="003D6C0E">
      <w:pPr>
        <w:rPr>
          <w:sz w:val="20"/>
        </w:rPr>
      </w:pPr>
      <w:r w:rsidRPr="00F73020">
        <w:rPr>
          <w:sz w:val="20"/>
        </w:rPr>
        <w:t>PQ-tid är beroende av hjärtfrekvensen. Normalvärde vid vilofrekvens (70 slag/min): 0,12 – 0,20 sek.</w:t>
      </w:r>
    </w:p>
    <w:p w:rsidR="001B333F" w:rsidRPr="00F73020" w:rsidRDefault="001B333F" w:rsidP="003D6C0E">
      <w:pPr>
        <w:rPr>
          <w:sz w:val="20"/>
        </w:rPr>
      </w:pPr>
    </w:p>
    <w:p w:rsidR="001B333F" w:rsidRPr="00F73020" w:rsidRDefault="001B333F" w:rsidP="003D6C0E">
      <w:pPr>
        <w:rPr>
          <w:sz w:val="20"/>
        </w:rPr>
      </w:pPr>
    </w:p>
    <w:p w:rsidR="00694C54" w:rsidRDefault="00694C54" w:rsidP="003D6C0E">
      <w:pPr>
        <w:rPr>
          <w:sz w:val="20"/>
        </w:rPr>
      </w:pPr>
    </w:p>
    <w:p w:rsidR="00694C54" w:rsidRDefault="00694C54" w:rsidP="003D6C0E">
      <w:pPr>
        <w:rPr>
          <w:sz w:val="20"/>
        </w:rPr>
      </w:pPr>
    </w:p>
    <w:p w:rsidR="00694C54" w:rsidRDefault="00694C54" w:rsidP="003D6C0E">
      <w:pPr>
        <w:rPr>
          <w:sz w:val="20"/>
        </w:rPr>
      </w:pPr>
    </w:p>
    <w:p w:rsidR="00694C54" w:rsidRDefault="00694C54" w:rsidP="003D6C0E">
      <w:pPr>
        <w:rPr>
          <w:sz w:val="20"/>
        </w:rPr>
      </w:pPr>
    </w:p>
    <w:p w:rsidR="001B333F" w:rsidRPr="00F73020" w:rsidRDefault="001B333F" w:rsidP="003D6C0E">
      <w:pPr>
        <w:rPr>
          <w:sz w:val="20"/>
        </w:rPr>
      </w:pPr>
    </w:p>
    <w:p w:rsidR="003A7AF3" w:rsidRPr="00F73020" w:rsidRDefault="001B333F" w:rsidP="003D6C0E">
      <w:pPr>
        <w:pStyle w:val="Liststycke"/>
        <w:numPr>
          <w:ilvl w:val="0"/>
          <w:numId w:val="89"/>
        </w:numPr>
        <w:rPr>
          <w:b/>
          <w:sz w:val="20"/>
        </w:rPr>
      </w:pPr>
      <w:r w:rsidRPr="00F73020">
        <w:rPr>
          <w:b/>
          <w:sz w:val="20"/>
        </w:rPr>
        <w:t>Ange vad nedanstående bipolära extremitetsavledningar kallas: (1,5p)</w:t>
      </w:r>
    </w:p>
    <w:p w:rsidR="001B333F" w:rsidRPr="00F73020" w:rsidRDefault="00694C54" w:rsidP="003A7AF3">
      <w:pPr>
        <w:rPr>
          <w:b/>
          <w:sz w:val="20"/>
        </w:rPr>
      </w:pPr>
      <w:r>
        <w:rPr>
          <w:b/>
          <w:noProof/>
          <w:sz w:val="20"/>
          <w:lang w:eastAsia="sv-SE"/>
        </w:rPr>
        <w:drawing>
          <wp:anchor distT="0" distB="0" distL="114300" distR="114300" simplePos="0" relativeHeight="251679744" behindDoc="0" locked="0" layoutInCell="1" allowOverlap="1">
            <wp:simplePos x="0" y="0"/>
            <wp:positionH relativeFrom="column">
              <wp:posOffset>5495290</wp:posOffset>
            </wp:positionH>
            <wp:positionV relativeFrom="paragraph">
              <wp:posOffset>767715</wp:posOffset>
            </wp:positionV>
            <wp:extent cx="676910" cy="1511300"/>
            <wp:effectExtent l="25400" t="0" r="8890" b="0"/>
            <wp:wrapTight wrapText="bothSides">
              <wp:wrapPolygon edited="0">
                <wp:start x="-811" y="0"/>
                <wp:lineTo x="-811" y="21418"/>
                <wp:lineTo x="21884" y="21418"/>
                <wp:lineTo x="21884" y="0"/>
                <wp:lineTo x="-811" y="0"/>
              </wp:wrapPolygon>
            </wp:wrapTight>
            <wp:docPr id="34" name="Bild 21" descr=":::::Skärmavbild 2014-02-06 kl. 14.4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kärmavbild 2014-02-06 kl. 14.45.58.png"/>
                    <pic:cNvPicPr>
                      <a:picLocks noChangeAspect="1" noChangeArrowheads="1"/>
                    </pic:cNvPicPr>
                  </pic:nvPicPr>
                  <pic:blipFill>
                    <a:blip r:embed="rId29"/>
                    <a:srcRect/>
                    <a:stretch>
                      <a:fillRect/>
                    </a:stretch>
                  </pic:blipFill>
                  <pic:spPr bwMode="auto">
                    <a:xfrm>
                      <a:off x="0" y="0"/>
                      <a:ext cx="676910" cy="1511300"/>
                    </a:xfrm>
                    <a:prstGeom prst="rect">
                      <a:avLst/>
                    </a:prstGeom>
                    <a:noFill/>
                    <a:ln w="9525">
                      <a:noFill/>
                      <a:miter lim="800000"/>
                      <a:headEnd/>
                      <a:tailEnd/>
                    </a:ln>
                  </pic:spPr>
                </pic:pic>
              </a:graphicData>
            </a:graphic>
          </wp:anchor>
        </w:drawing>
      </w:r>
      <w:r w:rsidR="001B333F" w:rsidRPr="00F73020">
        <w:rPr>
          <w:b/>
          <w:noProof/>
          <w:sz w:val="20"/>
          <w:lang w:eastAsia="sv-SE"/>
        </w:rPr>
        <w:drawing>
          <wp:inline distT="0" distB="0" distL="0" distR="0">
            <wp:extent cx="1627505" cy="1413792"/>
            <wp:effectExtent l="25400" t="0" r="0" b="0"/>
            <wp:docPr id="27" name="Bild 16" descr=":::::Skärmavbild 2014-02-06 kl. 14.4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kärmavbild 2014-02-06 kl. 14.45.18.png"/>
                    <pic:cNvPicPr>
                      <a:picLocks noChangeAspect="1" noChangeArrowheads="1"/>
                    </pic:cNvPicPr>
                  </pic:nvPicPr>
                  <pic:blipFill>
                    <a:blip r:embed="rId30"/>
                    <a:srcRect/>
                    <a:stretch>
                      <a:fillRect/>
                    </a:stretch>
                  </pic:blipFill>
                  <pic:spPr bwMode="auto">
                    <a:xfrm>
                      <a:off x="0" y="0"/>
                      <a:ext cx="1627505" cy="1413792"/>
                    </a:xfrm>
                    <a:prstGeom prst="rect">
                      <a:avLst/>
                    </a:prstGeom>
                    <a:noFill/>
                    <a:ln w="9525">
                      <a:noFill/>
                      <a:miter lim="800000"/>
                      <a:headEnd/>
                      <a:tailEnd/>
                    </a:ln>
                  </pic:spPr>
                </pic:pic>
              </a:graphicData>
            </a:graphic>
          </wp:inline>
        </w:drawing>
      </w:r>
      <w:r w:rsidR="001B333F" w:rsidRPr="00F73020">
        <w:rPr>
          <w:b/>
          <w:noProof/>
          <w:sz w:val="20"/>
          <w:lang w:eastAsia="sv-SE"/>
        </w:rPr>
        <w:drawing>
          <wp:inline distT="0" distB="0" distL="0" distR="0">
            <wp:extent cx="1467251" cy="1356995"/>
            <wp:effectExtent l="25400" t="0" r="5949" b="0"/>
            <wp:docPr id="28" name="Bild 17" descr=":::::Skärmavbild 2014-02-06 kl. 14.4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ärmavbild 2014-02-06 kl. 14.45.30.png"/>
                    <pic:cNvPicPr>
                      <a:picLocks noChangeAspect="1" noChangeArrowheads="1"/>
                    </pic:cNvPicPr>
                  </pic:nvPicPr>
                  <pic:blipFill>
                    <a:blip r:embed="rId31"/>
                    <a:srcRect/>
                    <a:stretch>
                      <a:fillRect/>
                    </a:stretch>
                  </pic:blipFill>
                  <pic:spPr bwMode="auto">
                    <a:xfrm>
                      <a:off x="0" y="0"/>
                      <a:ext cx="1467251" cy="1356995"/>
                    </a:xfrm>
                    <a:prstGeom prst="rect">
                      <a:avLst/>
                    </a:prstGeom>
                    <a:noFill/>
                    <a:ln w="9525">
                      <a:noFill/>
                      <a:miter lim="800000"/>
                      <a:headEnd/>
                      <a:tailEnd/>
                    </a:ln>
                  </pic:spPr>
                </pic:pic>
              </a:graphicData>
            </a:graphic>
          </wp:inline>
        </w:drawing>
      </w:r>
      <w:r w:rsidR="001B333F" w:rsidRPr="00F73020">
        <w:rPr>
          <w:b/>
          <w:noProof/>
          <w:sz w:val="20"/>
          <w:lang w:eastAsia="sv-SE"/>
        </w:rPr>
        <w:drawing>
          <wp:inline distT="0" distB="0" distL="0" distR="0">
            <wp:extent cx="1314127" cy="1255395"/>
            <wp:effectExtent l="25400" t="0" r="6673" b="0"/>
            <wp:docPr id="29" name="Bild 18" descr=":::::Skärmavbild 2014-02-06 kl. 14.4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rmavbild 2014-02-06 kl. 14.45.35.png"/>
                    <pic:cNvPicPr>
                      <a:picLocks noChangeAspect="1" noChangeArrowheads="1"/>
                    </pic:cNvPicPr>
                  </pic:nvPicPr>
                  <pic:blipFill>
                    <a:blip r:embed="rId32"/>
                    <a:srcRect/>
                    <a:stretch>
                      <a:fillRect/>
                    </a:stretch>
                  </pic:blipFill>
                  <pic:spPr bwMode="auto">
                    <a:xfrm>
                      <a:off x="0" y="0"/>
                      <a:ext cx="1314127" cy="1255395"/>
                    </a:xfrm>
                    <a:prstGeom prst="rect">
                      <a:avLst/>
                    </a:prstGeom>
                    <a:noFill/>
                    <a:ln w="9525">
                      <a:noFill/>
                      <a:miter lim="800000"/>
                      <a:headEnd/>
                      <a:tailEnd/>
                    </a:ln>
                  </pic:spPr>
                </pic:pic>
              </a:graphicData>
            </a:graphic>
          </wp:inline>
        </w:drawing>
      </w:r>
    </w:p>
    <w:p w:rsidR="00984C49" w:rsidRPr="00F73020" w:rsidRDefault="001B333F" w:rsidP="005D292C">
      <w:pPr>
        <w:ind w:firstLine="1304"/>
        <w:rPr>
          <w:b/>
          <w:sz w:val="20"/>
          <w:lang w:eastAsia="sv-SE"/>
        </w:rPr>
      </w:pPr>
      <w:r w:rsidRPr="00F73020">
        <w:rPr>
          <w:b/>
          <w:sz w:val="20"/>
          <w:lang w:eastAsia="sv-SE"/>
        </w:rPr>
        <w:t>A: II</w:t>
      </w:r>
      <w:r w:rsidRPr="00F73020">
        <w:rPr>
          <w:b/>
          <w:sz w:val="20"/>
          <w:lang w:eastAsia="sv-SE"/>
        </w:rPr>
        <w:tab/>
      </w:r>
      <w:r w:rsidRPr="00F73020">
        <w:rPr>
          <w:b/>
          <w:sz w:val="20"/>
          <w:lang w:eastAsia="sv-SE"/>
        </w:rPr>
        <w:tab/>
        <w:t>B: I</w:t>
      </w:r>
      <w:r w:rsidRPr="00F73020">
        <w:rPr>
          <w:b/>
          <w:sz w:val="20"/>
          <w:lang w:eastAsia="sv-SE"/>
        </w:rPr>
        <w:tab/>
      </w:r>
      <w:r w:rsidRPr="00F73020">
        <w:rPr>
          <w:b/>
          <w:sz w:val="20"/>
          <w:lang w:eastAsia="sv-SE"/>
        </w:rPr>
        <w:tab/>
        <w:t>C: III</w:t>
      </w:r>
    </w:p>
    <w:p w:rsidR="00984C49" w:rsidRPr="00F73020" w:rsidRDefault="00984C49" w:rsidP="00984C49">
      <w:pPr>
        <w:pStyle w:val="Liststycke"/>
        <w:numPr>
          <w:ilvl w:val="0"/>
          <w:numId w:val="89"/>
        </w:numPr>
        <w:rPr>
          <w:b/>
          <w:sz w:val="20"/>
          <w:lang w:eastAsia="sv-SE"/>
        </w:rPr>
      </w:pPr>
      <w:r w:rsidRPr="00F73020">
        <w:rPr>
          <w:b/>
          <w:sz w:val="20"/>
          <w:lang w:eastAsia="sv-SE"/>
        </w:rPr>
        <w:t>Ange hur du skulle koppla ihop elektroderna i vidstående figur för att få avledning aVL.</w:t>
      </w:r>
    </w:p>
    <w:p w:rsidR="009760A4" w:rsidRPr="00F73020" w:rsidRDefault="00984C49" w:rsidP="00984C49">
      <w:pPr>
        <w:rPr>
          <w:sz w:val="20"/>
          <w:lang w:eastAsia="sv-SE"/>
        </w:rPr>
      </w:pPr>
      <w:r w:rsidRPr="00F73020">
        <w:rPr>
          <w:sz w:val="20"/>
          <w:lang w:eastAsia="sv-SE"/>
        </w:rPr>
        <w:t>Höger arm och vänster ben sammankopplas och utgör referens för explorerande elektrod på vänster arm.</w:t>
      </w:r>
    </w:p>
    <w:p w:rsidR="00984C49" w:rsidRPr="00F73020" w:rsidRDefault="00984C49" w:rsidP="00984C49">
      <w:pPr>
        <w:rPr>
          <w:sz w:val="20"/>
          <w:lang w:eastAsia="sv-SE"/>
        </w:rPr>
      </w:pPr>
    </w:p>
    <w:p w:rsidR="009760A4" w:rsidRPr="00F73020" w:rsidRDefault="009760A4" w:rsidP="009760A4">
      <w:pPr>
        <w:pStyle w:val="Liststycke"/>
        <w:numPr>
          <w:ilvl w:val="0"/>
          <w:numId w:val="89"/>
        </w:numPr>
        <w:rPr>
          <w:b/>
          <w:sz w:val="20"/>
          <w:lang w:eastAsia="sv-SE"/>
        </w:rPr>
      </w:pPr>
      <w:r w:rsidRPr="00F73020">
        <w:rPr>
          <w:b/>
          <w:sz w:val="20"/>
          <w:lang w:eastAsia="sv-SE"/>
        </w:rPr>
        <w:t>Rita ett diagram av en AP hos en myokardcell i hjärtats kammare. Under kurvan, rita in permeabilitet/konduktans för tre olika typer av jonkanaler med korrekt tidsförlopp och förklara hur dessa kanaler påverkar aktionspotentialens utseende. Ange en möjlig konduktansförändring som kan ge upphov till en lång QT-tid. (5p)</w:t>
      </w:r>
    </w:p>
    <w:p w:rsidR="003E66DD" w:rsidRPr="00F73020" w:rsidRDefault="0007604B" w:rsidP="003E66DD">
      <w:pPr>
        <w:pStyle w:val="Liststycke"/>
        <w:numPr>
          <w:ilvl w:val="0"/>
          <w:numId w:val="88"/>
        </w:numPr>
        <w:rPr>
          <w:sz w:val="20"/>
          <w:lang w:eastAsia="sv-SE"/>
        </w:rPr>
      </w:pPr>
      <w:r w:rsidRPr="00F73020">
        <w:rPr>
          <w:noProof/>
          <w:sz w:val="20"/>
          <w:lang w:eastAsia="sv-SE"/>
        </w:rPr>
        <w:drawing>
          <wp:anchor distT="0" distB="0" distL="114300" distR="114300" simplePos="0" relativeHeight="251680768" behindDoc="0" locked="0" layoutInCell="1" allowOverlap="1">
            <wp:simplePos x="0" y="0"/>
            <wp:positionH relativeFrom="column">
              <wp:posOffset>3822700</wp:posOffset>
            </wp:positionH>
            <wp:positionV relativeFrom="paragraph">
              <wp:posOffset>186055</wp:posOffset>
            </wp:positionV>
            <wp:extent cx="2806700" cy="1778000"/>
            <wp:effectExtent l="25400" t="0" r="0" b="0"/>
            <wp:wrapTight wrapText="bothSides">
              <wp:wrapPolygon edited="0">
                <wp:start x="-195" y="0"/>
                <wp:lineTo x="-195" y="21291"/>
                <wp:lineTo x="21502" y="21291"/>
                <wp:lineTo x="21502" y="0"/>
                <wp:lineTo x="-195" y="0"/>
              </wp:wrapPolygon>
            </wp:wrapTight>
            <wp:docPr id="3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2806700" cy="1778000"/>
                    </a:xfrm>
                    <a:prstGeom prst="rect">
                      <a:avLst/>
                    </a:prstGeom>
                    <a:noFill/>
                    <a:ln w="9525">
                      <a:noFill/>
                      <a:miter lim="800000"/>
                      <a:headEnd/>
                      <a:tailEnd/>
                    </a:ln>
                  </pic:spPr>
                </pic:pic>
              </a:graphicData>
            </a:graphic>
          </wp:anchor>
        </w:drawing>
      </w:r>
      <w:r w:rsidR="003E66DD" w:rsidRPr="00F73020">
        <w:rPr>
          <w:sz w:val="20"/>
          <w:lang w:eastAsia="sv-SE"/>
        </w:rPr>
        <w:t>Na</w:t>
      </w:r>
      <w:r w:rsidR="003E66DD" w:rsidRPr="00F73020">
        <w:rPr>
          <w:sz w:val="20"/>
          <w:vertAlign w:val="superscript"/>
          <w:lang w:eastAsia="sv-SE"/>
        </w:rPr>
        <w:t>+</w:t>
      </w:r>
      <w:r w:rsidR="003E66DD" w:rsidRPr="00F73020">
        <w:rPr>
          <w:sz w:val="20"/>
          <w:lang w:eastAsia="sv-SE"/>
        </w:rPr>
        <w:t xml:space="preserve">-konduktansen ökar under upstroke-fasen (fas 0) och ansvarar för den snabba depolariseringen. </w:t>
      </w:r>
    </w:p>
    <w:p w:rsidR="003E66DD" w:rsidRPr="00F73020" w:rsidRDefault="003E66DD" w:rsidP="003E66DD">
      <w:pPr>
        <w:pStyle w:val="Liststycke"/>
        <w:numPr>
          <w:ilvl w:val="0"/>
          <w:numId w:val="88"/>
        </w:numPr>
        <w:rPr>
          <w:sz w:val="20"/>
          <w:lang w:eastAsia="sv-SE"/>
        </w:rPr>
      </w:pPr>
      <w:r w:rsidRPr="00F73020">
        <w:rPr>
          <w:sz w:val="20"/>
          <w:lang w:eastAsia="sv-SE"/>
        </w:rPr>
        <w:t>Ca</w:t>
      </w:r>
      <w:r w:rsidRPr="00F73020">
        <w:rPr>
          <w:sz w:val="20"/>
          <w:vertAlign w:val="superscript"/>
          <w:lang w:eastAsia="sv-SE"/>
        </w:rPr>
        <w:t>2+</w:t>
      </w:r>
      <w:r w:rsidRPr="00F73020">
        <w:rPr>
          <w:sz w:val="20"/>
          <w:lang w:eastAsia="sv-SE"/>
        </w:rPr>
        <w:t>-konduktansen ökar långsammare och orsakar platåfasen (fas 2)</w:t>
      </w:r>
    </w:p>
    <w:p w:rsidR="003E66DD" w:rsidRPr="00F73020" w:rsidRDefault="003E66DD" w:rsidP="003E66DD">
      <w:pPr>
        <w:pStyle w:val="Liststycke"/>
        <w:numPr>
          <w:ilvl w:val="0"/>
          <w:numId w:val="88"/>
        </w:numPr>
        <w:rPr>
          <w:sz w:val="20"/>
          <w:lang w:eastAsia="sv-SE"/>
        </w:rPr>
      </w:pPr>
      <w:r w:rsidRPr="00F73020">
        <w:rPr>
          <w:sz w:val="20"/>
          <w:lang w:eastAsia="sv-SE"/>
        </w:rPr>
        <w:t>K</w:t>
      </w:r>
      <w:r w:rsidRPr="00F73020">
        <w:rPr>
          <w:sz w:val="20"/>
          <w:vertAlign w:val="superscript"/>
          <w:lang w:eastAsia="sv-SE"/>
        </w:rPr>
        <w:t>+</w:t>
      </w:r>
      <w:r w:rsidRPr="00F73020">
        <w:rPr>
          <w:sz w:val="20"/>
          <w:lang w:eastAsia="sv-SE"/>
        </w:rPr>
        <w:t>-konduktansen sjunker initialt men ökar under slutet av AP, vilket bidrar till repolariseringen.</w:t>
      </w:r>
    </w:p>
    <w:p w:rsidR="004B04F6" w:rsidRPr="00F73020" w:rsidRDefault="003E66DD" w:rsidP="003E66DD">
      <w:pPr>
        <w:pStyle w:val="Liststycke"/>
        <w:numPr>
          <w:ilvl w:val="0"/>
          <w:numId w:val="88"/>
        </w:numPr>
        <w:rPr>
          <w:sz w:val="20"/>
          <w:lang w:eastAsia="sv-SE"/>
        </w:rPr>
      </w:pPr>
      <w:r w:rsidRPr="00F73020">
        <w:rPr>
          <w:sz w:val="20"/>
          <w:lang w:eastAsia="sv-SE"/>
        </w:rPr>
        <w:t>Lång QT-tid kopplas till förlängd AP och kan orsakas av bland annat mutationer i Na</w:t>
      </w:r>
      <w:r w:rsidRPr="00F73020">
        <w:rPr>
          <w:sz w:val="20"/>
          <w:vertAlign w:val="superscript"/>
          <w:lang w:eastAsia="sv-SE"/>
        </w:rPr>
        <w:t>+</w:t>
      </w:r>
      <w:r w:rsidRPr="00F73020">
        <w:rPr>
          <w:sz w:val="20"/>
          <w:lang w:eastAsia="sv-SE"/>
        </w:rPr>
        <w:t>- och K</w:t>
      </w:r>
      <w:r w:rsidRPr="00F73020">
        <w:rPr>
          <w:sz w:val="20"/>
          <w:vertAlign w:val="superscript"/>
          <w:lang w:eastAsia="sv-SE"/>
        </w:rPr>
        <w:t>+</w:t>
      </w:r>
      <w:r w:rsidRPr="00F73020">
        <w:rPr>
          <w:sz w:val="20"/>
          <w:lang w:eastAsia="sv-SE"/>
        </w:rPr>
        <w:t>-kanaler.</w:t>
      </w:r>
    </w:p>
    <w:p w:rsidR="004B04F6" w:rsidRPr="00F73020" w:rsidRDefault="004B04F6" w:rsidP="004B04F6">
      <w:pPr>
        <w:pStyle w:val="Liststycke"/>
        <w:numPr>
          <w:ilvl w:val="0"/>
          <w:numId w:val="89"/>
        </w:numPr>
        <w:rPr>
          <w:b/>
          <w:sz w:val="20"/>
          <w:lang w:eastAsia="sv-SE"/>
        </w:rPr>
      </w:pPr>
      <w:r w:rsidRPr="00F73020">
        <w:rPr>
          <w:b/>
          <w:sz w:val="20"/>
          <w:lang w:eastAsia="sv-SE"/>
        </w:rPr>
        <w:t xml:space="preserve"> Beskriv strukturen hos hjärtats retledningssystem i en figur samt ange vilken typ av celler som finns i dess olika delar. Beskriv med namn och uppbyggnad den struktur genom vilken aktionspotentialer kan gå från en cell till en annan i retledningssystemet (liksom mellan mykardceller) (4p)</w:t>
      </w:r>
    </w:p>
    <w:p w:rsidR="004B04F6" w:rsidRPr="00F73020" w:rsidRDefault="004B04F6" w:rsidP="004B04F6">
      <w:pPr>
        <w:pStyle w:val="Liststycke"/>
        <w:numPr>
          <w:ilvl w:val="0"/>
          <w:numId w:val="90"/>
        </w:numPr>
        <w:rPr>
          <w:sz w:val="20"/>
          <w:lang w:eastAsia="sv-SE"/>
        </w:rPr>
      </w:pPr>
      <w:r w:rsidRPr="00F73020">
        <w:rPr>
          <w:sz w:val="20"/>
          <w:u w:val="single"/>
          <w:lang w:eastAsia="sv-SE"/>
        </w:rPr>
        <w:t>Celler:</w:t>
      </w:r>
    </w:p>
    <w:p w:rsidR="004B04F6" w:rsidRPr="00F73020" w:rsidRDefault="004B04F6" w:rsidP="004B04F6">
      <w:pPr>
        <w:pStyle w:val="Liststycke"/>
        <w:numPr>
          <w:ilvl w:val="1"/>
          <w:numId w:val="90"/>
        </w:numPr>
        <w:rPr>
          <w:sz w:val="20"/>
          <w:lang w:eastAsia="sv-SE"/>
        </w:rPr>
      </w:pPr>
      <w:r w:rsidRPr="00F73020">
        <w:rPr>
          <w:sz w:val="20"/>
          <w:lang w:eastAsia="sv-SE"/>
        </w:rPr>
        <w:t>Pacemakerceller – SA-knutan, AV-knutan</w:t>
      </w:r>
    </w:p>
    <w:p w:rsidR="00A65C34" w:rsidRPr="00F73020" w:rsidRDefault="004B04F6" w:rsidP="004B04F6">
      <w:pPr>
        <w:pStyle w:val="Liststycke"/>
        <w:numPr>
          <w:ilvl w:val="1"/>
          <w:numId w:val="90"/>
        </w:numPr>
        <w:rPr>
          <w:sz w:val="20"/>
          <w:lang w:eastAsia="sv-SE"/>
        </w:rPr>
      </w:pPr>
      <w:r w:rsidRPr="00F73020">
        <w:rPr>
          <w:sz w:val="20"/>
          <w:lang w:eastAsia="sv-SE"/>
        </w:rPr>
        <w:t>Retledningsceller (Purkinjefibrer) – His’ka</w:t>
      </w:r>
      <w:r w:rsidR="00A65C34" w:rsidRPr="00F73020">
        <w:rPr>
          <w:sz w:val="20"/>
          <w:lang w:eastAsia="sv-SE"/>
        </w:rPr>
        <w:t xml:space="preserve"> bunten, crus dx et sin, Purkinjefibrer</w:t>
      </w:r>
    </w:p>
    <w:p w:rsidR="00A65C34" w:rsidRPr="00F73020" w:rsidRDefault="00A65C34" w:rsidP="00A65C34">
      <w:pPr>
        <w:rPr>
          <w:i/>
          <w:sz w:val="20"/>
          <w:lang w:eastAsia="sv-SE"/>
        </w:rPr>
      </w:pPr>
      <w:r w:rsidRPr="00F73020">
        <w:rPr>
          <w:i/>
          <w:sz w:val="20"/>
          <w:lang w:eastAsia="sv-SE"/>
        </w:rPr>
        <w:t>I svaret kan med fördel även nämnas de internodala buntarna mellan SA- och AV-knutorna vars förekomst hos människa inte är helt okontroversiell. De består av Purkinjeliknande fibrer.</w:t>
      </w:r>
    </w:p>
    <w:p w:rsidR="004B04F6" w:rsidRPr="00F73020" w:rsidRDefault="00A65C34" w:rsidP="00A65C34">
      <w:pPr>
        <w:rPr>
          <w:sz w:val="20"/>
          <w:lang w:eastAsia="sv-SE"/>
        </w:rPr>
      </w:pPr>
      <w:r w:rsidRPr="00F73020">
        <w:rPr>
          <w:sz w:val="20"/>
          <w:lang w:eastAsia="sv-SE"/>
        </w:rPr>
        <w:t>Överföringen av AP mellan cellerna (retledningssystemets celler liksom myokardceller) sker via ”gap junctions”. Mellan myokardceller är de koncentrerade till laterala delarna av kittlinjerna (</w:t>
      </w:r>
      <w:r w:rsidR="00651A23" w:rsidRPr="00F73020">
        <w:rPr>
          <w:sz w:val="20"/>
          <w:lang w:eastAsia="sv-SE"/>
        </w:rPr>
        <w:t>”</w:t>
      </w:r>
      <w:r w:rsidRPr="00F73020">
        <w:rPr>
          <w:sz w:val="20"/>
          <w:lang w:eastAsia="sv-SE"/>
        </w:rPr>
        <w:t>intecalated</w:t>
      </w:r>
      <w:r w:rsidR="00651A23" w:rsidRPr="00F73020">
        <w:rPr>
          <w:sz w:val="20"/>
          <w:lang w:eastAsia="sv-SE"/>
        </w:rPr>
        <w:t xml:space="preserve"> disks”</w:t>
      </w:r>
      <w:r w:rsidRPr="00F73020">
        <w:rPr>
          <w:sz w:val="20"/>
          <w:lang w:eastAsia="sv-SE"/>
        </w:rPr>
        <w:t>)</w:t>
      </w:r>
      <w:r w:rsidR="00651A23" w:rsidRPr="00F73020">
        <w:rPr>
          <w:sz w:val="20"/>
          <w:lang w:eastAsia="sv-SE"/>
        </w:rPr>
        <w:t>. Gap Junctions är uppbyggda av subenheter av proteinfamiljen connexiner – tillåter passage av joner mellan cellerna.</w:t>
      </w:r>
    </w:p>
    <w:p w:rsidR="003E66DD" w:rsidRPr="00F73020" w:rsidRDefault="00FC68DE" w:rsidP="004B04F6">
      <w:pPr>
        <w:rPr>
          <w:b/>
          <w:sz w:val="20"/>
          <w:lang w:eastAsia="sv-SE"/>
        </w:rPr>
      </w:pPr>
      <w:r w:rsidRPr="00F73020">
        <w:rPr>
          <w:b/>
          <w:noProof/>
          <w:sz w:val="20"/>
          <w:lang w:eastAsia="sv-SE"/>
        </w:rPr>
        <w:drawing>
          <wp:anchor distT="0" distB="0" distL="114300" distR="114300" simplePos="0" relativeHeight="251681792" behindDoc="0" locked="0" layoutInCell="1" allowOverlap="1">
            <wp:simplePos x="0" y="0"/>
            <wp:positionH relativeFrom="column">
              <wp:posOffset>264795</wp:posOffset>
            </wp:positionH>
            <wp:positionV relativeFrom="paragraph">
              <wp:posOffset>64770</wp:posOffset>
            </wp:positionV>
            <wp:extent cx="1564005" cy="1905000"/>
            <wp:effectExtent l="25400" t="0" r="10795" b="0"/>
            <wp:wrapTight wrapText="bothSides">
              <wp:wrapPolygon edited="0">
                <wp:start x="-351" y="0"/>
                <wp:lineTo x="-351" y="21312"/>
                <wp:lineTo x="21749" y="21312"/>
                <wp:lineTo x="21749" y="0"/>
                <wp:lineTo x="-351" y="0"/>
              </wp:wrapPolygon>
            </wp:wrapTight>
            <wp:docPr id="42" name="Bild 25" descr=":::::Skärmavbild 2014-02-06 kl. 14.4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ärmavbild 2014-02-06 kl. 14.47.23.png"/>
                    <pic:cNvPicPr>
                      <a:picLocks noChangeAspect="1" noChangeArrowheads="1"/>
                    </pic:cNvPicPr>
                  </pic:nvPicPr>
                  <pic:blipFill>
                    <a:blip r:embed="rId34"/>
                    <a:srcRect/>
                    <a:stretch>
                      <a:fillRect/>
                    </a:stretch>
                  </pic:blipFill>
                  <pic:spPr bwMode="auto">
                    <a:xfrm>
                      <a:off x="0" y="0"/>
                      <a:ext cx="1564005" cy="1905000"/>
                    </a:xfrm>
                    <a:prstGeom prst="rect">
                      <a:avLst/>
                    </a:prstGeom>
                    <a:noFill/>
                    <a:ln w="9525">
                      <a:noFill/>
                      <a:miter lim="800000"/>
                      <a:headEnd/>
                      <a:tailEnd/>
                    </a:ln>
                  </pic:spPr>
                </pic:pic>
              </a:graphicData>
            </a:graphic>
          </wp:anchor>
        </w:drawing>
      </w:r>
      <w:r w:rsidRPr="00F73020">
        <w:rPr>
          <w:b/>
          <w:noProof/>
          <w:sz w:val="20"/>
          <w:lang w:eastAsia="sv-SE"/>
        </w:rPr>
        <w:drawing>
          <wp:anchor distT="0" distB="0" distL="114300" distR="114300" simplePos="0" relativeHeight="251682816" behindDoc="0" locked="0" layoutInCell="1" allowOverlap="1">
            <wp:simplePos x="0" y="0"/>
            <wp:positionH relativeFrom="column">
              <wp:posOffset>3111500</wp:posOffset>
            </wp:positionH>
            <wp:positionV relativeFrom="paragraph">
              <wp:posOffset>64770</wp:posOffset>
            </wp:positionV>
            <wp:extent cx="2374900" cy="1841500"/>
            <wp:effectExtent l="25400" t="0" r="0" b="0"/>
            <wp:wrapTight wrapText="bothSides">
              <wp:wrapPolygon edited="0">
                <wp:start x="-231" y="0"/>
                <wp:lineTo x="-231" y="21451"/>
                <wp:lineTo x="21484" y="21451"/>
                <wp:lineTo x="21484" y="0"/>
                <wp:lineTo x="-231" y="0"/>
              </wp:wrapPolygon>
            </wp:wrapTight>
            <wp:docPr id="43" name="Bild 26" descr=":::::Skärmavbild 2014-02-06 kl. 14.4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kärmavbild 2014-02-06 kl. 14.47.32.png"/>
                    <pic:cNvPicPr>
                      <a:picLocks noChangeAspect="1" noChangeArrowheads="1"/>
                    </pic:cNvPicPr>
                  </pic:nvPicPr>
                  <pic:blipFill>
                    <a:blip r:embed="rId35"/>
                    <a:srcRect/>
                    <a:stretch>
                      <a:fillRect/>
                    </a:stretch>
                  </pic:blipFill>
                  <pic:spPr bwMode="auto">
                    <a:xfrm>
                      <a:off x="0" y="0"/>
                      <a:ext cx="2374900" cy="1841500"/>
                    </a:xfrm>
                    <a:prstGeom prst="rect">
                      <a:avLst/>
                    </a:prstGeom>
                    <a:noFill/>
                    <a:ln w="9525">
                      <a:noFill/>
                      <a:miter lim="800000"/>
                      <a:headEnd/>
                      <a:tailEnd/>
                    </a:ln>
                  </pic:spPr>
                </pic:pic>
              </a:graphicData>
            </a:graphic>
          </wp:anchor>
        </w:drawing>
      </w:r>
    </w:p>
    <w:p w:rsidR="003E66DD" w:rsidRPr="00F73020" w:rsidRDefault="003E66DD" w:rsidP="009760A4">
      <w:pPr>
        <w:rPr>
          <w:sz w:val="20"/>
          <w:lang w:eastAsia="sv-SE"/>
        </w:rPr>
      </w:pPr>
    </w:p>
    <w:p w:rsidR="003E66DD" w:rsidRPr="00F73020" w:rsidRDefault="003E66DD" w:rsidP="009760A4">
      <w:pPr>
        <w:rPr>
          <w:sz w:val="20"/>
          <w:lang w:eastAsia="sv-SE"/>
        </w:rPr>
      </w:pPr>
    </w:p>
    <w:p w:rsidR="003E66DD" w:rsidRPr="00F73020" w:rsidRDefault="003E66DD" w:rsidP="009760A4">
      <w:pPr>
        <w:rPr>
          <w:sz w:val="20"/>
          <w:lang w:eastAsia="sv-SE"/>
        </w:rPr>
      </w:pPr>
    </w:p>
    <w:p w:rsidR="003E66DD" w:rsidRPr="00F73020" w:rsidRDefault="003E66DD" w:rsidP="009760A4">
      <w:pPr>
        <w:rPr>
          <w:sz w:val="20"/>
          <w:lang w:eastAsia="sv-SE"/>
        </w:rPr>
      </w:pPr>
    </w:p>
    <w:p w:rsidR="003E66DD" w:rsidRPr="00F73020" w:rsidRDefault="003E66DD" w:rsidP="009760A4">
      <w:pPr>
        <w:rPr>
          <w:sz w:val="20"/>
          <w:lang w:eastAsia="sv-SE"/>
        </w:rPr>
      </w:pPr>
    </w:p>
    <w:p w:rsidR="003E66DD" w:rsidRPr="00F73020" w:rsidRDefault="003E66DD" w:rsidP="009760A4">
      <w:pPr>
        <w:rPr>
          <w:sz w:val="20"/>
          <w:lang w:eastAsia="sv-SE"/>
        </w:rPr>
      </w:pPr>
    </w:p>
    <w:p w:rsidR="001B333F" w:rsidRPr="00F73020" w:rsidRDefault="001B333F" w:rsidP="009760A4">
      <w:pPr>
        <w:rPr>
          <w:sz w:val="20"/>
          <w:lang w:eastAsia="sv-SE"/>
        </w:rPr>
      </w:pPr>
    </w:p>
    <w:p w:rsidR="00FC68DE" w:rsidRPr="00F73020" w:rsidRDefault="00FC68DE" w:rsidP="003A7AF3">
      <w:pPr>
        <w:rPr>
          <w:b/>
          <w:sz w:val="20"/>
        </w:rPr>
      </w:pPr>
    </w:p>
    <w:p w:rsidR="00FC68DE" w:rsidRPr="00F73020" w:rsidRDefault="00FC68DE" w:rsidP="003A7AF3">
      <w:pPr>
        <w:rPr>
          <w:b/>
          <w:sz w:val="20"/>
        </w:rPr>
      </w:pPr>
    </w:p>
    <w:p w:rsidR="00FC68DE" w:rsidRPr="00F73020" w:rsidRDefault="00FC68DE" w:rsidP="003A7AF3">
      <w:pPr>
        <w:rPr>
          <w:b/>
          <w:sz w:val="20"/>
        </w:rPr>
      </w:pPr>
    </w:p>
    <w:p w:rsidR="00FC68DE" w:rsidRPr="00F73020" w:rsidRDefault="00FC68DE" w:rsidP="003A7AF3">
      <w:pPr>
        <w:rPr>
          <w:b/>
          <w:sz w:val="20"/>
        </w:rPr>
      </w:pPr>
    </w:p>
    <w:p w:rsidR="00FC68DE" w:rsidRPr="00F73020" w:rsidRDefault="00FC68DE" w:rsidP="003A7AF3">
      <w:pPr>
        <w:rPr>
          <w:b/>
          <w:sz w:val="20"/>
        </w:rPr>
      </w:pPr>
    </w:p>
    <w:p w:rsidR="00694C54" w:rsidRDefault="00694C54" w:rsidP="00FC68DE">
      <w:pPr>
        <w:jc w:val="center"/>
        <w:rPr>
          <w:b/>
          <w:sz w:val="20"/>
          <w:highlight w:val="yellow"/>
          <w:u w:val="single"/>
        </w:rPr>
      </w:pPr>
    </w:p>
    <w:p w:rsidR="00694C54" w:rsidRDefault="00694C54" w:rsidP="00FC68DE">
      <w:pPr>
        <w:jc w:val="center"/>
        <w:rPr>
          <w:b/>
          <w:sz w:val="20"/>
          <w:highlight w:val="yellow"/>
          <w:u w:val="single"/>
        </w:rPr>
      </w:pPr>
    </w:p>
    <w:p w:rsidR="00AC0A79" w:rsidRPr="00F73020" w:rsidRDefault="00FC68DE" w:rsidP="00FC68DE">
      <w:pPr>
        <w:jc w:val="center"/>
        <w:rPr>
          <w:b/>
          <w:sz w:val="20"/>
          <w:u w:val="single"/>
        </w:rPr>
      </w:pPr>
      <w:r w:rsidRPr="00F73020">
        <w:rPr>
          <w:b/>
          <w:sz w:val="20"/>
          <w:highlight w:val="yellow"/>
          <w:u w:val="single"/>
        </w:rPr>
        <w:t>TEMA 3 – BLOD, KROPPSVÄTSKOR &amp; URIN</w:t>
      </w:r>
      <w:r w:rsidR="00AC0A79" w:rsidRPr="00F73020">
        <w:rPr>
          <w:b/>
          <w:sz w:val="20"/>
          <w:highlight w:val="yellow"/>
          <w:u w:val="single"/>
        </w:rPr>
        <w:t>ORGAN (13p)</w:t>
      </w:r>
    </w:p>
    <w:p w:rsidR="00AC0A79" w:rsidRPr="00F73020" w:rsidRDefault="00AC0A79" w:rsidP="00AC0A79">
      <w:pPr>
        <w:rPr>
          <w:b/>
          <w:sz w:val="16"/>
        </w:rPr>
      </w:pPr>
      <w:r w:rsidRPr="00F73020">
        <w:rPr>
          <w:b/>
          <w:sz w:val="16"/>
        </w:rPr>
        <w:t>Hb och albumin är de två proteiner i blod som det finns mest av (störst mängd/L). Deras funktioner illustreras vid sjukdomar som ger brist på Hb eller albumin.</w:t>
      </w:r>
    </w:p>
    <w:p w:rsidR="00AC0A79" w:rsidRPr="00F73020" w:rsidRDefault="00AC0A79" w:rsidP="00AC0A79">
      <w:pPr>
        <w:pStyle w:val="Liststycke"/>
        <w:numPr>
          <w:ilvl w:val="0"/>
          <w:numId w:val="91"/>
        </w:numPr>
        <w:rPr>
          <w:b/>
          <w:sz w:val="20"/>
        </w:rPr>
      </w:pPr>
      <w:r w:rsidRPr="00F73020">
        <w:rPr>
          <w:b/>
          <w:sz w:val="20"/>
        </w:rPr>
        <w:t>Var bildas dessa två proteiner samt var finns de och utövar sin verkan normalt? Beskriv strukturen för resp. protein. (3p)</w:t>
      </w:r>
    </w:p>
    <w:p w:rsidR="00E920E8" w:rsidRPr="00F73020" w:rsidRDefault="00E920E8" w:rsidP="00E920E8">
      <w:pPr>
        <w:pStyle w:val="Liststycke"/>
        <w:numPr>
          <w:ilvl w:val="0"/>
          <w:numId w:val="90"/>
        </w:numPr>
        <w:rPr>
          <w:sz w:val="20"/>
          <w:u w:val="single"/>
        </w:rPr>
      </w:pPr>
      <w:r w:rsidRPr="00F73020">
        <w:rPr>
          <w:sz w:val="20"/>
          <w:u w:val="single"/>
        </w:rPr>
        <w:t>Hemoglobin</w:t>
      </w:r>
      <w:r w:rsidRPr="00F73020">
        <w:rPr>
          <w:sz w:val="20"/>
        </w:rPr>
        <w:t xml:space="preserve"> – benmärgens röda blodcells-förstadier.</w:t>
      </w:r>
    </w:p>
    <w:p w:rsidR="00E920E8" w:rsidRPr="00F73020" w:rsidRDefault="00E920E8" w:rsidP="00E920E8">
      <w:pPr>
        <w:pStyle w:val="Liststycke"/>
        <w:numPr>
          <w:ilvl w:val="1"/>
          <w:numId w:val="90"/>
        </w:numPr>
        <w:rPr>
          <w:sz w:val="20"/>
          <w:u w:val="single"/>
        </w:rPr>
      </w:pPr>
      <w:r w:rsidRPr="00F73020">
        <w:rPr>
          <w:sz w:val="20"/>
        </w:rPr>
        <w:t>Järn</w:t>
      </w:r>
    </w:p>
    <w:p w:rsidR="00E920E8" w:rsidRPr="00F73020" w:rsidRDefault="00E920E8" w:rsidP="00E920E8">
      <w:pPr>
        <w:pStyle w:val="Liststycke"/>
        <w:numPr>
          <w:ilvl w:val="1"/>
          <w:numId w:val="90"/>
        </w:numPr>
        <w:rPr>
          <w:sz w:val="20"/>
          <w:u w:val="single"/>
        </w:rPr>
      </w:pPr>
      <w:r w:rsidRPr="00F73020">
        <w:rPr>
          <w:sz w:val="20"/>
        </w:rPr>
        <w:t xml:space="preserve">Tetramert protein – två </w:t>
      </w:r>
      <w:r w:rsidRPr="00F73020">
        <w:rPr>
          <w:rFonts w:ascii="Cambria" w:hAnsi="Cambria"/>
          <w:sz w:val="20"/>
        </w:rPr>
        <w:t>α</w:t>
      </w:r>
      <w:r w:rsidRPr="00F73020">
        <w:rPr>
          <w:sz w:val="20"/>
        </w:rPr>
        <w:t xml:space="preserve">- och två </w:t>
      </w:r>
      <w:r w:rsidRPr="00F73020">
        <w:rPr>
          <w:rFonts w:ascii="Cambria" w:hAnsi="Cambria"/>
          <w:sz w:val="20"/>
        </w:rPr>
        <w:t>β</w:t>
      </w:r>
      <w:r w:rsidRPr="00F73020">
        <w:rPr>
          <w:sz w:val="20"/>
        </w:rPr>
        <w:t>-subenheter.</w:t>
      </w:r>
    </w:p>
    <w:p w:rsidR="00E920E8" w:rsidRPr="00F73020" w:rsidRDefault="00E920E8" w:rsidP="00E920E8">
      <w:pPr>
        <w:pStyle w:val="Liststycke"/>
        <w:numPr>
          <w:ilvl w:val="1"/>
          <w:numId w:val="90"/>
        </w:numPr>
        <w:rPr>
          <w:sz w:val="20"/>
          <w:u w:val="single"/>
        </w:rPr>
      </w:pPr>
      <w:r w:rsidRPr="00F73020">
        <w:rPr>
          <w:sz w:val="20"/>
        </w:rPr>
        <w:t>M.W: 4 x 16.000</w:t>
      </w:r>
    </w:p>
    <w:p w:rsidR="00E920E8" w:rsidRPr="00F73020" w:rsidRDefault="00E920E8" w:rsidP="00E920E8">
      <w:pPr>
        <w:pStyle w:val="Liststycke"/>
        <w:numPr>
          <w:ilvl w:val="0"/>
          <w:numId w:val="90"/>
        </w:numPr>
        <w:rPr>
          <w:sz w:val="20"/>
          <w:u w:val="single"/>
        </w:rPr>
      </w:pPr>
      <w:r w:rsidRPr="00F73020">
        <w:rPr>
          <w:sz w:val="20"/>
          <w:u w:val="single"/>
        </w:rPr>
        <w:t>Albumin</w:t>
      </w:r>
      <w:r w:rsidRPr="00F73020">
        <w:rPr>
          <w:sz w:val="20"/>
        </w:rPr>
        <w:t xml:space="preserve"> – levern.</w:t>
      </w:r>
    </w:p>
    <w:p w:rsidR="00AA480D" w:rsidRPr="00F73020" w:rsidRDefault="00E920E8" w:rsidP="00E920E8">
      <w:pPr>
        <w:pStyle w:val="Liststycke"/>
        <w:numPr>
          <w:ilvl w:val="1"/>
          <w:numId w:val="90"/>
        </w:numPr>
        <w:rPr>
          <w:sz w:val="20"/>
          <w:u w:val="single"/>
        </w:rPr>
      </w:pPr>
      <w:r w:rsidRPr="00F73020">
        <w:rPr>
          <w:sz w:val="20"/>
        </w:rPr>
        <w:t>Dominerande plasmaprotein. Finns dock i varierande mängd i interstitiell vätska</w:t>
      </w:r>
      <w:r w:rsidR="00AA480D" w:rsidRPr="00F73020">
        <w:rPr>
          <w:sz w:val="20"/>
        </w:rPr>
        <w:t>.</w:t>
      </w:r>
    </w:p>
    <w:p w:rsidR="00AA480D" w:rsidRPr="00F73020" w:rsidRDefault="00AA480D" w:rsidP="00AA480D">
      <w:pPr>
        <w:pStyle w:val="Liststycke"/>
        <w:numPr>
          <w:ilvl w:val="1"/>
          <w:numId w:val="90"/>
        </w:numPr>
        <w:rPr>
          <w:sz w:val="20"/>
          <w:u w:val="single"/>
        </w:rPr>
      </w:pPr>
      <w:r w:rsidRPr="00F73020">
        <w:rPr>
          <w:sz w:val="20"/>
        </w:rPr>
        <w:t>Monomer.</w:t>
      </w:r>
    </w:p>
    <w:p w:rsidR="00146165" w:rsidRPr="00F73020" w:rsidRDefault="00AA480D" w:rsidP="00AA480D">
      <w:pPr>
        <w:pStyle w:val="Liststycke"/>
        <w:numPr>
          <w:ilvl w:val="1"/>
          <w:numId w:val="90"/>
        </w:numPr>
        <w:rPr>
          <w:sz w:val="20"/>
          <w:u w:val="single"/>
        </w:rPr>
      </w:pPr>
      <w:r w:rsidRPr="00F73020">
        <w:rPr>
          <w:sz w:val="20"/>
        </w:rPr>
        <w:t>M.W: cirka 70.000</w:t>
      </w:r>
    </w:p>
    <w:p w:rsidR="00146165" w:rsidRPr="00F73020" w:rsidRDefault="00146165" w:rsidP="00146165">
      <w:pPr>
        <w:rPr>
          <w:sz w:val="20"/>
          <w:u w:val="single"/>
        </w:rPr>
      </w:pPr>
    </w:p>
    <w:p w:rsidR="00146165" w:rsidRPr="00F73020" w:rsidRDefault="00146165" w:rsidP="00146165">
      <w:pPr>
        <w:pStyle w:val="Liststycke"/>
        <w:numPr>
          <w:ilvl w:val="0"/>
          <w:numId w:val="91"/>
        </w:numPr>
        <w:rPr>
          <w:b/>
          <w:sz w:val="20"/>
        </w:rPr>
      </w:pPr>
      <w:r w:rsidRPr="00F73020">
        <w:rPr>
          <w:b/>
          <w:sz w:val="20"/>
        </w:rPr>
        <w:t>Beskriv Hbs funktioner i relation till strukturen. Beskriv även översiktligt sjukdomsgruppen som karaktäriseras av brist på hemoglobin. (3p)</w:t>
      </w:r>
    </w:p>
    <w:p w:rsidR="00897818" w:rsidRPr="00F73020" w:rsidRDefault="00897818" w:rsidP="00897818">
      <w:pPr>
        <w:pStyle w:val="Liststycke"/>
        <w:numPr>
          <w:ilvl w:val="0"/>
          <w:numId w:val="92"/>
        </w:numPr>
        <w:rPr>
          <w:sz w:val="20"/>
        </w:rPr>
      </w:pPr>
      <w:r w:rsidRPr="00F73020">
        <w:rPr>
          <w:sz w:val="20"/>
        </w:rPr>
        <w:t>Syretransport, koldioxidtransport (karbamino-Hb)</w:t>
      </w:r>
    </w:p>
    <w:p w:rsidR="00897818" w:rsidRPr="00F73020" w:rsidRDefault="00897818" w:rsidP="00897818">
      <w:pPr>
        <w:pStyle w:val="Liststycke"/>
        <w:numPr>
          <w:ilvl w:val="0"/>
          <w:numId w:val="92"/>
        </w:numPr>
        <w:rPr>
          <w:sz w:val="20"/>
        </w:rPr>
      </w:pPr>
      <w:r w:rsidRPr="00F73020">
        <w:rPr>
          <w:sz w:val="20"/>
        </w:rPr>
        <w:t>Buffrande protein</w:t>
      </w:r>
    </w:p>
    <w:p w:rsidR="00B43322" w:rsidRPr="00F73020" w:rsidRDefault="00897818" w:rsidP="00897818">
      <w:pPr>
        <w:pStyle w:val="Liststycke"/>
        <w:numPr>
          <w:ilvl w:val="0"/>
          <w:numId w:val="92"/>
        </w:numPr>
        <w:rPr>
          <w:sz w:val="20"/>
        </w:rPr>
      </w:pPr>
      <w:r w:rsidRPr="00F73020">
        <w:rPr>
          <w:sz w:val="20"/>
        </w:rPr>
        <w:t>Syremättnadskurvan. Sigmoidalt förlopp på grund av kooperativitet. Beroende på om en monomer binder O</w:t>
      </w:r>
      <w:r w:rsidRPr="00F73020">
        <w:rPr>
          <w:sz w:val="20"/>
          <w:vertAlign w:val="subscript"/>
        </w:rPr>
        <w:t>2</w:t>
      </w:r>
      <w:r w:rsidRPr="00F73020">
        <w:rPr>
          <w:sz w:val="20"/>
        </w:rPr>
        <w:t xml:space="preserve"> eller inte, så påverkas tredimensionell struktur för grannarna i Hb-tetrameren på olika sätt. Om en monomer binder O</w:t>
      </w:r>
      <w:r w:rsidRPr="00F73020">
        <w:rPr>
          <w:sz w:val="20"/>
          <w:vertAlign w:val="subscript"/>
        </w:rPr>
        <w:t>2</w:t>
      </w:r>
      <w:r w:rsidRPr="00F73020">
        <w:rPr>
          <w:sz w:val="20"/>
        </w:rPr>
        <w:t xml:space="preserve"> blir det alltså lättare för grannarna att också binda O</w:t>
      </w:r>
      <w:r w:rsidRPr="00F73020">
        <w:rPr>
          <w:sz w:val="20"/>
          <w:vertAlign w:val="subscript"/>
        </w:rPr>
        <w:t>2</w:t>
      </w:r>
      <w:r w:rsidRPr="00F73020">
        <w:rPr>
          <w:sz w:val="20"/>
        </w:rPr>
        <w:t xml:space="preserve">. Högerförskjutning innebär svagare </w:t>
      </w:r>
      <w:r w:rsidR="00B43322" w:rsidRPr="00F73020">
        <w:rPr>
          <w:sz w:val="20"/>
        </w:rPr>
        <w:t>bindning mellan O</w:t>
      </w:r>
      <w:r w:rsidR="00B43322" w:rsidRPr="00F73020">
        <w:rPr>
          <w:sz w:val="20"/>
          <w:vertAlign w:val="subscript"/>
        </w:rPr>
        <w:t>2</w:t>
      </w:r>
      <w:r w:rsidR="00B43322" w:rsidRPr="00F73020">
        <w:rPr>
          <w:sz w:val="20"/>
        </w:rPr>
        <w:t xml:space="preserve"> och Hb, inträffar då Hb binder proton eller koldioxid (alltså vid surt pH, högt pCO</w:t>
      </w:r>
      <w:r w:rsidR="00B43322" w:rsidRPr="00F73020">
        <w:rPr>
          <w:sz w:val="20"/>
          <w:vertAlign w:val="subscript"/>
        </w:rPr>
        <w:t>2</w:t>
      </w:r>
      <w:r w:rsidR="00B43322" w:rsidRPr="00F73020">
        <w:rPr>
          <w:sz w:val="20"/>
        </w:rPr>
        <w:t>). Även vid hög temperatur. Dessa tre faktorer gör att O</w:t>
      </w:r>
      <w:r w:rsidR="00B43322" w:rsidRPr="00F73020">
        <w:rPr>
          <w:sz w:val="20"/>
          <w:vertAlign w:val="subscript"/>
        </w:rPr>
        <w:t>2</w:t>
      </w:r>
      <w:r w:rsidR="00B43322" w:rsidRPr="00F73020">
        <w:rPr>
          <w:sz w:val="20"/>
        </w:rPr>
        <w:t xml:space="preserve"> lossnar från Hb i metabolt aktiv vävnad. Högerförskjutning kan även orsakas av hög halt 2,3-BPG. Inträffar vid långvarig syrebrist (dygn), som vid anemi eller vistelse på hög höjd.</w:t>
      </w:r>
    </w:p>
    <w:p w:rsidR="00B43322" w:rsidRPr="00F73020" w:rsidRDefault="00B43322" w:rsidP="00B43322">
      <w:pPr>
        <w:rPr>
          <w:sz w:val="20"/>
        </w:rPr>
      </w:pPr>
    </w:p>
    <w:p w:rsidR="00B43322" w:rsidRPr="00F73020" w:rsidRDefault="00B43322" w:rsidP="00B43322">
      <w:pPr>
        <w:pStyle w:val="Liststycke"/>
        <w:numPr>
          <w:ilvl w:val="0"/>
          <w:numId w:val="91"/>
        </w:numPr>
        <w:rPr>
          <w:b/>
          <w:sz w:val="20"/>
        </w:rPr>
      </w:pPr>
      <w:r w:rsidRPr="00F73020">
        <w:rPr>
          <w:b/>
          <w:sz w:val="20"/>
        </w:rPr>
        <w:t>Beskriv albuminets funktioner. När kan brist uppkomma, och vad ger brist för problem? (3p)</w:t>
      </w:r>
    </w:p>
    <w:p w:rsidR="00AD415C" w:rsidRPr="00F73020" w:rsidRDefault="00E40DE5" w:rsidP="00E40DE5">
      <w:pPr>
        <w:pStyle w:val="Liststycke"/>
        <w:numPr>
          <w:ilvl w:val="0"/>
          <w:numId w:val="93"/>
        </w:numPr>
        <w:rPr>
          <w:sz w:val="20"/>
        </w:rPr>
      </w:pPr>
      <w:r w:rsidRPr="00F73020">
        <w:rPr>
          <w:sz w:val="20"/>
        </w:rPr>
        <w:t xml:space="preserve">Kapillärväggen är normalt inte permeabel för albumin, därmed orsakas osmos över detta semipermeabla membran av albumin. </w:t>
      </w:r>
      <w:r w:rsidRPr="00F73020">
        <w:rPr>
          <w:i/>
          <w:sz w:val="20"/>
        </w:rPr>
        <w:t>Donnan-jämvikt</w:t>
      </w:r>
      <w:r w:rsidRPr="00F73020">
        <w:rPr>
          <w:sz w:val="20"/>
        </w:rPr>
        <w:t>, som har sin orsak främst i snedfördelningen av albumin (med negativ nettoladdning) resulterar i större h</w:t>
      </w:r>
      <w:r w:rsidR="00FB5487" w:rsidRPr="00F73020">
        <w:rPr>
          <w:sz w:val="20"/>
        </w:rPr>
        <w:t>alt små joner i plasma än i ISV, även detta bidrar (ca 50 %) till osmosen över kapillärväggen. Osmosen orsakad av proteiner plasma</w:t>
      </w:r>
      <w:r w:rsidR="00AD415C" w:rsidRPr="00F73020">
        <w:rPr>
          <w:sz w:val="20"/>
        </w:rPr>
        <w:t xml:space="preserve"> (främst albumin) ger upphov till kolloidosmotiska trycket (3 kPa), som är en del i Starlingjämvikten. </w:t>
      </w:r>
    </w:p>
    <w:p w:rsidR="00D24A19" w:rsidRPr="00F73020" w:rsidRDefault="00AD415C" w:rsidP="00E40DE5">
      <w:pPr>
        <w:pStyle w:val="Liststycke"/>
        <w:numPr>
          <w:ilvl w:val="0"/>
          <w:numId w:val="93"/>
        </w:numPr>
        <w:rPr>
          <w:sz w:val="20"/>
        </w:rPr>
      </w:pPr>
      <w:r w:rsidRPr="00F73020">
        <w:rPr>
          <w:sz w:val="20"/>
        </w:rPr>
        <w:t xml:space="preserve">Albuminbrist (svält, njursjukdom) ger ödem. Vidare fungerar albumin som buffert, och albumin binder och transporterar många ämnen i plasma, t ex fria fettsyror. </w:t>
      </w:r>
    </w:p>
    <w:p w:rsidR="00D24A19" w:rsidRPr="00F73020" w:rsidRDefault="00D24A19" w:rsidP="00D24A19">
      <w:pPr>
        <w:rPr>
          <w:sz w:val="20"/>
        </w:rPr>
      </w:pPr>
    </w:p>
    <w:p w:rsidR="00D24A19" w:rsidRPr="00F73020" w:rsidRDefault="00D24A19" w:rsidP="00D24A19">
      <w:pPr>
        <w:pStyle w:val="Liststycke"/>
        <w:numPr>
          <w:ilvl w:val="0"/>
          <w:numId w:val="91"/>
        </w:numPr>
        <w:rPr>
          <w:b/>
          <w:sz w:val="20"/>
        </w:rPr>
      </w:pPr>
      <w:r w:rsidRPr="00F73020">
        <w:rPr>
          <w:b/>
          <w:sz w:val="20"/>
        </w:rPr>
        <w:t>Alla proteiner har en buffrande verkan, i termen prot</w:t>
      </w:r>
      <w:r w:rsidRPr="00F73020">
        <w:rPr>
          <w:b/>
          <w:sz w:val="20"/>
          <w:vertAlign w:val="superscript"/>
        </w:rPr>
        <w:t>-</w:t>
      </w:r>
      <w:r w:rsidRPr="00F73020">
        <w:rPr>
          <w:b/>
          <w:sz w:val="20"/>
        </w:rPr>
        <w:t xml:space="preserve"> ingår koncentrationen buffrande baser som sitter på protein. Hur mycket av blodets buffrande baser utgörs av prot</w:t>
      </w:r>
      <w:r w:rsidRPr="00F73020">
        <w:rPr>
          <w:b/>
          <w:sz w:val="20"/>
          <w:vertAlign w:val="superscript"/>
        </w:rPr>
        <w:t>-</w:t>
      </w:r>
      <w:r w:rsidRPr="00F73020">
        <w:rPr>
          <w:b/>
          <w:sz w:val="20"/>
        </w:rPr>
        <w:t>, och vad utgör resten? Bedöm syrabas-status, mha. bifogade nomogram, för följande två arteriella blodprover. Hur har blodets buffertar förskjutits, beräkna prot</w:t>
      </w:r>
      <w:r w:rsidRPr="00F73020">
        <w:rPr>
          <w:b/>
          <w:sz w:val="20"/>
          <w:vertAlign w:val="superscript"/>
        </w:rPr>
        <w:t>-</w:t>
      </w:r>
      <w:r w:rsidRPr="00F73020">
        <w:rPr>
          <w:b/>
          <w:sz w:val="20"/>
        </w:rPr>
        <w:t xml:space="preserve"> för resp. blodprov. (4p)</w:t>
      </w:r>
    </w:p>
    <w:p w:rsidR="00D24A19" w:rsidRPr="00F73020" w:rsidRDefault="00D24A19" w:rsidP="00D24A19">
      <w:pPr>
        <w:pStyle w:val="Liststycke"/>
        <w:numPr>
          <w:ilvl w:val="1"/>
          <w:numId w:val="91"/>
        </w:numPr>
        <w:rPr>
          <w:b/>
          <w:sz w:val="20"/>
        </w:rPr>
      </w:pPr>
      <w:r w:rsidRPr="00F73020">
        <w:rPr>
          <w:b/>
          <w:sz w:val="20"/>
        </w:rPr>
        <w:t>pH: 7,15</w:t>
      </w:r>
      <w:r w:rsidRPr="00F73020">
        <w:rPr>
          <w:b/>
          <w:sz w:val="20"/>
        </w:rPr>
        <w:tab/>
      </w:r>
      <w:r w:rsidRPr="00F73020">
        <w:rPr>
          <w:b/>
          <w:sz w:val="20"/>
        </w:rPr>
        <w:tab/>
        <w:t>pCO</w:t>
      </w:r>
      <w:r w:rsidRPr="00F73020">
        <w:rPr>
          <w:b/>
          <w:sz w:val="20"/>
          <w:vertAlign w:val="subscript"/>
        </w:rPr>
        <w:t>2</w:t>
      </w:r>
      <w:r w:rsidRPr="00F73020">
        <w:rPr>
          <w:b/>
          <w:sz w:val="20"/>
        </w:rPr>
        <w:t>: 2,5 kPa</w:t>
      </w:r>
    </w:p>
    <w:p w:rsidR="00D24A19" w:rsidRPr="00F73020" w:rsidRDefault="00D24A19" w:rsidP="00D24A19">
      <w:pPr>
        <w:pStyle w:val="Liststycke"/>
        <w:numPr>
          <w:ilvl w:val="1"/>
          <w:numId w:val="91"/>
        </w:numPr>
        <w:rPr>
          <w:b/>
          <w:sz w:val="20"/>
        </w:rPr>
      </w:pPr>
      <w:r w:rsidRPr="00F73020">
        <w:rPr>
          <w:b/>
          <w:sz w:val="20"/>
        </w:rPr>
        <w:t>pH: 7,61</w:t>
      </w:r>
      <w:r w:rsidRPr="00F73020">
        <w:rPr>
          <w:b/>
          <w:sz w:val="20"/>
        </w:rPr>
        <w:tab/>
      </w:r>
      <w:r w:rsidRPr="00F73020">
        <w:rPr>
          <w:b/>
          <w:sz w:val="20"/>
        </w:rPr>
        <w:tab/>
        <w:t>pCO</w:t>
      </w:r>
      <w:r w:rsidRPr="00F73020">
        <w:rPr>
          <w:b/>
          <w:sz w:val="20"/>
          <w:vertAlign w:val="subscript"/>
        </w:rPr>
        <w:t>2</w:t>
      </w:r>
      <w:r w:rsidRPr="00F73020">
        <w:rPr>
          <w:b/>
          <w:sz w:val="20"/>
        </w:rPr>
        <w:t>: 2,5 kPa</w:t>
      </w:r>
    </w:p>
    <w:p w:rsidR="00D329FC" w:rsidRPr="00F73020" w:rsidRDefault="00D24A19" w:rsidP="00D24A19">
      <w:pPr>
        <w:rPr>
          <w:sz w:val="20"/>
        </w:rPr>
      </w:pPr>
      <w:r w:rsidRPr="00F73020">
        <w:rPr>
          <w:sz w:val="20"/>
        </w:rPr>
        <w:t>Blodets buffertar med buffrande baser (komponenter i BB)</w:t>
      </w:r>
      <w:r w:rsidR="00D329FC" w:rsidRPr="00F73020">
        <w:rPr>
          <w:sz w:val="20"/>
        </w:rPr>
        <w:t xml:space="preserve"> markerade. Hb kan tecknas som en särskild buffert, alternativt får Hb-bufferten ingå i prot-bufferten tillsammans med albumin och alla andra buffertar förutom bikarbonatbufferten:</w:t>
      </w:r>
    </w:p>
    <w:p w:rsidR="00D329FC" w:rsidRPr="00F73020" w:rsidRDefault="00D329FC" w:rsidP="00D329FC">
      <w:pPr>
        <w:pStyle w:val="Liststycke"/>
        <w:numPr>
          <w:ilvl w:val="0"/>
          <w:numId w:val="94"/>
        </w:numPr>
        <w:rPr>
          <w:sz w:val="20"/>
        </w:rPr>
      </w:pPr>
      <w:r w:rsidRPr="00F73020">
        <w:rPr>
          <w:sz w:val="20"/>
        </w:rPr>
        <w:t>CO</w:t>
      </w:r>
      <w:r w:rsidRPr="00F73020">
        <w:rPr>
          <w:sz w:val="20"/>
          <w:vertAlign w:val="subscript"/>
        </w:rPr>
        <w:t>2</w:t>
      </w:r>
      <w:r w:rsidRPr="00F73020">
        <w:rPr>
          <w:sz w:val="20"/>
        </w:rPr>
        <w:t xml:space="preserve"> + 2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w:t>
      </w:r>
      <w:r w:rsidRPr="00F73020">
        <w:rPr>
          <w:sz w:val="20"/>
          <w:vertAlign w:val="subscript"/>
        </w:rPr>
        <w:t>2</w:t>
      </w:r>
      <w:r w:rsidRPr="00F73020">
        <w:rPr>
          <w:sz w:val="20"/>
        </w:rPr>
        <w:t>CO</w:t>
      </w:r>
      <w:r w:rsidRPr="00F73020">
        <w:rPr>
          <w:sz w:val="20"/>
          <w:vertAlign w:val="subscript"/>
        </w:rPr>
        <w:t>3</w:t>
      </w:r>
      <w:r w:rsidRPr="00F73020">
        <w:rPr>
          <w:sz w:val="20"/>
        </w:rPr>
        <w:t xml:space="preserve">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HCO</w:t>
      </w:r>
      <w:r w:rsidRPr="00F73020">
        <w:rPr>
          <w:sz w:val="20"/>
          <w:vertAlign w:val="subscript"/>
        </w:rPr>
        <w:t>3</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D329FC" w:rsidRPr="00F73020" w:rsidRDefault="00D329FC" w:rsidP="00D329FC">
      <w:pPr>
        <w:ind w:left="3912"/>
        <w:rPr>
          <w:i/>
          <w:sz w:val="20"/>
        </w:rPr>
      </w:pPr>
      <w:r w:rsidRPr="00F73020">
        <w:rPr>
          <w:sz w:val="20"/>
        </w:rPr>
        <w:t xml:space="preserve">      </w:t>
      </w:r>
      <w:r w:rsidRPr="00F73020">
        <w:rPr>
          <w:i/>
          <w:sz w:val="20"/>
        </w:rPr>
        <w:t>b-bas</w:t>
      </w:r>
    </w:p>
    <w:p w:rsidR="00D329FC" w:rsidRPr="00F73020" w:rsidRDefault="00D329FC" w:rsidP="00D329FC">
      <w:pPr>
        <w:pStyle w:val="Liststycke"/>
        <w:numPr>
          <w:ilvl w:val="0"/>
          <w:numId w:val="94"/>
        </w:numPr>
        <w:rPr>
          <w:sz w:val="20"/>
        </w:rPr>
      </w:pPr>
      <w:r w:rsidRPr="00F73020">
        <w:rPr>
          <w:sz w:val="20"/>
        </w:rPr>
        <w:t>protH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prot</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D329FC" w:rsidRPr="00F73020" w:rsidRDefault="00D329FC" w:rsidP="00D329FC">
      <w:pPr>
        <w:ind w:left="1304"/>
        <w:rPr>
          <w:i/>
          <w:sz w:val="20"/>
        </w:rPr>
      </w:pPr>
      <w:r w:rsidRPr="00F73020">
        <w:rPr>
          <w:sz w:val="20"/>
        </w:rPr>
        <w:t xml:space="preserve">                   </w:t>
      </w:r>
      <w:r w:rsidRPr="00F73020">
        <w:rPr>
          <w:i/>
          <w:sz w:val="20"/>
        </w:rPr>
        <w:t>b-bas</w:t>
      </w:r>
    </w:p>
    <w:p w:rsidR="00D329FC" w:rsidRPr="00F73020" w:rsidRDefault="00D329FC" w:rsidP="00D329FC">
      <w:pPr>
        <w:pStyle w:val="Liststycke"/>
        <w:numPr>
          <w:ilvl w:val="0"/>
          <w:numId w:val="94"/>
        </w:numPr>
        <w:rPr>
          <w:sz w:val="20"/>
        </w:rPr>
      </w:pPr>
      <w:r w:rsidRPr="00F73020">
        <w:rPr>
          <w:sz w:val="20"/>
        </w:rPr>
        <w:t>HHb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Hb</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D329FC" w:rsidRPr="00F73020" w:rsidRDefault="00D329FC" w:rsidP="00D329FC">
      <w:pPr>
        <w:ind w:left="567" w:firstLine="737"/>
        <w:rPr>
          <w:i/>
          <w:sz w:val="20"/>
        </w:rPr>
      </w:pPr>
      <w:r w:rsidRPr="00F73020">
        <w:rPr>
          <w:i/>
          <w:sz w:val="20"/>
        </w:rPr>
        <w:t xml:space="preserve">                b-bas</w:t>
      </w:r>
    </w:p>
    <w:p w:rsidR="00FE2DB0" w:rsidRPr="00F73020" w:rsidRDefault="00FE2DB0" w:rsidP="00D24A19">
      <w:pPr>
        <w:rPr>
          <w:sz w:val="20"/>
          <w:lang w:eastAsia="sv-SE"/>
        </w:rPr>
      </w:pPr>
      <w:r w:rsidRPr="00F73020">
        <w:rPr>
          <w:sz w:val="20"/>
          <w:lang w:eastAsia="sv-SE"/>
        </w:rPr>
        <w:t xml:space="preserve">För normalt arteriellt blod är </w:t>
      </w:r>
      <w:r w:rsidRPr="00F73020">
        <w:rPr>
          <w:sz w:val="20"/>
          <w:u w:val="single"/>
          <w:lang w:eastAsia="sv-SE"/>
        </w:rPr>
        <w:t>pH 7,4</w:t>
      </w:r>
      <w:r w:rsidRPr="00F73020">
        <w:rPr>
          <w:sz w:val="20"/>
          <w:lang w:eastAsia="sv-SE"/>
        </w:rPr>
        <w:t xml:space="preserve"> och </w:t>
      </w:r>
      <w:r w:rsidRPr="00F73020">
        <w:rPr>
          <w:sz w:val="20"/>
          <w:u w:val="single"/>
          <w:lang w:eastAsia="sv-SE"/>
        </w:rPr>
        <w:t>pCO</w:t>
      </w:r>
      <w:r w:rsidRPr="00F73020">
        <w:rPr>
          <w:sz w:val="20"/>
          <w:u w:val="single"/>
          <w:vertAlign w:val="subscript"/>
          <w:lang w:eastAsia="sv-SE"/>
        </w:rPr>
        <w:t>2</w:t>
      </w:r>
      <w:r w:rsidRPr="00F73020">
        <w:rPr>
          <w:sz w:val="20"/>
          <w:u w:val="single"/>
          <w:lang w:eastAsia="sv-SE"/>
        </w:rPr>
        <w:t xml:space="preserve"> 5,3 kPa.</w:t>
      </w:r>
      <w:r w:rsidRPr="00F73020">
        <w:rPr>
          <w:sz w:val="20"/>
          <w:lang w:eastAsia="sv-SE"/>
        </w:rPr>
        <w:t xml:space="preserve"> Prot</w:t>
      </w:r>
      <w:r w:rsidRPr="00F73020">
        <w:rPr>
          <w:sz w:val="20"/>
          <w:vertAlign w:val="superscript"/>
          <w:lang w:eastAsia="sv-SE"/>
        </w:rPr>
        <w:t>-</w:t>
      </w:r>
      <w:r w:rsidRPr="00F73020">
        <w:rPr>
          <w:sz w:val="20"/>
          <w:lang w:eastAsia="sv-SE"/>
        </w:rPr>
        <w:t xml:space="preserve"> utgör knappt hälften (23,5 mM) av totala halten buffrande baser (48 mM). Resten utgörs av vätekarbonat (24,5 mM). </w:t>
      </w:r>
    </w:p>
    <w:p w:rsidR="00B96056" w:rsidRPr="00F73020" w:rsidRDefault="00FE2DB0" w:rsidP="00FE2DB0">
      <w:pPr>
        <w:pStyle w:val="Liststycke"/>
        <w:numPr>
          <w:ilvl w:val="0"/>
          <w:numId w:val="94"/>
        </w:numPr>
        <w:rPr>
          <w:sz w:val="20"/>
          <w:lang w:eastAsia="sv-SE"/>
        </w:rPr>
      </w:pPr>
      <w:r w:rsidRPr="00F73020">
        <w:rPr>
          <w:sz w:val="20"/>
          <w:lang w:eastAsia="sv-SE"/>
        </w:rPr>
        <w:t xml:space="preserve">Det första blodetprovet är från en person med </w:t>
      </w:r>
      <w:r w:rsidRPr="00F73020">
        <w:rPr>
          <w:sz w:val="20"/>
          <w:u w:val="single"/>
          <w:lang w:eastAsia="sv-SE"/>
        </w:rPr>
        <w:t>metabol acidos</w:t>
      </w:r>
      <w:r w:rsidRPr="00F73020">
        <w:rPr>
          <w:sz w:val="20"/>
          <w:lang w:eastAsia="sv-SE"/>
        </w:rPr>
        <w:t>. Enligt SA linjära nomogram är base excess (BE, förändringen i BB) -22, samt [HCO</w:t>
      </w:r>
      <w:r w:rsidRPr="00F73020">
        <w:rPr>
          <w:sz w:val="20"/>
          <w:vertAlign w:val="subscript"/>
          <w:lang w:eastAsia="sv-SE"/>
        </w:rPr>
        <w:t>3</w:t>
      </w:r>
      <w:r w:rsidRPr="00F73020">
        <w:rPr>
          <w:sz w:val="20"/>
          <w:vertAlign w:val="superscript"/>
          <w:lang w:eastAsia="sv-SE"/>
        </w:rPr>
        <w:t>-</w:t>
      </w:r>
      <w:r w:rsidRPr="00F73020">
        <w:rPr>
          <w:sz w:val="20"/>
          <w:lang w:eastAsia="sv-SE"/>
        </w:rPr>
        <w:t>] är 6 mM. Alltså är BB</w:t>
      </w:r>
      <w:r w:rsidR="00B96056" w:rsidRPr="00F73020">
        <w:rPr>
          <w:sz w:val="20"/>
          <w:lang w:eastAsia="sv-SE"/>
        </w:rPr>
        <w:t xml:space="preserve"> 26 mM och prot</w:t>
      </w:r>
      <w:r w:rsidR="00B96056" w:rsidRPr="00F73020">
        <w:rPr>
          <w:sz w:val="20"/>
          <w:vertAlign w:val="superscript"/>
          <w:lang w:eastAsia="sv-SE"/>
        </w:rPr>
        <w:t>-</w:t>
      </w:r>
      <w:r w:rsidR="00B96056" w:rsidRPr="00F73020">
        <w:rPr>
          <w:sz w:val="20"/>
          <w:lang w:eastAsia="sv-SE"/>
        </w:rPr>
        <w:t xml:space="preserve"> 26 – 6 = 20 mM. Detta är en metabol acidos med respiratorisk kompensation eftersom pCO</w:t>
      </w:r>
      <w:r w:rsidR="00B96056" w:rsidRPr="00F73020">
        <w:rPr>
          <w:sz w:val="20"/>
          <w:vertAlign w:val="subscript"/>
          <w:lang w:eastAsia="sv-SE"/>
        </w:rPr>
        <w:t>2</w:t>
      </w:r>
      <w:r w:rsidR="00B96056" w:rsidRPr="00F73020">
        <w:rPr>
          <w:sz w:val="20"/>
          <w:lang w:eastAsia="sv-SE"/>
        </w:rPr>
        <w:t xml:space="preserve"> har sjunkit. Jämvikterna i båda buffertsystemen har vänsterförskjutits enligt jämvikterna ovan.</w:t>
      </w:r>
    </w:p>
    <w:p w:rsidR="004E0200" w:rsidRPr="00F73020" w:rsidRDefault="00B96056" w:rsidP="00FE2DB0">
      <w:pPr>
        <w:pStyle w:val="Liststycke"/>
        <w:numPr>
          <w:ilvl w:val="0"/>
          <w:numId w:val="94"/>
        </w:numPr>
        <w:rPr>
          <w:sz w:val="20"/>
          <w:lang w:eastAsia="sv-SE"/>
        </w:rPr>
      </w:pPr>
      <w:r w:rsidRPr="00F73020">
        <w:rPr>
          <w:sz w:val="20"/>
          <w:lang w:eastAsia="sv-SE"/>
        </w:rPr>
        <w:t xml:space="preserve">Det andra blodprovet är från en person med </w:t>
      </w:r>
      <w:r w:rsidRPr="00F73020">
        <w:rPr>
          <w:sz w:val="20"/>
          <w:u w:val="single"/>
          <w:lang w:eastAsia="sv-SE"/>
        </w:rPr>
        <w:t>respiratorisk acidos</w:t>
      </w:r>
      <w:r w:rsidRPr="00F73020">
        <w:rPr>
          <w:sz w:val="20"/>
          <w:lang w:eastAsia="sv-SE"/>
        </w:rPr>
        <w:t xml:space="preserve">. Enligt SA linjära nomogram är base excess </w:t>
      </w:r>
      <w:r w:rsidRPr="00F73020">
        <w:rPr>
          <w:rFonts w:ascii="Cambria" w:hAnsi="Cambria"/>
          <w:sz w:val="20"/>
          <w:lang w:eastAsia="sv-SE"/>
        </w:rPr>
        <w:t>±</w:t>
      </w:r>
      <w:r w:rsidRPr="00F73020">
        <w:rPr>
          <w:sz w:val="20"/>
          <w:lang w:eastAsia="sv-SE"/>
        </w:rPr>
        <w:t>0, samt [HCO</w:t>
      </w:r>
      <w:r w:rsidRPr="00F73020">
        <w:rPr>
          <w:sz w:val="20"/>
          <w:vertAlign w:val="subscript"/>
          <w:lang w:eastAsia="sv-SE"/>
        </w:rPr>
        <w:t>3</w:t>
      </w:r>
      <w:r w:rsidRPr="00F73020">
        <w:rPr>
          <w:sz w:val="20"/>
          <w:vertAlign w:val="superscript"/>
          <w:lang w:eastAsia="sv-SE"/>
        </w:rPr>
        <w:t>-</w:t>
      </w:r>
      <w:r w:rsidRPr="00F73020">
        <w:rPr>
          <w:sz w:val="20"/>
          <w:lang w:eastAsia="sv-SE"/>
        </w:rPr>
        <w:t>] är 19 mM. Alltså är BB 48 mM och prot</w:t>
      </w:r>
      <w:r w:rsidRPr="00F73020">
        <w:rPr>
          <w:sz w:val="20"/>
          <w:vertAlign w:val="superscript"/>
          <w:lang w:eastAsia="sv-SE"/>
        </w:rPr>
        <w:t>-</w:t>
      </w:r>
      <w:r w:rsidRPr="00F73020">
        <w:rPr>
          <w:sz w:val="20"/>
          <w:lang w:eastAsia="sv-SE"/>
        </w:rPr>
        <w:t xml:space="preserve"> 48 – 19 = 29 mM. Alltså är detta troligen en akut respiratorisk alkalos, metabol kompensation har ännu inte hunnit uppkomma. Då detta är en ren respiratorisk syrabas-rubbning är BB konstant. Jämvikterna i vätekarbonatbufferten har vänsterförskjutits, medan de har högerförskjutits i prot</w:t>
      </w:r>
      <w:r w:rsidRPr="00F73020">
        <w:rPr>
          <w:sz w:val="20"/>
          <w:vertAlign w:val="superscript"/>
          <w:lang w:eastAsia="sv-SE"/>
        </w:rPr>
        <w:t>—</w:t>
      </w:r>
      <w:r w:rsidRPr="00F73020">
        <w:rPr>
          <w:sz w:val="20"/>
          <w:lang w:eastAsia="sv-SE"/>
        </w:rPr>
        <w:t>bufferten.</w:t>
      </w:r>
    </w:p>
    <w:p w:rsidR="004E0200" w:rsidRPr="00F73020" w:rsidRDefault="004E0200" w:rsidP="004E0200">
      <w:pPr>
        <w:rPr>
          <w:sz w:val="20"/>
          <w:lang w:eastAsia="sv-SE"/>
        </w:rPr>
      </w:pPr>
    </w:p>
    <w:p w:rsidR="004E0200" w:rsidRPr="00F73020" w:rsidRDefault="004E0200" w:rsidP="004E0200">
      <w:pPr>
        <w:jc w:val="center"/>
        <w:rPr>
          <w:b/>
          <w:sz w:val="20"/>
          <w:u w:val="single"/>
          <w:lang w:eastAsia="sv-SE"/>
        </w:rPr>
      </w:pPr>
      <w:r w:rsidRPr="00F73020">
        <w:rPr>
          <w:b/>
          <w:sz w:val="20"/>
          <w:highlight w:val="yellow"/>
          <w:u w:val="single"/>
          <w:lang w:eastAsia="sv-SE"/>
        </w:rPr>
        <w:t>TEMA 4 – ENDOKRINOLOGI (12p)</w:t>
      </w:r>
    </w:p>
    <w:p w:rsidR="004E0200" w:rsidRPr="00F73020" w:rsidRDefault="004E0200" w:rsidP="004E0200">
      <w:pPr>
        <w:pStyle w:val="Liststycke"/>
        <w:numPr>
          <w:ilvl w:val="0"/>
          <w:numId w:val="95"/>
        </w:numPr>
        <w:rPr>
          <w:b/>
          <w:sz w:val="20"/>
          <w:lang w:eastAsia="sv-SE"/>
        </w:rPr>
      </w:pPr>
      <w:r w:rsidRPr="00F73020">
        <w:rPr>
          <w:b/>
          <w:sz w:val="20"/>
          <w:lang w:eastAsia="sv-SE"/>
        </w:rPr>
        <w:t>Beskriv med figur och text den endokrina delen av pankreas med avseende på utseende, sammansättning av olika cellttyper och ange vilka substanser som insöndras av respektive celltyper. Vilken endokrin celltyp dominerar? (4p)</w:t>
      </w:r>
    </w:p>
    <w:p w:rsidR="00BA26C9" w:rsidRPr="00F73020" w:rsidRDefault="00BA26C9" w:rsidP="00BA26C9">
      <w:pPr>
        <w:rPr>
          <w:sz w:val="20"/>
          <w:lang w:eastAsia="sv-SE"/>
        </w:rPr>
      </w:pPr>
      <w:r w:rsidRPr="00F73020">
        <w:rPr>
          <w:sz w:val="20"/>
          <w:lang w:eastAsia="sv-SE"/>
        </w:rPr>
        <w:t>De Langerhanska cellöarna utgör den endokrina delen av pancreas, som ligger inbäddad i exokrina pancreas. Varje cellö kan innehålla allt från ett fåtal celler till flera hundra celler. I ett htx-eosinfärgat snitt av pancreas framträder de Langerhanska cellöarna som ljusa, runda strukturer. De har en omfattande blodförsörjning som bidrar till att transporteras de secernerade/insöndrade substanserna till resp. målceller.</w:t>
      </w:r>
    </w:p>
    <w:p w:rsidR="00BA26C9" w:rsidRPr="00F73020" w:rsidRDefault="00BA26C9" w:rsidP="00BA26C9">
      <w:pPr>
        <w:rPr>
          <w:sz w:val="20"/>
          <w:lang w:eastAsia="sv-SE"/>
        </w:rPr>
      </w:pPr>
      <w:r w:rsidRPr="00F73020">
        <w:rPr>
          <w:sz w:val="20"/>
          <w:u w:val="single"/>
          <w:lang w:eastAsia="sv-SE"/>
        </w:rPr>
        <w:t>Endokrin celltyp:</w:t>
      </w:r>
      <w:r w:rsidRPr="00F73020">
        <w:rPr>
          <w:sz w:val="20"/>
          <w:u w:val="single"/>
          <w:lang w:eastAsia="sv-SE"/>
        </w:rPr>
        <w:tab/>
      </w:r>
      <w:r w:rsidRPr="00F73020">
        <w:rPr>
          <w:sz w:val="20"/>
          <w:u w:val="single"/>
          <w:lang w:eastAsia="sv-SE"/>
        </w:rPr>
        <w:tab/>
        <w:t>Hormon/substans:</w:t>
      </w:r>
    </w:p>
    <w:p w:rsidR="00BA26C9" w:rsidRPr="00F73020" w:rsidRDefault="00BA26C9" w:rsidP="00BA26C9">
      <w:pPr>
        <w:rPr>
          <w:sz w:val="20"/>
          <w:lang w:eastAsia="sv-SE"/>
        </w:rPr>
      </w:pPr>
      <w:r w:rsidRPr="00F73020">
        <w:rPr>
          <w:rFonts w:ascii="Cambria" w:hAnsi="Cambria"/>
          <w:sz w:val="20"/>
          <w:lang w:eastAsia="sv-SE"/>
        </w:rPr>
        <w:t>α</w:t>
      </w:r>
      <w:r w:rsidRPr="00F73020">
        <w:rPr>
          <w:sz w:val="20"/>
          <w:lang w:eastAsia="sv-SE"/>
        </w:rPr>
        <w:t>-celler:</w:t>
      </w:r>
      <w:r w:rsidRPr="00F73020">
        <w:rPr>
          <w:sz w:val="20"/>
          <w:lang w:eastAsia="sv-SE"/>
        </w:rPr>
        <w:tab/>
      </w:r>
      <w:r w:rsidRPr="00F73020">
        <w:rPr>
          <w:sz w:val="20"/>
          <w:lang w:eastAsia="sv-SE"/>
        </w:rPr>
        <w:tab/>
      </w:r>
      <w:r w:rsidRPr="00F73020">
        <w:rPr>
          <w:sz w:val="20"/>
          <w:lang w:eastAsia="sv-SE"/>
        </w:rPr>
        <w:tab/>
        <w:t>Glukagon</w:t>
      </w:r>
    </w:p>
    <w:p w:rsidR="00BA26C9" w:rsidRPr="00F73020" w:rsidRDefault="00BA26C9" w:rsidP="00BA26C9">
      <w:pPr>
        <w:rPr>
          <w:b/>
          <w:sz w:val="20"/>
          <w:lang w:eastAsia="sv-SE"/>
        </w:rPr>
      </w:pPr>
      <w:r w:rsidRPr="00F73020">
        <w:rPr>
          <w:rFonts w:ascii="Cambria" w:hAnsi="Cambria"/>
          <w:sz w:val="20"/>
          <w:lang w:eastAsia="sv-SE"/>
        </w:rPr>
        <w:t>β</w:t>
      </w:r>
      <w:r w:rsidRPr="00F73020">
        <w:rPr>
          <w:sz w:val="20"/>
          <w:lang w:eastAsia="sv-SE"/>
        </w:rPr>
        <w:t>-celler:</w:t>
      </w:r>
      <w:r w:rsidRPr="00F73020">
        <w:rPr>
          <w:sz w:val="20"/>
          <w:lang w:eastAsia="sv-SE"/>
        </w:rPr>
        <w:tab/>
      </w:r>
      <w:r w:rsidRPr="00F73020">
        <w:rPr>
          <w:sz w:val="20"/>
          <w:lang w:eastAsia="sv-SE"/>
        </w:rPr>
        <w:tab/>
      </w:r>
      <w:r w:rsidRPr="00F73020">
        <w:rPr>
          <w:sz w:val="20"/>
          <w:lang w:eastAsia="sv-SE"/>
        </w:rPr>
        <w:tab/>
        <w:t>Insulin</w:t>
      </w:r>
      <w:r w:rsidR="008878D0" w:rsidRPr="00F73020">
        <w:rPr>
          <w:sz w:val="20"/>
          <w:lang w:eastAsia="sv-SE"/>
        </w:rPr>
        <w:tab/>
      </w:r>
      <w:r w:rsidR="008878D0" w:rsidRPr="00F73020">
        <w:rPr>
          <w:sz w:val="20"/>
          <w:lang w:eastAsia="sv-SE"/>
        </w:rPr>
        <w:tab/>
      </w:r>
      <w:r w:rsidR="008878D0" w:rsidRPr="00F73020">
        <w:rPr>
          <w:b/>
          <w:sz w:val="20"/>
          <w:u w:val="single"/>
          <w:lang w:eastAsia="sv-SE"/>
        </w:rPr>
        <w:t>DOMINERANDE!</w:t>
      </w:r>
    </w:p>
    <w:p w:rsidR="00BA26C9" w:rsidRPr="00F73020" w:rsidRDefault="00BA26C9" w:rsidP="00BA26C9">
      <w:pPr>
        <w:rPr>
          <w:sz w:val="20"/>
          <w:lang w:eastAsia="sv-SE"/>
        </w:rPr>
      </w:pPr>
      <w:r w:rsidRPr="00F73020">
        <w:rPr>
          <w:rFonts w:ascii="Cambria" w:hAnsi="Cambria"/>
          <w:sz w:val="20"/>
          <w:lang w:eastAsia="sv-SE"/>
        </w:rPr>
        <w:t>δ</w:t>
      </w:r>
      <w:r w:rsidRPr="00F73020">
        <w:rPr>
          <w:sz w:val="20"/>
          <w:lang w:eastAsia="sv-SE"/>
        </w:rPr>
        <w:t>-celler:</w:t>
      </w:r>
      <w:r w:rsidRPr="00F73020">
        <w:rPr>
          <w:sz w:val="20"/>
          <w:lang w:eastAsia="sv-SE"/>
        </w:rPr>
        <w:tab/>
      </w:r>
      <w:r w:rsidRPr="00F73020">
        <w:rPr>
          <w:sz w:val="20"/>
          <w:lang w:eastAsia="sv-SE"/>
        </w:rPr>
        <w:tab/>
      </w:r>
      <w:r w:rsidRPr="00F73020">
        <w:rPr>
          <w:sz w:val="20"/>
          <w:lang w:eastAsia="sv-SE"/>
        </w:rPr>
        <w:tab/>
        <w:t>Somatostatin</w:t>
      </w:r>
    </w:p>
    <w:p w:rsidR="008878D0" w:rsidRPr="00F73020" w:rsidRDefault="00BA26C9" w:rsidP="00BA26C9">
      <w:pPr>
        <w:rPr>
          <w:sz w:val="20"/>
          <w:lang w:eastAsia="sv-SE"/>
        </w:rPr>
      </w:pPr>
      <w:r w:rsidRPr="00F73020">
        <w:rPr>
          <w:sz w:val="20"/>
          <w:lang w:eastAsia="sv-SE"/>
        </w:rPr>
        <w:t>F</w:t>
      </w:r>
      <w:r w:rsidR="008878D0" w:rsidRPr="00F73020">
        <w:rPr>
          <w:sz w:val="20"/>
          <w:lang w:eastAsia="sv-SE"/>
        </w:rPr>
        <w:t>-celler (PP-celler):</w:t>
      </w:r>
      <w:r w:rsidR="008878D0" w:rsidRPr="00F73020">
        <w:rPr>
          <w:sz w:val="20"/>
          <w:lang w:eastAsia="sv-SE"/>
        </w:rPr>
        <w:tab/>
      </w:r>
      <w:r w:rsidR="008878D0" w:rsidRPr="00F73020">
        <w:rPr>
          <w:sz w:val="20"/>
          <w:lang w:eastAsia="sv-SE"/>
        </w:rPr>
        <w:tab/>
        <w:t>Pancreatic polypeptide (PP)</w:t>
      </w:r>
    </w:p>
    <w:p w:rsidR="008878D0" w:rsidRPr="00F73020" w:rsidRDefault="008878D0" w:rsidP="00BA26C9">
      <w:pPr>
        <w:rPr>
          <w:sz w:val="20"/>
          <w:lang w:eastAsia="sv-SE"/>
        </w:rPr>
      </w:pPr>
    </w:p>
    <w:p w:rsidR="008878D0" w:rsidRPr="00F73020" w:rsidRDefault="008878D0" w:rsidP="008878D0">
      <w:pPr>
        <w:pStyle w:val="Liststycke"/>
        <w:numPr>
          <w:ilvl w:val="0"/>
          <w:numId w:val="95"/>
        </w:numPr>
        <w:rPr>
          <w:b/>
          <w:sz w:val="20"/>
          <w:lang w:eastAsia="sv-SE"/>
        </w:rPr>
      </w:pPr>
      <w:r w:rsidRPr="00F73020">
        <w:rPr>
          <w:b/>
          <w:sz w:val="20"/>
          <w:lang w:eastAsia="sv-SE"/>
        </w:rPr>
        <w:t>Redogör för de viktigaste regleringsfaktorerna för pankreashormonernas insöndring, de aktuella hormonernas viktigaste effekter samt illustrera i vilka situationer de huvudsakligen är verksamma. (6p)</w:t>
      </w:r>
    </w:p>
    <w:p w:rsidR="008878D0" w:rsidRPr="00F73020" w:rsidRDefault="008878D0" w:rsidP="008878D0">
      <w:pPr>
        <w:pStyle w:val="Liststycke"/>
        <w:numPr>
          <w:ilvl w:val="0"/>
          <w:numId w:val="96"/>
        </w:numPr>
        <w:rPr>
          <w:sz w:val="20"/>
          <w:lang w:eastAsia="sv-SE"/>
        </w:rPr>
      </w:pPr>
      <w:r w:rsidRPr="00F73020">
        <w:rPr>
          <w:sz w:val="20"/>
          <w:lang w:eastAsia="sv-SE"/>
        </w:rPr>
        <w:t xml:space="preserve">Mycket parakrin reglering där </w:t>
      </w:r>
      <w:r w:rsidRPr="00F73020">
        <w:rPr>
          <w:sz w:val="20"/>
          <w:u w:val="single"/>
          <w:lang w:eastAsia="sv-SE"/>
        </w:rPr>
        <w:t>somatostatin</w:t>
      </w:r>
      <w:r w:rsidRPr="00F73020">
        <w:rPr>
          <w:sz w:val="20"/>
          <w:lang w:eastAsia="sv-SE"/>
        </w:rPr>
        <w:t xml:space="preserve"> hämmar insulin och glukagon.</w:t>
      </w:r>
    </w:p>
    <w:p w:rsidR="008878D0" w:rsidRPr="00F73020" w:rsidRDefault="008878D0" w:rsidP="008878D0">
      <w:pPr>
        <w:pStyle w:val="Liststycke"/>
        <w:numPr>
          <w:ilvl w:val="0"/>
          <w:numId w:val="96"/>
        </w:numPr>
        <w:rPr>
          <w:sz w:val="20"/>
          <w:lang w:eastAsia="sv-SE"/>
        </w:rPr>
      </w:pPr>
      <w:r w:rsidRPr="00F73020">
        <w:rPr>
          <w:sz w:val="20"/>
          <w:u w:val="single"/>
          <w:lang w:eastAsia="sv-SE"/>
        </w:rPr>
        <w:t>Insulin</w:t>
      </w:r>
      <w:r w:rsidRPr="00F73020">
        <w:rPr>
          <w:sz w:val="20"/>
          <w:lang w:eastAsia="sv-SE"/>
        </w:rPr>
        <w:t xml:space="preserve"> stimuleras av glukos men även av aminosyror och fett.</w:t>
      </w:r>
    </w:p>
    <w:p w:rsidR="008878D0" w:rsidRPr="00F73020" w:rsidRDefault="008878D0" w:rsidP="008878D0">
      <w:pPr>
        <w:pStyle w:val="Liststycke"/>
        <w:numPr>
          <w:ilvl w:val="1"/>
          <w:numId w:val="96"/>
        </w:numPr>
        <w:rPr>
          <w:sz w:val="20"/>
          <w:lang w:eastAsia="sv-SE"/>
        </w:rPr>
      </w:pPr>
      <w:r w:rsidRPr="00F73020">
        <w:rPr>
          <w:sz w:val="20"/>
          <w:lang w:eastAsia="sv-SE"/>
        </w:rPr>
        <w:t xml:space="preserve">Frisätts vid måltid för att öka glukosupptaget i vävnaderna. </w:t>
      </w:r>
    </w:p>
    <w:p w:rsidR="00B2237D" w:rsidRPr="00F73020" w:rsidRDefault="008878D0" w:rsidP="008878D0">
      <w:pPr>
        <w:pStyle w:val="Liststycke"/>
        <w:numPr>
          <w:ilvl w:val="1"/>
          <w:numId w:val="96"/>
        </w:numPr>
        <w:rPr>
          <w:sz w:val="20"/>
          <w:lang w:eastAsia="sv-SE"/>
        </w:rPr>
      </w:pPr>
      <w:r w:rsidRPr="00F73020">
        <w:rPr>
          <w:sz w:val="20"/>
          <w:lang w:eastAsia="sv-SE"/>
        </w:rPr>
        <w:t>Stimulerar glykogenes, glykolys, proteinsyntes och lipogenes</w:t>
      </w:r>
    </w:p>
    <w:p w:rsidR="00B2237D" w:rsidRPr="00F73020" w:rsidRDefault="00B2237D" w:rsidP="008878D0">
      <w:pPr>
        <w:pStyle w:val="Liststycke"/>
        <w:numPr>
          <w:ilvl w:val="1"/>
          <w:numId w:val="96"/>
        </w:numPr>
        <w:rPr>
          <w:sz w:val="20"/>
          <w:lang w:eastAsia="sv-SE"/>
        </w:rPr>
      </w:pPr>
      <w:r w:rsidRPr="00F73020">
        <w:rPr>
          <w:sz w:val="20"/>
          <w:lang w:eastAsia="sv-SE"/>
        </w:rPr>
        <w:t>Hämmar glykogenolys och glukoneogenes</w:t>
      </w:r>
    </w:p>
    <w:p w:rsidR="00B2237D" w:rsidRPr="00F73020" w:rsidRDefault="00B2237D" w:rsidP="00B2237D">
      <w:pPr>
        <w:pStyle w:val="Liststycke"/>
        <w:numPr>
          <w:ilvl w:val="0"/>
          <w:numId w:val="96"/>
        </w:numPr>
        <w:rPr>
          <w:sz w:val="20"/>
          <w:u w:val="single"/>
          <w:lang w:eastAsia="sv-SE"/>
        </w:rPr>
      </w:pPr>
      <w:r w:rsidRPr="00F73020">
        <w:rPr>
          <w:sz w:val="20"/>
          <w:u w:val="single"/>
          <w:lang w:eastAsia="sv-SE"/>
        </w:rPr>
        <w:t>Glukagon</w:t>
      </w:r>
      <w:r w:rsidRPr="00F73020">
        <w:rPr>
          <w:sz w:val="20"/>
          <w:lang w:eastAsia="sv-SE"/>
        </w:rPr>
        <w:t xml:space="preserve"> stimuleras av hypoglykemi men även av vissa aminosyror.</w:t>
      </w:r>
    </w:p>
    <w:p w:rsidR="00B2237D" w:rsidRPr="00F73020" w:rsidRDefault="00B2237D" w:rsidP="00B2237D">
      <w:pPr>
        <w:pStyle w:val="Liststycke"/>
        <w:numPr>
          <w:ilvl w:val="1"/>
          <w:numId w:val="96"/>
        </w:numPr>
        <w:rPr>
          <w:sz w:val="20"/>
          <w:u w:val="single"/>
          <w:lang w:eastAsia="sv-SE"/>
        </w:rPr>
      </w:pPr>
      <w:r w:rsidRPr="00F73020">
        <w:rPr>
          <w:sz w:val="20"/>
          <w:lang w:eastAsia="sv-SE"/>
        </w:rPr>
        <w:t>Frisätts mellan måltider, vid fasta och arbete.</w:t>
      </w:r>
    </w:p>
    <w:p w:rsidR="00B2237D" w:rsidRPr="00F73020" w:rsidRDefault="00B2237D" w:rsidP="00B2237D">
      <w:pPr>
        <w:pStyle w:val="Liststycke"/>
        <w:numPr>
          <w:ilvl w:val="1"/>
          <w:numId w:val="96"/>
        </w:numPr>
        <w:rPr>
          <w:sz w:val="20"/>
          <w:u w:val="single"/>
          <w:lang w:eastAsia="sv-SE"/>
        </w:rPr>
      </w:pPr>
      <w:r w:rsidRPr="00F73020">
        <w:rPr>
          <w:sz w:val="20"/>
          <w:lang w:eastAsia="sv-SE"/>
        </w:rPr>
        <w:t>Stimulerar glykogenolys, glukoneogenes.</w:t>
      </w:r>
    </w:p>
    <w:p w:rsidR="00B2237D" w:rsidRPr="00F73020" w:rsidRDefault="00B2237D" w:rsidP="00B2237D">
      <w:pPr>
        <w:pStyle w:val="Liststycke"/>
        <w:numPr>
          <w:ilvl w:val="0"/>
          <w:numId w:val="96"/>
        </w:numPr>
        <w:rPr>
          <w:sz w:val="20"/>
          <w:u w:val="single"/>
          <w:lang w:eastAsia="sv-SE"/>
        </w:rPr>
      </w:pPr>
      <w:r w:rsidRPr="00F73020">
        <w:rPr>
          <w:sz w:val="20"/>
          <w:u w:val="single"/>
          <w:lang w:eastAsia="sv-SE"/>
        </w:rPr>
        <w:t>Somatostatin</w:t>
      </w:r>
      <w:r w:rsidRPr="00F73020">
        <w:rPr>
          <w:sz w:val="20"/>
          <w:lang w:eastAsia="sv-SE"/>
        </w:rPr>
        <w:t xml:space="preserve"> hämmar – förutom insulin och glukagon – t ex magsäckstömning, blodflöde i GI-kanalen, tarmmotorik och exokrina pancreas.</w:t>
      </w:r>
    </w:p>
    <w:p w:rsidR="00D329FC" w:rsidRPr="00F73020" w:rsidRDefault="00B2237D" w:rsidP="00B2237D">
      <w:pPr>
        <w:rPr>
          <w:sz w:val="20"/>
          <w:lang w:eastAsia="sv-SE"/>
        </w:rPr>
      </w:pPr>
      <w:r w:rsidRPr="00F73020">
        <w:rPr>
          <w:sz w:val="20"/>
          <w:lang w:eastAsia="sv-SE"/>
        </w:rPr>
        <w:t>Även autonoma nervystemet har stor betydelse för regleringen av hormonerna i endokrina pancreas.</w:t>
      </w:r>
    </w:p>
    <w:p w:rsidR="00B2237D" w:rsidRPr="00F73020" w:rsidRDefault="00B2237D" w:rsidP="00D24A19">
      <w:pPr>
        <w:rPr>
          <w:sz w:val="20"/>
        </w:rPr>
      </w:pPr>
    </w:p>
    <w:p w:rsidR="00094FDF" w:rsidRPr="00F73020" w:rsidRDefault="00B2237D" w:rsidP="00B2237D">
      <w:pPr>
        <w:pStyle w:val="Liststycke"/>
        <w:numPr>
          <w:ilvl w:val="0"/>
          <w:numId w:val="95"/>
        </w:numPr>
        <w:rPr>
          <w:b/>
          <w:sz w:val="20"/>
        </w:rPr>
      </w:pPr>
      <w:r w:rsidRPr="00F73020">
        <w:rPr>
          <w:b/>
          <w:sz w:val="20"/>
        </w:rPr>
        <w:t>I mag</w:t>
      </w:r>
      <w:r w:rsidR="00094FDF" w:rsidRPr="00F73020">
        <w:rPr>
          <w:b/>
          <w:sz w:val="20"/>
        </w:rPr>
        <w:t>tarmkanalen finns det peptider som har så kallad inkretineffekt; vad betyder det och ge två exempel på sådana peptider. (2p)</w:t>
      </w:r>
    </w:p>
    <w:p w:rsidR="00094FDF" w:rsidRPr="00F73020" w:rsidRDefault="00094FDF" w:rsidP="00094FDF">
      <w:pPr>
        <w:rPr>
          <w:sz w:val="20"/>
        </w:rPr>
      </w:pPr>
      <w:r w:rsidRPr="00F73020">
        <w:rPr>
          <w:sz w:val="20"/>
        </w:rPr>
        <w:t>Inkretiner är faktorer som stimulerar insulinfrisättning, t ex:</w:t>
      </w:r>
    </w:p>
    <w:p w:rsidR="00094FDF" w:rsidRPr="00F73020" w:rsidRDefault="00094FDF" w:rsidP="00094FDF">
      <w:pPr>
        <w:pStyle w:val="Liststycke"/>
        <w:numPr>
          <w:ilvl w:val="0"/>
          <w:numId w:val="97"/>
        </w:numPr>
        <w:rPr>
          <w:sz w:val="20"/>
        </w:rPr>
      </w:pPr>
      <w:r w:rsidRPr="00F73020">
        <w:rPr>
          <w:sz w:val="20"/>
        </w:rPr>
        <w:t>GIP</w:t>
      </w:r>
      <w:r w:rsidR="00972399" w:rsidRPr="00F73020">
        <w:rPr>
          <w:sz w:val="20"/>
        </w:rPr>
        <w:t xml:space="preserve"> – gastric inhibitory polypeptide</w:t>
      </w:r>
    </w:p>
    <w:p w:rsidR="00094FDF" w:rsidRPr="00F73020" w:rsidRDefault="00094FDF" w:rsidP="00094FDF">
      <w:pPr>
        <w:pStyle w:val="Liststycke"/>
        <w:numPr>
          <w:ilvl w:val="0"/>
          <w:numId w:val="97"/>
        </w:numPr>
        <w:rPr>
          <w:sz w:val="20"/>
        </w:rPr>
      </w:pPr>
      <w:r w:rsidRPr="00F73020">
        <w:rPr>
          <w:sz w:val="20"/>
        </w:rPr>
        <w:t>GLP-1</w:t>
      </w:r>
      <w:r w:rsidR="00972399" w:rsidRPr="00F73020">
        <w:rPr>
          <w:sz w:val="20"/>
        </w:rPr>
        <w:t xml:space="preserve"> – glucagon-like peptide-1</w:t>
      </w:r>
    </w:p>
    <w:p w:rsidR="00972399" w:rsidRPr="00F73020" w:rsidRDefault="00094FDF" w:rsidP="00094FDF">
      <w:pPr>
        <w:pStyle w:val="Liststycke"/>
        <w:numPr>
          <w:ilvl w:val="0"/>
          <w:numId w:val="97"/>
        </w:numPr>
        <w:rPr>
          <w:sz w:val="20"/>
        </w:rPr>
      </w:pPr>
      <w:r w:rsidRPr="00F73020">
        <w:rPr>
          <w:sz w:val="20"/>
        </w:rPr>
        <w:t>CCK</w:t>
      </w:r>
      <w:r w:rsidR="00972399" w:rsidRPr="00F73020">
        <w:rPr>
          <w:sz w:val="20"/>
        </w:rPr>
        <w:t xml:space="preserve"> – Cholecystokinin</w:t>
      </w:r>
    </w:p>
    <w:p w:rsidR="00972399" w:rsidRPr="00F73020" w:rsidRDefault="00972399" w:rsidP="00972399">
      <w:pPr>
        <w:rPr>
          <w:sz w:val="20"/>
        </w:rPr>
      </w:pPr>
    </w:p>
    <w:p w:rsidR="00972399" w:rsidRPr="00F73020" w:rsidRDefault="00972399" w:rsidP="00972399">
      <w:pPr>
        <w:jc w:val="center"/>
        <w:rPr>
          <w:b/>
          <w:sz w:val="20"/>
          <w:u w:val="single"/>
        </w:rPr>
      </w:pPr>
      <w:r w:rsidRPr="00F73020">
        <w:rPr>
          <w:b/>
          <w:sz w:val="20"/>
          <w:highlight w:val="yellow"/>
          <w:u w:val="single"/>
        </w:rPr>
        <w:t>TEMA 5 – RÖRELSEAPPARATEN (12p)</w:t>
      </w:r>
    </w:p>
    <w:p w:rsidR="00972399" w:rsidRPr="00F73020" w:rsidRDefault="00972399" w:rsidP="00972399">
      <w:pPr>
        <w:pStyle w:val="Liststycke"/>
        <w:numPr>
          <w:ilvl w:val="0"/>
          <w:numId w:val="98"/>
        </w:numPr>
        <w:rPr>
          <w:b/>
          <w:sz w:val="20"/>
        </w:rPr>
      </w:pPr>
      <w:r w:rsidRPr="00F73020">
        <w:rPr>
          <w:b/>
          <w:sz w:val="20"/>
        </w:rPr>
        <w:t xml:space="preserve">Redogör för vilka rörelser som kan utföras i C3-C7-nivå och hur nedre halskotpelaren är uppbyggd med avseende på leder, stödjande ledband och mellankotsskivor. Vilka symptom/tecken skulle du söka efter i anamnes och status hos en patient som fått spinalnerv C6 inklämd på vänster sida? </w:t>
      </w:r>
    </w:p>
    <w:p w:rsidR="006E62B6" w:rsidRPr="00F73020" w:rsidRDefault="006E62B6" w:rsidP="00972399">
      <w:pPr>
        <w:rPr>
          <w:sz w:val="20"/>
        </w:rPr>
      </w:pPr>
      <w:r w:rsidRPr="00F73020">
        <w:rPr>
          <w:i/>
          <w:sz w:val="20"/>
        </w:rPr>
        <w:t xml:space="preserve">Svaret bör innehålla: </w:t>
      </w:r>
      <w:r w:rsidRPr="00F73020">
        <w:rPr>
          <w:sz w:val="20"/>
        </w:rPr>
        <w:t>Rörelser kan ske i alla tre plan men är klart mindre än i den övre halskotpelaren.</w:t>
      </w:r>
    </w:p>
    <w:p w:rsidR="006E62B6" w:rsidRPr="00F73020" w:rsidRDefault="006E62B6" w:rsidP="006E62B6">
      <w:pPr>
        <w:pStyle w:val="Liststycke"/>
        <w:numPr>
          <w:ilvl w:val="0"/>
          <w:numId w:val="99"/>
        </w:numPr>
        <w:rPr>
          <w:sz w:val="20"/>
        </w:rPr>
      </w:pPr>
      <w:r w:rsidRPr="00F73020">
        <w:rPr>
          <w:sz w:val="20"/>
          <w:u w:val="single"/>
        </w:rPr>
        <w:t>Leder:</w:t>
      </w:r>
      <w:r w:rsidRPr="00F73020">
        <w:rPr>
          <w:sz w:val="20"/>
        </w:rPr>
        <w:t xml:space="preserve"> zygapophysiallederna mellan kotorna samt intervertebraldiskarnas omformning som är nödvändiga för att inte själva corpus vertebrae ska förhindra rörelserna.</w:t>
      </w:r>
    </w:p>
    <w:p w:rsidR="003052C8" w:rsidRPr="00F73020" w:rsidRDefault="006E62B6" w:rsidP="006E62B6">
      <w:pPr>
        <w:pStyle w:val="Liststycke"/>
        <w:numPr>
          <w:ilvl w:val="0"/>
          <w:numId w:val="99"/>
        </w:numPr>
        <w:rPr>
          <w:sz w:val="20"/>
        </w:rPr>
      </w:pPr>
      <w:r w:rsidRPr="00F73020">
        <w:rPr>
          <w:sz w:val="20"/>
          <w:u w:val="single"/>
        </w:rPr>
        <w:t>Diskar:</w:t>
      </w:r>
      <w:r w:rsidRPr="00F73020">
        <w:rPr>
          <w:sz w:val="20"/>
        </w:rPr>
        <w:t xml:space="preserve"> discus intervertebralis består av en inre del (trögflytande </w:t>
      </w:r>
      <w:r w:rsidRPr="00F73020">
        <w:rPr>
          <w:i/>
          <w:sz w:val="20"/>
        </w:rPr>
        <w:t>nucleus pulposus</w:t>
      </w:r>
      <w:r w:rsidRPr="00F73020">
        <w:rPr>
          <w:sz w:val="20"/>
        </w:rPr>
        <w:t>, med hög halt av vattenbindande proteoglykaner) som omges av flera lager (lameller) med trådbrosk (</w:t>
      </w:r>
      <w:r w:rsidRPr="00F73020">
        <w:rPr>
          <w:i/>
          <w:sz w:val="20"/>
        </w:rPr>
        <w:t>anulus fibrosus</w:t>
      </w:r>
      <w:r w:rsidRPr="00F73020">
        <w:rPr>
          <w:sz w:val="20"/>
        </w:rPr>
        <w:t>) där trådarna har alternerande riktning (men ca: 65° lut</w:t>
      </w:r>
      <w:r w:rsidR="003052C8" w:rsidRPr="00F73020">
        <w:rPr>
          <w:sz w:val="20"/>
        </w:rPr>
        <w:t xml:space="preserve">ning mot kroppens längsaxel). </w:t>
      </w:r>
    </w:p>
    <w:p w:rsidR="003052C8" w:rsidRPr="00F73020" w:rsidRDefault="003052C8" w:rsidP="003052C8">
      <w:pPr>
        <w:rPr>
          <w:sz w:val="20"/>
        </w:rPr>
      </w:pPr>
      <w:r w:rsidRPr="00F73020">
        <w:rPr>
          <w:i/>
          <w:sz w:val="20"/>
        </w:rPr>
        <w:t>Svaret bör innehålla</w:t>
      </w:r>
      <w:r w:rsidRPr="00F73020">
        <w:rPr>
          <w:sz w:val="20"/>
        </w:rPr>
        <w:t xml:space="preserve"> beskrivning av hur nucleus pulposus omformas och vilka trådar i anulus fibrosus som belastas vid olika rörelser – vridrörelser är mest riskabla men även flexion ger en assymetrisk belastning av trådarna och därmed risk för skada. </w:t>
      </w:r>
    </w:p>
    <w:p w:rsidR="003052C8" w:rsidRPr="00F73020" w:rsidRDefault="003052C8" w:rsidP="003052C8">
      <w:pPr>
        <w:rPr>
          <w:sz w:val="20"/>
        </w:rPr>
      </w:pPr>
      <w:r w:rsidRPr="00F73020">
        <w:rPr>
          <w:i/>
          <w:sz w:val="20"/>
        </w:rPr>
        <w:t>Ett fullständigt svar</w:t>
      </w:r>
      <w:r w:rsidRPr="00F73020">
        <w:rPr>
          <w:sz w:val="20"/>
        </w:rPr>
        <w:t xml:space="preserve"> förväntas innehålla redovisning av de längsgående ligamenten utmed kotkropparna, kotbågarnas och spinalutskottens ligament. </w:t>
      </w:r>
    </w:p>
    <w:p w:rsidR="00972399" w:rsidRPr="00F73020" w:rsidRDefault="003052C8" w:rsidP="003052C8">
      <w:pPr>
        <w:pStyle w:val="Liststycke"/>
        <w:numPr>
          <w:ilvl w:val="0"/>
          <w:numId w:val="100"/>
        </w:numPr>
        <w:rPr>
          <w:sz w:val="20"/>
        </w:rPr>
      </w:pPr>
      <w:r w:rsidRPr="00F73020">
        <w:rPr>
          <w:sz w:val="20"/>
          <w:u w:val="single"/>
        </w:rPr>
        <w:t>Tecken/symptom</w:t>
      </w:r>
      <w:r w:rsidRPr="00F73020">
        <w:rPr>
          <w:sz w:val="20"/>
        </w:rPr>
        <w:t xml:space="preserve"> på iklämning vänster C6 bör innehålla redovisning av sensoriska störningar av C6-dermatom/sklerotom och hur det kan testas samt motorisk påverkan som testas genom grov kraft samt relevanta reflexer av påverkad muskulatur på vänster sida; höger sida fungerar som kontroll.</w:t>
      </w:r>
    </w:p>
    <w:p w:rsidR="003052C8" w:rsidRPr="00F73020" w:rsidRDefault="003052C8" w:rsidP="00972399">
      <w:pPr>
        <w:rPr>
          <w:sz w:val="20"/>
        </w:rPr>
      </w:pPr>
    </w:p>
    <w:p w:rsidR="003052C8" w:rsidRPr="00F73020" w:rsidRDefault="003052C8" w:rsidP="003052C8">
      <w:pPr>
        <w:jc w:val="center"/>
        <w:rPr>
          <w:b/>
          <w:sz w:val="20"/>
          <w:u w:val="single"/>
        </w:rPr>
      </w:pPr>
      <w:r w:rsidRPr="00F73020">
        <w:rPr>
          <w:b/>
          <w:sz w:val="20"/>
          <w:highlight w:val="yellow"/>
          <w:u w:val="single"/>
        </w:rPr>
        <w:t>TEMA 6 – MUSKELAKTIVITET &amp; ARBETSFYSIOLOGI (6p)</w:t>
      </w:r>
    </w:p>
    <w:p w:rsidR="004C1456" w:rsidRPr="00F73020" w:rsidRDefault="004C1456" w:rsidP="003052C8">
      <w:pPr>
        <w:pStyle w:val="Liststycke"/>
        <w:numPr>
          <w:ilvl w:val="0"/>
          <w:numId w:val="101"/>
        </w:numPr>
        <w:rPr>
          <w:b/>
          <w:sz w:val="20"/>
        </w:rPr>
      </w:pPr>
      <w:r w:rsidRPr="00F73020">
        <w:rPr>
          <w:b/>
          <w:sz w:val="20"/>
        </w:rPr>
        <w:t>Vilka två sätt använder nervsystemet för att kontrollera aktiviteten i våra skelettmuskler? (2p)</w:t>
      </w:r>
    </w:p>
    <w:p w:rsidR="004C1456" w:rsidRPr="00F73020" w:rsidRDefault="004C1456" w:rsidP="004C1456">
      <w:pPr>
        <w:pStyle w:val="Liststycke"/>
        <w:numPr>
          <w:ilvl w:val="0"/>
          <w:numId w:val="100"/>
        </w:numPr>
        <w:rPr>
          <w:sz w:val="20"/>
        </w:rPr>
      </w:pPr>
      <w:r w:rsidRPr="00F73020">
        <w:rPr>
          <w:sz w:val="20"/>
        </w:rPr>
        <w:t xml:space="preserve">Kontrollerar antalet aktiva motoriska enheter och </w:t>
      </w:r>
    </w:p>
    <w:p w:rsidR="004C1456" w:rsidRPr="00F73020" w:rsidRDefault="004C1456" w:rsidP="004C1456">
      <w:pPr>
        <w:pStyle w:val="Liststycke"/>
        <w:numPr>
          <w:ilvl w:val="0"/>
          <w:numId w:val="100"/>
        </w:numPr>
        <w:rPr>
          <w:sz w:val="20"/>
        </w:rPr>
      </w:pPr>
      <w:r w:rsidRPr="00F73020">
        <w:rPr>
          <w:sz w:val="20"/>
        </w:rPr>
        <w:t>frekvensen av aktionspotentialer i aktiva motoriska enheter</w:t>
      </w:r>
    </w:p>
    <w:p w:rsidR="004C1456" w:rsidRPr="00F73020" w:rsidRDefault="004C1456" w:rsidP="004C1456">
      <w:pPr>
        <w:rPr>
          <w:sz w:val="20"/>
        </w:rPr>
      </w:pPr>
    </w:p>
    <w:p w:rsidR="004C1456" w:rsidRPr="00F73020" w:rsidRDefault="004C1456" w:rsidP="004C1456">
      <w:pPr>
        <w:pStyle w:val="Liststycke"/>
        <w:numPr>
          <w:ilvl w:val="0"/>
          <w:numId w:val="101"/>
        </w:numPr>
        <w:rPr>
          <w:b/>
          <w:sz w:val="20"/>
        </w:rPr>
      </w:pPr>
      <w:r w:rsidRPr="00F73020">
        <w:rPr>
          <w:b/>
          <w:sz w:val="20"/>
        </w:rPr>
        <w:t>Vilka två processer i skelettmuskelcellerna förbrukar mest energi under en kontraktion? (2p)</w:t>
      </w:r>
    </w:p>
    <w:p w:rsidR="004C1456" w:rsidRPr="00F73020" w:rsidRDefault="004C1456" w:rsidP="004C1456">
      <w:pPr>
        <w:pStyle w:val="Liststycke"/>
        <w:numPr>
          <w:ilvl w:val="0"/>
          <w:numId w:val="102"/>
        </w:numPr>
        <w:rPr>
          <w:sz w:val="20"/>
        </w:rPr>
      </w:pPr>
      <w:r w:rsidRPr="00F73020">
        <w:rPr>
          <w:sz w:val="20"/>
        </w:rPr>
        <w:t>Korsbryggecykeln</w:t>
      </w:r>
    </w:p>
    <w:p w:rsidR="00FC68DE" w:rsidRPr="00F73020" w:rsidRDefault="004C1456" w:rsidP="004C1456">
      <w:pPr>
        <w:pStyle w:val="Liststycke"/>
        <w:numPr>
          <w:ilvl w:val="0"/>
          <w:numId w:val="102"/>
        </w:numPr>
        <w:rPr>
          <w:sz w:val="20"/>
        </w:rPr>
      </w:pPr>
      <w:r w:rsidRPr="00F73020">
        <w:rPr>
          <w:sz w:val="20"/>
        </w:rPr>
        <w:t>Pumpning av Ca</w:t>
      </w:r>
      <w:r w:rsidRPr="00F73020">
        <w:rPr>
          <w:sz w:val="20"/>
          <w:vertAlign w:val="superscript"/>
        </w:rPr>
        <w:t>2+</w:t>
      </w:r>
      <w:r w:rsidRPr="00F73020">
        <w:rPr>
          <w:sz w:val="20"/>
        </w:rPr>
        <w:t xml:space="preserve"> tillbaks in i det sarkoplasmatiska retiklet.</w:t>
      </w:r>
    </w:p>
    <w:p w:rsidR="004C1456" w:rsidRPr="00F73020" w:rsidRDefault="004C1456" w:rsidP="003A7AF3">
      <w:pPr>
        <w:rPr>
          <w:b/>
          <w:sz w:val="20"/>
          <w:lang w:eastAsia="sv-SE"/>
        </w:rPr>
      </w:pPr>
    </w:p>
    <w:p w:rsidR="004C1456" w:rsidRPr="00F73020" w:rsidRDefault="004C1456" w:rsidP="004C1456">
      <w:pPr>
        <w:pStyle w:val="Liststycke"/>
        <w:numPr>
          <w:ilvl w:val="0"/>
          <w:numId w:val="101"/>
        </w:numPr>
        <w:rPr>
          <w:b/>
          <w:sz w:val="20"/>
          <w:lang w:eastAsia="sv-SE"/>
        </w:rPr>
      </w:pPr>
      <w:r w:rsidRPr="00F73020">
        <w:rPr>
          <w:b/>
          <w:sz w:val="20"/>
          <w:lang w:eastAsia="sv-SE"/>
        </w:rPr>
        <w:t>Förklara varför skelettmuskelcellerna konsumerar mer energi när man går uppför än nedför en backe. (2p)</w:t>
      </w:r>
    </w:p>
    <w:p w:rsidR="002F60ED" w:rsidRPr="00F73020" w:rsidRDefault="004C1456" w:rsidP="004C1456">
      <w:pPr>
        <w:rPr>
          <w:sz w:val="20"/>
          <w:lang w:eastAsia="sv-SE"/>
        </w:rPr>
      </w:pPr>
      <w:r w:rsidRPr="00F73020">
        <w:rPr>
          <w:sz w:val="20"/>
          <w:lang w:eastAsia="sv-SE"/>
        </w:rPr>
        <w:t>Muskelcellerna är svagare när de jobbar koncentriskt än när de jobbar excentriskt, dvs det krävs en större grad av muskelaktivering för att gå uppför. Korsbryggorna cyklar snabbare, och gör därmed av med mer ATP, vid koncentriska kontraktioner.</w:t>
      </w:r>
    </w:p>
    <w:p w:rsidR="002F60ED" w:rsidRPr="00F73020" w:rsidRDefault="002F60ED" w:rsidP="004C1456">
      <w:pPr>
        <w:rPr>
          <w:sz w:val="20"/>
          <w:lang w:eastAsia="sv-SE"/>
        </w:rPr>
      </w:pPr>
    </w:p>
    <w:p w:rsidR="002F60ED" w:rsidRPr="00F73020" w:rsidRDefault="002F60ED" w:rsidP="002F60ED">
      <w:pPr>
        <w:pStyle w:val="Liststycke"/>
        <w:numPr>
          <w:ilvl w:val="0"/>
          <w:numId w:val="101"/>
        </w:numPr>
        <w:rPr>
          <w:b/>
          <w:sz w:val="20"/>
          <w:lang w:eastAsia="sv-SE"/>
        </w:rPr>
      </w:pPr>
      <w:r w:rsidRPr="00F73020">
        <w:rPr>
          <w:b/>
          <w:sz w:val="20"/>
          <w:lang w:eastAsia="sv-SE"/>
        </w:rPr>
        <w:t>Våra skelettmuskler innehåller olika fibertyper, beskriv dem och fördelarna med detta. (3p)</w:t>
      </w:r>
    </w:p>
    <w:p w:rsidR="002F60ED" w:rsidRPr="00F73020" w:rsidRDefault="002F60ED" w:rsidP="002F60ED">
      <w:pPr>
        <w:pStyle w:val="Liststycke"/>
        <w:numPr>
          <w:ilvl w:val="0"/>
          <w:numId w:val="103"/>
        </w:numPr>
        <w:rPr>
          <w:sz w:val="20"/>
          <w:lang w:eastAsia="sv-SE"/>
        </w:rPr>
      </w:pPr>
      <w:r w:rsidRPr="00F73020">
        <w:rPr>
          <w:sz w:val="20"/>
          <w:u w:val="single"/>
          <w:lang w:eastAsia="sv-SE"/>
        </w:rPr>
        <w:t>Typ I:</w:t>
      </w:r>
      <w:r w:rsidRPr="00F73020">
        <w:rPr>
          <w:sz w:val="20"/>
          <w:lang w:eastAsia="sv-SE"/>
        </w:rPr>
        <w:t xml:space="preserve"> långsam, framför allt oxidativ metabolism, mycket uthållig, aktiveras tidigt.</w:t>
      </w:r>
    </w:p>
    <w:p w:rsidR="002F60ED" w:rsidRPr="00F73020" w:rsidRDefault="002F60ED" w:rsidP="002F60ED">
      <w:pPr>
        <w:pStyle w:val="Liststycke"/>
        <w:numPr>
          <w:ilvl w:val="0"/>
          <w:numId w:val="103"/>
        </w:numPr>
        <w:rPr>
          <w:sz w:val="20"/>
          <w:lang w:eastAsia="sv-SE"/>
        </w:rPr>
      </w:pPr>
      <w:r w:rsidRPr="00F73020">
        <w:rPr>
          <w:sz w:val="20"/>
          <w:u w:val="single"/>
          <w:lang w:eastAsia="sv-SE"/>
        </w:rPr>
        <w:t>Typ IIA:</w:t>
      </w:r>
      <w:r w:rsidRPr="00F73020">
        <w:rPr>
          <w:sz w:val="20"/>
          <w:lang w:eastAsia="sv-SE"/>
        </w:rPr>
        <w:t xml:space="preserve"> mellan typ-I och –IIX</w:t>
      </w:r>
    </w:p>
    <w:p w:rsidR="002F60ED" w:rsidRPr="00F73020" w:rsidRDefault="002F60ED" w:rsidP="002F60ED">
      <w:pPr>
        <w:pStyle w:val="Liststycke"/>
        <w:numPr>
          <w:ilvl w:val="0"/>
          <w:numId w:val="103"/>
        </w:numPr>
        <w:rPr>
          <w:sz w:val="20"/>
          <w:lang w:eastAsia="sv-SE"/>
        </w:rPr>
      </w:pPr>
      <w:r w:rsidRPr="00F73020">
        <w:rPr>
          <w:sz w:val="20"/>
          <w:u w:val="single"/>
          <w:lang w:eastAsia="sv-SE"/>
        </w:rPr>
        <w:t>Typ IIX:</w:t>
      </w:r>
      <w:r w:rsidRPr="00F73020">
        <w:rPr>
          <w:sz w:val="20"/>
          <w:lang w:eastAsia="sv-SE"/>
        </w:rPr>
        <w:t xml:space="preserve"> snabb, framför allt anaerob metabolism, tröttas lätt, aktiveras sent.</w:t>
      </w:r>
    </w:p>
    <w:p w:rsidR="004C1456" w:rsidRPr="00F73020" w:rsidRDefault="002F60ED" w:rsidP="002F60ED">
      <w:pPr>
        <w:rPr>
          <w:i/>
          <w:sz w:val="20"/>
          <w:lang w:eastAsia="sv-SE"/>
        </w:rPr>
      </w:pPr>
      <w:r w:rsidRPr="00F73020">
        <w:rPr>
          <w:sz w:val="20"/>
          <w:lang w:eastAsia="sv-SE"/>
        </w:rPr>
        <w:t xml:space="preserve">Organisationen med olika fibertyper gör det möjligt för oss att klara av både mycket långvariga aktiviteter utan avsevärda metabola problem och samtidigt kunna förflytta oss mycket snabbt, vid t ex fara. </w:t>
      </w:r>
      <w:r w:rsidR="00C66D60" w:rsidRPr="00F73020">
        <w:rPr>
          <w:i/>
          <w:sz w:val="20"/>
          <w:lang w:eastAsia="sv-SE"/>
        </w:rPr>
        <w:t>Beskriv förhållandet mellan kraft och muskellängd under en isometrisk kontraktion.</w:t>
      </w:r>
    </w:p>
    <w:p w:rsidR="00C66D60" w:rsidRPr="00F73020" w:rsidRDefault="00C66D60" w:rsidP="003A7AF3">
      <w:pPr>
        <w:rPr>
          <w:b/>
          <w:sz w:val="20"/>
          <w:lang w:eastAsia="sv-SE"/>
        </w:rPr>
      </w:pPr>
    </w:p>
    <w:p w:rsidR="00C66D60" w:rsidRPr="00F73020" w:rsidRDefault="00C66D60" w:rsidP="00C66D60">
      <w:pPr>
        <w:pStyle w:val="Liststycke"/>
        <w:numPr>
          <w:ilvl w:val="0"/>
          <w:numId w:val="101"/>
        </w:numPr>
        <w:rPr>
          <w:b/>
          <w:sz w:val="20"/>
          <w:lang w:eastAsia="sv-SE"/>
        </w:rPr>
      </w:pPr>
      <w:r w:rsidRPr="00F73020">
        <w:rPr>
          <w:b/>
          <w:sz w:val="20"/>
          <w:lang w:eastAsia="sv-SE"/>
        </w:rPr>
        <w:t>Ökat användande av skelettmuskulaturen (fysisk aktivitet) har ett flertal positiva effekter på kroppens funktioner och kan förhindra ett flertal allvarliga sjukdomstillstånd. Nämn tre generella positiva effekter av FA. (3p)</w:t>
      </w:r>
    </w:p>
    <w:p w:rsidR="00C66D60" w:rsidRPr="00F73020" w:rsidRDefault="00C66D60" w:rsidP="00C66D60">
      <w:pPr>
        <w:pStyle w:val="Liststycke"/>
        <w:numPr>
          <w:ilvl w:val="0"/>
          <w:numId w:val="104"/>
        </w:numPr>
        <w:rPr>
          <w:sz w:val="20"/>
          <w:lang w:eastAsia="sv-SE"/>
        </w:rPr>
      </w:pPr>
      <w:r w:rsidRPr="00F73020">
        <w:rPr>
          <w:sz w:val="20"/>
          <w:lang w:eastAsia="sv-SE"/>
        </w:rPr>
        <w:t>Förbättrad hjärt-lungkapacitet</w:t>
      </w:r>
    </w:p>
    <w:p w:rsidR="00C66D60" w:rsidRPr="00F73020" w:rsidRDefault="00C66D60" w:rsidP="00C66D60">
      <w:pPr>
        <w:pStyle w:val="Liststycke"/>
        <w:numPr>
          <w:ilvl w:val="0"/>
          <w:numId w:val="104"/>
        </w:numPr>
        <w:rPr>
          <w:sz w:val="20"/>
          <w:lang w:eastAsia="sv-SE"/>
        </w:rPr>
      </w:pPr>
      <w:r w:rsidRPr="00F73020">
        <w:rPr>
          <w:sz w:val="20"/>
          <w:lang w:eastAsia="sv-SE"/>
        </w:rPr>
        <w:t>Förbättrad kärlfunktion</w:t>
      </w:r>
    </w:p>
    <w:p w:rsidR="00C66D60" w:rsidRPr="00F73020" w:rsidRDefault="00C66D60" w:rsidP="00C66D60">
      <w:pPr>
        <w:pStyle w:val="Liststycke"/>
        <w:numPr>
          <w:ilvl w:val="0"/>
          <w:numId w:val="104"/>
        </w:numPr>
        <w:rPr>
          <w:sz w:val="20"/>
          <w:lang w:eastAsia="sv-SE"/>
        </w:rPr>
      </w:pPr>
      <w:r w:rsidRPr="00F73020">
        <w:rPr>
          <w:sz w:val="20"/>
          <w:lang w:eastAsia="sv-SE"/>
        </w:rPr>
        <w:t>Förbättrad blodsockerkontroll</w:t>
      </w:r>
    </w:p>
    <w:p w:rsidR="00C66D60" w:rsidRPr="00F73020" w:rsidRDefault="00C66D60" w:rsidP="00C66D60">
      <w:pPr>
        <w:pStyle w:val="Liststycke"/>
        <w:numPr>
          <w:ilvl w:val="0"/>
          <w:numId w:val="104"/>
        </w:numPr>
        <w:rPr>
          <w:sz w:val="20"/>
          <w:lang w:eastAsia="sv-SE"/>
        </w:rPr>
      </w:pPr>
      <w:r w:rsidRPr="00F73020">
        <w:rPr>
          <w:sz w:val="20"/>
          <w:lang w:eastAsia="sv-SE"/>
        </w:rPr>
        <w:t xml:space="preserve"> Motverkar insulinresistens.</w:t>
      </w:r>
    </w:p>
    <w:p w:rsidR="008E0A63" w:rsidRPr="00F73020" w:rsidRDefault="008E0A63" w:rsidP="003A7AF3">
      <w:pPr>
        <w:rPr>
          <w:b/>
          <w:sz w:val="20"/>
          <w:lang w:eastAsia="sv-SE"/>
        </w:rPr>
      </w:pPr>
    </w:p>
    <w:p w:rsidR="008E0A63" w:rsidRPr="00F73020" w:rsidRDefault="000D01CA" w:rsidP="008E0A63">
      <w:pPr>
        <w:jc w:val="center"/>
        <w:rPr>
          <w:b/>
          <w:sz w:val="20"/>
          <w:u w:val="single"/>
          <w:lang w:eastAsia="sv-SE"/>
        </w:rPr>
      </w:pPr>
      <w:r w:rsidRPr="00F73020">
        <w:rPr>
          <w:b/>
          <w:sz w:val="20"/>
          <w:highlight w:val="yellow"/>
          <w:u w:val="single"/>
          <w:lang w:eastAsia="sv-SE"/>
        </w:rPr>
        <w:t xml:space="preserve">ORDINARIE - </w:t>
      </w:r>
      <w:r w:rsidR="008E0A63" w:rsidRPr="00F73020">
        <w:rPr>
          <w:b/>
          <w:sz w:val="20"/>
          <w:highlight w:val="yellow"/>
          <w:u w:val="single"/>
          <w:lang w:eastAsia="sv-SE"/>
        </w:rPr>
        <w:t>120531 (66p)</w:t>
      </w:r>
    </w:p>
    <w:p w:rsidR="008E0A63" w:rsidRPr="00F73020" w:rsidRDefault="008E0A63" w:rsidP="00C74520">
      <w:pPr>
        <w:jc w:val="center"/>
        <w:rPr>
          <w:b/>
          <w:sz w:val="20"/>
          <w:u w:val="single"/>
          <w:lang w:eastAsia="sv-SE"/>
        </w:rPr>
      </w:pPr>
      <w:r w:rsidRPr="00F73020">
        <w:rPr>
          <w:b/>
          <w:sz w:val="20"/>
          <w:highlight w:val="yellow"/>
          <w:u w:val="single"/>
          <w:lang w:eastAsia="sv-SE"/>
        </w:rPr>
        <w:t>TEMA 1 – LYMFOCYTERS CIRKULATION I KÄRLSYSTEMET OCH MIGRATION TILL OLIKA VÄVNADER (9p)</w:t>
      </w:r>
    </w:p>
    <w:p w:rsidR="008E0A63" w:rsidRPr="00F73020" w:rsidRDefault="008E0A63" w:rsidP="008E0A63">
      <w:pPr>
        <w:pStyle w:val="Liststycke"/>
        <w:numPr>
          <w:ilvl w:val="0"/>
          <w:numId w:val="105"/>
        </w:numPr>
        <w:rPr>
          <w:b/>
          <w:sz w:val="20"/>
        </w:rPr>
      </w:pPr>
      <w:r w:rsidRPr="00F73020">
        <w:rPr>
          <w:b/>
          <w:sz w:val="20"/>
        </w:rPr>
        <w:t>Gör en övergripande och schematisk anatomisk skiss av hur lymfocyter recirkulerar mellan blod och lymfa, med namnen på de viktigaste typerna av kärl som är inblandade i denna process. Börja ex. med en lymfocyt i vänster kammare av hjärtat och följ den. (1p)</w:t>
      </w:r>
    </w:p>
    <w:p w:rsidR="008E0A63" w:rsidRPr="00F73020" w:rsidRDefault="008E0A63" w:rsidP="008E0A63">
      <w:pPr>
        <w:rPr>
          <w:sz w:val="20"/>
        </w:rPr>
      </w:pPr>
      <w:r w:rsidRPr="00F73020">
        <w:rPr>
          <w:i/>
          <w:sz w:val="20"/>
        </w:rPr>
        <w:t xml:space="preserve">Skissen bör minimalt visa </w:t>
      </w:r>
      <w:r w:rsidRPr="00F73020">
        <w:rPr>
          <w:sz w:val="20"/>
        </w:rPr>
        <w:t xml:space="preserve">hur lymfocyter kan färdas med artärblod in i en lymfknuta och där migrera ut i knutan, och att den sedan kan vandra vidare via lymfkärl till en annan lymfknuta eller till större lymfkärö enligt ett ”biflodsystem” som leder till </w:t>
      </w:r>
      <w:r w:rsidRPr="00F73020">
        <w:rPr>
          <w:sz w:val="20"/>
          <w:u w:val="single"/>
        </w:rPr>
        <w:t xml:space="preserve">ductus thoracius </w:t>
      </w:r>
      <w:r w:rsidRPr="00F73020">
        <w:rPr>
          <w:sz w:val="20"/>
        </w:rPr>
        <w:t xml:space="preserve">(eller ductus lymphaticus dexter), som leder tillbaka lymfan till det venösa återflödet till höger förmak via vinklarna mellan </w:t>
      </w:r>
      <w:r w:rsidRPr="00F73020">
        <w:rPr>
          <w:sz w:val="20"/>
          <w:u w:val="single"/>
        </w:rPr>
        <w:t>v.jugularis interna</w:t>
      </w:r>
      <w:r w:rsidRPr="00F73020">
        <w:rPr>
          <w:sz w:val="20"/>
        </w:rPr>
        <w:t xml:space="preserve"> och </w:t>
      </w:r>
      <w:r w:rsidRPr="00F73020">
        <w:rPr>
          <w:sz w:val="20"/>
          <w:u w:val="single"/>
        </w:rPr>
        <w:t>v.subclavia</w:t>
      </w:r>
      <w:r w:rsidRPr="00F73020">
        <w:rPr>
          <w:sz w:val="20"/>
        </w:rPr>
        <w:t xml:space="preserve">. </w:t>
      </w:r>
      <w:r w:rsidRPr="00F73020">
        <w:rPr>
          <w:i/>
          <w:sz w:val="20"/>
        </w:rPr>
        <w:t>för full poäng</w:t>
      </w:r>
      <w:r w:rsidRPr="00F73020">
        <w:rPr>
          <w:sz w:val="20"/>
        </w:rPr>
        <w:t xml:space="preserve"> krävs att man i skissen illustrerar:</w:t>
      </w:r>
    </w:p>
    <w:p w:rsidR="008E0A63" w:rsidRPr="00F73020" w:rsidRDefault="008E0A63" w:rsidP="008E0A63">
      <w:pPr>
        <w:pStyle w:val="Liststycke"/>
        <w:numPr>
          <w:ilvl w:val="0"/>
          <w:numId w:val="106"/>
        </w:numPr>
        <w:rPr>
          <w:sz w:val="20"/>
        </w:rPr>
      </w:pPr>
      <w:r w:rsidRPr="00F73020">
        <w:rPr>
          <w:sz w:val="20"/>
        </w:rPr>
        <w:t>Artär till lymfknuta</w:t>
      </w:r>
    </w:p>
    <w:p w:rsidR="008E0A63" w:rsidRPr="00F73020" w:rsidRDefault="008E0A63" w:rsidP="008E0A63">
      <w:pPr>
        <w:pStyle w:val="Liststycke"/>
        <w:numPr>
          <w:ilvl w:val="0"/>
          <w:numId w:val="106"/>
        </w:numPr>
        <w:rPr>
          <w:sz w:val="20"/>
        </w:rPr>
      </w:pPr>
      <w:r w:rsidRPr="00F73020">
        <w:rPr>
          <w:sz w:val="20"/>
        </w:rPr>
        <w:t>Lymfkärl från lymfknuta</w:t>
      </w:r>
    </w:p>
    <w:p w:rsidR="008E0A63" w:rsidRPr="00F73020" w:rsidRDefault="008E0A63" w:rsidP="008E0A63">
      <w:pPr>
        <w:pStyle w:val="Liststycke"/>
        <w:numPr>
          <w:ilvl w:val="0"/>
          <w:numId w:val="106"/>
        </w:numPr>
        <w:rPr>
          <w:sz w:val="20"/>
        </w:rPr>
      </w:pPr>
      <w:r w:rsidRPr="00F73020">
        <w:rPr>
          <w:sz w:val="20"/>
        </w:rPr>
        <w:t>Antingen termerna ”afferent” resp. ”efferent lymfkärl”, eller ”ductus thoracius”</w:t>
      </w:r>
    </w:p>
    <w:p w:rsidR="008E0A63" w:rsidRPr="00F73020" w:rsidRDefault="008E0A63" w:rsidP="008E0A63">
      <w:pPr>
        <w:pStyle w:val="Liststycke"/>
        <w:numPr>
          <w:ilvl w:val="0"/>
          <w:numId w:val="106"/>
        </w:numPr>
        <w:rPr>
          <w:sz w:val="20"/>
        </w:rPr>
      </w:pPr>
      <w:r w:rsidRPr="00F73020">
        <w:rPr>
          <w:sz w:val="20"/>
        </w:rPr>
        <w:t>Återkomst till venöst blod.</w:t>
      </w:r>
    </w:p>
    <w:p w:rsidR="00970344" w:rsidRPr="00F73020" w:rsidRDefault="00970344" w:rsidP="00970344">
      <w:pPr>
        <w:rPr>
          <w:b/>
          <w:sz w:val="20"/>
        </w:rPr>
      </w:pPr>
    </w:p>
    <w:p w:rsidR="001631C8" w:rsidRPr="00F73020" w:rsidRDefault="001631C8" w:rsidP="001631C8">
      <w:pPr>
        <w:rPr>
          <w:b/>
          <w:sz w:val="16"/>
        </w:rPr>
      </w:pPr>
      <w:r w:rsidRPr="00F73020">
        <w:rPr>
          <w:b/>
          <w:sz w:val="16"/>
        </w:rPr>
        <w:t>Lymfknutor spelar en central roll i lymfocyternas recirkulation, men också för produktion av lymfocyter och genom sin relation till lymfkärlsystemet. Ge en kort redogörelse för strukturella komponenter i en lymfknuta med relevans för nedanstående processer som du också bör beskriva kortfattat funktionellt.</w:t>
      </w:r>
    </w:p>
    <w:p w:rsidR="008E0A63" w:rsidRPr="00F73020" w:rsidRDefault="001631C8" w:rsidP="001631C8">
      <w:pPr>
        <w:pStyle w:val="Liststycke"/>
        <w:numPr>
          <w:ilvl w:val="0"/>
          <w:numId w:val="105"/>
        </w:numPr>
        <w:rPr>
          <w:b/>
          <w:sz w:val="20"/>
        </w:rPr>
      </w:pPr>
      <w:r w:rsidRPr="00F73020">
        <w:rPr>
          <w:b/>
          <w:sz w:val="20"/>
        </w:rPr>
        <w:t>Recirkulationen av lymfocyter mellan blod och lymfa. (2p)</w:t>
      </w:r>
    </w:p>
    <w:p w:rsidR="00970344" w:rsidRPr="00F73020" w:rsidRDefault="001631C8" w:rsidP="008E0A63">
      <w:pPr>
        <w:rPr>
          <w:sz w:val="20"/>
        </w:rPr>
      </w:pPr>
      <w:r w:rsidRPr="00F73020">
        <w:rPr>
          <w:i/>
          <w:sz w:val="20"/>
        </w:rPr>
        <w:t>Svaret bör innehålla</w:t>
      </w:r>
      <w:r w:rsidRPr="00F73020">
        <w:rPr>
          <w:sz w:val="20"/>
        </w:rPr>
        <w:t xml:space="preserve"> utvandringen av lymfocyter från blod till lymfknutevävnad via HEV i paracortex, och cellernas vidare transport till efferenta lymfkärl i hilus. En kvantitativ aspekt på andelen lymfocyter i efferent lymfa som kommit denna väg </w:t>
      </w:r>
      <w:r w:rsidRPr="00F73020">
        <w:rPr>
          <w:i/>
          <w:sz w:val="20"/>
        </w:rPr>
        <w:t>är ett plus.</w:t>
      </w:r>
    </w:p>
    <w:p w:rsidR="001631C8" w:rsidRPr="00F73020" w:rsidRDefault="001631C8" w:rsidP="008E0A63">
      <w:pPr>
        <w:rPr>
          <w:b/>
          <w:sz w:val="20"/>
        </w:rPr>
      </w:pPr>
    </w:p>
    <w:p w:rsidR="001631C8" w:rsidRPr="00F73020" w:rsidRDefault="001631C8" w:rsidP="001631C8">
      <w:pPr>
        <w:pStyle w:val="Liststycke"/>
        <w:numPr>
          <w:ilvl w:val="0"/>
          <w:numId w:val="105"/>
        </w:numPr>
        <w:rPr>
          <w:b/>
          <w:sz w:val="20"/>
        </w:rPr>
      </w:pPr>
      <w:r w:rsidRPr="00F73020">
        <w:rPr>
          <w:b/>
          <w:sz w:val="20"/>
        </w:rPr>
        <w:t>Produktion av fler lymfocyter (skilj gärna på de två huvudtyperna) (1p)</w:t>
      </w:r>
    </w:p>
    <w:p w:rsidR="00B80DE2" w:rsidRPr="00F73020" w:rsidRDefault="001631C8" w:rsidP="001631C8">
      <w:pPr>
        <w:rPr>
          <w:sz w:val="20"/>
        </w:rPr>
      </w:pPr>
      <w:r w:rsidRPr="00F73020">
        <w:rPr>
          <w:sz w:val="20"/>
        </w:rPr>
        <w:t>Nyproduktion av lymfocyter sker genom klonal expansion i samband med aktivering av cellerna</w:t>
      </w:r>
      <w:r w:rsidR="00026AB4" w:rsidRPr="00F73020">
        <w:rPr>
          <w:sz w:val="20"/>
        </w:rPr>
        <w:t xml:space="preserve"> i ett immunförsvar. Nybildning av B-lymfocyter sker huvudsakligen i groddcentra, medan T-lymfocyter produceras i så kallade thymusberoende område, vilket är paracortex. I båda fallen transporteras bildade celler vidare till efferenta lymfkärl.</w:t>
      </w:r>
    </w:p>
    <w:p w:rsidR="00B80DE2" w:rsidRPr="00F73020" w:rsidRDefault="00B80DE2" w:rsidP="001631C8">
      <w:pPr>
        <w:rPr>
          <w:sz w:val="20"/>
        </w:rPr>
      </w:pPr>
    </w:p>
    <w:p w:rsidR="00B80DE2" w:rsidRPr="00F73020" w:rsidRDefault="00B80DE2" w:rsidP="00B80DE2">
      <w:pPr>
        <w:pStyle w:val="Liststycke"/>
        <w:numPr>
          <w:ilvl w:val="0"/>
          <w:numId w:val="105"/>
        </w:numPr>
        <w:rPr>
          <w:b/>
          <w:sz w:val="20"/>
        </w:rPr>
      </w:pPr>
      <w:r w:rsidRPr="00F73020">
        <w:rPr>
          <w:b/>
          <w:sz w:val="20"/>
        </w:rPr>
        <w:t>Cirkulationen av lymfocyter mellan lymfknutor via lymfkärlsystemet. (2p)</w:t>
      </w:r>
    </w:p>
    <w:p w:rsidR="00970344" w:rsidRPr="00F73020" w:rsidRDefault="00B80DE2" w:rsidP="00B80DE2">
      <w:pPr>
        <w:rPr>
          <w:sz w:val="20"/>
        </w:rPr>
      </w:pPr>
      <w:r w:rsidRPr="00F73020">
        <w:rPr>
          <w:sz w:val="20"/>
        </w:rPr>
        <w:t>Lymfknutan tar emot lymfocyter via afferent lymfa. I knutan cirkulerar cellerna sedan via ett marginalsinus (randsinus) strax under bindvävskapseln, vidare till trabekelsinus och märgsinus</w:t>
      </w:r>
      <w:r w:rsidR="00E8646E" w:rsidRPr="00F73020">
        <w:rPr>
          <w:sz w:val="20"/>
        </w:rPr>
        <w:t>, för att till sist lämna knutan via efferent lymfa.</w:t>
      </w:r>
    </w:p>
    <w:p w:rsidR="00E8646E" w:rsidRPr="00F73020" w:rsidRDefault="00E8646E" w:rsidP="008E0A63">
      <w:pPr>
        <w:rPr>
          <w:b/>
          <w:sz w:val="20"/>
        </w:rPr>
      </w:pPr>
    </w:p>
    <w:p w:rsidR="00970344" w:rsidRPr="00F73020" w:rsidRDefault="00E8646E" w:rsidP="00557656">
      <w:pPr>
        <w:rPr>
          <w:b/>
          <w:sz w:val="16"/>
        </w:rPr>
      </w:pPr>
      <w:r w:rsidRPr="00F73020">
        <w:rPr>
          <w:b/>
          <w:sz w:val="16"/>
        </w:rPr>
        <w:t xml:space="preserve">Om man jämför en icke-aktiverad, ”naiv” lymfocyt, och en aktiverad lymfocyt som har fått effektorfunktion, så kommer de att välja olika vägar i kroppscirkulationen (om de ex startar parallellt i hjärtats vänstra kammare). </w:t>
      </w:r>
    </w:p>
    <w:p w:rsidR="00557656" w:rsidRPr="00F73020" w:rsidRDefault="00557656" w:rsidP="00557656">
      <w:pPr>
        <w:pStyle w:val="Liststycke"/>
        <w:numPr>
          <w:ilvl w:val="0"/>
          <w:numId w:val="105"/>
        </w:numPr>
        <w:rPr>
          <w:b/>
          <w:sz w:val="20"/>
        </w:rPr>
      </w:pPr>
      <w:r w:rsidRPr="00F73020">
        <w:rPr>
          <w:b/>
          <w:sz w:val="20"/>
        </w:rPr>
        <w:t>Beskriv denna skillnad i vägval, och berätta kortfattat vad som styr vägvalet (inkludera gruppnamnen på minst två typer av molekyler och hur de verkar i denna process, eller ange specifika namn för två olika molekyler som medverkar) (2p)</w:t>
      </w:r>
    </w:p>
    <w:p w:rsidR="00307532" w:rsidRPr="00F73020" w:rsidRDefault="00557656" w:rsidP="00307532">
      <w:pPr>
        <w:pStyle w:val="Liststycke"/>
        <w:numPr>
          <w:ilvl w:val="0"/>
          <w:numId w:val="107"/>
        </w:numPr>
        <w:rPr>
          <w:sz w:val="20"/>
        </w:rPr>
      </w:pPr>
      <w:r w:rsidRPr="00F73020">
        <w:rPr>
          <w:sz w:val="20"/>
        </w:rPr>
        <w:t xml:space="preserve">Den naiva lymfocyten kommer att utträda ur blodcirkulationen till en lymfknuta via de artärer som förser dessa med blod. </w:t>
      </w:r>
    </w:p>
    <w:p w:rsidR="00884D0A" w:rsidRPr="00F73020" w:rsidRDefault="00557656" w:rsidP="00307532">
      <w:pPr>
        <w:pStyle w:val="Liststycke"/>
        <w:numPr>
          <w:ilvl w:val="0"/>
          <w:numId w:val="107"/>
        </w:numPr>
        <w:rPr>
          <w:sz w:val="20"/>
        </w:rPr>
      </w:pPr>
      <w:r w:rsidRPr="00F73020">
        <w:rPr>
          <w:sz w:val="20"/>
        </w:rPr>
        <w:t>Aktiverade lymfocyter</w:t>
      </w:r>
      <w:r w:rsidR="00307532" w:rsidRPr="00F73020">
        <w:rPr>
          <w:sz w:val="20"/>
        </w:rPr>
        <w:t xml:space="preserve"> som når</w:t>
      </w:r>
      <w:r w:rsidR="008C3954" w:rsidRPr="00F73020">
        <w:rPr>
          <w:sz w:val="20"/>
        </w:rPr>
        <w:t xml:space="preserve"> lymfknutor på samma sätt utträder inte ur blodcirkulationen där, utan passerar rakt igenom och cirkulerar vidare. Däremot kommer aktiverade lymfocyter (men ej naiva)</w:t>
      </w:r>
      <w:r w:rsidR="00884D0A" w:rsidRPr="00F73020">
        <w:rPr>
          <w:sz w:val="20"/>
        </w:rPr>
        <w:t xml:space="preserve"> att utträda ur blodcirkulationen i vävnader som är inflammerade (pga</w:t>
      </w:r>
      <w:r w:rsidR="004D2082" w:rsidRPr="00F73020">
        <w:rPr>
          <w:sz w:val="20"/>
        </w:rPr>
        <w:t>. skada/infektion, pos</w:t>
      </w:r>
      <w:r w:rsidR="00884D0A" w:rsidRPr="00F73020">
        <w:rPr>
          <w:sz w:val="20"/>
        </w:rPr>
        <w:t>tkapillärt, på vensidan)</w:t>
      </w:r>
    </w:p>
    <w:p w:rsidR="00970344" w:rsidRPr="00F73020" w:rsidRDefault="00884D0A" w:rsidP="00884D0A">
      <w:pPr>
        <w:rPr>
          <w:sz w:val="20"/>
        </w:rPr>
      </w:pPr>
      <w:r w:rsidRPr="00F73020">
        <w:rPr>
          <w:sz w:val="20"/>
        </w:rPr>
        <w:t>Dessa vägval styrs av molekyler i de familjer som benämns kemokiner, kemokinreceptorer, cytokiner, cytokinreceptorer och adhesionsmolekyler. Uttrycket</w:t>
      </w:r>
      <w:r w:rsidR="004D2082" w:rsidRPr="00F73020">
        <w:rPr>
          <w:sz w:val="20"/>
        </w:rPr>
        <w:t xml:space="preserve"> av lymfocyters kemokin</w:t>
      </w:r>
      <w:r w:rsidRPr="00F73020">
        <w:rPr>
          <w:sz w:val="20"/>
        </w:rPr>
        <w:t>receptorer och adhesionsmolekyler ändras när de aktiveras, så att de binder till adhesionsmolekyler</w:t>
      </w:r>
      <w:r w:rsidR="004D2082" w:rsidRPr="00F73020">
        <w:rPr>
          <w:sz w:val="20"/>
        </w:rPr>
        <w:t xml:space="preserve"> som uttrycks i blodkärl i inflammerade vävnader, och attraheras av de kemokiner som finns i samma vävnader. Innan aktiveringen hade lymfocyten andra adhesionsmolekyler</w:t>
      </w:r>
      <w:r w:rsidRPr="00F73020">
        <w:rPr>
          <w:sz w:val="20"/>
        </w:rPr>
        <w:t xml:space="preserve"> och kemokinreceptorer som istället befrämjar migration till lymfknutor. </w:t>
      </w:r>
      <w:r w:rsidR="004D2082" w:rsidRPr="00F73020">
        <w:rPr>
          <w:sz w:val="20"/>
        </w:rPr>
        <w:t>Cytokiner styr uttryck av adhesionsmolekyler både på lymfocyter och blodkärl i inflammerade vävnader, och de styr också uttryck av kemokiner och kemokinreceptorer.</w:t>
      </w:r>
    </w:p>
    <w:p w:rsidR="00B27EA3" w:rsidRPr="00F73020" w:rsidRDefault="00B27EA3" w:rsidP="008E0A63">
      <w:pPr>
        <w:rPr>
          <w:b/>
          <w:sz w:val="20"/>
        </w:rPr>
      </w:pPr>
    </w:p>
    <w:p w:rsidR="00B27EA3" w:rsidRPr="00F73020" w:rsidRDefault="00B27EA3" w:rsidP="00B27EA3">
      <w:pPr>
        <w:pStyle w:val="Liststycke"/>
        <w:numPr>
          <w:ilvl w:val="0"/>
          <w:numId w:val="105"/>
        </w:numPr>
        <w:rPr>
          <w:b/>
          <w:sz w:val="20"/>
        </w:rPr>
      </w:pPr>
      <w:r w:rsidRPr="00F73020">
        <w:rPr>
          <w:b/>
          <w:sz w:val="20"/>
        </w:rPr>
        <w:t>Inkludera en kort förklaring om det övergripande funktionella ändamålet med de processer som du har beskrivit. (1p)</w:t>
      </w:r>
    </w:p>
    <w:p w:rsidR="00B27EA3" w:rsidRPr="00F73020" w:rsidRDefault="00B27EA3" w:rsidP="00B27EA3">
      <w:pPr>
        <w:rPr>
          <w:sz w:val="20"/>
        </w:rPr>
      </w:pPr>
      <w:r w:rsidRPr="00F73020">
        <w:rPr>
          <w:sz w:val="20"/>
        </w:rPr>
        <w:t>Övergripande ändamål/funktioner är</w:t>
      </w:r>
      <w:r w:rsidR="0076136E" w:rsidRPr="00F73020">
        <w:rPr>
          <w:sz w:val="20"/>
        </w:rPr>
        <w:t xml:space="preserve"> att låta</w:t>
      </w:r>
      <w:r w:rsidRPr="00F73020">
        <w:rPr>
          <w:sz w:val="20"/>
        </w:rPr>
        <w:t>:</w:t>
      </w:r>
    </w:p>
    <w:p w:rsidR="0076136E" w:rsidRPr="00F73020" w:rsidRDefault="00B27EA3" w:rsidP="00B27EA3">
      <w:pPr>
        <w:pStyle w:val="Liststycke"/>
        <w:numPr>
          <w:ilvl w:val="0"/>
          <w:numId w:val="108"/>
        </w:numPr>
        <w:rPr>
          <w:sz w:val="20"/>
        </w:rPr>
      </w:pPr>
      <w:r w:rsidRPr="00F73020">
        <w:rPr>
          <w:sz w:val="20"/>
        </w:rPr>
        <w:t>naiva lymfocyter cirkulera mellan olika lymfknutor så att de kan få möjlighet att känna av om det an</w:t>
      </w:r>
      <w:r w:rsidR="0076136E" w:rsidRPr="00F73020">
        <w:rPr>
          <w:sz w:val="20"/>
        </w:rPr>
        <w:t>tigen de har receptor för finns i kroppen</w:t>
      </w:r>
    </w:p>
    <w:p w:rsidR="0076136E" w:rsidRPr="00F73020" w:rsidRDefault="0076136E" w:rsidP="00B27EA3">
      <w:pPr>
        <w:pStyle w:val="Liststycke"/>
        <w:numPr>
          <w:ilvl w:val="0"/>
          <w:numId w:val="108"/>
        </w:numPr>
        <w:rPr>
          <w:sz w:val="20"/>
        </w:rPr>
      </w:pPr>
      <w:r w:rsidRPr="00F73020">
        <w:rPr>
          <w:sz w:val="20"/>
        </w:rPr>
        <w:t>naiva lymfocyter kunna aktiveras, prolifiera och differentiera om antigenet presenteras i rätt form</w:t>
      </w:r>
    </w:p>
    <w:p w:rsidR="0076136E" w:rsidRPr="00F73020" w:rsidRDefault="0076136E" w:rsidP="00B27EA3">
      <w:pPr>
        <w:pStyle w:val="Liststycke"/>
        <w:numPr>
          <w:ilvl w:val="0"/>
          <w:numId w:val="108"/>
        </w:numPr>
        <w:rPr>
          <w:sz w:val="20"/>
        </w:rPr>
      </w:pPr>
      <w:r w:rsidRPr="00F73020">
        <w:rPr>
          <w:sz w:val="20"/>
        </w:rPr>
        <w:t xml:space="preserve">aktiverade lymfocyter kunna ta sig till inflammerade vävnader där de genom sin effektorfunktion ska bekämpa bland annat infekterade agens. </w:t>
      </w:r>
    </w:p>
    <w:p w:rsidR="001631C8" w:rsidRPr="00F73020" w:rsidRDefault="0076136E" w:rsidP="0076136E">
      <w:pPr>
        <w:rPr>
          <w:i/>
          <w:sz w:val="20"/>
        </w:rPr>
      </w:pPr>
      <w:r w:rsidRPr="00F73020">
        <w:rPr>
          <w:i/>
          <w:sz w:val="20"/>
        </w:rPr>
        <w:t>För full poäng krävs minst två av ovanstående.</w:t>
      </w:r>
    </w:p>
    <w:p w:rsidR="0076136E" w:rsidRPr="00F73020" w:rsidRDefault="0076136E" w:rsidP="008E0A63">
      <w:pPr>
        <w:rPr>
          <w:b/>
          <w:sz w:val="20"/>
        </w:rPr>
      </w:pPr>
    </w:p>
    <w:p w:rsidR="00FC57AE" w:rsidRPr="00F73020" w:rsidRDefault="0076136E" w:rsidP="0076136E">
      <w:pPr>
        <w:jc w:val="center"/>
        <w:rPr>
          <w:b/>
          <w:sz w:val="20"/>
          <w:u w:val="single"/>
        </w:rPr>
      </w:pPr>
      <w:r w:rsidRPr="00F73020">
        <w:rPr>
          <w:b/>
          <w:sz w:val="20"/>
          <w:highlight w:val="yellow"/>
          <w:u w:val="single"/>
        </w:rPr>
        <w:t>TEMA 2 – VENTILATORBEHANDLING (12p)</w:t>
      </w:r>
    </w:p>
    <w:p w:rsidR="00392D9F" w:rsidRPr="00F73020" w:rsidRDefault="00FC57AE" w:rsidP="00FC57AE">
      <w:pPr>
        <w:rPr>
          <w:b/>
          <w:sz w:val="16"/>
        </w:rPr>
      </w:pPr>
      <w:r w:rsidRPr="00F73020">
        <w:rPr>
          <w:b/>
          <w:sz w:val="16"/>
        </w:rPr>
        <w:t>Ventilator (respirator)-behandling ges inte bara inom intensivvården utan även till i övrigt helt friska personer när de ska vara sövda under en operation. Detta är för att man ska kunna ge muskelavslappnande medel under</w:t>
      </w:r>
      <w:r w:rsidR="00392D9F" w:rsidRPr="00F73020">
        <w:rPr>
          <w:b/>
          <w:sz w:val="16"/>
        </w:rPr>
        <w:t xml:space="preserve"> nedsövningsperioden vid ex ett operativt ingrepp i buken. Hos hjärt- och lungfriska patienter försöker man efterlikna den normala andningen när det gäller andetagens storlek och frekvens.</w:t>
      </w:r>
    </w:p>
    <w:p w:rsidR="00392D9F" w:rsidRPr="00F73020" w:rsidRDefault="00392D9F" w:rsidP="00392D9F">
      <w:pPr>
        <w:pStyle w:val="Liststycke"/>
        <w:numPr>
          <w:ilvl w:val="0"/>
          <w:numId w:val="109"/>
        </w:numPr>
        <w:rPr>
          <w:b/>
          <w:sz w:val="20"/>
        </w:rPr>
      </w:pPr>
      <w:r w:rsidRPr="00F73020">
        <w:rPr>
          <w:b/>
          <w:sz w:val="20"/>
        </w:rPr>
        <w:t>Redovisa de normala tryck- och volymvariationerna i brösthålan hos en vaken vilande person som spontanandas, dvs med egna andningsmusklerna. Hur förändras trycken i brösthålan när samma individ är sövd, muskelavslappnad och ventilatorförbehandlad, men har väsentligen samma storlek på andetagen och samma andningsfrekvens som när han/hon var vaken. (4p)</w:t>
      </w:r>
    </w:p>
    <w:p w:rsidR="001631C8" w:rsidRPr="00F73020" w:rsidRDefault="00392D9F" w:rsidP="00392D9F">
      <w:pPr>
        <w:rPr>
          <w:sz w:val="20"/>
        </w:rPr>
      </w:pPr>
      <w:r w:rsidRPr="00F73020">
        <w:rPr>
          <w:sz w:val="20"/>
        </w:rPr>
        <w:t xml:space="preserve">De intrathorakala trycket bestäms av balansen mellan lungornas elasticitet (som vill dra ihop lungan) och bröstkorgens elasticitet som verkar åt motsatt håll. </w:t>
      </w:r>
      <w:r w:rsidR="001B13A6" w:rsidRPr="00F73020">
        <w:rPr>
          <w:sz w:val="20"/>
        </w:rPr>
        <w:t>Efter en normal utandning och med avslappnad muskulatur råder därför ett lätt subatmosfäriskt tryck i thorax, dvs pleurarummet, cirka 2-5 cmH</w:t>
      </w:r>
      <w:r w:rsidR="001B13A6" w:rsidRPr="00F73020">
        <w:rPr>
          <w:sz w:val="20"/>
          <w:vertAlign w:val="subscript"/>
        </w:rPr>
        <w:t>2</w:t>
      </w:r>
      <w:r w:rsidR="001B13A6" w:rsidRPr="00F73020">
        <w:rPr>
          <w:sz w:val="20"/>
        </w:rPr>
        <w:t>O. Vid spontanandning i vila sjunker det intrathorakala trycket med ytterligare 3-5 cmH</w:t>
      </w:r>
      <w:r w:rsidR="001B13A6" w:rsidRPr="00F73020">
        <w:rPr>
          <w:sz w:val="20"/>
          <w:vertAlign w:val="subscript"/>
        </w:rPr>
        <w:t>2</w:t>
      </w:r>
      <w:r w:rsidR="001B13A6" w:rsidRPr="00F73020">
        <w:rPr>
          <w:sz w:val="20"/>
        </w:rPr>
        <w:t>O</w:t>
      </w:r>
      <w:r w:rsidR="00D6574E" w:rsidRPr="00F73020">
        <w:rPr>
          <w:sz w:val="20"/>
        </w:rPr>
        <w:t xml:space="preserve"> vid varje inandning när lungorna spänns ut. Vid ventilatorbehandling måste ventilatorn övervinna lungans elasticitet genom att trycka in luft i lungorna, varvid trycket i thorax blir mer positivt under inandningsfasen. Det behövs alltså ett </w:t>
      </w:r>
      <w:r w:rsidR="00D6574E" w:rsidRPr="00F73020">
        <w:rPr>
          <w:sz w:val="20"/>
          <w:u w:val="single"/>
        </w:rPr>
        <w:t>relativt övertryck</w:t>
      </w:r>
      <w:r w:rsidR="00D6574E" w:rsidRPr="00F73020">
        <w:rPr>
          <w:sz w:val="20"/>
        </w:rPr>
        <w:t xml:space="preserve"> från ventilatorn.</w:t>
      </w:r>
    </w:p>
    <w:p w:rsidR="00D6574E" w:rsidRPr="00F73020" w:rsidRDefault="00D6574E" w:rsidP="008E0A63">
      <w:pPr>
        <w:rPr>
          <w:b/>
          <w:sz w:val="20"/>
        </w:rPr>
      </w:pPr>
    </w:p>
    <w:p w:rsidR="000F72FA" w:rsidRPr="00F73020" w:rsidRDefault="000F72FA" w:rsidP="000F72FA">
      <w:pPr>
        <w:pStyle w:val="Liststycke"/>
        <w:numPr>
          <w:ilvl w:val="0"/>
          <w:numId w:val="109"/>
        </w:numPr>
        <w:rPr>
          <w:b/>
          <w:sz w:val="20"/>
        </w:rPr>
      </w:pPr>
      <w:r w:rsidRPr="00F73020">
        <w:rPr>
          <w:b/>
          <w:sz w:val="20"/>
        </w:rPr>
        <w:t>På vilket sätt och genom vilken mekanism påverkas hjärtats minutvolym under ventilatorbehandling, jämfört med spontanandning. Redovisa principerna för denna mekanism i ett enkelt diagram. (4p)</w:t>
      </w:r>
    </w:p>
    <w:p w:rsidR="002468F1" w:rsidRPr="00F73020" w:rsidRDefault="000F72FA" w:rsidP="000F72FA">
      <w:pPr>
        <w:rPr>
          <w:sz w:val="20"/>
        </w:rPr>
      </w:pPr>
      <w:r w:rsidRPr="00F73020">
        <w:rPr>
          <w:sz w:val="20"/>
        </w:rPr>
        <w:t>Det venösa återflödet hos en vilande, liggande person bestäms i hög grad av det intrathorakala trycket. Vid spontanandning är det genomsnittliga trycket i thorax subatmosfäriskt (=negativt) vilket gör att blodet ”sugs” in i thorax från bukhålan, där trycket i genomsnitt är samma som i atmosfären. Under varje inspiration under spontanandning rör sig diafragma aktivt i kaudal riktning, vilket skapar ett positivt tryck i buken och ett negativt i brösthålan. Denna ”respiratoriska pump” ökar det venösa återflödet och därmed hjärtminutvolymen enligt Frank-Starlings princip. Den innebär att hjärtats kontraktionskraft och därmed slagvolymen ökar med den diastoliska</w:t>
      </w:r>
      <w:r w:rsidR="002468F1" w:rsidRPr="00F73020">
        <w:rPr>
          <w:sz w:val="20"/>
        </w:rPr>
        <w:t xml:space="preserve"> fyllnadsgraden, som i sin tur ökar med det venösa återflödet. </w:t>
      </w:r>
    </w:p>
    <w:p w:rsidR="002468F1" w:rsidRPr="00F73020" w:rsidRDefault="002468F1" w:rsidP="002468F1">
      <w:pPr>
        <w:pStyle w:val="Liststycke"/>
        <w:numPr>
          <w:ilvl w:val="0"/>
          <w:numId w:val="110"/>
        </w:numPr>
        <w:rPr>
          <w:sz w:val="20"/>
        </w:rPr>
      </w:pPr>
      <w:r w:rsidRPr="00F73020">
        <w:rPr>
          <w:i/>
          <w:sz w:val="20"/>
        </w:rPr>
        <w:t>Visa med ett enkelt tryck-volym-diagram.</w:t>
      </w:r>
    </w:p>
    <w:p w:rsidR="002468F1" w:rsidRPr="00F73020" w:rsidRDefault="002468F1" w:rsidP="002468F1">
      <w:pPr>
        <w:rPr>
          <w:sz w:val="20"/>
        </w:rPr>
      </w:pPr>
      <w:r w:rsidRPr="00F73020">
        <w:rPr>
          <w:sz w:val="20"/>
        </w:rPr>
        <w:t>Vid ventilatorbehandling blir det intrathorakala trycket under varje inandning istället positivt och den respiratoriska aktiviteten blir istället en respiratorisk broms som hindrar det venösa återflödet. Hjärtminutvolymen blir därför sänkt jämfört med spontanandning.</w:t>
      </w:r>
    </w:p>
    <w:p w:rsidR="001631C8" w:rsidRPr="00F73020" w:rsidRDefault="002468F1" w:rsidP="002468F1">
      <w:pPr>
        <w:rPr>
          <w:sz w:val="20"/>
        </w:rPr>
      </w:pPr>
      <w:r w:rsidRPr="00F73020">
        <w:rPr>
          <w:i/>
          <w:sz w:val="20"/>
        </w:rPr>
        <w:t>Huvudsakliga skillnaden</w:t>
      </w:r>
      <w:r w:rsidRPr="00F73020">
        <w:rPr>
          <w:sz w:val="20"/>
        </w:rPr>
        <w:t xml:space="preserve"> är alltså att luften vid ventilatorassisterad ventilation ”skjuts” ner i luftvägarna.</w:t>
      </w:r>
    </w:p>
    <w:p w:rsidR="001631C8" w:rsidRPr="00F73020" w:rsidRDefault="001631C8" w:rsidP="008E0A63">
      <w:pPr>
        <w:rPr>
          <w:b/>
          <w:sz w:val="20"/>
        </w:rPr>
      </w:pPr>
    </w:p>
    <w:p w:rsidR="00773C7C" w:rsidRPr="00F73020" w:rsidRDefault="002468F1" w:rsidP="002468F1">
      <w:pPr>
        <w:pStyle w:val="Liststycke"/>
        <w:numPr>
          <w:ilvl w:val="0"/>
          <w:numId w:val="109"/>
        </w:numPr>
        <w:rPr>
          <w:b/>
          <w:sz w:val="20"/>
        </w:rPr>
      </w:pPr>
      <w:r w:rsidRPr="00F73020">
        <w:rPr>
          <w:b/>
          <w:sz w:val="20"/>
        </w:rPr>
        <w:t>Beskriv hur lungan, de båda pleurabladen och omgivande strukturer i bröstkorgen principiell</w:t>
      </w:r>
      <w:r w:rsidR="000E14BE" w:rsidRPr="00F73020">
        <w:rPr>
          <w:b/>
          <w:sz w:val="20"/>
        </w:rPr>
        <w:t>t är relaterade till varandra. B</w:t>
      </w:r>
      <w:r w:rsidRPr="00F73020">
        <w:rPr>
          <w:b/>
          <w:sz w:val="20"/>
        </w:rPr>
        <w:t>eskrivningen ska innefatta</w:t>
      </w:r>
      <w:r w:rsidR="000E14BE" w:rsidRPr="00F73020">
        <w:rPr>
          <w:b/>
          <w:sz w:val="20"/>
        </w:rPr>
        <w:t xml:space="preserve"> latinska benämningar på relevanta anatomiska strukturer ochdet yttre pleurabladets olika avsnitt. (4p)</w:t>
      </w:r>
    </w:p>
    <w:p w:rsidR="00773C7C" w:rsidRPr="00F73020" w:rsidRDefault="00773C7C" w:rsidP="00773C7C">
      <w:pPr>
        <w:rPr>
          <w:sz w:val="20"/>
        </w:rPr>
      </w:pPr>
      <w:r w:rsidRPr="00F73020">
        <w:rPr>
          <w:sz w:val="20"/>
        </w:rPr>
        <w:t>Lungsäcken, pleura, kan liknas vid en lätt uppblåst plastpåse i vilken lungan är intyckt från sidan så att pleura formas till två blad:</w:t>
      </w:r>
    </w:p>
    <w:p w:rsidR="00773C7C" w:rsidRPr="00F73020" w:rsidRDefault="00773C7C" w:rsidP="00773C7C">
      <w:pPr>
        <w:pStyle w:val="Liststycke"/>
        <w:numPr>
          <w:ilvl w:val="0"/>
          <w:numId w:val="110"/>
        </w:numPr>
        <w:rPr>
          <w:sz w:val="20"/>
        </w:rPr>
      </w:pPr>
      <w:r w:rsidRPr="00F73020">
        <w:rPr>
          <w:sz w:val="20"/>
        </w:rPr>
        <w:t>Pleura visceralis/pulmonalis – sammanfogat med ytan på lungan</w:t>
      </w:r>
    </w:p>
    <w:p w:rsidR="00773C7C" w:rsidRPr="00F73020" w:rsidRDefault="00773C7C" w:rsidP="00773C7C">
      <w:pPr>
        <w:pStyle w:val="Liststycke"/>
        <w:numPr>
          <w:ilvl w:val="0"/>
          <w:numId w:val="110"/>
        </w:numPr>
        <w:rPr>
          <w:sz w:val="20"/>
        </w:rPr>
      </w:pPr>
      <w:r w:rsidRPr="00F73020">
        <w:rPr>
          <w:sz w:val="20"/>
        </w:rPr>
        <w:t>Pleura parietalis – fäster mot omgivande strukturer i bröstkorgväggen och mediastinum, och kan delas in i fyra delar beroende på vad det fäster mot:</w:t>
      </w:r>
    </w:p>
    <w:p w:rsidR="00773C7C" w:rsidRPr="00F73020" w:rsidRDefault="00773C7C" w:rsidP="00773C7C">
      <w:pPr>
        <w:pStyle w:val="Liststycke"/>
        <w:numPr>
          <w:ilvl w:val="1"/>
          <w:numId w:val="110"/>
        </w:numPr>
        <w:rPr>
          <w:sz w:val="20"/>
        </w:rPr>
      </w:pPr>
      <w:r w:rsidRPr="00F73020">
        <w:rPr>
          <w:sz w:val="20"/>
        </w:rPr>
        <w:t>Pars costalis</w:t>
      </w:r>
    </w:p>
    <w:p w:rsidR="00773C7C" w:rsidRPr="00F73020" w:rsidRDefault="00773C7C" w:rsidP="00773C7C">
      <w:pPr>
        <w:pStyle w:val="Liststycke"/>
        <w:numPr>
          <w:ilvl w:val="1"/>
          <w:numId w:val="110"/>
        </w:numPr>
        <w:rPr>
          <w:sz w:val="20"/>
        </w:rPr>
      </w:pPr>
      <w:r w:rsidRPr="00F73020">
        <w:rPr>
          <w:sz w:val="20"/>
        </w:rPr>
        <w:t>Pars diaphragmatica</w:t>
      </w:r>
    </w:p>
    <w:p w:rsidR="00773C7C" w:rsidRPr="00F73020" w:rsidRDefault="00773C7C" w:rsidP="00773C7C">
      <w:pPr>
        <w:pStyle w:val="Liststycke"/>
        <w:numPr>
          <w:ilvl w:val="1"/>
          <w:numId w:val="110"/>
        </w:numPr>
        <w:rPr>
          <w:sz w:val="20"/>
        </w:rPr>
      </w:pPr>
      <w:r w:rsidRPr="00F73020">
        <w:rPr>
          <w:sz w:val="20"/>
        </w:rPr>
        <w:t>Pars mediastinalis</w:t>
      </w:r>
    </w:p>
    <w:p w:rsidR="00773C7C" w:rsidRPr="00F73020" w:rsidRDefault="00773C7C" w:rsidP="00773C7C">
      <w:pPr>
        <w:pStyle w:val="Liststycke"/>
        <w:numPr>
          <w:ilvl w:val="1"/>
          <w:numId w:val="110"/>
        </w:numPr>
        <w:rPr>
          <w:sz w:val="20"/>
        </w:rPr>
      </w:pPr>
      <w:r w:rsidRPr="00F73020">
        <w:rPr>
          <w:sz w:val="20"/>
        </w:rPr>
        <w:t>Cupula pleura – den del av pleura parietalis som sticker upp i området innanför costa I.</w:t>
      </w:r>
    </w:p>
    <w:p w:rsidR="001631C8" w:rsidRPr="00F73020" w:rsidRDefault="00773C7C" w:rsidP="00773C7C">
      <w:pPr>
        <w:rPr>
          <w:sz w:val="20"/>
        </w:rPr>
      </w:pPr>
      <w:r w:rsidRPr="00F73020">
        <w:rPr>
          <w:sz w:val="20"/>
        </w:rPr>
        <w:t xml:space="preserve">Omslagsvecket mellan de båda pleurabladen är beläget runt </w:t>
      </w:r>
      <w:r w:rsidRPr="00F73020">
        <w:rPr>
          <w:i/>
          <w:sz w:val="20"/>
        </w:rPr>
        <w:t>hilum pulmonis</w:t>
      </w:r>
      <w:r w:rsidRPr="00F73020">
        <w:rPr>
          <w:sz w:val="20"/>
        </w:rPr>
        <w:t xml:space="preserve"> och mellan bladen finns det potentiella hålrummet, </w:t>
      </w:r>
      <w:r w:rsidRPr="00F73020">
        <w:rPr>
          <w:i/>
          <w:sz w:val="20"/>
        </w:rPr>
        <w:t>cavitas pleuralis</w:t>
      </w:r>
      <w:r w:rsidRPr="00F73020">
        <w:rPr>
          <w:sz w:val="20"/>
        </w:rPr>
        <w:t xml:space="preserve">. </w:t>
      </w:r>
      <w:r w:rsidR="0022175B" w:rsidRPr="00F73020">
        <w:rPr>
          <w:sz w:val="20"/>
        </w:rPr>
        <w:t xml:space="preserve">I perifera delar av lungsäcken finns så kallade recesser, varav den största är </w:t>
      </w:r>
      <w:r w:rsidR="0022175B" w:rsidRPr="00F73020">
        <w:rPr>
          <w:i/>
          <w:sz w:val="20"/>
        </w:rPr>
        <w:t>recessus costodiaphragmaticus</w:t>
      </w:r>
      <w:r w:rsidR="0022175B" w:rsidRPr="00F73020">
        <w:rPr>
          <w:sz w:val="20"/>
        </w:rPr>
        <w:t>. Efter inandning fylls större delen av recesserna med lunga+pleura viscerale. Vid utandning ”krymper” lunga+pleura viscerale och lämnar recesserna.</w:t>
      </w:r>
    </w:p>
    <w:p w:rsidR="0022175B" w:rsidRPr="00F73020" w:rsidRDefault="0022175B" w:rsidP="008E0A63">
      <w:pPr>
        <w:rPr>
          <w:b/>
          <w:sz w:val="20"/>
        </w:rPr>
      </w:pPr>
    </w:p>
    <w:p w:rsidR="0022175B" w:rsidRPr="00F73020" w:rsidRDefault="0022175B" w:rsidP="0022175B">
      <w:pPr>
        <w:jc w:val="center"/>
        <w:rPr>
          <w:b/>
          <w:sz w:val="20"/>
          <w:u w:val="single"/>
        </w:rPr>
      </w:pPr>
      <w:r w:rsidRPr="00F73020">
        <w:rPr>
          <w:b/>
          <w:sz w:val="20"/>
          <w:highlight w:val="yellow"/>
          <w:u w:val="single"/>
        </w:rPr>
        <w:t>TEMA 3 – KROPPSVÄTSKOR, NJURFUNKTION &amp; SYRABAS-BALANS (12p)</w:t>
      </w:r>
    </w:p>
    <w:p w:rsidR="003B43B6" w:rsidRPr="00F73020" w:rsidRDefault="0022175B" w:rsidP="0022175B">
      <w:pPr>
        <w:rPr>
          <w:b/>
          <w:sz w:val="16"/>
        </w:rPr>
      </w:pPr>
      <w:r w:rsidRPr="00F73020">
        <w:rPr>
          <w:b/>
          <w:sz w:val="16"/>
        </w:rPr>
        <w:t>En vuxen man har kraftiga diaréer under drygt ett dygn. När symptomen lugnat ner sig</w:t>
      </w:r>
      <w:r w:rsidR="003B43B6" w:rsidRPr="00F73020">
        <w:rPr>
          <w:b/>
          <w:sz w:val="16"/>
        </w:rPr>
        <w:t xml:space="preserve"> har han gått ner nästan 6 kg. P</w:t>
      </w:r>
      <w:r w:rsidRPr="00F73020">
        <w:rPr>
          <w:b/>
          <w:sz w:val="16"/>
        </w:rPr>
        <w:t>lasma-osmolaliteten</w:t>
      </w:r>
      <w:r w:rsidR="003B43B6" w:rsidRPr="00F73020">
        <w:rPr>
          <w:b/>
          <w:sz w:val="16"/>
        </w:rPr>
        <w:t xml:space="preserve"> förändrades inte under diaréeperioden och inte heller serum Na</w:t>
      </w:r>
      <w:r w:rsidR="003B43B6" w:rsidRPr="00F73020">
        <w:rPr>
          <w:b/>
          <w:sz w:val="16"/>
          <w:vertAlign w:val="superscript"/>
        </w:rPr>
        <w:t>+</w:t>
      </w:r>
      <w:r w:rsidR="003B43B6" w:rsidRPr="00F73020">
        <w:rPr>
          <w:b/>
          <w:sz w:val="16"/>
        </w:rPr>
        <w:t xml:space="preserve">-koncentrationen, dvs de är normala. När han nu känner sig något mindre utslagen gör sig såväl törst som hunger påminda. Han lyckas under loppet av en dryg timme dricka 3 l kranvatten. </w:t>
      </w:r>
    </w:p>
    <w:p w:rsidR="00014DF0" w:rsidRPr="00F73020" w:rsidRDefault="003B43B6" w:rsidP="008E0A63">
      <w:pPr>
        <w:pStyle w:val="Liststycke"/>
        <w:numPr>
          <w:ilvl w:val="0"/>
          <w:numId w:val="111"/>
        </w:numPr>
        <w:rPr>
          <w:b/>
          <w:sz w:val="20"/>
        </w:rPr>
      </w:pPr>
      <w:r w:rsidRPr="00F73020">
        <w:rPr>
          <w:b/>
          <w:sz w:val="20"/>
        </w:rPr>
        <w:t xml:space="preserve">Redogör för hur de olika vätskerummens volym och sammansättning är efter detta vattendrickande, jämfört med hans normala tillstånd innan allt började. </w:t>
      </w:r>
      <w:r w:rsidR="00014DF0" w:rsidRPr="00F73020">
        <w:rPr>
          <w:b/>
          <w:sz w:val="20"/>
        </w:rPr>
        <w:t>Svara även på följande: påverkan på vätskebalansreglerande hormoner av diaréerna samt av det efterföljande vattendrickandet (vilka hormoner? Vilka stimuli? Vilka effekter och verkningsmekanismer samt på vilka målceller?). hur syra-basbalansen påverkas, med angivande av förskjutningar i kroppens buffertsystem. BE, samt beskrivning av de kompensationsmekanismer som kommer till användning. (8p)</w:t>
      </w:r>
    </w:p>
    <w:p w:rsidR="00673498" w:rsidRPr="00F73020" w:rsidRDefault="00014DF0" w:rsidP="00014DF0">
      <w:pPr>
        <w:rPr>
          <w:sz w:val="20"/>
        </w:rPr>
      </w:pPr>
      <w:r w:rsidRPr="00F73020">
        <w:rPr>
          <w:i/>
          <w:sz w:val="20"/>
        </w:rPr>
        <w:t xml:space="preserve">För godkänt (8p) krävs korrekt redovisning av tonicitetsförändring i kroppsvätskorna, </w:t>
      </w:r>
      <w:r w:rsidRPr="00F73020">
        <w:rPr>
          <w:sz w:val="20"/>
        </w:rPr>
        <w:t>att hypovolemi kvarstår efter vattendrickandet, att Na</w:t>
      </w:r>
      <w:r w:rsidRPr="00F73020">
        <w:rPr>
          <w:sz w:val="20"/>
          <w:vertAlign w:val="superscript"/>
        </w:rPr>
        <w:t>+</w:t>
      </w:r>
      <w:r w:rsidRPr="00F73020">
        <w:rPr>
          <w:sz w:val="20"/>
        </w:rPr>
        <w:t>- och vattenretention erhålls via</w:t>
      </w:r>
      <w:r w:rsidR="00673498" w:rsidRPr="00F73020">
        <w:rPr>
          <w:sz w:val="20"/>
        </w:rPr>
        <w:t>:</w:t>
      </w:r>
    </w:p>
    <w:p w:rsidR="00673498" w:rsidRPr="00F73020" w:rsidRDefault="00673498" w:rsidP="00673498">
      <w:pPr>
        <w:pStyle w:val="Liststycke"/>
        <w:numPr>
          <w:ilvl w:val="0"/>
          <w:numId w:val="112"/>
        </w:numPr>
        <w:rPr>
          <w:sz w:val="20"/>
        </w:rPr>
      </w:pPr>
      <w:r w:rsidRPr="00F73020">
        <w:rPr>
          <w:sz w:val="20"/>
        </w:rPr>
        <w:t>A</w:t>
      </w:r>
      <w:r w:rsidR="00014DF0" w:rsidRPr="00F73020">
        <w:rPr>
          <w:sz w:val="20"/>
        </w:rPr>
        <w:t>ldosteron</w:t>
      </w:r>
    </w:p>
    <w:p w:rsidR="00673498" w:rsidRPr="00F73020" w:rsidRDefault="00673498" w:rsidP="00673498">
      <w:pPr>
        <w:pStyle w:val="Liststycke"/>
        <w:numPr>
          <w:ilvl w:val="0"/>
          <w:numId w:val="112"/>
        </w:numPr>
        <w:rPr>
          <w:sz w:val="20"/>
        </w:rPr>
      </w:pPr>
      <w:r w:rsidRPr="00F73020">
        <w:rPr>
          <w:sz w:val="20"/>
        </w:rPr>
        <w:t>Angiotensin II</w:t>
      </w:r>
    </w:p>
    <w:p w:rsidR="00673498" w:rsidRPr="00F73020" w:rsidRDefault="00673498" w:rsidP="00673498">
      <w:pPr>
        <w:pStyle w:val="Liststycke"/>
        <w:numPr>
          <w:ilvl w:val="0"/>
          <w:numId w:val="112"/>
        </w:numPr>
        <w:rPr>
          <w:sz w:val="20"/>
        </w:rPr>
      </w:pPr>
      <w:r w:rsidRPr="00F73020">
        <w:rPr>
          <w:sz w:val="20"/>
        </w:rPr>
        <w:t>Vasopresin</w:t>
      </w:r>
    </w:p>
    <w:p w:rsidR="00673498" w:rsidRPr="00F73020" w:rsidRDefault="00673498" w:rsidP="00673498">
      <w:pPr>
        <w:rPr>
          <w:sz w:val="20"/>
          <w:u w:val="single"/>
        </w:rPr>
      </w:pPr>
      <w:r w:rsidRPr="00F73020">
        <w:rPr>
          <w:sz w:val="20"/>
        </w:rPr>
        <w:t xml:space="preserve">Det erhålls en </w:t>
      </w:r>
      <w:r w:rsidRPr="00F73020">
        <w:rPr>
          <w:sz w:val="20"/>
          <w:u w:val="single"/>
        </w:rPr>
        <w:t>metabol acidos.</w:t>
      </w:r>
    </w:p>
    <w:p w:rsidR="00673498" w:rsidRPr="00F73020" w:rsidRDefault="00673498" w:rsidP="00673498">
      <w:pPr>
        <w:rPr>
          <w:sz w:val="20"/>
        </w:rPr>
      </w:pPr>
      <w:r w:rsidRPr="00F73020">
        <w:rPr>
          <w:i/>
          <w:sz w:val="20"/>
        </w:rPr>
        <w:t xml:space="preserve">I ett väl strukturerat svar ska framgå insikten om </w:t>
      </w:r>
      <w:r w:rsidRPr="00F73020">
        <w:rPr>
          <w:sz w:val="20"/>
        </w:rPr>
        <w:t>att den oförändrade plasmaosmolaliteten och serum-Na</w:t>
      </w:r>
      <w:r w:rsidRPr="00F73020">
        <w:rPr>
          <w:sz w:val="20"/>
          <w:vertAlign w:val="superscript"/>
        </w:rPr>
        <w:t>+</w:t>
      </w:r>
      <w:r w:rsidRPr="00F73020">
        <w:rPr>
          <w:sz w:val="20"/>
        </w:rPr>
        <w:t xml:space="preserve"> anger att de omfattande vätskeförlusterna varit i stort sett isotona – med andra ord stora mängder elektrolyter, framför allt Na</w:t>
      </w:r>
      <w:r w:rsidRPr="00F73020">
        <w:rPr>
          <w:sz w:val="20"/>
          <w:vertAlign w:val="superscript"/>
        </w:rPr>
        <w:t>+</w:t>
      </w:r>
      <w:r w:rsidRPr="00F73020">
        <w:rPr>
          <w:sz w:val="20"/>
        </w:rPr>
        <w:t>, har även förlorats. Det innebär att volymminskningen av extracellulärvätska varit påtaglig. Allt förlorat vatten har inte ”tagits” från ECV, men merparten. Substitutionen med 3 l rent vatten utgör endast cirka hälften av förlorad vätska, samt inget av de elektrolyter som förlorats. En del av viktnedgången är också att hänföra till minskade energidepåer. Det intagna vattnet fördelar sig som vatten normalt gör i kroppen, dvs:</w:t>
      </w:r>
    </w:p>
    <w:p w:rsidR="00673498" w:rsidRPr="00F73020" w:rsidRDefault="00673498" w:rsidP="00673498">
      <w:pPr>
        <w:pStyle w:val="Liststycke"/>
        <w:numPr>
          <w:ilvl w:val="0"/>
          <w:numId w:val="113"/>
        </w:numPr>
        <w:rPr>
          <w:sz w:val="20"/>
        </w:rPr>
      </w:pPr>
      <w:r w:rsidRPr="00F73020">
        <w:rPr>
          <w:sz w:val="20"/>
        </w:rPr>
        <w:t>1/3 i ECV</w:t>
      </w:r>
    </w:p>
    <w:p w:rsidR="00673498" w:rsidRPr="00F73020" w:rsidRDefault="00673498" w:rsidP="00673498">
      <w:pPr>
        <w:pStyle w:val="Liststycke"/>
        <w:numPr>
          <w:ilvl w:val="0"/>
          <w:numId w:val="113"/>
        </w:numPr>
        <w:rPr>
          <w:sz w:val="20"/>
        </w:rPr>
      </w:pPr>
      <w:r w:rsidRPr="00F73020">
        <w:rPr>
          <w:sz w:val="20"/>
        </w:rPr>
        <w:t>2/3 i ICV.</w:t>
      </w:r>
    </w:p>
    <w:p w:rsidR="00647142" w:rsidRPr="00F73020" w:rsidRDefault="00673498" w:rsidP="00673498">
      <w:pPr>
        <w:rPr>
          <w:sz w:val="20"/>
        </w:rPr>
      </w:pPr>
      <w:r w:rsidRPr="00F73020">
        <w:rPr>
          <w:sz w:val="20"/>
        </w:rPr>
        <w:t xml:space="preserve">ECV-volymen är alltså fortfarande klart lägre än vid situationen innan diaréen – kvarstående hypovolemi. De 2 l till ICV ger i stort sett oförändrad volym jämfört med normalsituationen, eventuellt något ökad (hur mycket som tagits från ICV delvis </w:t>
      </w:r>
      <w:r w:rsidR="00647142" w:rsidRPr="00F73020">
        <w:rPr>
          <w:sz w:val="20"/>
        </w:rPr>
        <w:t>avhängigt hur mycket kalium som förlorats</w:t>
      </w:r>
      <w:r w:rsidRPr="00F73020">
        <w:rPr>
          <w:sz w:val="20"/>
        </w:rPr>
        <w:t>)</w:t>
      </w:r>
      <w:r w:rsidR="00647142" w:rsidRPr="00F73020">
        <w:rPr>
          <w:sz w:val="20"/>
        </w:rPr>
        <w:t>. Osmolaliteten i kroppsvätskorna sjunker, liksom serum-Na</w:t>
      </w:r>
      <w:r w:rsidR="00647142" w:rsidRPr="00F73020">
        <w:rPr>
          <w:sz w:val="20"/>
          <w:vertAlign w:val="superscript"/>
        </w:rPr>
        <w:t>+</w:t>
      </w:r>
      <w:r w:rsidR="00647142" w:rsidRPr="00F73020">
        <w:rPr>
          <w:sz w:val="20"/>
        </w:rPr>
        <w:t>-koncentrationen.</w:t>
      </w:r>
    </w:p>
    <w:p w:rsidR="00647142" w:rsidRPr="00F73020" w:rsidRDefault="00647142" w:rsidP="00673498">
      <w:pPr>
        <w:rPr>
          <w:sz w:val="20"/>
        </w:rPr>
      </w:pPr>
      <w:r w:rsidRPr="00F73020">
        <w:rPr>
          <w:i/>
          <w:sz w:val="20"/>
        </w:rPr>
        <w:t>Förutom korrekt beskrivning av aktuella stimuli, effekter och verkningsmekanismer för vasopressin, RAS-aldosteron ges poäng</w:t>
      </w:r>
      <w:r w:rsidRPr="00F73020">
        <w:rPr>
          <w:sz w:val="20"/>
        </w:rPr>
        <w:t xml:space="preserve"> </w:t>
      </w:r>
      <w:r w:rsidRPr="00F73020">
        <w:rPr>
          <w:i/>
          <w:sz w:val="20"/>
        </w:rPr>
        <w:t>för ett resonemang kring</w:t>
      </w:r>
      <w:r w:rsidRPr="00F73020">
        <w:rPr>
          <w:sz w:val="20"/>
        </w:rPr>
        <w:t xml:space="preserve"> motstridande signaler för AVP-insöndringen efter vattendrickandet (sänkt osmolalitet och hypovolemi) där graden av hypovolemi avgör om ökad insöndring trots sänkt osmolalitet. </w:t>
      </w:r>
    </w:p>
    <w:p w:rsidR="004A43F4" w:rsidRPr="00F73020" w:rsidRDefault="00647142" w:rsidP="00673498">
      <w:pPr>
        <w:rPr>
          <w:sz w:val="20"/>
        </w:rPr>
      </w:pPr>
      <w:r w:rsidRPr="00F73020">
        <w:rPr>
          <w:sz w:val="20"/>
        </w:rPr>
        <w:t xml:space="preserve">Diaréen med kraftig hypovolemi som följd förväntas ge en </w:t>
      </w:r>
      <w:r w:rsidRPr="00F73020">
        <w:rPr>
          <w:sz w:val="20"/>
          <w:u w:val="single"/>
        </w:rPr>
        <w:t>metabol acidos.</w:t>
      </w:r>
      <w:r w:rsidRPr="00F73020">
        <w:rPr>
          <w:sz w:val="20"/>
        </w:rPr>
        <w:t xml:space="preserve"> Tarmsekret, framför allt i colon, innehåller bikarbonat, vilket ger förlust av bas, </w:t>
      </w:r>
      <w:r w:rsidRPr="00F73020">
        <w:rPr>
          <w:i/>
          <w:sz w:val="20"/>
        </w:rPr>
        <w:t>vilket anges med korrekt beskrivning av förskjutningar i buffertsystemen</w:t>
      </w:r>
      <w:r w:rsidRPr="00F73020">
        <w:rPr>
          <w:sz w:val="20"/>
        </w:rPr>
        <w:t xml:space="preserve">. </w:t>
      </w:r>
      <w:r w:rsidRPr="00F73020">
        <w:rPr>
          <w:i/>
          <w:sz w:val="20"/>
        </w:rPr>
        <w:t>Insikt om att den påtagliga hypovolemin</w:t>
      </w:r>
      <w:r w:rsidRPr="00F73020">
        <w:rPr>
          <w:sz w:val="20"/>
        </w:rPr>
        <w:t xml:space="preserve"> </w:t>
      </w:r>
      <w:r w:rsidRPr="00F73020">
        <w:rPr>
          <w:i/>
          <w:sz w:val="20"/>
        </w:rPr>
        <w:t xml:space="preserve">i den aktuella </w:t>
      </w:r>
      <w:r w:rsidR="004A43F4" w:rsidRPr="00F73020">
        <w:rPr>
          <w:i/>
          <w:sz w:val="20"/>
        </w:rPr>
        <w:t>situationen</w:t>
      </w:r>
      <w:r w:rsidR="004A43F4" w:rsidRPr="00F73020">
        <w:rPr>
          <w:sz w:val="20"/>
        </w:rPr>
        <w:t xml:space="preserve"> också bidrar till acidos genom ev. minskning av GFR och därigenom reducerad mängd Na</w:t>
      </w:r>
      <w:r w:rsidR="004A43F4" w:rsidRPr="00F73020">
        <w:rPr>
          <w:sz w:val="20"/>
          <w:vertAlign w:val="superscript"/>
        </w:rPr>
        <w:t>+</w:t>
      </w:r>
      <w:r w:rsidR="004A43F4" w:rsidRPr="00F73020">
        <w:rPr>
          <w:sz w:val="20"/>
        </w:rPr>
        <w:t xml:space="preserve"> till tubuli, vilket i sin tur minskar vätejonsekretionen (Na-H-antiport). Blodets buffertar vänsterförskjuts mot ökad H</w:t>
      </w:r>
      <w:r w:rsidR="004A43F4" w:rsidRPr="00F73020">
        <w:rPr>
          <w:sz w:val="20"/>
          <w:vertAlign w:val="subscript"/>
        </w:rPr>
        <w:t>2</w:t>
      </w:r>
      <w:r w:rsidR="004A43F4" w:rsidRPr="00F73020">
        <w:rPr>
          <w:sz w:val="20"/>
        </w:rPr>
        <w:t>CO</w:t>
      </w:r>
      <w:r w:rsidR="004A43F4" w:rsidRPr="00F73020">
        <w:rPr>
          <w:sz w:val="20"/>
          <w:vertAlign w:val="subscript"/>
        </w:rPr>
        <w:t>3</w:t>
      </w:r>
      <w:r w:rsidR="004A43F4" w:rsidRPr="00F73020">
        <w:rPr>
          <w:sz w:val="20"/>
        </w:rPr>
        <w:t xml:space="preserve"> samt protH</w:t>
      </w:r>
      <w:r w:rsidR="004A43F4" w:rsidRPr="00F73020">
        <w:rPr>
          <w:sz w:val="20"/>
          <w:vertAlign w:val="superscript"/>
        </w:rPr>
        <w:t>+</w:t>
      </w:r>
      <w:r w:rsidR="004A43F4" w:rsidRPr="00F73020">
        <w:rPr>
          <w:sz w:val="20"/>
        </w:rPr>
        <w:t xml:space="preserve"> och mängden buffrande baser minskar.</w:t>
      </w:r>
    </w:p>
    <w:p w:rsidR="004A43F4" w:rsidRPr="00F73020" w:rsidRDefault="004A43F4" w:rsidP="00673498">
      <w:pPr>
        <w:rPr>
          <w:sz w:val="20"/>
        </w:rPr>
      </w:pPr>
    </w:p>
    <w:p w:rsidR="004A43F4" w:rsidRPr="00F73020" w:rsidRDefault="004A43F4" w:rsidP="00673498">
      <w:pPr>
        <w:rPr>
          <w:i/>
          <w:sz w:val="20"/>
        </w:rPr>
      </w:pPr>
      <w:r w:rsidRPr="00F73020">
        <w:rPr>
          <w:i/>
          <w:sz w:val="20"/>
        </w:rPr>
        <w:t>Viktigt att förstå att personen fortfarande är dehydrerad (i princip 6 l ut och 3 l in), samt att merparten av förlusterna tagit från ECV.</w:t>
      </w:r>
    </w:p>
    <w:p w:rsidR="001063F2" w:rsidRPr="00F73020" w:rsidRDefault="004A43F4" w:rsidP="00673498">
      <w:pPr>
        <w:rPr>
          <w:i/>
          <w:sz w:val="20"/>
        </w:rPr>
      </w:pPr>
      <w:r w:rsidRPr="00F73020">
        <w:rPr>
          <w:i/>
          <w:sz w:val="20"/>
        </w:rPr>
        <w:t>Förlusterna under diaréen har varit isotona, samt att enda rimliga huvudsakliga ”osmol” i den förlorad</w:t>
      </w:r>
      <w:r w:rsidR="001063F2" w:rsidRPr="00F73020">
        <w:rPr>
          <w:i/>
          <w:sz w:val="20"/>
        </w:rPr>
        <w:t>e</w:t>
      </w:r>
      <w:r w:rsidRPr="00F73020">
        <w:rPr>
          <w:i/>
          <w:sz w:val="20"/>
        </w:rPr>
        <w:t xml:space="preserve"> vätskan har varit Na</w:t>
      </w:r>
      <w:r w:rsidRPr="00F73020">
        <w:rPr>
          <w:i/>
          <w:sz w:val="20"/>
          <w:vertAlign w:val="superscript"/>
        </w:rPr>
        <w:t>+</w:t>
      </w:r>
      <w:r w:rsidRPr="00F73020">
        <w:rPr>
          <w:i/>
          <w:sz w:val="20"/>
        </w:rPr>
        <w:t>- och Cl</w:t>
      </w:r>
      <w:r w:rsidRPr="00F73020">
        <w:rPr>
          <w:i/>
          <w:sz w:val="20"/>
          <w:vertAlign w:val="superscript"/>
        </w:rPr>
        <w:t>—</w:t>
      </w:r>
      <w:r w:rsidRPr="00F73020">
        <w:rPr>
          <w:i/>
          <w:sz w:val="20"/>
        </w:rPr>
        <w:t>joner (med volymminskning av ffa ECV som följd.)</w:t>
      </w:r>
    </w:p>
    <w:p w:rsidR="001063F2" w:rsidRPr="00F73020" w:rsidRDefault="001063F2" w:rsidP="001063F2">
      <w:pPr>
        <w:pStyle w:val="Liststycke"/>
        <w:numPr>
          <w:ilvl w:val="0"/>
          <w:numId w:val="114"/>
        </w:numPr>
        <w:rPr>
          <w:i/>
          <w:sz w:val="20"/>
        </w:rPr>
      </w:pPr>
      <w:r w:rsidRPr="00F73020">
        <w:rPr>
          <w:i/>
          <w:sz w:val="20"/>
        </w:rPr>
        <w:t>”minnesregel”</w:t>
      </w:r>
    </w:p>
    <w:p w:rsidR="00411587" w:rsidRPr="00F73020" w:rsidRDefault="001063F2" w:rsidP="00411587">
      <w:pPr>
        <w:pStyle w:val="Liststycke"/>
        <w:numPr>
          <w:ilvl w:val="1"/>
          <w:numId w:val="114"/>
        </w:numPr>
        <w:rPr>
          <w:i/>
          <w:sz w:val="20"/>
        </w:rPr>
      </w:pPr>
      <w:r w:rsidRPr="00F73020">
        <w:rPr>
          <w:i/>
          <w:sz w:val="20"/>
        </w:rPr>
        <w:t xml:space="preserve">vänsterförskjutning av såväl vätekarbonat- som ”prot”-bufferten vid </w:t>
      </w:r>
      <w:r w:rsidRPr="00F73020">
        <w:rPr>
          <w:i/>
          <w:sz w:val="20"/>
          <w:u w:val="single"/>
        </w:rPr>
        <w:t>metabol acidos</w:t>
      </w:r>
    </w:p>
    <w:p w:rsidR="00411587" w:rsidRPr="00F73020" w:rsidRDefault="00411587" w:rsidP="00411587">
      <w:pPr>
        <w:rPr>
          <w:i/>
          <w:sz w:val="20"/>
        </w:rPr>
      </w:pPr>
    </w:p>
    <w:p w:rsidR="00411587" w:rsidRPr="00F73020" w:rsidRDefault="00411587" w:rsidP="00411587">
      <w:pPr>
        <w:jc w:val="center"/>
        <w:rPr>
          <w:b/>
          <w:sz w:val="20"/>
          <w:u w:val="single"/>
        </w:rPr>
      </w:pPr>
      <w:r w:rsidRPr="00F73020">
        <w:rPr>
          <w:b/>
          <w:sz w:val="20"/>
          <w:highlight w:val="yellow"/>
          <w:u w:val="single"/>
        </w:rPr>
        <w:t>TEMA 4 – ENDOKRINOLOGI &amp; REPRODUKTION (12p)</w:t>
      </w:r>
    </w:p>
    <w:p w:rsidR="00411587" w:rsidRPr="00F73020" w:rsidRDefault="00430718" w:rsidP="00411587">
      <w:pPr>
        <w:rPr>
          <w:b/>
          <w:sz w:val="16"/>
        </w:rPr>
      </w:pPr>
      <w:r w:rsidRPr="00F73020">
        <w:rPr>
          <w:b/>
          <w:sz w:val="16"/>
        </w:rPr>
        <w:t>Linda, 26 år, är gravid och</w:t>
      </w:r>
      <w:r w:rsidR="00411587" w:rsidRPr="00F73020">
        <w:rPr>
          <w:b/>
          <w:sz w:val="16"/>
        </w:rPr>
        <w:t xml:space="preserve"> har en del frågor, inte bara kopplade till hennes graviditet.</w:t>
      </w:r>
    </w:p>
    <w:p w:rsidR="00430718" w:rsidRPr="00F73020" w:rsidRDefault="00411587" w:rsidP="00411587">
      <w:pPr>
        <w:pStyle w:val="Liststycke"/>
        <w:numPr>
          <w:ilvl w:val="0"/>
          <w:numId w:val="111"/>
        </w:numPr>
        <w:rPr>
          <w:b/>
          <w:sz w:val="20"/>
        </w:rPr>
      </w:pPr>
      <w:r w:rsidRPr="00F73020">
        <w:rPr>
          <w:b/>
          <w:sz w:val="20"/>
        </w:rPr>
        <w:t>Vad är det för hormon man kan mäta tidigt i graviditet som tecken på detta</w:t>
      </w:r>
      <w:r w:rsidR="00430718" w:rsidRPr="00F73020">
        <w:rPr>
          <w:b/>
          <w:sz w:val="20"/>
        </w:rPr>
        <w:t>? Var bildas det och vad är dess funktion? (2p)</w:t>
      </w:r>
    </w:p>
    <w:p w:rsidR="00C255C5" w:rsidRPr="00F73020" w:rsidRDefault="00430718" w:rsidP="00430718">
      <w:pPr>
        <w:rPr>
          <w:sz w:val="20"/>
        </w:rPr>
      </w:pPr>
      <w:r w:rsidRPr="00F73020">
        <w:rPr>
          <w:sz w:val="20"/>
        </w:rPr>
        <w:t xml:space="preserve">Hormonet heter </w:t>
      </w:r>
      <w:r w:rsidR="00C255C5" w:rsidRPr="00F73020">
        <w:rPr>
          <w:sz w:val="20"/>
        </w:rPr>
        <w:t>hCG – humant choriongonadotropin och bildas av embryot/placenta. Det ser till att corpus luteum bevaras och kan fortsätta producera progesteron.</w:t>
      </w:r>
    </w:p>
    <w:p w:rsidR="00430718" w:rsidRPr="00F73020" w:rsidRDefault="00430718" w:rsidP="00430718">
      <w:pPr>
        <w:rPr>
          <w:sz w:val="20"/>
        </w:rPr>
      </w:pPr>
    </w:p>
    <w:p w:rsidR="00430718" w:rsidRPr="00F73020" w:rsidRDefault="00430718" w:rsidP="00430718">
      <w:pPr>
        <w:pStyle w:val="Liststycke"/>
        <w:numPr>
          <w:ilvl w:val="0"/>
          <w:numId w:val="111"/>
        </w:numPr>
        <w:rPr>
          <w:b/>
          <w:sz w:val="20"/>
        </w:rPr>
      </w:pPr>
      <w:r w:rsidRPr="00F73020">
        <w:rPr>
          <w:b/>
          <w:sz w:val="20"/>
        </w:rPr>
        <w:t>Hur ser binjurarna ut, vilka delar består de av och vilka hormoner bildas där, samt vad dessa hormoners viktigaste effekter är och hur frisättningen regleras. (8p)</w:t>
      </w:r>
    </w:p>
    <w:p w:rsidR="00C255C5" w:rsidRPr="00F73020" w:rsidRDefault="00C255C5" w:rsidP="00C255C5">
      <w:pPr>
        <w:pStyle w:val="Liststycke"/>
        <w:numPr>
          <w:ilvl w:val="0"/>
          <w:numId w:val="114"/>
        </w:numPr>
        <w:rPr>
          <w:sz w:val="20"/>
        </w:rPr>
      </w:pPr>
      <w:r w:rsidRPr="00F73020">
        <w:rPr>
          <w:sz w:val="20"/>
        </w:rPr>
        <w:t>Medulla samt cortex och dess tre lager.</w:t>
      </w:r>
    </w:p>
    <w:p w:rsidR="00C255C5" w:rsidRPr="00F73020" w:rsidRDefault="00C255C5" w:rsidP="00C255C5">
      <w:pPr>
        <w:pStyle w:val="Liststycke"/>
        <w:numPr>
          <w:ilvl w:val="0"/>
          <w:numId w:val="114"/>
        </w:numPr>
        <w:rPr>
          <w:sz w:val="20"/>
        </w:rPr>
      </w:pPr>
      <w:r w:rsidRPr="00F73020">
        <w:rPr>
          <w:sz w:val="20"/>
        </w:rPr>
        <w:t>Hormonerna som bildas där är:</w:t>
      </w:r>
    </w:p>
    <w:p w:rsidR="00C255C5" w:rsidRPr="00F73020" w:rsidRDefault="00C255C5" w:rsidP="00C255C5">
      <w:pPr>
        <w:pStyle w:val="Liststycke"/>
        <w:numPr>
          <w:ilvl w:val="1"/>
          <w:numId w:val="114"/>
        </w:numPr>
        <w:rPr>
          <w:sz w:val="20"/>
        </w:rPr>
      </w:pPr>
      <w:r w:rsidRPr="00F73020">
        <w:rPr>
          <w:sz w:val="20"/>
        </w:rPr>
        <w:t>Noradrenalin/adrenalin</w:t>
      </w:r>
    </w:p>
    <w:p w:rsidR="00C255C5" w:rsidRPr="00F73020" w:rsidRDefault="00C255C5" w:rsidP="00C255C5">
      <w:pPr>
        <w:pStyle w:val="Liststycke"/>
        <w:numPr>
          <w:ilvl w:val="1"/>
          <w:numId w:val="114"/>
        </w:numPr>
        <w:rPr>
          <w:sz w:val="20"/>
        </w:rPr>
      </w:pPr>
      <w:r w:rsidRPr="00F73020">
        <w:rPr>
          <w:sz w:val="20"/>
        </w:rPr>
        <w:t>Aldosteron</w:t>
      </w:r>
    </w:p>
    <w:p w:rsidR="00C255C5" w:rsidRPr="00F73020" w:rsidRDefault="00C255C5" w:rsidP="00C255C5">
      <w:pPr>
        <w:pStyle w:val="Liststycke"/>
        <w:numPr>
          <w:ilvl w:val="1"/>
          <w:numId w:val="114"/>
        </w:numPr>
        <w:rPr>
          <w:sz w:val="20"/>
        </w:rPr>
      </w:pPr>
      <w:r w:rsidRPr="00F73020">
        <w:rPr>
          <w:sz w:val="20"/>
        </w:rPr>
        <w:t>Kortisol</w:t>
      </w:r>
    </w:p>
    <w:p w:rsidR="00C255C5" w:rsidRPr="00F73020" w:rsidRDefault="00C255C5" w:rsidP="00C255C5">
      <w:pPr>
        <w:pStyle w:val="Liststycke"/>
        <w:numPr>
          <w:ilvl w:val="1"/>
          <w:numId w:val="114"/>
        </w:numPr>
        <w:rPr>
          <w:sz w:val="20"/>
        </w:rPr>
      </w:pPr>
      <w:r w:rsidRPr="00F73020">
        <w:rPr>
          <w:sz w:val="20"/>
        </w:rPr>
        <w:t>Androgener</w:t>
      </w:r>
    </w:p>
    <w:p w:rsidR="00C255C5" w:rsidRPr="00F73020" w:rsidRDefault="00C255C5" w:rsidP="00C255C5">
      <w:pPr>
        <w:pStyle w:val="Liststycke"/>
        <w:numPr>
          <w:ilvl w:val="0"/>
          <w:numId w:val="114"/>
        </w:numPr>
        <w:rPr>
          <w:sz w:val="20"/>
        </w:rPr>
      </w:pPr>
      <w:r w:rsidRPr="00F73020">
        <w:rPr>
          <w:sz w:val="20"/>
        </w:rPr>
        <w:t>Effekter:</w:t>
      </w:r>
    </w:p>
    <w:p w:rsidR="00C255C5" w:rsidRPr="00F73020" w:rsidRDefault="00C255C5" w:rsidP="00C255C5">
      <w:pPr>
        <w:pStyle w:val="Liststycke"/>
        <w:numPr>
          <w:ilvl w:val="1"/>
          <w:numId w:val="114"/>
        </w:numPr>
        <w:rPr>
          <w:sz w:val="20"/>
        </w:rPr>
      </w:pPr>
      <w:r w:rsidRPr="00F73020">
        <w:rPr>
          <w:sz w:val="20"/>
        </w:rPr>
        <w:t>Metabola effekter: lipolys, höjer glukos, proteinnedbrytning</w:t>
      </w:r>
    </w:p>
    <w:p w:rsidR="00C255C5" w:rsidRPr="00F73020" w:rsidRDefault="00C255C5" w:rsidP="00C255C5">
      <w:pPr>
        <w:pStyle w:val="Liststycke"/>
        <w:numPr>
          <w:ilvl w:val="1"/>
          <w:numId w:val="114"/>
        </w:numPr>
        <w:rPr>
          <w:sz w:val="20"/>
        </w:rPr>
      </w:pPr>
      <w:r w:rsidRPr="00F73020">
        <w:rPr>
          <w:sz w:val="20"/>
        </w:rPr>
        <w:t>Kardiovaskulära effekter</w:t>
      </w:r>
    </w:p>
    <w:p w:rsidR="00C255C5" w:rsidRPr="00F73020" w:rsidRDefault="00C255C5" w:rsidP="00C255C5">
      <w:pPr>
        <w:pStyle w:val="Liststycke"/>
        <w:numPr>
          <w:ilvl w:val="1"/>
          <w:numId w:val="114"/>
        </w:numPr>
        <w:rPr>
          <w:sz w:val="20"/>
        </w:rPr>
      </w:pPr>
      <w:r w:rsidRPr="00F73020">
        <w:rPr>
          <w:sz w:val="20"/>
        </w:rPr>
        <w:t>Vätskebalans</w:t>
      </w:r>
    </w:p>
    <w:p w:rsidR="00C255C5" w:rsidRPr="00F73020" w:rsidRDefault="00C255C5" w:rsidP="00C255C5">
      <w:pPr>
        <w:pStyle w:val="Liststycke"/>
        <w:numPr>
          <w:ilvl w:val="0"/>
          <w:numId w:val="114"/>
        </w:numPr>
        <w:rPr>
          <w:sz w:val="20"/>
        </w:rPr>
      </w:pPr>
      <w:r w:rsidRPr="00F73020">
        <w:rPr>
          <w:sz w:val="20"/>
        </w:rPr>
        <w:t>Reglering:</w:t>
      </w:r>
    </w:p>
    <w:p w:rsidR="00C255C5" w:rsidRPr="00F73020" w:rsidRDefault="00C255C5" w:rsidP="00C255C5">
      <w:pPr>
        <w:pStyle w:val="Liststycke"/>
        <w:numPr>
          <w:ilvl w:val="1"/>
          <w:numId w:val="114"/>
        </w:numPr>
        <w:rPr>
          <w:sz w:val="20"/>
        </w:rPr>
      </w:pPr>
      <w:r w:rsidRPr="00F73020">
        <w:rPr>
          <w:sz w:val="20"/>
        </w:rPr>
        <w:t>Sympatiska nervsystemet, RAAS, ACTH, kalium</w:t>
      </w:r>
    </w:p>
    <w:p w:rsidR="00430718" w:rsidRPr="00F73020" w:rsidRDefault="00430718" w:rsidP="00430718">
      <w:pPr>
        <w:rPr>
          <w:b/>
          <w:sz w:val="20"/>
        </w:rPr>
      </w:pPr>
    </w:p>
    <w:p w:rsidR="00411587" w:rsidRPr="00F73020" w:rsidRDefault="00430718" w:rsidP="00430718">
      <w:pPr>
        <w:pStyle w:val="Liststycke"/>
        <w:numPr>
          <w:ilvl w:val="0"/>
          <w:numId w:val="111"/>
        </w:numPr>
        <w:rPr>
          <w:b/>
          <w:sz w:val="20"/>
        </w:rPr>
      </w:pPr>
      <w:r w:rsidRPr="00F73020">
        <w:rPr>
          <w:b/>
          <w:sz w:val="20"/>
        </w:rPr>
        <w:t>För att amningen ska fungera krävs ffa. två hormoner. Vilka och vad har de för effekter av betydelse för amningen? (2p)</w:t>
      </w:r>
    </w:p>
    <w:p w:rsidR="00C255C5" w:rsidRPr="00F73020" w:rsidRDefault="00C255C5" w:rsidP="00C255C5">
      <w:pPr>
        <w:pStyle w:val="Liststycke"/>
        <w:numPr>
          <w:ilvl w:val="0"/>
          <w:numId w:val="115"/>
        </w:numPr>
        <w:rPr>
          <w:sz w:val="20"/>
        </w:rPr>
      </w:pPr>
      <w:r w:rsidRPr="00F73020">
        <w:rPr>
          <w:sz w:val="20"/>
        </w:rPr>
        <w:t>Oxytocin – mjölkejektion</w:t>
      </w:r>
    </w:p>
    <w:p w:rsidR="00411587" w:rsidRPr="00F73020" w:rsidRDefault="00C255C5" w:rsidP="00C255C5">
      <w:pPr>
        <w:pStyle w:val="Liststycke"/>
        <w:numPr>
          <w:ilvl w:val="0"/>
          <w:numId w:val="115"/>
        </w:numPr>
        <w:rPr>
          <w:sz w:val="20"/>
        </w:rPr>
      </w:pPr>
      <w:r w:rsidRPr="00F73020">
        <w:rPr>
          <w:sz w:val="20"/>
        </w:rPr>
        <w:t>Prolaktin - mjölkproduktion</w:t>
      </w:r>
    </w:p>
    <w:p w:rsidR="00411587" w:rsidRPr="00F73020" w:rsidRDefault="00411587" w:rsidP="00411587">
      <w:pPr>
        <w:jc w:val="center"/>
        <w:rPr>
          <w:b/>
          <w:sz w:val="20"/>
          <w:u w:val="single"/>
        </w:rPr>
      </w:pPr>
    </w:p>
    <w:p w:rsidR="00C82486" w:rsidRPr="00F73020" w:rsidRDefault="00C82486" w:rsidP="00C82486">
      <w:pPr>
        <w:jc w:val="center"/>
        <w:rPr>
          <w:b/>
          <w:sz w:val="20"/>
        </w:rPr>
      </w:pPr>
      <w:r w:rsidRPr="00F73020">
        <w:rPr>
          <w:b/>
          <w:sz w:val="20"/>
          <w:highlight w:val="yellow"/>
        </w:rPr>
        <w:t>TEMA 5 – RÖRELSEAPPARATEN (12p)</w:t>
      </w:r>
    </w:p>
    <w:p w:rsidR="000D403A" w:rsidRPr="00F73020" w:rsidRDefault="00C82486" w:rsidP="008E0A63">
      <w:pPr>
        <w:rPr>
          <w:b/>
          <w:sz w:val="16"/>
        </w:rPr>
      </w:pPr>
      <w:r w:rsidRPr="00E5056B">
        <w:rPr>
          <w:b/>
          <w:noProof/>
          <w:sz w:val="20"/>
          <w:lang w:eastAsia="sv-SE"/>
        </w:rPr>
        <w:drawing>
          <wp:anchor distT="0" distB="0" distL="114300" distR="114300" simplePos="0" relativeHeight="251683840" behindDoc="0" locked="0" layoutInCell="1" allowOverlap="1">
            <wp:simplePos x="0" y="0"/>
            <wp:positionH relativeFrom="column">
              <wp:posOffset>4116705</wp:posOffset>
            </wp:positionH>
            <wp:positionV relativeFrom="paragraph">
              <wp:posOffset>269240</wp:posOffset>
            </wp:positionV>
            <wp:extent cx="1665605" cy="914400"/>
            <wp:effectExtent l="25400" t="0" r="10795" b="0"/>
            <wp:wrapTight wrapText="bothSides">
              <wp:wrapPolygon edited="0">
                <wp:start x="-329" y="0"/>
                <wp:lineTo x="-329" y="21000"/>
                <wp:lineTo x="21740" y="21000"/>
                <wp:lineTo x="21740" y="0"/>
                <wp:lineTo x="-329" y="0"/>
              </wp:wrapPolygon>
            </wp:wrapTight>
            <wp:docPr id="31" name="Bild 14" descr=":::::Skärmavbild 2014-02-07 kl. 14.0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rmavbild 2014-02-07 kl. 14.00.19.png"/>
                    <pic:cNvPicPr>
                      <a:picLocks noChangeAspect="1" noChangeArrowheads="1"/>
                    </pic:cNvPicPr>
                  </pic:nvPicPr>
                  <pic:blipFill>
                    <a:blip r:embed="rId36"/>
                    <a:srcRect/>
                    <a:stretch>
                      <a:fillRect/>
                    </a:stretch>
                  </pic:blipFill>
                  <pic:spPr bwMode="auto">
                    <a:xfrm>
                      <a:off x="0" y="0"/>
                      <a:ext cx="1665605" cy="914400"/>
                    </a:xfrm>
                    <a:prstGeom prst="rect">
                      <a:avLst/>
                    </a:prstGeom>
                    <a:noFill/>
                    <a:ln w="9525">
                      <a:noFill/>
                      <a:miter lim="800000"/>
                      <a:headEnd/>
                      <a:tailEnd/>
                    </a:ln>
                  </pic:spPr>
                </pic:pic>
              </a:graphicData>
            </a:graphic>
          </wp:anchor>
        </w:drawing>
      </w:r>
      <w:r w:rsidRPr="00F73020">
        <w:rPr>
          <w:b/>
          <w:sz w:val="16"/>
        </w:rPr>
        <w:t>Cirkulation, circumduction, är en kombination av flexion, extension, abduktion, adduktion och ofta rotation (3 rr-axlar) och kan utföras i vissa typer av leder. Såväl armen som benet kan föras i cirkelrörelse i relation till bålen.</w:t>
      </w:r>
    </w:p>
    <w:p w:rsidR="00271175" w:rsidRPr="00F73020" w:rsidRDefault="000D403A" w:rsidP="008E0A63">
      <w:pPr>
        <w:rPr>
          <w:b/>
          <w:sz w:val="16"/>
        </w:rPr>
      </w:pPr>
      <w:r w:rsidRPr="00F73020">
        <w:rPr>
          <w:b/>
          <w:sz w:val="16"/>
        </w:rPr>
        <w:t xml:space="preserve">Fundera nu igenom hur dessa genereras hos den friska individen och redogör därefter för en maximal cirkelrörelse av ben resp. arm. </w:t>
      </w:r>
    </w:p>
    <w:p w:rsidR="00271175" w:rsidRPr="00F73020" w:rsidRDefault="00271175" w:rsidP="00271175">
      <w:pPr>
        <w:pStyle w:val="Liststycke"/>
        <w:numPr>
          <w:ilvl w:val="0"/>
          <w:numId w:val="116"/>
        </w:numPr>
        <w:rPr>
          <w:b/>
          <w:sz w:val="20"/>
        </w:rPr>
      </w:pPr>
      <w:r w:rsidRPr="00F73020">
        <w:rPr>
          <w:b/>
          <w:sz w:val="20"/>
        </w:rPr>
        <w:t>Vilka rörelseaxlar i vilka leder är aktuella?</w:t>
      </w:r>
    </w:p>
    <w:p w:rsidR="00271175" w:rsidRPr="00F73020" w:rsidRDefault="00271175" w:rsidP="00271175">
      <w:pPr>
        <w:pStyle w:val="Liststycke"/>
        <w:numPr>
          <w:ilvl w:val="0"/>
          <w:numId w:val="117"/>
        </w:numPr>
        <w:rPr>
          <w:sz w:val="20"/>
        </w:rPr>
      </w:pPr>
      <w:r w:rsidRPr="00F73020">
        <w:rPr>
          <w:sz w:val="20"/>
          <w:u w:val="single"/>
        </w:rPr>
        <w:t>Benet:</w:t>
      </w:r>
      <w:r w:rsidRPr="00F73020">
        <w:rPr>
          <w:sz w:val="20"/>
        </w:rPr>
        <w:t xml:space="preserve"> cirkelrörelsen sker över art.coxae’s rr-axlar.</w:t>
      </w:r>
    </w:p>
    <w:p w:rsidR="00271175" w:rsidRPr="00F73020" w:rsidRDefault="00271175" w:rsidP="00271175">
      <w:pPr>
        <w:pStyle w:val="Liststycke"/>
        <w:numPr>
          <w:ilvl w:val="0"/>
          <w:numId w:val="117"/>
        </w:numPr>
        <w:rPr>
          <w:sz w:val="20"/>
        </w:rPr>
      </w:pPr>
      <w:r w:rsidRPr="00F73020">
        <w:rPr>
          <w:sz w:val="20"/>
          <w:u w:val="single"/>
        </w:rPr>
        <w:t>Armen:</w:t>
      </w:r>
      <w:r w:rsidRPr="00F73020">
        <w:rPr>
          <w:sz w:val="20"/>
        </w:rPr>
        <w:t xml:space="preserve"> cirkelrörelsen sker genom ett samspel</w:t>
      </w:r>
      <w:r w:rsidR="000E7C97" w:rsidRPr="00F73020">
        <w:rPr>
          <w:sz w:val="20"/>
        </w:rPr>
        <w:t xml:space="preserve"> mellan SC-, AC- och GH-lederna, </w:t>
      </w:r>
      <w:r w:rsidR="000E7C97" w:rsidRPr="00F73020">
        <w:rPr>
          <w:i/>
          <w:sz w:val="20"/>
        </w:rPr>
        <w:t>inklusive beskrivning av rytm och ledernas relativa bidrag (4p)</w:t>
      </w:r>
    </w:p>
    <w:p w:rsidR="000E7C97" w:rsidRPr="00F73020" w:rsidRDefault="00271175" w:rsidP="00271175">
      <w:pPr>
        <w:pStyle w:val="Liststycke"/>
        <w:numPr>
          <w:ilvl w:val="1"/>
          <w:numId w:val="116"/>
        </w:numPr>
        <w:rPr>
          <w:b/>
          <w:sz w:val="20"/>
        </w:rPr>
      </w:pPr>
      <w:r w:rsidRPr="00F73020">
        <w:rPr>
          <w:b/>
          <w:sz w:val="20"/>
        </w:rPr>
        <w:t>Finns det begränsningar betingat av ledernas/skelettdelarnas form och ligamentapparat?</w:t>
      </w:r>
    </w:p>
    <w:p w:rsidR="000E7C97" w:rsidRPr="00F73020" w:rsidRDefault="000E7C97" w:rsidP="000E7C97">
      <w:pPr>
        <w:pStyle w:val="Liststycke"/>
        <w:numPr>
          <w:ilvl w:val="0"/>
          <w:numId w:val="118"/>
        </w:numPr>
        <w:rPr>
          <w:sz w:val="20"/>
        </w:rPr>
      </w:pPr>
      <w:r w:rsidRPr="00F73020">
        <w:rPr>
          <w:sz w:val="20"/>
          <w:u w:val="single"/>
        </w:rPr>
        <w:t>Benet:</w:t>
      </w:r>
      <w:r w:rsidRPr="00F73020">
        <w:rPr>
          <w:sz w:val="20"/>
        </w:rPr>
        <w:t xml:space="preserve"> </w:t>
      </w:r>
      <w:r w:rsidRPr="00F73020">
        <w:rPr>
          <w:i/>
          <w:sz w:val="20"/>
        </w:rPr>
        <w:t>beskrivning av</w:t>
      </w:r>
      <w:r w:rsidRPr="00F73020">
        <w:rPr>
          <w:sz w:val="20"/>
        </w:rPr>
        <w:t xml:space="preserve"> art.coxae’s djupa ledpanna, ledläpp samt ligamentapparatens betydelse för rörlighet och stabilitet i leden; collum femoris ökar rörligheten.</w:t>
      </w:r>
    </w:p>
    <w:p w:rsidR="000E7C97" w:rsidRPr="00F73020" w:rsidRDefault="000E7C97" w:rsidP="000E7C97">
      <w:pPr>
        <w:pStyle w:val="Liststycke"/>
        <w:numPr>
          <w:ilvl w:val="0"/>
          <w:numId w:val="118"/>
        </w:numPr>
        <w:rPr>
          <w:sz w:val="20"/>
        </w:rPr>
      </w:pPr>
      <w:r w:rsidRPr="00F73020">
        <w:rPr>
          <w:sz w:val="20"/>
          <w:u w:val="single"/>
        </w:rPr>
        <w:t>Armen:</w:t>
      </w:r>
      <w:r w:rsidRPr="00F73020">
        <w:rPr>
          <w:i/>
          <w:sz w:val="20"/>
        </w:rPr>
        <w:t xml:space="preserve"> motsvarande resonemang om SC-, AC- och GH-lederna</w:t>
      </w:r>
      <w:r w:rsidRPr="00F73020">
        <w:rPr>
          <w:sz w:val="20"/>
        </w:rPr>
        <w:t xml:space="preserve"> som utmynnar i att:</w:t>
      </w:r>
    </w:p>
    <w:p w:rsidR="00271175" w:rsidRPr="00F73020" w:rsidRDefault="000E7C97" w:rsidP="000E7C97">
      <w:pPr>
        <w:rPr>
          <w:sz w:val="20"/>
        </w:rPr>
      </w:pPr>
      <w:r w:rsidRPr="00F73020">
        <w:rPr>
          <w:sz w:val="20"/>
        </w:rPr>
        <w:t xml:space="preserve">Dessa leder har små anläggningsytor och svagt ligamentärt stöd. Stor rörlighet där </w:t>
      </w:r>
      <w:r w:rsidR="003F25EA" w:rsidRPr="00F73020">
        <w:rPr>
          <w:sz w:val="20"/>
        </w:rPr>
        <w:t xml:space="preserve">stabiliteten erhålls av muskulatur med </w:t>
      </w:r>
      <w:r w:rsidR="003F25EA" w:rsidRPr="00F73020">
        <w:rPr>
          <w:i/>
          <w:sz w:val="20"/>
        </w:rPr>
        <w:t>resonemang</w:t>
      </w:r>
      <w:r w:rsidR="003F25EA" w:rsidRPr="00F73020">
        <w:rPr>
          <w:sz w:val="20"/>
        </w:rPr>
        <w:t xml:space="preserve"> </w:t>
      </w:r>
      <w:r w:rsidR="003F25EA" w:rsidRPr="00F73020">
        <w:rPr>
          <w:i/>
          <w:sz w:val="20"/>
        </w:rPr>
        <w:t>kring</w:t>
      </w:r>
      <w:r w:rsidR="003F25EA" w:rsidRPr="00F73020">
        <w:rPr>
          <w:sz w:val="20"/>
        </w:rPr>
        <w:t xml:space="preserve"> rotatorkuff samt scapulas stabiliserand funktion i och med att det är fäste/ursprung för en mäktig skuldermuskulatur och samtidigt har en stor anläggningsyta mot bålen. </w:t>
      </w:r>
      <w:r w:rsidR="003F25EA" w:rsidRPr="00F73020">
        <w:rPr>
          <w:i/>
          <w:sz w:val="20"/>
        </w:rPr>
        <w:t>Beskrivning av</w:t>
      </w:r>
      <w:r w:rsidR="003F25EA" w:rsidRPr="00F73020">
        <w:rPr>
          <w:sz w:val="20"/>
        </w:rPr>
        <w:t xml:space="preserve"> tvångsmässig rotation av humerus för att komma in under det osteofibrösa taket för fullt rörelseutslag </w:t>
      </w:r>
      <w:r w:rsidR="003F25EA" w:rsidRPr="00F73020">
        <w:rPr>
          <w:i/>
          <w:sz w:val="20"/>
        </w:rPr>
        <w:t>(4p)</w:t>
      </w:r>
      <w:r w:rsidR="003F25EA" w:rsidRPr="00F73020">
        <w:rPr>
          <w:sz w:val="20"/>
        </w:rPr>
        <w:t>.</w:t>
      </w:r>
    </w:p>
    <w:p w:rsidR="003F25EA" w:rsidRPr="00F73020" w:rsidRDefault="00271175" w:rsidP="00271175">
      <w:pPr>
        <w:pStyle w:val="Liststycke"/>
        <w:numPr>
          <w:ilvl w:val="1"/>
          <w:numId w:val="116"/>
        </w:numPr>
        <w:rPr>
          <w:b/>
          <w:sz w:val="20"/>
        </w:rPr>
      </w:pPr>
      <w:r w:rsidRPr="00F73020">
        <w:rPr>
          <w:b/>
          <w:sz w:val="20"/>
        </w:rPr>
        <w:t>Vilken/vilka muskler är viktiga för cirkelrörelsens olika komponenter?</w:t>
      </w:r>
    </w:p>
    <w:p w:rsidR="00271175" w:rsidRPr="00F73020" w:rsidRDefault="003F25EA" w:rsidP="003F25EA">
      <w:pPr>
        <w:rPr>
          <w:sz w:val="20"/>
        </w:rPr>
      </w:pPr>
      <w:r w:rsidRPr="00F73020">
        <w:rPr>
          <w:i/>
          <w:sz w:val="20"/>
        </w:rPr>
        <w:t xml:space="preserve">Redovisning av en </w:t>
      </w:r>
      <w:r w:rsidRPr="00F73020">
        <w:rPr>
          <w:sz w:val="20"/>
        </w:rPr>
        <w:t xml:space="preserve">betydelsefull muskel för varje delkomponent av cirkelrörelsen av arm resp. ben. </w:t>
      </w:r>
      <w:r w:rsidRPr="00F73020">
        <w:rPr>
          <w:i/>
          <w:sz w:val="20"/>
        </w:rPr>
        <w:t>(3p)</w:t>
      </w:r>
      <w:r w:rsidRPr="00F73020">
        <w:rPr>
          <w:sz w:val="20"/>
        </w:rPr>
        <w:t>.</w:t>
      </w:r>
    </w:p>
    <w:p w:rsidR="00271175" w:rsidRPr="00F73020" w:rsidRDefault="00271175" w:rsidP="00271175">
      <w:pPr>
        <w:pStyle w:val="Liststycke"/>
        <w:numPr>
          <w:ilvl w:val="1"/>
          <w:numId w:val="116"/>
        </w:numPr>
        <w:rPr>
          <w:b/>
          <w:sz w:val="20"/>
        </w:rPr>
      </w:pPr>
      <w:r w:rsidRPr="00F73020">
        <w:rPr>
          <w:b/>
          <w:sz w:val="20"/>
        </w:rPr>
        <w:t>Vilka är de viktigaste skillanderna mellan armen och benets cirkelrörelser och varför tror du att det är så?</w:t>
      </w:r>
    </w:p>
    <w:p w:rsidR="00171513" w:rsidRPr="00F73020" w:rsidRDefault="003F25EA" w:rsidP="00271175">
      <w:pPr>
        <w:rPr>
          <w:sz w:val="20"/>
        </w:rPr>
      </w:pPr>
      <w:r w:rsidRPr="00F73020">
        <w:rPr>
          <w:i/>
          <w:sz w:val="20"/>
        </w:rPr>
        <w:t>Resonemang baserat på olikheter</w:t>
      </w:r>
      <w:r w:rsidRPr="00F73020">
        <w:rPr>
          <w:sz w:val="20"/>
        </w:rPr>
        <w:t xml:space="preserve"> i hur arm resp. ben ledar mot bålen där det framgår att benets rörelseinskränkning (flexionen undantaget så är det bara cirka hälften av rörelseutslaget i armen) ger stabilitet och ett viktbärande som i stående huvudsakligen tas upp av passiva element som skelett och ledband. Armen</w:t>
      </w:r>
      <w:r w:rsidR="00171513" w:rsidRPr="00F73020">
        <w:rPr>
          <w:sz w:val="20"/>
        </w:rPr>
        <w:t xml:space="preserve"> är inte belastad med kroppsvikten normalt och lederna behöver då inte samma stabila konstruktion och stöd. Arbete med armen under stor belastning (ex gå på händerna) kan ske under kortare perioder då i huvudsak aktiv muskulatur stabiliserar ledgångarna. </w:t>
      </w:r>
      <w:r w:rsidR="00171513" w:rsidRPr="00F73020">
        <w:rPr>
          <w:i/>
          <w:sz w:val="20"/>
        </w:rPr>
        <w:t>(1p)</w:t>
      </w:r>
      <w:r w:rsidR="00171513" w:rsidRPr="00F73020">
        <w:rPr>
          <w:sz w:val="20"/>
        </w:rPr>
        <w:t>.</w:t>
      </w:r>
    </w:p>
    <w:p w:rsidR="00171513" w:rsidRPr="00F73020" w:rsidRDefault="00171513" w:rsidP="00271175">
      <w:pPr>
        <w:rPr>
          <w:sz w:val="20"/>
        </w:rPr>
      </w:pPr>
    </w:p>
    <w:p w:rsidR="00171513" w:rsidRPr="00DE342F" w:rsidRDefault="00171513" w:rsidP="00171513">
      <w:pPr>
        <w:pStyle w:val="Liststycke"/>
        <w:numPr>
          <w:ilvl w:val="0"/>
          <w:numId w:val="116"/>
        </w:numPr>
        <w:rPr>
          <w:b/>
          <w:sz w:val="20"/>
        </w:rPr>
      </w:pPr>
      <w:r w:rsidRPr="00DE342F">
        <w:rPr>
          <w:b/>
          <w:sz w:val="20"/>
        </w:rPr>
        <w:t>Maratonlöpning. (9p)</w:t>
      </w:r>
    </w:p>
    <w:p w:rsidR="00E14C14" w:rsidRPr="00F73020" w:rsidRDefault="00171513" w:rsidP="00171513">
      <w:pPr>
        <w:pStyle w:val="Liststycke"/>
        <w:numPr>
          <w:ilvl w:val="1"/>
          <w:numId w:val="116"/>
        </w:numPr>
        <w:rPr>
          <w:b/>
          <w:sz w:val="20"/>
        </w:rPr>
      </w:pPr>
      <w:r w:rsidRPr="00F73020">
        <w:rPr>
          <w:b/>
          <w:sz w:val="20"/>
        </w:rPr>
        <w:t>Vilken typ av metabolism och energikällor används ffa. vid långa uthållighetsarbeten och varför? (3p)</w:t>
      </w:r>
    </w:p>
    <w:p w:rsidR="00171513" w:rsidRPr="00F73020" w:rsidRDefault="00E14C14" w:rsidP="00E14C14">
      <w:pPr>
        <w:rPr>
          <w:sz w:val="20"/>
        </w:rPr>
      </w:pPr>
      <w:r w:rsidRPr="00F73020">
        <w:rPr>
          <w:sz w:val="20"/>
        </w:rPr>
        <w:t>Aerob nedbrytning av glykogen och fett eftersom det ger mest ATP och ”ofarliga” slutprodukter (CO</w:t>
      </w:r>
      <w:r w:rsidRPr="00F73020">
        <w:rPr>
          <w:sz w:val="20"/>
          <w:vertAlign w:val="subscript"/>
        </w:rPr>
        <w:t>2</w:t>
      </w:r>
      <w:r w:rsidRPr="00F73020">
        <w:rPr>
          <w:sz w:val="20"/>
        </w:rPr>
        <w:t xml:space="preserve"> och H</w:t>
      </w:r>
      <w:r w:rsidRPr="00F73020">
        <w:rPr>
          <w:sz w:val="20"/>
          <w:vertAlign w:val="subscript"/>
        </w:rPr>
        <w:t>2</w:t>
      </w:r>
      <w:r w:rsidRPr="00F73020">
        <w:rPr>
          <w:sz w:val="20"/>
        </w:rPr>
        <w:t>O).</w:t>
      </w:r>
    </w:p>
    <w:p w:rsidR="00E14C14" w:rsidRPr="00F73020" w:rsidRDefault="00171513" w:rsidP="00171513">
      <w:pPr>
        <w:pStyle w:val="Liststycke"/>
        <w:numPr>
          <w:ilvl w:val="1"/>
          <w:numId w:val="116"/>
        </w:numPr>
        <w:rPr>
          <w:b/>
          <w:sz w:val="20"/>
        </w:rPr>
      </w:pPr>
      <w:r w:rsidRPr="00F73020">
        <w:rPr>
          <w:b/>
          <w:sz w:val="20"/>
        </w:rPr>
        <w:t>Hur förbättrar uthållighetsträning muskelcellernas metabola system? (2p)</w:t>
      </w:r>
    </w:p>
    <w:p w:rsidR="00171513" w:rsidRPr="00F73020" w:rsidRDefault="00E14C14" w:rsidP="00E14C14">
      <w:pPr>
        <w:rPr>
          <w:sz w:val="20"/>
        </w:rPr>
      </w:pPr>
      <w:r w:rsidRPr="00F73020">
        <w:rPr>
          <w:sz w:val="20"/>
        </w:rPr>
        <w:t>T ex genom ökad mitokondriekapacitet, ökad kapacitet att bryta ned fett, fettinlagring i muskelcellerna, förbättrad syretransport.</w:t>
      </w:r>
    </w:p>
    <w:p w:rsidR="00E14C14" w:rsidRPr="00F73020" w:rsidRDefault="00171513" w:rsidP="00171513">
      <w:pPr>
        <w:pStyle w:val="Liststycke"/>
        <w:numPr>
          <w:ilvl w:val="1"/>
          <w:numId w:val="116"/>
        </w:numPr>
        <w:rPr>
          <w:b/>
          <w:sz w:val="20"/>
        </w:rPr>
      </w:pPr>
      <w:r w:rsidRPr="00F73020">
        <w:rPr>
          <w:b/>
          <w:sz w:val="20"/>
        </w:rPr>
        <w:t>Under ett maratonlopp kan muskelcellernas funktion försämras så att de blir svagare och långsammare, dvs. de blir uttröttade. Beskriv två tänkbara orsaker till muskeltrötthet under ett maratonlopp. (2p)</w:t>
      </w:r>
    </w:p>
    <w:p w:rsidR="006A191B" w:rsidRPr="00F73020" w:rsidRDefault="00E14C14" w:rsidP="00E14C14">
      <w:pPr>
        <w:pStyle w:val="Liststycke"/>
        <w:numPr>
          <w:ilvl w:val="0"/>
          <w:numId w:val="119"/>
        </w:numPr>
        <w:rPr>
          <w:sz w:val="20"/>
        </w:rPr>
      </w:pPr>
      <w:r w:rsidRPr="00F73020">
        <w:rPr>
          <w:sz w:val="20"/>
        </w:rPr>
        <w:t>Akut uttröttning på grund av att man överstiger den aeroba kapaciteten och tvingas använda anaerbom metabolism – viktigaste enskilda orsaken till försämrad muskelfunktion</w:t>
      </w:r>
      <w:r w:rsidR="006A191B" w:rsidRPr="00F73020">
        <w:rPr>
          <w:sz w:val="20"/>
        </w:rPr>
        <w:t xml:space="preserve"> är ökad mängd fosfatjoner pga. nedbrytning av kreatinfosfat.</w:t>
      </w:r>
    </w:p>
    <w:p w:rsidR="00171513" w:rsidRPr="00F73020" w:rsidRDefault="006A191B" w:rsidP="00E14C14">
      <w:pPr>
        <w:pStyle w:val="Liststycke"/>
        <w:numPr>
          <w:ilvl w:val="0"/>
          <w:numId w:val="119"/>
        </w:numPr>
        <w:rPr>
          <w:sz w:val="20"/>
        </w:rPr>
      </w:pPr>
      <w:r w:rsidRPr="00F73020">
        <w:rPr>
          <w:sz w:val="20"/>
        </w:rPr>
        <w:t>Glykogenförråden är tömda mot slutet av loppet. Då återstår bara fettnedbrytning, vars maximala kapacitet att producera ATP bara är cirka 50 % av fett+glykogennedbrytning.</w:t>
      </w:r>
    </w:p>
    <w:p w:rsidR="006A191B" w:rsidRPr="00F73020" w:rsidRDefault="00E14C14" w:rsidP="00171513">
      <w:pPr>
        <w:pStyle w:val="Liststycke"/>
        <w:numPr>
          <w:ilvl w:val="1"/>
          <w:numId w:val="116"/>
        </w:numPr>
        <w:rPr>
          <w:b/>
          <w:sz w:val="20"/>
        </w:rPr>
      </w:pPr>
      <w:r w:rsidRPr="00F73020">
        <w:rPr>
          <w:b/>
          <w:sz w:val="20"/>
        </w:rPr>
        <w:t>Andningen ökar under ett intensivt uthållighetsarbete. Detta kan ske genom en ökad andningsfrekvens och/eller ökad volym i andetagen. Vilka problem uppkommer när man andas med hög frekvens resp. med djupa andetag? (2p)</w:t>
      </w:r>
    </w:p>
    <w:p w:rsidR="006A191B" w:rsidRPr="00F73020" w:rsidRDefault="006A191B" w:rsidP="006A191B">
      <w:pPr>
        <w:pStyle w:val="Liststycke"/>
        <w:numPr>
          <w:ilvl w:val="0"/>
          <w:numId w:val="120"/>
        </w:numPr>
        <w:rPr>
          <w:sz w:val="20"/>
        </w:rPr>
      </w:pPr>
      <w:r w:rsidRPr="00F73020">
        <w:rPr>
          <w:sz w:val="20"/>
          <w:u w:val="single"/>
        </w:rPr>
        <w:t>Hög frekvens:</w:t>
      </w:r>
      <w:r w:rsidRPr="00F73020">
        <w:rPr>
          <w:sz w:val="20"/>
        </w:rPr>
        <w:t xml:space="preserve"> högt luftmotstånd samt att ”dead space” utgör en stor del av andningsvolymen.</w:t>
      </w:r>
    </w:p>
    <w:p w:rsidR="000D01CA" w:rsidRPr="00F73020" w:rsidRDefault="006A191B" w:rsidP="008E0A63">
      <w:pPr>
        <w:pStyle w:val="Liststycke"/>
        <w:numPr>
          <w:ilvl w:val="0"/>
          <w:numId w:val="120"/>
        </w:numPr>
        <w:rPr>
          <w:sz w:val="20"/>
        </w:rPr>
      </w:pPr>
      <w:r w:rsidRPr="00F73020">
        <w:rPr>
          <w:sz w:val="20"/>
          <w:u w:val="single"/>
        </w:rPr>
        <w:t>Djupa andetag:</w:t>
      </w:r>
      <w:r w:rsidRPr="00F73020">
        <w:rPr>
          <w:sz w:val="20"/>
        </w:rPr>
        <w:t xml:space="preserve"> krävs stora krafter för att vidga bröstkorgen vid inandning.</w:t>
      </w:r>
    </w:p>
    <w:p w:rsidR="000D01CA" w:rsidRPr="00F73020" w:rsidRDefault="000D01CA" w:rsidP="000D01CA">
      <w:pPr>
        <w:rPr>
          <w:sz w:val="20"/>
        </w:rPr>
      </w:pPr>
    </w:p>
    <w:p w:rsidR="000D01CA" w:rsidRPr="00F73020" w:rsidRDefault="000D01CA" w:rsidP="004F6FAB">
      <w:pPr>
        <w:jc w:val="center"/>
        <w:rPr>
          <w:b/>
          <w:sz w:val="20"/>
          <w:u w:val="single"/>
        </w:rPr>
      </w:pPr>
      <w:r w:rsidRPr="00F73020">
        <w:rPr>
          <w:b/>
          <w:sz w:val="20"/>
          <w:highlight w:val="yellow"/>
          <w:u w:val="single"/>
        </w:rPr>
        <w:t>REST - 120313 (96p)</w:t>
      </w:r>
    </w:p>
    <w:p w:rsidR="000D01CA" w:rsidRPr="00F73020" w:rsidRDefault="000D01CA" w:rsidP="000D01CA">
      <w:pPr>
        <w:pStyle w:val="Liststycke"/>
        <w:numPr>
          <w:ilvl w:val="0"/>
          <w:numId w:val="121"/>
        </w:numPr>
        <w:rPr>
          <w:b/>
          <w:sz w:val="20"/>
        </w:rPr>
      </w:pPr>
      <w:r w:rsidRPr="00F73020">
        <w:rPr>
          <w:b/>
          <w:sz w:val="20"/>
        </w:rPr>
        <w:t>Förklara kortfattat följande begrepp: (4p)</w:t>
      </w:r>
    </w:p>
    <w:p w:rsidR="000D01CA" w:rsidRPr="00F73020" w:rsidRDefault="000D01CA" w:rsidP="000D01CA">
      <w:pPr>
        <w:pStyle w:val="Liststycke"/>
        <w:numPr>
          <w:ilvl w:val="1"/>
          <w:numId w:val="121"/>
        </w:numPr>
        <w:rPr>
          <w:b/>
          <w:sz w:val="20"/>
        </w:rPr>
      </w:pPr>
      <w:r w:rsidRPr="00F73020">
        <w:rPr>
          <w:b/>
          <w:sz w:val="20"/>
        </w:rPr>
        <w:t>Thymosin</w:t>
      </w:r>
    </w:p>
    <w:p w:rsidR="000D01CA" w:rsidRPr="00F73020" w:rsidRDefault="000D01CA" w:rsidP="000D01CA">
      <w:pPr>
        <w:rPr>
          <w:sz w:val="20"/>
        </w:rPr>
      </w:pPr>
      <w:r w:rsidRPr="00F73020">
        <w:rPr>
          <w:sz w:val="20"/>
        </w:rPr>
        <w:t>”thymushormon” – hel grupp ämnen med positiva effekter på T-lymfocytbildning och funktion.</w:t>
      </w:r>
    </w:p>
    <w:p w:rsidR="000D01CA" w:rsidRPr="00F73020" w:rsidRDefault="000D01CA" w:rsidP="000D01CA">
      <w:pPr>
        <w:pStyle w:val="Liststycke"/>
        <w:numPr>
          <w:ilvl w:val="1"/>
          <w:numId w:val="121"/>
        </w:numPr>
        <w:rPr>
          <w:b/>
          <w:sz w:val="20"/>
        </w:rPr>
      </w:pPr>
      <w:r w:rsidRPr="00F73020">
        <w:rPr>
          <w:b/>
          <w:sz w:val="20"/>
        </w:rPr>
        <w:t>Sekundära lymfoida organ</w:t>
      </w:r>
    </w:p>
    <w:p w:rsidR="000D01CA" w:rsidRPr="00F73020" w:rsidRDefault="000D01CA" w:rsidP="000D01CA">
      <w:pPr>
        <w:rPr>
          <w:sz w:val="20"/>
        </w:rPr>
      </w:pPr>
      <w:r w:rsidRPr="00F73020">
        <w:rPr>
          <w:sz w:val="20"/>
        </w:rPr>
        <w:t>Sådan lymfatisk vävnad där lymfocyter aktiveras och genomgår klonal expansion, främst lymfknutor, mjälte, MALT.</w:t>
      </w:r>
    </w:p>
    <w:p w:rsidR="000D01CA" w:rsidRPr="00F73020" w:rsidRDefault="000D01CA" w:rsidP="000D01CA">
      <w:pPr>
        <w:pStyle w:val="Liststycke"/>
        <w:numPr>
          <w:ilvl w:val="1"/>
          <w:numId w:val="121"/>
        </w:numPr>
        <w:rPr>
          <w:b/>
          <w:sz w:val="20"/>
        </w:rPr>
      </w:pPr>
      <w:r w:rsidRPr="00F73020">
        <w:rPr>
          <w:b/>
          <w:sz w:val="20"/>
        </w:rPr>
        <w:t>Nurse cell</w:t>
      </w:r>
    </w:p>
    <w:p w:rsidR="000D01CA" w:rsidRPr="00F73020" w:rsidRDefault="005649F2" w:rsidP="000D01CA">
      <w:pPr>
        <w:rPr>
          <w:sz w:val="20"/>
        </w:rPr>
      </w:pPr>
      <w:r w:rsidRPr="00F73020">
        <w:rPr>
          <w:sz w:val="20"/>
        </w:rPr>
        <w:t>Epitelcellstyp i thymus som härbärgerar och påverkar blivande T-lymfocyter.</w:t>
      </w:r>
    </w:p>
    <w:p w:rsidR="005649F2" w:rsidRPr="00F73020" w:rsidRDefault="005649F2" w:rsidP="000D01CA">
      <w:pPr>
        <w:pStyle w:val="Liststycke"/>
        <w:numPr>
          <w:ilvl w:val="1"/>
          <w:numId w:val="121"/>
        </w:numPr>
        <w:rPr>
          <w:b/>
          <w:sz w:val="20"/>
        </w:rPr>
      </w:pPr>
      <w:r w:rsidRPr="00F73020">
        <w:rPr>
          <w:b/>
          <w:sz w:val="20"/>
        </w:rPr>
        <w:t>M</w:t>
      </w:r>
      <w:r w:rsidR="000D01CA" w:rsidRPr="00F73020">
        <w:rPr>
          <w:b/>
          <w:sz w:val="20"/>
        </w:rPr>
        <w:t>arginalsinus</w:t>
      </w:r>
    </w:p>
    <w:p w:rsidR="005649F2" w:rsidRPr="00F73020" w:rsidRDefault="005649F2" w:rsidP="005649F2">
      <w:pPr>
        <w:pStyle w:val="Liststycke"/>
        <w:numPr>
          <w:ilvl w:val="0"/>
          <w:numId w:val="122"/>
        </w:numPr>
        <w:rPr>
          <w:b/>
          <w:sz w:val="20"/>
        </w:rPr>
      </w:pPr>
      <w:r w:rsidRPr="00F73020">
        <w:rPr>
          <w:sz w:val="20"/>
        </w:rPr>
        <w:t>Lymfsinus i lymfknutor – beläget alldeles under bindvävskapseln.</w:t>
      </w:r>
    </w:p>
    <w:p w:rsidR="005649F2" w:rsidRPr="00F73020" w:rsidRDefault="005649F2" w:rsidP="005649F2">
      <w:pPr>
        <w:pStyle w:val="Liststycke"/>
        <w:numPr>
          <w:ilvl w:val="0"/>
          <w:numId w:val="122"/>
        </w:numPr>
        <w:rPr>
          <w:b/>
          <w:sz w:val="20"/>
        </w:rPr>
      </w:pPr>
      <w:r w:rsidRPr="00F73020">
        <w:rPr>
          <w:sz w:val="20"/>
        </w:rPr>
        <w:t>Blodsinus i mjältens marginalzoner (gränsområde mellan röd och vit mjältpulpa) – hos vissa species</w:t>
      </w:r>
    </w:p>
    <w:p w:rsidR="00C82486" w:rsidRPr="00F73020" w:rsidRDefault="005649F2" w:rsidP="005649F2">
      <w:pPr>
        <w:rPr>
          <w:sz w:val="20"/>
        </w:rPr>
      </w:pPr>
      <w:r w:rsidRPr="00F73020">
        <w:rPr>
          <w:sz w:val="20"/>
        </w:rPr>
        <w:t>(</w:t>
      </w:r>
      <w:r w:rsidRPr="00F73020">
        <w:rPr>
          <w:i/>
          <w:sz w:val="20"/>
        </w:rPr>
        <w:t>någon av dessa ska anges</w:t>
      </w:r>
      <w:r w:rsidRPr="00F73020">
        <w:rPr>
          <w:sz w:val="20"/>
        </w:rPr>
        <w:t>)</w:t>
      </w:r>
    </w:p>
    <w:p w:rsidR="005649F2" w:rsidRPr="00F73020" w:rsidRDefault="005649F2" w:rsidP="008E0A63">
      <w:pPr>
        <w:rPr>
          <w:b/>
          <w:sz w:val="20"/>
          <w:lang w:eastAsia="sv-SE"/>
        </w:rPr>
      </w:pPr>
    </w:p>
    <w:p w:rsidR="005649F2" w:rsidRPr="00F73020" w:rsidRDefault="005649F2" w:rsidP="005649F2">
      <w:pPr>
        <w:pStyle w:val="Liststycke"/>
        <w:numPr>
          <w:ilvl w:val="0"/>
          <w:numId w:val="121"/>
        </w:numPr>
        <w:rPr>
          <w:b/>
          <w:sz w:val="20"/>
        </w:rPr>
      </w:pPr>
      <w:r w:rsidRPr="00F73020">
        <w:rPr>
          <w:b/>
          <w:sz w:val="20"/>
        </w:rPr>
        <w:t>Trombocyter medverkar i fyra skeden i hemostasen. Förklara kort hur de medverkar i dessa skeden. (3p)</w:t>
      </w:r>
    </w:p>
    <w:p w:rsidR="005649F2" w:rsidRPr="00F73020" w:rsidRDefault="005649F2" w:rsidP="005649F2">
      <w:pPr>
        <w:pStyle w:val="Liststycke"/>
        <w:numPr>
          <w:ilvl w:val="0"/>
          <w:numId w:val="123"/>
        </w:numPr>
        <w:rPr>
          <w:sz w:val="20"/>
        </w:rPr>
      </w:pPr>
      <w:r w:rsidRPr="00F73020">
        <w:rPr>
          <w:sz w:val="20"/>
          <w:u w:val="single"/>
        </w:rPr>
        <w:t>Lokal vasokonstriktion</w:t>
      </w:r>
      <w:r w:rsidRPr="00F73020">
        <w:rPr>
          <w:sz w:val="20"/>
        </w:rPr>
        <w:t xml:space="preserve"> – genom frisättning av serotonin och tromboxan</w:t>
      </w:r>
    </w:p>
    <w:p w:rsidR="005649F2" w:rsidRPr="00F73020" w:rsidRDefault="005649F2" w:rsidP="005649F2">
      <w:pPr>
        <w:pStyle w:val="Liststycke"/>
        <w:numPr>
          <w:ilvl w:val="0"/>
          <w:numId w:val="123"/>
        </w:numPr>
        <w:rPr>
          <w:sz w:val="20"/>
        </w:rPr>
      </w:pPr>
      <w:r w:rsidRPr="00F73020">
        <w:rPr>
          <w:sz w:val="20"/>
          <w:u w:val="single"/>
        </w:rPr>
        <w:t>Primär hemostas</w:t>
      </w:r>
      <w:r w:rsidRPr="00F73020">
        <w:rPr>
          <w:sz w:val="20"/>
        </w:rPr>
        <w:t xml:space="preserve"> – genom att adherera till skadad vävnad och aggregeras till propp</w:t>
      </w:r>
    </w:p>
    <w:p w:rsidR="005649F2" w:rsidRPr="00F73020" w:rsidRDefault="005649F2" w:rsidP="005649F2">
      <w:pPr>
        <w:pStyle w:val="Liststycke"/>
        <w:numPr>
          <w:ilvl w:val="0"/>
          <w:numId w:val="123"/>
        </w:numPr>
        <w:rPr>
          <w:sz w:val="20"/>
          <w:u w:val="single"/>
        </w:rPr>
      </w:pPr>
      <w:r w:rsidRPr="00F73020">
        <w:rPr>
          <w:sz w:val="20"/>
          <w:u w:val="single"/>
        </w:rPr>
        <w:t>Sekundär hemostas</w:t>
      </w:r>
      <w:r w:rsidRPr="00F73020">
        <w:rPr>
          <w:sz w:val="20"/>
        </w:rPr>
        <w:t xml:space="preserve"> – genom att frisätta koagulationsaktiverande substanser</w:t>
      </w:r>
    </w:p>
    <w:p w:rsidR="005649F2" w:rsidRPr="00F73020" w:rsidRDefault="005649F2" w:rsidP="005649F2">
      <w:pPr>
        <w:pStyle w:val="Liststycke"/>
        <w:numPr>
          <w:ilvl w:val="0"/>
          <w:numId w:val="123"/>
        </w:numPr>
        <w:rPr>
          <w:sz w:val="20"/>
          <w:u w:val="single"/>
        </w:rPr>
      </w:pPr>
      <w:r w:rsidRPr="00F73020">
        <w:rPr>
          <w:sz w:val="20"/>
          <w:u w:val="single"/>
        </w:rPr>
        <w:t>Fibrinolys</w:t>
      </w:r>
      <w:r w:rsidRPr="00F73020">
        <w:rPr>
          <w:sz w:val="20"/>
        </w:rPr>
        <w:t xml:space="preserve"> – genom frisättning av hydrolytiska enzymer</w:t>
      </w:r>
    </w:p>
    <w:p w:rsidR="005649F2" w:rsidRPr="00F73020" w:rsidRDefault="004F6FAB" w:rsidP="005649F2">
      <w:pPr>
        <w:rPr>
          <w:sz w:val="20"/>
          <w:lang w:eastAsia="sv-SE"/>
        </w:rPr>
      </w:pPr>
      <w:r>
        <w:rPr>
          <w:noProof/>
          <w:sz w:val="20"/>
          <w:lang w:eastAsia="sv-SE"/>
        </w:rPr>
        <w:drawing>
          <wp:anchor distT="0" distB="0" distL="114300" distR="114300" simplePos="0" relativeHeight="251684864" behindDoc="0" locked="0" layoutInCell="1" allowOverlap="1">
            <wp:simplePos x="0" y="0"/>
            <wp:positionH relativeFrom="column">
              <wp:posOffset>3200400</wp:posOffset>
            </wp:positionH>
            <wp:positionV relativeFrom="paragraph">
              <wp:posOffset>100330</wp:posOffset>
            </wp:positionV>
            <wp:extent cx="3200400" cy="2413000"/>
            <wp:effectExtent l="25400" t="0" r="0" b="0"/>
            <wp:wrapTight wrapText="left">
              <wp:wrapPolygon edited="0">
                <wp:start x="-171" y="0"/>
                <wp:lineTo x="-171" y="21373"/>
                <wp:lineTo x="21600" y="21373"/>
                <wp:lineTo x="21600" y="0"/>
                <wp:lineTo x="-171" y="0"/>
              </wp:wrapPolygon>
            </wp:wrapTight>
            <wp:docPr id="6" name="Bild 5" descr=":::::Skärmavbild 2014-02-08 kl. 13.4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ärmavbild 2014-02-08 kl. 13.49.22.png"/>
                    <pic:cNvPicPr>
                      <a:picLocks noChangeAspect="1" noChangeArrowheads="1"/>
                    </pic:cNvPicPr>
                  </pic:nvPicPr>
                  <pic:blipFill>
                    <a:blip r:embed="rId37"/>
                    <a:srcRect/>
                    <a:stretch>
                      <a:fillRect/>
                    </a:stretch>
                  </pic:blipFill>
                  <pic:spPr bwMode="auto">
                    <a:xfrm>
                      <a:off x="0" y="0"/>
                      <a:ext cx="3200400" cy="2413000"/>
                    </a:xfrm>
                    <a:prstGeom prst="rect">
                      <a:avLst/>
                    </a:prstGeom>
                    <a:noFill/>
                    <a:ln w="9525">
                      <a:noFill/>
                      <a:miter lim="800000"/>
                      <a:headEnd/>
                      <a:tailEnd/>
                    </a:ln>
                  </pic:spPr>
                </pic:pic>
              </a:graphicData>
            </a:graphic>
          </wp:anchor>
        </w:drawing>
      </w:r>
    </w:p>
    <w:p w:rsidR="000418DD" w:rsidRPr="00F73020" w:rsidRDefault="000418DD" w:rsidP="005649F2">
      <w:pPr>
        <w:pStyle w:val="Liststycke"/>
        <w:numPr>
          <w:ilvl w:val="0"/>
          <w:numId w:val="121"/>
        </w:numPr>
        <w:rPr>
          <w:b/>
          <w:sz w:val="20"/>
          <w:lang w:eastAsia="sv-SE"/>
        </w:rPr>
      </w:pPr>
      <w:r w:rsidRPr="00F73020">
        <w:rPr>
          <w:b/>
          <w:sz w:val="20"/>
          <w:lang w:eastAsia="sv-SE"/>
        </w:rPr>
        <w:t>Vilka lokalisationer för blodbildning motsvaras i figuren av A-D? (2p)</w:t>
      </w:r>
    </w:p>
    <w:p w:rsidR="000418DD" w:rsidRPr="00F73020" w:rsidRDefault="000418DD" w:rsidP="000418DD">
      <w:pPr>
        <w:rPr>
          <w:b/>
          <w:sz w:val="20"/>
          <w:lang w:eastAsia="sv-SE"/>
        </w:rPr>
      </w:pPr>
    </w:p>
    <w:p w:rsidR="000418DD" w:rsidRPr="00F73020" w:rsidRDefault="000418DD" w:rsidP="000418DD">
      <w:pPr>
        <w:rPr>
          <w:sz w:val="20"/>
          <w:lang w:eastAsia="sv-SE"/>
        </w:rPr>
      </w:pPr>
      <w:r w:rsidRPr="00F73020">
        <w:rPr>
          <w:b/>
          <w:sz w:val="20"/>
          <w:lang w:eastAsia="sv-SE"/>
        </w:rPr>
        <w:t>A:</w:t>
      </w:r>
      <w:r w:rsidRPr="00F73020">
        <w:rPr>
          <w:sz w:val="20"/>
          <w:lang w:eastAsia="sv-SE"/>
        </w:rPr>
        <w:t xml:space="preserve"> gulesäck</w:t>
      </w:r>
    </w:p>
    <w:p w:rsidR="000418DD" w:rsidRPr="00176998" w:rsidRDefault="000418DD" w:rsidP="000418DD">
      <w:pPr>
        <w:rPr>
          <w:sz w:val="20"/>
          <w:lang w:eastAsia="sv-SE"/>
        </w:rPr>
      </w:pPr>
      <w:r w:rsidRPr="00F73020">
        <w:rPr>
          <w:b/>
          <w:sz w:val="20"/>
          <w:lang w:eastAsia="sv-SE"/>
        </w:rPr>
        <w:t>B:</w:t>
      </w:r>
      <w:r w:rsidRPr="00F73020">
        <w:rPr>
          <w:sz w:val="20"/>
          <w:lang w:eastAsia="sv-SE"/>
        </w:rPr>
        <w:t xml:space="preserve"> lever</w:t>
      </w:r>
    </w:p>
    <w:p w:rsidR="000418DD" w:rsidRPr="00F73020" w:rsidRDefault="000418DD" w:rsidP="000418DD">
      <w:pPr>
        <w:rPr>
          <w:b/>
          <w:sz w:val="20"/>
          <w:lang w:eastAsia="sv-SE"/>
        </w:rPr>
      </w:pPr>
      <w:r w:rsidRPr="00F73020">
        <w:rPr>
          <w:b/>
          <w:sz w:val="20"/>
          <w:lang w:eastAsia="sv-SE"/>
        </w:rPr>
        <w:t xml:space="preserve">C: </w:t>
      </w:r>
      <w:r w:rsidRPr="00F73020">
        <w:rPr>
          <w:sz w:val="20"/>
          <w:lang w:eastAsia="sv-SE"/>
        </w:rPr>
        <w:t>mjälte</w:t>
      </w:r>
    </w:p>
    <w:p w:rsidR="005649F2" w:rsidRPr="00F73020" w:rsidRDefault="000418DD" w:rsidP="000418DD">
      <w:pPr>
        <w:rPr>
          <w:sz w:val="20"/>
          <w:lang w:eastAsia="sv-SE"/>
        </w:rPr>
      </w:pPr>
      <w:r w:rsidRPr="00F73020">
        <w:rPr>
          <w:b/>
          <w:sz w:val="20"/>
          <w:lang w:eastAsia="sv-SE"/>
        </w:rPr>
        <w:t>D:</w:t>
      </w:r>
      <w:r w:rsidRPr="00F73020">
        <w:rPr>
          <w:sz w:val="20"/>
          <w:lang w:eastAsia="sv-SE"/>
        </w:rPr>
        <w:t xml:space="preserve"> benmärg</w:t>
      </w:r>
    </w:p>
    <w:p w:rsidR="005649F2" w:rsidRPr="00F73020" w:rsidRDefault="005649F2" w:rsidP="005649F2">
      <w:pPr>
        <w:rPr>
          <w:sz w:val="20"/>
          <w:lang w:eastAsia="sv-SE"/>
        </w:rPr>
      </w:pPr>
    </w:p>
    <w:p w:rsidR="00184FAA" w:rsidRPr="00F73020" w:rsidRDefault="00184FAA" w:rsidP="005649F2">
      <w:pPr>
        <w:rPr>
          <w:b/>
          <w:sz w:val="20"/>
        </w:rPr>
      </w:pPr>
    </w:p>
    <w:p w:rsidR="005773BF" w:rsidRPr="00F73020" w:rsidRDefault="00184FAA" w:rsidP="00184FAA">
      <w:pPr>
        <w:pStyle w:val="Liststycke"/>
        <w:numPr>
          <w:ilvl w:val="0"/>
          <w:numId w:val="121"/>
        </w:numPr>
        <w:rPr>
          <w:b/>
          <w:sz w:val="20"/>
        </w:rPr>
      </w:pPr>
      <w:r w:rsidRPr="00F73020">
        <w:rPr>
          <w:b/>
          <w:sz w:val="20"/>
        </w:rPr>
        <w:t>Vid hårt muskelarbete</w:t>
      </w:r>
      <w:r w:rsidR="005773BF" w:rsidRPr="00F73020">
        <w:rPr>
          <w:b/>
          <w:sz w:val="20"/>
        </w:rPr>
        <w:t xml:space="preserve"> ökar kroppstemperaturen, vilket motverkas av ökad svettning. Beskriv uppbyggnaden av svettkörtlar av olika slag och vad som skiljer dem åt, också i funktionellt avseende. (3p)</w:t>
      </w:r>
    </w:p>
    <w:p w:rsidR="005773BF" w:rsidRPr="00F73020" w:rsidRDefault="005773BF" w:rsidP="005773BF">
      <w:pPr>
        <w:rPr>
          <w:i/>
          <w:sz w:val="20"/>
        </w:rPr>
      </w:pPr>
      <w:r w:rsidRPr="00F73020">
        <w:rPr>
          <w:i/>
          <w:sz w:val="20"/>
        </w:rPr>
        <w:t>Svaret ska innehålla</w:t>
      </w:r>
      <w:r w:rsidRPr="00F73020">
        <w:rPr>
          <w:sz w:val="20"/>
        </w:rPr>
        <w:t xml:space="preserve"> </w:t>
      </w:r>
      <w:r w:rsidRPr="00F73020">
        <w:rPr>
          <w:i/>
          <w:sz w:val="20"/>
        </w:rPr>
        <w:t>beskrivning av histologisk uppbyggnad och lokalisation av såväl utförsgång som körteländstycken, körteltyp, eccrina (merokrina) respektive apokrina körtlar, och hur dessa skiljer när det gäller aktivering (värme, psykiska stimuli), innervering etc.</w:t>
      </w:r>
    </w:p>
    <w:p w:rsidR="005773BF" w:rsidRPr="00F73020" w:rsidRDefault="005773BF" w:rsidP="005773BF">
      <w:pPr>
        <w:rPr>
          <w:sz w:val="20"/>
        </w:rPr>
      </w:pPr>
    </w:p>
    <w:p w:rsidR="005773BF" w:rsidRPr="00F73020" w:rsidRDefault="005773BF" w:rsidP="005773BF">
      <w:pPr>
        <w:pStyle w:val="Liststycke"/>
        <w:numPr>
          <w:ilvl w:val="0"/>
          <w:numId w:val="121"/>
        </w:numPr>
        <w:rPr>
          <w:b/>
          <w:sz w:val="20"/>
        </w:rPr>
      </w:pPr>
      <w:r w:rsidRPr="00F73020">
        <w:rPr>
          <w:b/>
          <w:sz w:val="20"/>
        </w:rPr>
        <w:t xml:space="preserve">Svettning innebär värmeavgivning via avdunstning av vatten på hudytan. Det finns ytterligare tre fysikaliska principer för värmeavgivning från kroppen. Ange </w:t>
      </w:r>
      <w:r w:rsidRPr="00F73020">
        <w:rPr>
          <w:b/>
          <w:sz w:val="20"/>
          <w:u w:val="single"/>
        </w:rPr>
        <w:t>minst två</w:t>
      </w:r>
      <w:r w:rsidRPr="00F73020">
        <w:rPr>
          <w:b/>
          <w:sz w:val="20"/>
        </w:rPr>
        <w:t xml:space="preserve"> av dessa. (1p)</w:t>
      </w:r>
    </w:p>
    <w:p w:rsidR="005773BF" w:rsidRPr="00F73020" w:rsidRDefault="005773BF" w:rsidP="005773BF">
      <w:pPr>
        <w:pStyle w:val="Liststycke"/>
        <w:numPr>
          <w:ilvl w:val="0"/>
          <w:numId w:val="124"/>
        </w:numPr>
        <w:rPr>
          <w:sz w:val="20"/>
        </w:rPr>
      </w:pPr>
      <w:r w:rsidRPr="00F73020">
        <w:rPr>
          <w:sz w:val="20"/>
        </w:rPr>
        <w:t>Strålning (värmestrålning)</w:t>
      </w:r>
    </w:p>
    <w:p w:rsidR="005773BF" w:rsidRPr="00F73020" w:rsidRDefault="005773BF" w:rsidP="005773BF">
      <w:pPr>
        <w:pStyle w:val="Liststycke"/>
        <w:numPr>
          <w:ilvl w:val="0"/>
          <w:numId w:val="124"/>
        </w:numPr>
        <w:rPr>
          <w:sz w:val="20"/>
        </w:rPr>
      </w:pPr>
      <w:r w:rsidRPr="00F73020">
        <w:rPr>
          <w:sz w:val="20"/>
        </w:rPr>
        <w:t>Konduktion</w:t>
      </w:r>
    </w:p>
    <w:p w:rsidR="005773BF" w:rsidRPr="00F73020" w:rsidRDefault="005773BF" w:rsidP="005773BF">
      <w:pPr>
        <w:pStyle w:val="Liststycke"/>
        <w:numPr>
          <w:ilvl w:val="0"/>
          <w:numId w:val="124"/>
        </w:numPr>
        <w:rPr>
          <w:sz w:val="20"/>
        </w:rPr>
      </w:pPr>
      <w:r w:rsidRPr="00F73020">
        <w:rPr>
          <w:sz w:val="20"/>
        </w:rPr>
        <w:t>Konvektion (avledning)</w:t>
      </w:r>
    </w:p>
    <w:p w:rsidR="005773BF" w:rsidRPr="00F73020" w:rsidRDefault="005773BF" w:rsidP="005773BF">
      <w:pPr>
        <w:rPr>
          <w:sz w:val="20"/>
        </w:rPr>
      </w:pPr>
    </w:p>
    <w:p w:rsidR="005773BF" w:rsidRPr="00F73020" w:rsidRDefault="008D6DBA" w:rsidP="008D6DBA">
      <w:pPr>
        <w:pStyle w:val="Liststycke"/>
        <w:numPr>
          <w:ilvl w:val="0"/>
          <w:numId w:val="121"/>
        </w:numPr>
        <w:rPr>
          <w:b/>
          <w:sz w:val="20"/>
        </w:rPr>
      </w:pPr>
      <w:r w:rsidRPr="00F73020">
        <w:rPr>
          <w:b/>
          <w:sz w:val="20"/>
        </w:rPr>
        <w:t>Vad har den kraftiga svettning som ses vid t.ex. hårt fysiskt arbete för konsekvenser för kroppsvätskornas volym och sammansättning? Reglermekanismer som aktiveras av förändringarna ska ej redovisas. (3p)</w:t>
      </w:r>
    </w:p>
    <w:p w:rsidR="008D6DBA" w:rsidRPr="00F73020" w:rsidRDefault="008D6DBA" w:rsidP="005773BF">
      <w:pPr>
        <w:rPr>
          <w:sz w:val="20"/>
        </w:rPr>
      </w:pPr>
      <w:r w:rsidRPr="00F73020">
        <w:rPr>
          <w:sz w:val="20"/>
        </w:rPr>
        <w:t>Svetten är hypoton och osmolaliteten i kroppsvätskorna stiger samt att alla vätskerumsvolymer minskar. Då svetten innehåller salt (NaCl) så drabbas ECV-volymen relativt lite mer jämfört med ren vattenförlust.</w:t>
      </w:r>
    </w:p>
    <w:p w:rsidR="008D6DBA" w:rsidRPr="00F73020" w:rsidRDefault="008D6DBA" w:rsidP="005773BF">
      <w:pPr>
        <w:rPr>
          <w:sz w:val="20"/>
        </w:rPr>
      </w:pPr>
    </w:p>
    <w:p w:rsidR="008D6DBA" w:rsidRPr="00F73020" w:rsidRDefault="008D6DBA" w:rsidP="008D6DBA">
      <w:pPr>
        <w:pStyle w:val="Liststycke"/>
        <w:numPr>
          <w:ilvl w:val="0"/>
          <w:numId w:val="121"/>
        </w:numPr>
        <w:rPr>
          <w:b/>
          <w:sz w:val="20"/>
        </w:rPr>
      </w:pPr>
      <w:r w:rsidRPr="00F73020">
        <w:rPr>
          <w:b/>
          <w:sz w:val="20"/>
        </w:rPr>
        <w:t>Vad är skillnaden mellan hypertermi och feber? (1p)</w:t>
      </w:r>
    </w:p>
    <w:p w:rsidR="008D6DBA" w:rsidRPr="00F73020" w:rsidRDefault="008D6DBA" w:rsidP="008D6DBA">
      <w:pPr>
        <w:pStyle w:val="Liststycke"/>
        <w:numPr>
          <w:ilvl w:val="0"/>
          <w:numId w:val="125"/>
        </w:numPr>
        <w:rPr>
          <w:sz w:val="20"/>
        </w:rPr>
      </w:pPr>
      <w:r w:rsidRPr="00F73020">
        <w:rPr>
          <w:sz w:val="20"/>
        </w:rPr>
        <w:t xml:space="preserve">Vid </w:t>
      </w:r>
      <w:r w:rsidRPr="00F73020">
        <w:rPr>
          <w:sz w:val="20"/>
          <w:u w:val="single"/>
        </w:rPr>
        <w:t>feber</w:t>
      </w:r>
      <w:r w:rsidRPr="00F73020">
        <w:rPr>
          <w:sz w:val="20"/>
        </w:rPr>
        <w:t xml:space="preserve"> är ”termostaten” (måltemperaturen) förhöjd och temperaturregleringen försöker åstadkomma en kärntemperatur som är högre än normalt.</w:t>
      </w:r>
    </w:p>
    <w:p w:rsidR="008D6DBA" w:rsidRPr="00F73020" w:rsidRDefault="008D6DBA" w:rsidP="008D6DBA">
      <w:pPr>
        <w:pStyle w:val="Liststycke"/>
        <w:numPr>
          <w:ilvl w:val="0"/>
          <w:numId w:val="125"/>
        </w:numPr>
        <w:rPr>
          <w:sz w:val="20"/>
        </w:rPr>
      </w:pPr>
      <w:r w:rsidRPr="00F73020">
        <w:rPr>
          <w:sz w:val="20"/>
        </w:rPr>
        <w:t xml:space="preserve">Vid </w:t>
      </w:r>
      <w:r w:rsidRPr="00F73020">
        <w:rPr>
          <w:sz w:val="20"/>
          <w:u w:val="single"/>
        </w:rPr>
        <w:t>hypertermi</w:t>
      </w:r>
      <w:r w:rsidRPr="00F73020">
        <w:rPr>
          <w:sz w:val="20"/>
        </w:rPr>
        <w:t xml:space="preserve"> är värmeproduktionen större än värmeavgivande förmåga.</w:t>
      </w:r>
    </w:p>
    <w:p w:rsidR="008D6DBA" w:rsidRPr="00F73020" w:rsidRDefault="008D6DBA" w:rsidP="008D6DBA">
      <w:pPr>
        <w:rPr>
          <w:sz w:val="20"/>
        </w:rPr>
      </w:pPr>
      <w:r w:rsidRPr="00F73020">
        <w:rPr>
          <w:sz w:val="20"/>
        </w:rPr>
        <w:t xml:space="preserve">En annan godtagbar defintion på feber är </w:t>
      </w:r>
      <w:r w:rsidR="00A53120" w:rsidRPr="00F73020">
        <w:rPr>
          <w:sz w:val="20"/>
        </w:rPr>
        <w:t>”höjd kroppstemp som kan sänkas med febernedsättande medel”.</w:t>
      </w:r>
    </w:p>
    <w:p w:rsidR="00A53120" w:rsidRPr="00F73020" w:rsidRDefault="00A53120" w:rsidP="005773BF">
      <w:pPr>
        <w:rPr>
          <w:sz w:val="20"/>
        </w:rPr>
      </w:pPr>
    </w:p>
    <w:p w:rsidR="00A53120" w:rsidRPr="00F73020" w:rsidRDefault="00A53120" w:rsidP="00A53120">
      <w:pPr>
        <w:pStyle w:val="Liststycke"/>
        <w:numPr>
          <w:ilvl w:val="0"/>
          <w:numId w:val="121"/>
        </w:numPr>
        <w:rPr>
          <w:b/>
          <w:sz w:val="20"/>
        </w:rPr>
      </w:pPr>
      <w:r w:rsidRPr="00F73020">
        <w:rPr>
          <w:b/>
          <w:sz w:val="20"/>
        </w:rPr>
        <w:t>Beskriv två skillnader mellan T-celler som uttrycker CD4 och T-celler som uttrycker CD8. I vilket organ bestäms det om T-cellen ska uttrycka CD4 eller CD8? Nämn slutligen en cellytemolekyl som uttrycks på samtliga T-celler. (4p)</w:t>
      </w:r>
    </w:p>
    <w:p w:rsidR="00A53120" w:rsidRPr="00F73020" w:rsidRDefault="00A53120" w:rsidP="00A53120">
      <w:pPr>
        <w:pStyle w:val="Liststycke"/>
        <w:numPr>
          <w:ilvl w:val="0"/>
          <w:numId w:val="126"/>
        </w:numPr>
        <w:rPr>
          <w:sz w:val="20"/>
        </w:rPr>
      </w:pPr>
      <w:r w:rsidRPr="00F73020">
        <w:rPr>
          <w:sz w:val="20"/>
        </w:rPr>
        <w:t>CD4-celler är hjälparceller (T-helper) vars huvudsakliga funktion är att utsöndra cytokiner.</w:t>
      </w:r>
    </w:p>
    <w:p w:rsidR="00A53120" w:rsidRPr="00F73020" w:rsidRDefault="00A53120" w:rsidP="00A53120">
      <w:pPr>
        <w:pStyle w:val="Liststycke"/>
        <w:numPr>
          <w:ilvl w:val="1"/>
          <w:numId w:val="126"/>
        </w:numPr>
        <w:rPr>
          <w:sz w:val="20"/>
        </w:rPr>
      </w:pPr>
      <w:r w:rsidRPr="00F73020">
        <w:rPr>
          <w:sz w:val="20"/>
        </w:rPr>
        <w:t>CD4 känner igen antigen presenterade av MHC-II</w:t>
      </w:r>
    </w:p>
    <w:p w:rsidR="00A53120" w:rsidRPr="00F73020" w:rsidRDefault="00A53120" w:rsidP="00A53120">
      <w:pPr>
        <w:pStyle w:val="Liststycke"/>
        <w:numPr>
          <w:ilvl w:val="0"/>
          <w:numId w:val="126"/>
        </w:numPr>
        <w:rPr>
          <w:sz w:val="20"/>
        </w:rPr>
      </w:pPr>
      <w:r w:rsidRPr="00F73020">
        <w:rPr>
          <w:sz w:val="20"/>
        </w:rPr>
        <w:t>CD8-celler är mördarceller (T-killer) vars huvudsakliga funktion är att döda infekterade celler.</w:t>
      </w:r>
    </w:p>
    <w:p w:rsidR="00A53120" w:rsidRPr="00F73020" w:rsidRDefault="00A53120" w:rsidP="00A53120">
      <w:pPr>
        <w:pStyle w:val="Liststycke"/>
        <w:numPr>
          <w:ilvl w:val="1"/>
          <w:numId w:val="126"/>
        </w:numPr>
        <w:rPr>
          <w:sz w:val="20"/>
        </w:rPr>
      </w:pPr>
      <w:r w:rsidRPr="00F73020">
        <w:rPr>
          <w:sz w:val="20"/>
        </w:rPr>
        <w:t>CD8 känner igen antigen presenterade av MHC-I</w:t>
      </w:r>
    </w:p>
    <w:p w:rsidR="00A53120" w:rsidRPr="00F73020" w:rsidRDefault="00A53120" w:rsidP="00A53120">
      <w:pPr>
        <w:rPr>
          <w:sz w:val="20"/>
        </w:rPr>
      </w:pPr>
      <w:r w:rsidRPr="00F73020">
        <w:rPr>
          <w:sz w:val="20"/>
        </w:rPr>
        <w:t>T-cellsreceptorn</w:t>
      </w:r>
      <w:r w:rsidR="00111498" w:rsidRPr="00F73020">
        <w:rPr>
          <w:sz w:val="20"/>
        </w:rPr>
        <w:t xml:space="preserve"> (TCR) och CD3 uttrycks av alla T-celler.</w:t>
      </w:r>
    </w:p>
    <w:p w:rsidR="00184FAA" w:rsidRPr="00F73020" w:rsidRDefault="00184FAA" w:rsidP="005773BF">
      <w:pPr>
        <w:rPr>
          <w:sz w:val="20"/>
        </w:rPr>
      </w:pPr>
    </w:p>
    <w:p w:rsidR="00111498" w:rsidRPr="00F73020" w:rsidRDefault="00111498" w:rsidP="00111498">
      <w:pPr>
        <w:pStyle w:val="Liststycke"/>
        <w:numPr>
          <w:ilvl w:val="0"/>
          <w:numId w:val="121"/>
        </w:numPr>
        <w:rPr>
          <w:b/>
          <w:sz w:val="20"/>
        </w:rPr>
      </w:pPr>
      <w:r w:rsidRPr="00F73020">
        <w:rPr>
          <w:b/>
          <w:sz w:val="20"/>
        </w:rPr>
        <w:t>Förklara kortfattat konsekvensen av ”switch” i en B-lymfocyt. Är sådan switch reversibel? (2p)</w:t>
      </w:r>
    </w:p>
    <w:p w:rsidR="00111498" w:rsidRPr="00F73020" w:rsidRDefault="00111498" w:rsidP="00111498">
      <w:pPr>
        <w:rPr>
          <w:sz w:val="20"/>
        </w:rPr>
      </w:pPr>
      <w:r w:rsidRPr="00F73020">
        <w:rPr>
          <w:sz w:val="20"/>
        </w:rPr>
        <w:t xml:space="preserve">B-cellens immunoglobulin byter isotyp från IgM till IgG, IgA eller IgE. En sådan switch är </w:t>
      </w:r>
      <w:r w:rsidRPr="00F73020">
        <w:rPr>
          <w:sz w:val="20"/>
          <w:u w:val="single"/>
        </w:rPr>
        <w:t>inte</w:t>
      </w:r>
      <w:r w:rsidRPr="00F73020">
        <w:rPr>
          <w:sz w:val="20"/>
        </w:rPr>
        <w:t xml:space="preserve"> reversibel – DNA excideras i processen.</w:t>
      </w:r>
    </w:p>
    <w:p w:rsidR="00111498" w:rsidRPr="00F73020" w:rsidRDefault="00111498" w:rsidP="00111498">
      <w:pPr>
        <w:rPr>
          <w:b/>
          <w:sz w:val="20"/>
        </w:rPr>
      </w:pPr>
    </w:p>
    <w:p w:rsidR="00111498" w:rsidRPr="00F73020" w:rsidRDefault="00111498" w:rsidP="00111498">
      <w:pPr>
        <w:pStyle w:val="Liststycke"/>
        <w:numPr>
          <w:ilvl w:val="0"/>
          <w:numId w:val="121"/>
        </w:numPr>
        <w:rPr>
          <w:b/>
          <w:sz w:val="20"/>
        </w:rPr>
      </w:pPr>
      <w:r w:rsidRPr="00F73020">
        <w:rPr>
          <w:b/>
          <w:sz w:val="20"/>
        </w:rPr>
        <w:t>Nämn tre cytokiner som kan utsöndras av makrofager i början av en inflammation. Proinflammatoriska cytokiner har inte bara lokal verkan, om de läcker ut i blodet kan de orsaka systemeffekter. Nämn en sådan. (2p)</w:t>
      </w:r>
    </w:p>
    <w:p w:rsidR="00111498" w:rsidRPr="00F73020" w:rsidRDefault="00111498" w:rsidP="00111498">
      <w:pPr>
        <w:pStyle w:val="Liststycke"/>
        <w:numPr>
          <w:ilvl w:val="0"/>
          <w:numId w:val="127"/>
        </w:numPr>
        <w:rPr>
          <w:sz w:val="20"/>
        </w:rPr>
      </w:pPr>
      <w:r w:rsidRPr="00F73020">
        <w:rPr>
          <w:sz w:val="20"/>
        </w:rPr>
        <w:t>TNF</w:t>
      </w:r>
    </w:p>
    <w:p w:rsidR="00111498" w:rsidRPr="00F73020" w:rsidRDefault="00111498" w:rsidP="00111498">
      <w:pPr>
        <w:pStyle w:val="Liststycke"/>
        <w:numPr>
          <w:ilvl w:val="0"/>
          <w:numId w:val="127"/>
        </w:numPr>
        <w:rPr>
          <w:sz w:val="20"/>
        </w:rPr>
      </w:pPr>
      <w:r w:rsidRPr="00F73020">
        <w:rPr>
          <w:sz w:val="20"/>
        </w:rPr>
        <w:t>IL-6 (interleukin 6)</w:t>
      </w:r>
    </w:p>
    <w:p w:rsidR="00111498" w:rsidRPr="00F73020" w:rsidRDefault="00111498" w:rsidP="00111498">
      <w:pPr>
        <w:pStyle w:val="Liststycke"/>
        <w:numPr>
          <w:ilvl w:val="0"/>
          <w:numId w:val="127"/>
        </w:numPr>
        <w:rPr>
          <w:sz w:val="20"/>
        </w:rPr>
      </w:pPr>
      <w:r w:rsidRPr="00F73020">
        <w:rPr>
          <w:sz w:val="20"/>
        </w:rPr>
        <w:t>IL-12</w:t>
      </w:r>
    </w:p>
    <w:p w:rsidR="00111498" w:rsidRPr="00F73020" w:rsidRDefault="00111498" w:rsidP="00111498">
      <w:pPr>
        <w:pStyle w:val="Liststycke"/>
        <w:numPr>
          <w:ilvl w:val="0"/>
          <w:numId w:val="127"/>
        </w:numPr>
        <w:rPr>
          <w:sz w:val="20"/>
        </w:rPr>
      </w:pPr>
      <w:r w:rsidRPr="00F73020">
        <w:rPr>
          <w:sz w:val="20"/>
        </w:rPr>
        <w:t>IL-8</w:t>
      </w:r>
    </w:p>
    <w:p w:rsidR="00111498" w:rsidRPr="00F73020" w:rsidRDefault="00111498" w:rsidP="00111498">
      <w:pPr>
        <w:pStyle w:val="Liststycke"/>
        <w:numPr>
          <w:ilvl w:val="0"/>
          <w:numId w:val="127"/>
        </w:numPr>
        <w:rPr>
          <w:sz w:val="20"/>
        </w:rPr>
      </w:pPr>
      <w:r w:rsidRPr="00F73020">
        <w:rPr>
          <w:sz w:val="20"/>
        </w:rPr>
        <w:t>IL-1</w:t>
      </w:r>
    </w:p>
    <w:p w:rsidR="00111498" w:rsidRPr="00F73020" w:rsidRDefault="00111498" w:rsidP="00111498">
      <w:pPr>
        <w:rPr>
          <w:sz w:val="20"/>
        </w:rPr>
      </w:pPr>
      <w:r w:rsidRPr="00F73020">
        <w:rPr>
          <w:sz w:val="20"/>
        </w:rPr>
        <w:t xml:space="preserve">En sådan systemeffekt kan vara </w:t>
      </w:r>
      <w:r w:rsidRPr="00F73020">
        <w:rPr>
          <w:sz w:val="20"/>
          <w:u w:val="single"/>
        </w:rPr>
        <w:t>feber</w:t>
      </w:r>
      <w:r w:rsidRPr="00F73020">
        <w:rPr>
          <w:sz w:val="20"/>
        </w:rPr>
        <w:t>.</w:t>
      </w:r>
    </w:p>
    <w:p w:rsidR="001A0FC5" w:rsidRPr="00F73020" w:rsidRDefault="001A0FC5" w:rsidP="00111498">
      <w:pPr>
        <w:rPr>
          <w:b/>
          <w:sz w:val="20"/>
        </w:rPr>
      </w:pPr>
    </w:p>
    <w:p w:rsidR="00D72C83" w:rsidRPr="00F73020" w:rsidRDefault="001A0FC5" w:rsidP="001A0FC5">
      <w:pPr>
        <w:pStyle w:val="Liststycke"/>
        <w:numPr>
          <w:ilvl w:val="0"/>
          <w:numId w:val="121"/>
        </w:numPr>
        <w:rPr>
          <w:b/>
          <w:sz w:val="20"/>
        </w:rPr>
      </w:pPr>
      <w:r w:rsidRPr="00F73020">
        <w:rPr>
          <w:b/>
          <w:sz w:val="20"/>
        </w:rPr>
        <w:t>De två vanligaste plasmaproteinerna utgör tillsammans i storleksordningen 60-70 % av blodplasmans totala proteininnehåll. Vilka är dessa samt beskriv översiktligt deras resp. funktioner. (2p)</w:t>
      </w:r>
    </w:p>
    <w:p w:rsidR="00D72C83" w:rsidRPr="00F73020" w:rsidRDefault="00D72C83" w:rsidP="00D72C83">
      <w:pPr>
        <w:pStyle w:val="Liststycke"/>
        <w:numPr>
          <w:ilvl w:val="0"/>
          <w:numId w:val="128"/>
        </w:numPr>
        <w:rPr>
          <w:sz w:val="20"/>
          <w:u w:val="single"/>
        </w:rPr>
      </w:pPr>
      <w:r w:rsidRPr="00F73020">
        <w:rPr>
          <w:sz w:val="20"/>
          <w:u w:val="single"/>
        </w:rPr>
        <w:t>Albumin:</w:t>
      </w:r>
      <w:r w:rsidRPr="00F73020">
        <w:rPr>
          <w:sz w:val="20"/>
        </w:rPr>
        <w:t xml:space="preserve"> transporterar hydrofoba molekyler i blodet som t ex fettsyror, har stor betydelse för det kolloidosmotiska trycket, bidrar till buffring av blodet samt utgör reservprotein vid svält</w:t>
      </w:r>
    </w:p>
    <w:p w:rsidR="00D72C83" w:rsidRPr="00F73020" w:rsidRDefault="00D72C83" w:rsidP="00D72C83">
      <w:pPr>
        <w:pStyle w:val="Liststycke"/>
        <w:numPr>
          <w:ilvl w:val="0"/>
          <w:numId w:val="128"/>
        </w:numPr>
        <w:rPr>
          <w:sz w:val="20"/>
          <w:u w:val="single"/>
        </w:rPr>
      </w:pPr>
      <w:r w:rsidRPr="00F73020">
        <w:rPr>
          <w:sz w:val="20"/>
          <w:u w:val="single"/>
        </w:rPr>
        <w:t>Immunoglobulin G (IgG):</w:t>
      </w:r>
      <w:r w:rsidRPr="00F73020">
        <w:rPr>
          <w:sz w:val="20"/>
        </w:rPr>
        <w:t xml:space="preserve"> fungerar som antikropp mot för oss främmande ämnen, ex bakterier.</w:t>
      </w:r>
    </w:p>
    <w:p w:rsidR="00D72C83" w:rsidRPr="00F73020" w:rsidRDefault="00D72C83" w:rsidP="00D72C83">
      <w:pPr>
        <w:pStyle w:val="Liststycke"/>
        <w:numPr>
          <w:ilvl w:val="1"/>
          <w:numId w:val="121"/>
        </w:numPr>
        <w:rPr>
          <w:b/>
          <w:sz w:val="20"/>
        </w:rPr>
      </w:pPr>
      <w:r w:rsidRPr="00F73020">
        <w:rPr>
          <w:b/>
          <w:sz w:val="20"/>
        </w:rPr>
        <w:t>Båda dessa proteiner uppvisar speciella strukturella anpassningar för att binda in molekyler/substanser för vidare bearbetning eller transport. Hur ser denna anpassning ut för resp. protein? (2p)</w:t>
      </w:r>
    </w:p>
    <w:p w:rsidR="00F337CF" w:rsidRPr="00F73020" w:rsidRDefault="00F337CF" w:rsidP="00111498">
      <w:pPr>
        <w:pStyle w:val="Liststycke"/>
        <w:numPr>
          <w:ilvl w:val="0"/>
          <w:numId w:val="129"/>
        </w:numPr>
        <w:ind w:left="0" w:firstLine="170"/>
        <w:rPr>
          <w:sz w:val="20"/>
          <w:u w:val="single"/>
        </w:rPr>
      </w:pPr>
      <w:r w:rsidRPr="00F73020">
        <w:rPr>
          <w:sz w:val="20"/>
          <w:u w:val="single"/>
        </w:rPr>
        <w:t>Albumin</w:t>
      </w:r>
      <w:r w:rsidRPr="00F73020">
        <w:rPr>
          <w:sz w:val="20"/>
        </w:rPr>
        <w:t xml:space="preserve"> har speciella ytstrukturer, hydrofoba ”fickor”, i vilka opolära molekyler kan bindas och på så vis undvika kontakt med den i huvudsak akvatiska miljön i blodet.</w:t>
      </w:r>
    </w:p>
    <w:p w:rsidR="00111498" w:rsidRPr="00F73020" w:rsidRDefault="00F337CF" w:rsidP="00111498">
      <w:pPr>
        <w:pStyle w:val="Liststycke"/>
        <w:numPr>
          <w:ilvl w:val="0"/>
          <w:numId w:val="129"/>
        </w:numPr>
        <w:ind w:left="0" w:firstLine="170"/>
        <w:rPr>
          <w:sz w:val="20"/>
          <w:u w:val="single"/>
        </w:rPr>
      </w:pPr>
      <w:r w:rsidRPr="00F73020">
        <w:rPr>
          <w:sz w:val="20"/>
          <w:u w:val="single"/>
        </w:rPr>
        <w:t>IgG</w:t>
      </w:r>
      <w:r w:rsidRPr="00F73020">
        <w:rPr>
          <w:sz w:val="20"/>
        </w:rPr>
        <w:t xml:space="preserve">, liksom övriga antikroppar, har en Y-formad struktur uppbyggd av fyra polypeptider, </w:t>
      </w:r>
      <w:r w:rsidRPr="00F73020">
        <w:rPr>
          <w:sz w:val="20"/>
          <w:u w:val="single"/>
        </w:rPr>
        <w:t>två lätta och två tunga</w:t>
      </w:r>
      <w:r w:rsidRPr="00F73020">
        <w:rPr>
          <w:sz w:val="20"/>
        </w:rPr>
        <w:t xml:space="preserve"> kedjor sammanhållna av disulfidbryggor, där N-terminala segmenten har en variabel aminosyrasekvens och struktur som bestäms av det specifika utseendet av det antigen som ska bindas in och oskadliggöras (ex via fagocytos)</w:t>
      </w:r>
    </w:p>
    <w:p w:rsidR="00F337CF" w:rsidRPr="00F73020" w:rsidRDefault="00F337CF" w:rsidP="00111498">
      <w:pPr>
        <w:rPr>
          <w:b/>
          <w:sz w:val="20"/>
          <w:lang w:eastAsia="sv-SE"/>
        </w:rPr>
      </w:pPr>
    </w:p>
    <w:p w:rsidR="00F337CF" w:rsidRPr="00F73020" w:rsidRDefault="00F337CF" w:rsidP="00111498">
      <w:pPr>
        <w:rPr>
          <w:b/>
          <w:sz w:val="16"/>
          <w:lang w:eastAsia="sv-SE"/>
        </w:rPr>
      </w:pPr>
      <w:r w:rsidRPr="00F73020">
        <w:rPr>
          <w:b/>
          <w:sz w:val="16"/>
          <w:lang w:eastAsia="sv-SE"/>
        </w:rPr>
        <w:t xml:space="preserve">En medelålders kvinna kommer till Dig på vårdcentralen för hälsokontroll. I anamnesen framkommer inget anmärkningsvärt och patienten tycker att hon mår bra. Vid undersökningen finner du att patienten har högt blodtryck, 160/95 mmHg och EKG visar höga R-vågor (ökad amplitud) i vänstersidiga avledningar. I övrigt hittas inget patologiskt. Vid återbesök är blodtrycket fortfarande högt och du överväger att sätta in blodtryckssänkande behandling. </w:t>
      </w:r>
    </w:p>
    <w:p w:rsidR="000C6F6E" w:rsidRPr="00F73020" w:rsidRDefault="00F337CF" w:rsidP="00F337CF">
      <w:pPr>
        <w:pStyle w:val="Liststycke"/>
        <w:numPr>
          <w:ilvl w:val="0"/>
          <w:numId w:val="121"/>
        </w:numPr>
        <w:rPr>
          <w:b/>
          <w:sz w:val="20"/>
          <w:lang w:eastAsia="sv-SE"/>
        </w:rPr>
      </w:pPr>
      <w:r w:rsidRPr="00F73020">
        <w:rPr>
          <w:b/>
          <w:sz w:val="20"/>
          <w:lang w:eastAsia="sv-SE"/>
        </w:rPr>
        <w:t xml:space="preserve">Patientens EKG visade höga R-vågor i </w:t>
      </w:r>
      <w:r w:rsidR="000C6F6E" w:rsidRPr="00F73020">
        <w:rPr>
          <w:b/>
          <w:sz w:val="20"/>
          <w:lang w:eastAsia="sv-SE"/>
        </w:rPr>
        <w:t>vänstersidiga avledningar, vilket kan vara ett tecken på förtjockad vänsterkammarväg. Rita upp en normal EKG-kurva och namnge de olika komponenterna. Markera vilka delar som uppkommer under systole resp. diastole samt var i EKG-registreringen förmakskontraktionen sker. (4p)</w:t>
      </w:r>
    </w:p>
    <w:p w:rsidR="000C6F6E" w:rsidRPr="00F73020" w:rsidRDefault="000C6F6E" w:rsidP="000C6F6E">
      <w:pPr>
        <w:rPr>
          <w:i/>
          <w:sz w:val="20"/>
          <w:lang w:eastAsia="sv-SE"/>
        </w:rPr>
      </w:pPr>
      <w:r w:rsidRPr="00F73020">
        <w:rPr>
          <w:i/>
          <w:sz w:val="20"/>
          <w:lang w:eastAsia="sv-SE"/>
        </w:rPr>
        <w:t>Svaret ska innehålla uppritat EKG med P-, QRS- och T-vågorna markerade</w:t>
      </w:r>
      <w:r w:rsidRPr="00F73020">
        <w:rPr>
          <w:sz w:val="20"/>
          <w:lang w:eastAsia="sv-SE"/>
        </w:rPr>
        <w:t xml:space="preserve">. </w:t>
      </w:r>
      <w:r w:rsidRPr="00F73020">
        <w:rPr>
          <w:i/>
          <w:sz w:val="20"/>
          <w:lang w:eastAsia="sv-SE"/>
        </w:rPr>
        <w:t>FIG. 21-7 &amp; 22-2 i B&amp;B.</w:t>
      </w:r>
    </w:p>
    <w:p w:rsidR="000C6F6E" w:rsidRPr="00F73020" w:rsidRDefault="000C6F6E" w:rsidP="000C6F6E">
      <w:pPr>
        <w:pStyle w:val="Liststycke"/>
        <w:numPr>
          <w:ilvl w:val="0"/>
          <w:numId w:val="130"/>
        </w:numPr>
        <w:rPr>
          <w:sz w:val="20"/>
          <w:lang w:eastAsia="sv-SE"/>
        </w:rPr>
      </w:pPr>
      <w:r w:rsidRPr="00F73020">
        <w:rPr>
          <w:sz w:val="20"/>
          <w:lang w:eastAsia="sv-SE"/>
        </w:rPr>
        <w:t xml:space="preserve">Systole infaller under R-vågen och fram till och med T-vågen. </w:t>
      </w:r>
    </w:p>
    <w:p w:rsidR="00D56DB1" w:rsidRPr="00104ED5" w:rsidRDefault="000C6F6E" w:rsidP="00111498">
      <w:pPr>
        <w:pStyle w:val="Liststycke"/>
        <w:numPr>
          <w:ilvl w:val="0"/>
          <w:numId w:val="130"/>
        </w:numPr>
        <w:rPr>
          <w:sz w:val="20"/>
          <w:lang w:eastAsia="sv-SE"/>
        </w:rPr>
      </w:pPr>
      <w:r w:rsidRPr="00F73020">
        <w:rPr>
          <w:sz w:val="20"/>
          <w:lang w:eastAsia="sv-SE"/>
        </w:rPr>
        <w:t>Förmakskontraktionen sker strax efter P-vågen.</w:t>
      </w:r>
    </w:p>
    <w:p w:rsidR="000C6F6E" w:rsidRPr="00F73020" w:rsidRDefault="000C6F6E" w:rsidP="00111498">
      <w:pPr>
        <w:rPr>
          <w:b/>
          <w:sz w:val="20"/>
          <w:lang w:eastAsia="sv-SE"/>
        </w:rPr>
      </w:pPr>
    </w:p>
    <w:p w:rsidR="000C6F6E" w:rsidRPr="00F73020" w:rsidRDefault="000C6F6E" w:rsidP="000C6F6E">
      <w:pPr>
        <w:pStyle w:val="Liststycke"/>
        <w:numPr>
          <w:ilvl w:val="0"/>
          <w:numId w:val="121"/>
        </w:numPr>
        <w:rPr>
          <w:b/>
          <w:sz w:val="20"/>
          <w:lang w:eastAsia="sv-SE"/>
        </w:rPr>
      </w:pPr>
      <w:r w:rsidRPr="00F73020">
        <w:rPr>
          <w:b/>
          <w:sz w:val="20"/>
          <w:lang w:eastAsia="sv-SE"/>
        </w:rPr>
        <w:t>Blodtrycket skiljer sig stort mellan olika delar av kärlträdet. Även blodflödeshastigheten varierar mellan olika kärlavsnitt. Redovisa hur medelblodtrycket och flödeshastighet skiljer sig mellan (stora) artärer, kapillärer och vener i det stora kretsloppet. Ange rimliga normalvärden för blodtrycket i mmHg i resp. kärlavsnitt. (3p)</w:t>
      </w:r>
    </w:p>
    <w:p w:rsidR="000C6F6E" w:rsidRPr="00F73020" w:rsidRDefault="000C6F6E" w:rsidP="000C6F6E">
      <w:pPr>
        <w:rPr>
          <w:sz w:val="20"/>
          <w:lang w:eastAsia="sv-SE"/>
        </w:rPr>
      </w:pPr>
      <w:r w:rsidRPr="00F73020">
        <w:rPr>
          <w:i/>
          <w:sz w:val="20"/>
          <w:lang w:eastAsia="sv-SE"/>
        </w:rPr>
        <w:t>Se figur 19.1, 19.3 &amp; tabell 19.1,19.3 i B&amp;B.</w:t>
      </w:r>
    </w:p>
    <w:p w:rsidR="000C6F6E" w:rsidRPr="00F73020" w:rsidRDefault="000C6F6E" w:rsidP="000C6F6E">
      <w:pPr>
        <w:rPr>
          <w:sz w:val="20"/>
          <w:lang w:eastAsia="sv-SE"/>
        </w:rPr>
      </w:pPr>
      <w:r w:rsidRPr="00F73020">
        <w:rPr>
          <w:sz w:val="20"/>
          <w:lang w:eastAsia="sv-SE"/>
        </w:rPr>
        <w:t>Hastigheten är högst i artärer, lägre i vener och lägst i kapillärer. Trycket sjunker kontinuerligt i kretsloppet.</w:t>
      </w:r>
    </w:p>
    <w:p w:rsidR="000C6F6E" w:rsidRPr="00F73020" w:rsidRDefault="000C6F6E" w:rsidP="000C6F6E">
      <w:pPr>
        <w:pStyle w:val="Liststycke"/>
        <w:numPr>
          <w:ilvl w:val="0"/>
          <w:numId w:val="131"/>
        </w:numPr>
        <w:rPr>
          <w:sz w:val="20"/>
          <w:lang w:eastAsia="sv-SE"/>
        </w:rPr>
      </w:pPr>
      <w:r w:rsidRPr="00F73020">
        <w:rPr>
          <w:sz w:val="20"/>
          <w:lang w:eastAsia="sv-SE"/>
        </w:rPr>
        <w:t xml:space="preserve">Stora artärer: </w:t>
      </w:r>
      <w:r w:rsidR="00D56DB1" w:rsidRPr="00F73020">
        <w:rPr>
          <w:sz w:val="20"/>
          <w:lang w:eastAsia="sv-SE"/>
        </w:rPr>
        <w:t>ca 80 – 100 mmHg</w:t>
      </w:r>
    </w:p>
    <w:p w:rsidR="000C6F6E" w:rsidRPr="00F73020" w:rsidRDefault="000C6F6E" w:rsidP="00D56DB1">
      <w:pPr>
        <w:pStyle w:val="Liststycke"/>
        <w:numPr>
          <w:ilvl w:val="0"/>
          <w:numId w:val="131"/>
        </w:numPr>
        <w:rPr>
          <w:sz w:val="20"/>
          <w:lang w:eastAsia="sv-SE"/>
        </w:rPr>
      </w:pPr>
      <w:r w:rsidRPr="00F73020">
        <w:rPr>
          <w:sz w:val="20"/>
          <w:lang w:eastAsia="sv-SE"/>
        </w:rPr>
        <w:t>Kapillärer:</w:t>
      </w:r>
      <w:r w:rsidR="00D56DB1" w:rsidRPr="00F73020">
        <w:rPr>
          <w:sz w:val="20"/>
          <w:lang w:eastAsia="sv-SE"/>
        </w:rPr>
        <w:t xml:space="preserve"> ca 20 – 40 mmHg</w:t>
      </w:r>
    </w:p>
    <w:p w:rsidR="00D56DB1" w:rsidRPr="00F73020" w:rsidRDefault="000C6F6E" w:rsidP="000C6F6E">
      <w:pPr>
        <w:pStyle w:val="Liststycke"/>
        <w:numPr>
          <w:ilvl w:val="0"/>
          <w:numId w:val="131"/>
        </w:numPr>
        <w:rPr>
          <w:sz w:val="20"/>
          <w:lang w:eastAsia="sv-SE"/>
        </w:rPr>
      </w:pPr>
      <w:r w:rsidRPr="00F73020">
        <w:rPr>
          <w:sz w:val="20"/>
          <w:lang w:eastAsia="sv-SE"/>
        </w:rPr>
        <w:t>Vener:</w:t>
      </w:r>
      <w:r w:rsidR="00D56DB1" w:rsidRPr="00F73020">
        <w:rPr>
          <w:sz w:val="20"/>
          <w:lang w:eastAsia="sv-SE"/>
        </w:rPr>
        <w:t xml:space="preserve"> ca 0 – 20 mmHg</w:t>
      </w:r>
    </w:p>
    <w:p w:rsidR="00D56DB1" w:rsidRPr="00F73020" w:rsidRDefault="00D56DB1" w:rsidP="00D56DB1">
      <w:pPr>
        <w:rPr>
          <w:sz w:val="20"/>
          <w:lang w:eastAsia="sv-SE"/>
        </w:rPr>
      </w:pPr>
    </w:p>
    <w:p w:rsidR="00D56DB1" w:rsidRPr="00F73020" w:rsidRDefault="00D56DB1" w:rsidP="00D56DB1">
      <w:pPr>
        <w:pStyle w:val="Liststycke"/>
        <w:numPr>
          <w:ilvl w:val="0"/>
          <w:numId w:val="121"/>
        </w:numPr>
        <w:rPr>
          <w:b/>
          <w:sz w:val="20"/>
          <w:lang w:eastAsia="sv-SE"/>
        </w:rPr>
      </w:pPr>
      <w:r w:rsidRPr="00F73020">
        <w:rPr>
          <w:b/>
          <w:sz w:val="20"/>
          <w:lang w:eastAsia="sv-SE"/>
        </w:rPr>
        <w:t>Hur kan man mikroskopiskt skilja på en artär och en ven? (1p)</w:t>
      </w:r>
    </w:p>
    <w:p w:rsidR="00D56DB1" w:rsidRPr="00F73020" w:rsidRDefault="00D56DB1" w:rsidP="00D56DB1">
      <w:pPr>
        <w:pStyle w:val="Liststycke"/>
        <w:numPr>
          <w:ilvl w:val="0"/>
          <w:numId w:val="132"/>
        </w:numPr>
        <w:rPr>
          <w:sz w:val="20"/>
          <w:lang w:eastAsia="sv-SE"/>
        </w:rPr>
      </w:pPr>
      <w:r w:rsidRPr="00F73020">
        <w:rPr>
          <w:sz w:val="20"/>
          <w:u w:val="single"/>
          <w:lang w:eastAsia="sv-SE"/>
        </w:rPr>
        <w:t>Artärer:</w:t>
      </w:r>
      <w:r w:rsidRPr="00F73020">
        <w:rPr>
          <w:sz w:val="20"/>
          <w:lang w:eastAsia="sv-SE"/>
        </w:rPr>
        <w:t xml:space="preserve"> tjock tunica media och en tunnare tunica adventitia.</w:t>
      </w:r>
    </w:p>
    <w:p w:rsidR="00D56DB1" w:rsidRPr="00F73020" w:rsidRDefault="00D56DB1" w:rsidP="00D56DB1">
      <w:pPr>
        <w:pStyle w:val="Liststycke"/>
        <w:numPr>
          <w:ilvl w:val="0"/>
          <w:numId w:val="132"/>
        </w:numPr>
        <w:rPr>
          <w:sz w:val="20"/>
          <w:lang w:eastAsia="sv-SE"/>
        </w:rPr>
      </w:pPr>
      <w:r w:rsidRPr="00F73020">
        <w:rPr>
          <w:sz w:val="20"/>
          <w:u w:val="single"/>
          <w:lang w:eastAsia="sv-SE"/>
        </w:rPr>
        <w:t>Vener:</w:t>
      </w:r>
      <w:r w:rsidRPr="00F73020">
        <w:rPr>
          <w:sz w:val="20"/>
          <w:lang w:eastAsia="sv-SE"/>
        </w:rPr>
        <w:t xml:space="preserve"> har tunn tunica media och en tjockare tunica adventitia.</w:t>
      </w:r>
    </w:p>
    <w:p w:rsidR="00D56DB1" w:rsidRPr="00F73020" w:rsidRDefault="00D56DB1" w:rsidP="00D56DB1">
      <w:pPr>
        <w:pStyle w:val="Liststycke"/>
        <w:numPr>
          <w:ilvl w:val="1"/>
          <w:numId w:val="121"/>
        </w:numPr>
        <w:rPr>
          <w:b/>
          <w:sz w:val="20"/>
          <w:lang w:eastAsia="sv-SE"/>
        </w:rPr>
      </w:pPr>
      <w:r w:rsidRPr="00F73020">
        <w:rPr>
          <w:b/>
          <w:sz w:val="20"/>
          <w:lang w:eastAsia="sv-SE"/>
        </w:rPr>
        <w:t xml:space="preserve">Kapillärer består av tre huvudkomponenter. Nämn minst </w:t>
      </w:r>
      <w:r w:rsidRPr="00F73020">
        <w:rPr>
          <w:b/>
          <w:sz w:val="20"/>
          <w:u w:val="single"/>
          <w:lang w:eastAsia="sv-SE"/>
        </w:rPr>
        <w:t>två</w:t>
      </w:r>
      <w:r w:rsidRPr="00F73020">
        <w:rPr>
          <w:b/>
          <w:sz w:val="20"/>
          <w:lang w:eastAsia="sv-SE"/>
        </w:rPr>
        <w:t xml:space="preserve"> av dessa. (1p)</w:t>
      </w:r>
    </w:p>
    <w:p w:rsidR="00D56DB1" w:rsidRPr="00F73020" w:rsidRDefault="00D56DB1" w:rsidP="00D56DB1">
      <w:pPr>
        <w:pStyle w:val="Liststycke"/>
        <w:numPr>
          <w:ilvl w:val="0"/>
          <w:numId w:val="133"/>
        </w:numPr>
        <w:rPr>
          <w:sz w:val="20"/>
          <w:lang w:eastAsia="sv-SE"/>
        </w:rPr>
      </w:pPr>
      <w:r w:rsidRPr="00F73020">
        <w:rPr>
          <w:sz w:val="20"/>
          <w:lang w:eastAsia="sv-SE"/>
        </w:rPr>
        <w:t>Endotelceller (enkelt platt-/skivepitel) sammanfogade med fogsatser.</w:t>
      </w:r>
    </w:p>
    <w:p w:rsidR="00D56DB1" w:rsidRPr="00F73020" w:rsidRDefault="00D56DB1" w:rsidP="00D56DB1">
      <w:pPr>
        <w:pStyle w:val="Liststycke"/>
        <w:numPr>
          <w:ilvl w:val="0"/>
          <w:numId w:val="133"/>
        </w:numPr>
        <w:rPr>
          <w:sz w:val="20"/>
          <w:lang w:eastAsia="sv-SE"/>
        </w:rPr>
      </w:pPr>
      <w:r w:rsidRPr="00F73020">
        <w:rPr>
          <w:sz w:val="20"/>
          <w:lang w:eastAsia="sv-SE"/>
        </w:rPr>
        <w:t>Basalmembran</w:t>
      </w:r>
    </w:p>
    <w:p w:rsidR="00D56DB1" w:rsidRPr="00F73020" w:rsidRDefault="00D56DB1" w:rsidP="00D56DB1">
      <w:pPr>
        <w:pStyle w:val="Liststycke"/>
        <w:numPr>
          <w:ilvl w:val="0"/>
          <w:numId w:val="133"/>
        </w:numPr>
        <w:rPr>
          <w:sz w:val="20"/>
          <w:lang w:eastAsia="sv-SE"/>
        </w:rPr>
      </w:pPr>
      <w:r w:rsidRPr="00F73020">
        <w:rPr>
          <w:sz w:val="20"/>
          <w:lang w:eastAsia="sv-SE"/>
        </w:rPr>
        <w:t>Pericyter.</w:t>
      </w:r>
    </w:p>
    <w:p w:rsidR="00D56DB1" w:rsidRPr="00F73020" w:rsidRDefault="00D56DB1" w:rsidP="00D56DB1">
      <w:pPr>
        <w:rPr>
          <w:b/>
          <w:sz w:val="20"/>
          <w:lang w:eastAsia="sv-SE"/>
        </w:rPr>
      </w:pPr>
    </w:p>
    <w:p w:rsidR="00D56DB1" w:rsidRPr="00F73020" w:rsidRDefault="00D56DB1" w:rsidP="00D56DB1">
      <w:pPr>
        <w:pStyle w:val="Liststycke"/>
        <w:numPr>
          <w:ilvl w:val="0"/>
          <w:numId w:val="121"/>
        </w:numPr>
        <w:rPr>
          <w:b/>
          <w:sz w:val="20"/>
          <w:lang w:eastAsia="sv-SE"/>
        </w:rPr>
      </w:pPr>
      <w:r w:rsidRPr="00F73020">
        <w:rPr>
          <w:b/>
          <w:sz w:val="20"/>
          <w:lang w:eastAsia="sv-SE"/>
        </w:rPr>
        <w:t>För att sänka det arteriella blodtrycket finns ett flertal läkemedel med skilda verkningsmekanismer att tillgå. Förklara varför en blodtryckssänkande effekt kan uppnås med: (5p)</w:t>
      </w:r>
    </w:p>
    <w:p w:rsidR="005B3ADD" w:rsidRPr="00F73020" w:rsidRDefault="005B3ADD" w:rsidP="00D56DB1">
      <w:pPr>
        <w:pStyle w:val="Liststycke"/>
        <w:numPr>
          <w:ilvl w:val="1"/>
          <w:numId w:val="121"/>
        </w:numPr>
        <w:rPr>
          <w:b/>
          <w:sz w:val="20"/>
          <w:lang w:eastAsia="sv-SE"/>
        </w:rPr>
      </w:pPr>
      <w:r w:rsidRPr="00F73020">
        <w:rPr>
          <w:b/>
          <w:sz w:val="20"/>
          <w:lang w:eastAsia="sv-SE"/>
        </w:rPr>
        <w:t xml:space="preserve">Betablockerare (blockad av adrenerga </w:t>
      </w:r>
      <w:r w:rsidRPr="00F73020">
        <w:rPr>
          <w:rFonts w:ascii="Cambria" w:hAnsi="Cambria"/>
          <w:b/>
          <w:sz w:val="20"/>
          <w:lang w:eastAsia="sv-SE"/>
        </w:rPr>
        <w:t>β</w:t>
      </w:r>
      <w:r w:rsidRPr="00F73020">
        <w:rPr>
          <w:b/>
          <w:sz w:val="20"/>
          <w:vertAlign w:val="subscript"/>
          <w:lang w:eastAsia="sv-SE"/>
        </w:rPr>
        <w:t>1</w:t>
      </w:r>
      <w:r w:rsidRPr="00F73020">
        <w:rPr>
          <w:b/>
          <w:sz w:val="20"/>
          <w:lang w:eastAsia="sv-SE"/>
        </w:rPr>
        <w:t>-receptorer)</w:t>
      </w:r>
    </w:p>
    <w:p w:rsidR="005B3ADD" w:rsidRPr="00F73020" w:rsidRDefault="005B3ADD" w:rsidP="005B3ADD">
      <w:pPr>
        <w:rPr>
          <w:sz w:val="20"/>
          <w:lang w:eastAsia="sv-SE"/>
        </w:rPr>
      </w:pPr>
      <w:r w:rsidRPr="00F73020">
        <w:rPr>
          <w:sz w:val="20"/>
          <w:lang w:eastAsia="sv-SE"/>
        </w:rPr>
        <w:t xml:space="preserve">Blockad av </w:t>
      </w:r>
      <w:r w:rsidRPr="00F73020">
        <w:rPr>
          <w:rFonts w:ascii="Cambria" w:hAnsi="Cambria"/>
          <w:sz w:val="20"/>
          <w:lang w:eastAsia="sv-SE"/>
        </w:rPr>
        <w:t>β</w:t>
      </w:r>
      <w:r w:rsidRPr="00F73020">
        <w:rPr>
          <w:sz w:val="20"/>
          <w:vertAlign w:val="subscript"/>
          <w:lang w:eastAsia="sv-SE"/>
        </w:rPr>
        <w:t>1</w:t>
      </w:r>
      <w:r w:rsidRPr="00F73020">
        <w:rPr>
          <w:sz w:val="20"/>
          <w:lang w:eastAsia="sv-SE"/>
        </w:rPr>
        <w:t xml:space="preserve">-receptorer motverkar adrenerga effekter på hjärtat varför blockaden ger </w:t>
      </w:r>
      <w:r w:rsidRPr="00F73020">
        <w:rPr>
          <w:sz w:val="20"/>
          <w:u w:val="single"/>
          <w:lang w:eastAsia="sv-SE"/>
        </w:rPr>
        <w:t>negativ inotrop och kronotrop</w:t>
      </w:r>
      <w:r w:rsidRPr="00F73020">
        <w:rPr>
          <w:sz w:val="20"/>
          <w:lang w:eastAsia="sv-SE"/>
        </w:rPr>
        <w:t xml:space="preserve"> effekt </w:t>
      </w:r>
      <w:r w:rsidRPr="00F73020">
        <w:rPr>
          <w:sz w:val="20"/>
          <w:lang w:eastAsia="sv-SE"/>
        </w:rPr>
        <w:sym w:font="Wingdings" w:char="F0E0"/>
      </w:r>
      <w:r w:rsidRPr="00F73020">
        <w:rPr>
          <w:sz w:val="20"/>
          <w:lang w:eastAsia="sv-SE"/>
        </w:rPr>
        <w:t xml:space="preserve"> minskad hjärtminutvolym och därmed sänkt arteriellt blodtryck.</w:t>
      </w:r>
    </w:p>
    <w:p w:rsidR="005B3ADD" w:rsidRPr="00F73020" w:rsidRDefault="005B3ADD" w:rsidP="00D56DB1">
      <w:pPr>
        <w:pStyle w:val="Liststycke"/>
        <w:numPr>
          <w:ilvl w:val="1"/>
          <w:numId w:val="121"/>
        </w:numPr>
        <w:rPr>
          <w:b/>
          <w:sz w:val="20"/>
          <w:lang w:eastAsia="sv-SE"/>
        </w:rPr>
      </w:pPr>
      <w:r w:rsidRPr="00F73020">
        <w:rPr>
          <w:b/>
          <w:sz w:val="20"/>
          <w:lang w:eastAsia="sv-SE"/>
        </w:rPr>
        <w:t>ACE-hämmare (blockerar Angiotensin Converting Enzyme)</w:t>
      </w:r>
    </w:p>
    <w:p w:rsidR="005B3ADD" w:rsidRPr="00F73020" w:rsidRDefault="005B3ADD" w:rsidP="005B3ADD">
      <w:pPr>
        <w:rPr>
          <w:sz w:val="20"/>
          <w:lang w:eastAsia="sv-SE"/>
        </w:rPr>
      </w:pPr>
      <w:r w:rsidRPr="00F73020">
        <w:rPr>
          <w:sz w:val="20"/>
          <w:lang w:eastAsia="sv-SE"/>
        </w:rPr>
        <w:t xml:space="preserve">Genom inhibition av converting enzyme hämmas omvandlingen av angiotensin I till angiotensin II. Därmed begränsas </w:t>
      </w:r>
      <w:r w:rsidRPr="00F73020">
        <w:rPr>
          <w:sz w:val="20"/>
          <w:u w:val="single"/>
          <w:lang w:eastAsia="sv-SE"/>
        </w:rPr>
        <w:t>renin-angiotensinsystemets</w:t>
      </w:r>
      <w:r w:rsidRPr="00F73020">
        <w:rPr>
          <w:sz w:val="20"/>
          <w:lang w:eastAsia="sv-SE"/>
        </w:rPr>
        <w:t xml:space="preserve"> kardiovaskulära effekter, vilka är kärltonus</w:t>
      </w:r>
      <w:r w:rsidR="007B6EAD" w:rsidRPr="00F73020">
        <w:rPr>
          <w:sz w:val="20"/>
          <w:lang w:eastAsia="sv-SE"/>
        </w:rPr>
        <w:t>ökning, sympaticuspotentiering och aldosteronfrisättning.</w:t>
      </w:r>
    </w:p>
    <w:p w:rsidR="007B6EAD" w:rsidRPr="00F73020" w:rsidRDefault="005B3ADD" w:rsidP="00D56DB1">
      <w:pPr>
        <w:pStyle w:val="Liststycke"/>
        <w:numPr>
          <w:ilvl w:val="1"/>
          <w:numId w:val="121"/>
        </w:numPr>
        <w:rPr>
          <w:b/>
          <w:sz w:val="20"/>
          <w:lang w:eastAsia="sv-SE"/>
        </w:rPr>
      </w:pPr>
      <w:r w:rsidRPr="00F73020">
        <w:rPr>
          <w:b/>
          <w:sz w:val="20"/>
          <w:lang w:eastAsia="sv-SE"/>
        </w:rPr>
        <w:t>Kärlselektiv kalciumantagonist (blockerar kalciumkanaler i blodkärlens glatta muskelceller)</w:t>
      </w:r>
    </w:p>
    <w:p w:rsidR="007B6EAD" w:rsidRPr="00F73020" w:rsidRDefault="007B6EAD" w:rsidP="007B6EAD">
      <w:pPr>
        <w:rPr>
          <w:sz w:val="20"/>
          <w:lang w:eastAsia="sv-SE"/>
        </w:rPr>
      </w:pPr>
      <w:r w:rsidRPr="00F73020">
        <w:rPr>
          <w:sz w:val="20"/>
          <w:lang w:eastAsia="sv-SE"/>
        </w:rPr>
        <w:t>Kontraktion av glatt kärlmuskulatur kräver mobilisering av intracellulärt kalcium. Genom att motverka kalciuminflödet in i de glatta muskelcellerna erhålls ett minskat tonusläge i arteriella resistanskärl, vilket leder till en minskad total perifer resistans och därmed sänkt artiellt blodtryck.</w:t>
      </w:r>
    </w:p>
    <w:p w:rsidR="007B6EAD" w:rsidRPr="00F73020" w:rsidRDefault="007B6EAD" w:rsidP="007B6EAD">
      <w:pPr>
        <w:rPr>
          <w:sz w:val="20"/>
          <w:lang w:eastAsia="sv-SE"/>
        </w:rPr>
      </w:pPr>
    </w:p>
    <w:p w:rsidR="007B6EAD" w:rsidRPr="00F73020" w:rsidRDefault="007B6EAD" w:rsidP="007B6EAD">
      <w:pPr>
        <w:rPr>
          <w:b/>
          <w:sz w:val="16"/>
          <w:lang w:eastAsia="sv-SE"/>
        </w:rPr>
      </w:pPr>
      <w:r w:rsidRPr="00F73020">
        <w:rPr>
          <w:b/>
          <w:sz w:val="16"/>
          <w:lang w:eastAsia="sv-SE"/>
        </w:rPr>
        <w:t>I samband med behandling med betablockerare är det viktigt att utesluta att patienten har astmabesvär. Vid astma föreligger en hyperreaktivitet och inflammation i luftvägarna, som kan leda till luftvägsobstruktion och som kan förvärras av vissa betablockerare.</w:t>
      </w:r>
    </w:p>
    <w:p w:rsidR="007B6EAD" w:rsidRPr="00F73020" w:rsidRDefault="007B6EAD" w:rsidP="007B6EAD">
      <w:pPr>
        <w:pStyle w:val="Liststycke"/>
        <w:numPr>
          <w:ilvl w:val="0"/>
          <w:numId w:val="121"/>
        </w:numPr>
        <w:rPr>
          <w:b/>
          <w:sz w:val="20"/>
          <w:lang w:eastAsia="sv-SE"/>
        </w:rPr>
      </w:pPr>
      <w:r w:rsidRPr="00F73020">
        <w:rPr>
          <w:b/>
          <w:sz w:val="20"/>
          <w:lang w:eastAsia="sv-SE"/>
        </w:rPr>
        <w:t>Redogör för andningsmekaniken hos en frisk person under en normal in- och utandning (muskler, rörelser i thorax samt tryckförändringar i alveoler och pleurarum). (4p)</w:t>
      </w:r>
    </w:p>
    <w:p w:rsidR="00753A6D" w:rsidRPr="00F73020" w:rsidRDefault="007B6EAD" w:rsidP="007B6EAD">
      <w:pPr>
        <w:rPr>
          <w:i/>
          <w:sz w:val="20"/>
          <w:lang w:eastAsia="sv-SE"/>
        </w:rPr>
      </w:pPr>
      <w:r w:rsidRPr="00F73020">
        <w:rPr>
          <w:i/>
          <w:sz w:val="20"/>
          <w:lang w:eastAsia="sv-SE"/>
        </w:rPr>
        <w:t>Se kapitel 26 i B&amp;B, t ex bild 26.17, beskrivning av andningsmuskler och rimliga tryck under normal ut- och inandning i alveoler och pleurarum.</w:t>
      </w:r>
    </w:p>
    <w:p w:rsidR="00753A6D" w:rsidRPr="00F73020" w:rsidRDefault="00753A6D" w:rsidP="007B6EAD">
      <w:pPr>
        <w:rPr>
          <w:i/>
          <w:sz w:val="20"/>
          <w:lang w:eastAsia="sv-SE"/>
        </w:rPr>
      </w:pPr>
    </w:p>
    <w:p w:rsidR="00753A6D" w:rsidRPr="00F73020" w:rsidRDefault="00753A6D" w:rsidP="00753A6D">
      <w:pPr>
        <w:pStyle w:val="Liststycke"/>
        <w:numPr>
          <w:ilvl w:val="0"/>
          <w:numId w:val="121"/>
        </w:numPr>
        <w:rPr>
          <w:sz w:val="20"/>
          <w:lang w:eastAsia="sv-SE"/>
        </w:rPr>
      </w:pPr>
      <w:r w:rsidRPr="00F73020">
        <w:rPr>
          <w:b/>
          <w:sz w:val="20"/>
          <w:lang w:eastAsia="sv-SE"/>
        </w:rPr>
        <w:t>Hur hanteras fria cirkulerande aminosyror i njurarna?</w:t>
      </w:r>
      <w:r w:rsidR="0062715D" w:rsidRPr="00F73020">
        <w:rPr>
          <w:b/>
          <w:sz w:val="20"/>
          <w:lang w:eastAsia="sv-SE"/>
        </w:rPr>
        <w:t xml:space="preserve"> (2p)</w:t>
      </w:r>
    </w:p>
    <w:p w:rsidR="0062715D" w:rsidRPr="00F73020" w:rsidRDefault="00753A6D" w:rsidP="00753A6D">
      <w:pPr>
        <w:rPr>
          <w:sz w:val="20"/>
          <w:lang w:eastAsia="sv-SE"/>
        </w:rPr>
      </w:pPr>
      <w:r w:rsidRPr="00F73020">
        <w:rPr>
          <w:sz w:val="20"/>
          <w:lang w:eastAsia="sv-SE"/>
        </w:rPr>
        <w:t>Aminosyror är fritt filtrerbara i glomeruli (dvs. cirka 20 % av A.S. i plasma filteras vid varje passage i njurarna). De återresorberas i proximala tubuli över det apikala cellmembranet via olika Na</w:t>
      </w:r>
      <w:r w:rsidRPr="00F73020">
        <w:rPr>
          <w:sz w:val="20"/>
          <w:vertAlign w:val="superscript"/>
          <w:lang w:eastAsia="sv-SE"/>
        </w:rPr>
        <w:t>+</w:t>
      </w:r>
      <w:r w:rsidRPr="00F73020">
        <w:rPr>
          <w:sz w:val="20"/>
          <w:lang w:eastAsia="sv-SE"/>
        </w:rPr>
        <w:t>-kopplade symportar. Transport ut ur tubulicellens basolaterala cellmembran går via icke-Na</w:t>
      </w:r>
      <w:r w:rsidRPr="00F73020">
        <w:rPr>
          <w:sz w:val="20"/>
          <w:vertAlign w:val="superscript"/>
          <w:lang w:eastAsia="sv-SE"/>
        </w:rPr>
        <w:t>+</w:t>
      </w:r>
      <w:r w:rsidRPr="00F73020">
        <w:rPr>
          <w:sz w:val="20"/>
          <w:lang w:eastAsia="sv-SE"/>
        </w:rPr>
        <w:t>-beroende mekanismer (kallas ibland faciliterad diffusion). Återupptaget är näst intill fullständigt (</w:t>
      </w:r>
      <w:r w:rsidRPr="00F73020">
        <w:rPr>
          <w:i/>
          <w:sz w:val="20"/>
          <w:lang w:eastAsia="sv-SE"/>
        </w:rPr>
        <w:t>att ange som fullständigt är godtagbart</w:t>
      </w:r>
      <w:r w:rsidRPr="00F73020">
        <w:rPr>
          <w:sz w:val="20"/>
          <w:lang w:eastAsia="sv-SE"/>
        </w:rPr>
        <w:t>)</w:t>
      </w:r>
    </w:p>
    <w:p w:rsidR="0062715D" w:rsidRPr="00F73020" w:rsidRDefault="0062715D" w:rsidP="00753A6D">
      <w:pPr>
        <w:rPr>
          <w:sz w:val="20"/>
          <w:lang w:eastAsia="sv-SE"/>
        </w:rPr>
      </w:pPr>
    </w:p>
    <w:p w:rsidR="0062715D" w:rsidRPr="00F73020" w:rsidRDefault="0062715D" w:rsidP="0062715D">
      <w:pPr>
        <w:pStyle w:val="Liststycke"/>
        <w:numPr>
          <w:ilvl w:val="0"/>
          <w:numId w:val="121"/>
        </w:numPr>
        <w:rPr>
          <w:b/>
          <w:sz w:val="20"/>
          <w:lang w:eastAsia="sv-SE"/>
        </w:rPr>
      </w:pPr>
      <w:r w:rsidRPr="00F73020">
        <w:rPr>
          <w:b/>
          <w:sz w:val="20"/>
          <w:lang w:eastAsia="sv-SE"/>
        </w:rPr>
        <w:t>Metaboliseringen av aminosyror sker huvudsakligen i levern. Beskriv hur ändringar i denna metabolism kan bidra till kompensationsmekanismer vid en långvarig metabol acidos. (4p)</w:t>
      </w:r>
    </w:p>
    <w:p w:rsidR="0062715D" w:rsidRPr="00F73020" w:rsidRDefault="0062715D" w:rsidP="0062715D">
      <w:pPr>
        <w:rPr>
          <w:sz w:val="20"/>
          <w:lang w:eastAsia="sv-SE"/>
        </w:rPr>
      </w:pPr>
      <w:r w:rsidRPr="00F73020">
        <w:rPr>
          <w:i/>
          <w:sz w:val="20"/>
          <w:lang w:eastAsia="sv-SE"/>
        </w:rPr>
        <w:t>Se figur 39-6 i B&amp;B. För godkänt krävs information om att</w:t>
      </w:r>
      <w:r w:rsidRPr="00F73020">
        <w:rPr>
          <w:sz w:val="20"/>
          <w:lang w:eastAsia="sv-SE"/>
        </w:rPr>
        <w:t xml:space="preserve"> metaboliseringen av a.s. i levern ställs om mot mer syntes av glutamin som tas upp i njuren och deamineras varvid ammoniumjoner bildas och utsöndras. </w:t>
      </w:r>
      <w:r w:rsidRPr="00F73020">
        <w:rPr>
          <w:i/>
          <w:sz w:val="20"/>
          <w:lang w:eastAsia="sv-SE"/>
        </w:rPr>
        <w:t>För full poäng krävs kommentarer kring</w:t>
      </w:r>
      <w:r w:rsidRPr="00F73020">
        <w:rPr>
          <w:sz w:val="20"/>
          <w:lang w:eastAsia="sv-SE"/>
        </w:rPr>
        <w:t xml:space="preserve"> sparande av vätekarbonat vid minskad urea-bildning i levern, hur ammoniumjonen hanteras av olika delar av tubuli.</w:t>
      </w:r>
    </w:p>
    <w:p w:rsidR="0062715D" w:rsidRPr="00F73020" w:rsidRDefault="0062715D" w:rsidP="00753A6D">
      <w:pPr>
        <w:rPr>
          <w:sz w:val="20"/>
          <w:lang w:eastAsia="sv-SE"/>
        </w:rPr>
      </w:pPr>
    </w:p>
    <w:p w:rsidR="0062715D" w:rsidRPr="00F73020" w:rsidRDefault="0062715D" w:rsidP="0062715D">
      <w:pPr>
        <w:pStyle w:val="Liststycke"/>
        <w:numPr>
          <w:ilvl w:val="0"/>
          <w:numId w:val="121"/>
        </w:numPr>
        <w:rPr>
          <w:b/>
          <w:sz w:val="20"/>
          <w:lang w:eastAsia="sv-SE"/>
        </w:rPr>
      </w:pPr>
      <w:r w:rsidRPr="00F73020">
        <w:rPr>
          <w:b/>
          <w:sz w:val="20"/>
          <w:lang w:eastAsia="sv-SE"/>
        </w:rPr>
        <w:t>Vilka orsaker finns rent generellt till ett förhöjt kreatininvärde? Vad är mest sannolikt hos en 17-årig gymmande kille? (2p)</w:t>
      </w:r>
    </w:p>
    <w:p w:rsidR="005547A5" w:rsidRPr="00F73020" w:rsidRDefault="005547A5" w:rsidP="005547A5">
      <w:pPr>
        <w:pStyle w:val="Liststycke"/>
        <w:numPr>
          <w:ilvl w:val="0"/>
          <w:numId w:val="134"/>
        </w:numPr>
        <w:rPr>
          <w:sz w:val="20"/>
          <w:lang w:eastAsia="sv-SE"/>
        </w:rPr>
      </w:pPr>
      <w:r w:rsidRPr="00F73020">
        <w:rPr>
          <w:sz w:val="20"/>
          <w:lang w:eastAsia="sv-SE"/>
        </w:rPr>
        <w:t>Minskad utsöndring orsakad av nedsatt glomerulär filtration</w:t>
      </w:r>
    </w:p>
    <w:p w:rsidR="005547A5" w:rsidRPr="00F73020" w:rsidRDefault="005547A5" w:rsidP="005547A5">
      <w:pPr>
        <w:pStyle w:val="Liststycke"/>
        <w:numPr>
          <w:ilvl w:val="0"/>
          <w:numId w:val="134"/>
        </w:numPr>
        <w:rPr>
          <w:sz w:val="20"/>
          <w:lang w:eastAsia="sv-SE"/>
        </w:rPr>
      </w:pPr>
      <w:r w:rsidRPr="00F73020">
        <w:rPr>
          <w:sz w:val="20"/>
          <w:lang w:eastAsia="sv-SE"/>
        </w:rPr>
        <w:t>Ökad ”tillförsel” till blodet, t ex från hårt arbetande muskulatur</w:t>
      </w:r>
    </w:p>
    <w:p w:rsidR="005547A5" w:rsidRPr="00F73020" w:rsidRDefault="005547A5" w:rsidP="005547A5">
      <w:pPr>
        <w:pStyle w:val="Liststycke"/>
        <w:numPr>
          <w:ilvl w:val="0"/>
          <w:numId w:val="134"/>
        </w:numPr>
        <w:rPr>
          <w:sz w:val="20"/>
          <w:lang w:eastAsia="sv-SE"/>
        </w:rPr>
      </w:pPr>
      <w:r w:rsidRPr="00F73020">
        <w:rPr>
          <w:sz w:val="20"/>
          <w:lang w:eastAsia="sv-SE"/>
        </w:rPr>
        <w:t>Mer uttalad vid ökad muskelmassa</w:t>
      </w:r>
    </w:p>
    <w:p w:rsidR="005547A5" w:rsidRPr="00F73020" w:rsidRDefault="005547A5" w:rsidP="005547A5">
      <w:pPr>
        <w:pStyle w:val="Liststycke"/>
        <w:numPr>
          <w:ilvl w:val="0"/>
          <w:numId w:val="134"/>
        </w:numPr>
        <w:rPr>
          <w:sz w:val="20"/>
          <w:lang w:eastAsia="sv-SE"/>
        </w:rPr>
      </w:pPr>
      <w:r w:rsidRPr="00F73020">
        <w:rPr>
          <w:sz w:val="20"/>
          <w:lang w:eastAsia="sv-SE"/>
        </w:rPr>
        <w:t>Ökat intag av t ex kreatin.</w:t>
      </w:r>
    </w:p>
    <w:p w:rsidR="0062715D" w:rsidRPr="00F73020" w:rsidRDefault="005547A5" w:rsidP="005547A5">
      <w:pPr>
        <w:rPr>
          <w:sz w:val="20"/>
          <w:lang w:eastAsia="sv-SE"/>
        </w:rPr>
      </w:pPr>
      <w:r w:rsidRPr="00F73020">
        <w:rPr>
          <w:sz w:val="20"/>
          <w:lang w:eastAsia="sv-SE"/>
        </w:rPr>
        <w:t>Mest sannoliga orsak (i avsaknad av info om ev. kreatintillskott): ökad muskelmassa och frekvent hög fysisk aktivitet.</w:t>
      </w:r>
    </w:p>
    <w:p w:rsidR="00F337CF" w:rsidRPr="00F73020" w:rsidRDefault="00F337CF" w:rsidP="00753A6D">
      <w:pPr>
        <w:rPr>
          <w:sz w:val="20"/>
          <w:lang w:eastAsia="sv-SE"/>
        </w:rPr>
      </w:pPr>
    </w:p>
    <w:p w:rsidR="00C861DE" w:rsidRPr="00F73020" w:rsidRDefault="005547A5" w:rsidP="005547A5">
      <w:pPr>
        <w:pStyle w:val="Liststycke"/>
        <w:numPr>
          <w:ilvl w:val="0"/>
          <w:numId w:val="121"/>
        </w:numPr>
        <w:rPr>
          <w:b/>
          <w:sz w:val="20"/>
        </w:rPr>
      </w:pPr>
      <w:r w:rsidRPr="00F73020">
        <w:rPr>
          <w:b/>
          <w:sz w:val="20"/>
        </w:rPr>
        <w:t>Vid hårt arbetsprov ändras pH i de arbetande muskelcellerna. Vilken typ av rubbning av syrabas-status uppkommer i benmuskulaturen och vad är orsaken? (5p)</w:t>
      </w:r>
    </w:p>
    <w:p w:rsidR="00C861DE" w:rsidRPr="00F73020" w:rsidRDefault="00C861DE" w:rsidP="00C861DE">
      <w:pPr>
        <w:rPr>
          <w:sz w:val="20"/>
        </w:rPr>
      </w:pPr>
      <w:r w:rsidRPr="00F73020">
        <w:rPr>
          <w:sz w:val="20"/>
        </w:rPr>
        <w:t xml:space="preserve">Brist på syrgas ger anaerob metabolism med ansamling av laktat (mjölksyra). Detta leder till en </w:t>
      </w:r>
      <w:r w:rsidRPr="00F73020">
        <w:rPr>
          <w:sz w:val="20"/>
          <w:u w:val="single"/>
        </w:rPr>
        <w:t>metabol acidos</w:t>
      </w:r>
      <w:r w:rsidRPr="00F73020">
        <w:rPr>
          <w:sz w:val="20"/>
        </w:rPr>
        <w:t>. Kroppsvätskornas buffertar förskjuts:</w:t>
      </w:r>
    </w:p>
    <w:p w:rsidR="00C861DE" w:rsidRPr="00F73020" w:rsidRDefault="00C861DE" w:rsidP="00C861DE">
      <w:pPr>
        <w:rPr>
          <w:sz w:val="20"/>
          <w:u w:val="single"/>
        </w:rPr>
      </w:pPr>
      <w:r w:rsidRPr="00F73020">
        <w:rPr>
          <w:sz w:val="20"/>
          <w:u w:val="single"/>
        </w:rPr>
        <w:t>(Respiratorisk acidos):</w:t>
      </w:r>
      <w:r w:rsidRPr="00F73020">
        <w:rPr>
          <w:sz w:val="20"/>
          <w:u w:val="single"/>
        </w:rPr>
        <w:tab/>
      </w:r>
      <w:r w:rsidRPr="00F73020">
        <w:rPr>
          <w:sz w:val="20"/>
          <w:u w:val="single"/>
        </w:rPr>
        <w:tab/>
        <w:t xml:space="preserve">    </w:t>
      </w:r>
      <w:r w:rsidRPr="00F73020">
        <w:rPr>
          <w:sz w:val="20"/>
          <w:u w:val="single"/>
        </w:rPr>
        <w:sym w:font="Wingdings" w:char="F0E0"/>
      </w:r>
      <w:r w:rsidRPr="00F73020">
        <w:rPr>
          <w:sz w:val="20"/>
          <w:u w:val="single"/>
        </w:rPr>
        <w:tab/>
        <w:t xml:space="preserve">             </w:t>
      </w:r>
      <w:r w:rsidRPr="00F73020">
        <w:rPr>
          <w:sz w:val="20"/>
          <w:u w:val="single"/>
        </w:rPr>
        <w:sym w:font="Wingdings" w:char="F0E0"/>
      </w:r>
      <w:r w:rsidRPr="00F73020">
        <w:rPr>
          <w:sz w:val="20"/>
          <w:u w:val="single"/>
        </w:rPr>
        <w:tab/>
      </w:r>
      <w:r w:rsidRPr="00F73020">
        <w:rPr>
          <w:sz w:val="20"/>
          <w:u w:val="single"/>
        </w:rPr>
        <w:tab/>
      </w:r>
    </w:p>
    <w:p w:rsidR="00C861DE" w:rsidRPr="00F73020" w:rsidRDefault="00C861DE" w:rsidP="00C861DE">
      <w:pPr>
        <w:rPr>
          <w:sz w:val="20"/>
        </w:rPr>
      </w:pPr>
      <w:r w:rsidRPr="00F73020">
        <w:rPr>
          <w:sz w:val="20"/>
          <w:u w:val="single"/>
        </w:rPr>
        <w:t>Metabol acidos:</w:t>
      </w:r>
      <w:r w:rsidRPr="00F73020">
        <w:rPr>
          <w:sz w:val="20"/>
        </w:rPr>
        <w:tab/>
      </w:r>
      <w:r w:rsidRPr="00F73020">
        <w:rPr>
          <w:sz w:val="20"/>
        </w:rPr>
        <w:tab/>
      </w:r>
      <w:r w:rsidRPr="00F73020">
        <w:rPr>
          <w:sz w:val="20"/>
        </w:rPr>
        <w:sym w:font="Wingdings" w:char="F0DF"/>
      </w:r>
      <w:r w:rsidRPr="00F73020">
        <w:rPr>
          <w:sz w:val="20"/>
        </w:rPr>
        <w:tab/>
        <w:t xml:space="preserve">          </w:t>
      </w:r>
      <w:r w:rsidRPr="00F73020">
        <w:rPr>
          <w:sz w:val="20"/>
        </w:rPr>
        <w:sym w:font="Wingdings" w:char="F0DF"/>
      </w:r>
    </w:p>
    <w:p w:rsidR="00C8590F" w:rsidRPr="00F73020" w:rsidRDefault="00C861DE" w:rsidP="00C861DE">
      <w:pPr>
        <w:rPr>
          <w:sz w:val="20"/>
        </w:rPr>
      </w:pPr>
      <w:r w:rsidRPr="00F73020">
        <w:rPr>
          <w:sz w:val="20"/>
        </w:rPr>
        <w:tab/>
      </w:r>
      <w:r w:rsidRPr="00F73020">
        <w:rPr>
          <w:sz w:val="20"/>
        </w:rPr>
        <w:tab/>
        <w:t>CO</w:t>
      </w:r>
      <w:r w:rsidRPr="00F73020">
        <w:rPr>
          <w:sz w:val="20"/>
          <w:vertAlign w:val="subscript"/>
        </w:rPr>
        <w:t>2</w:t>
      </w:r>
      <w:r w:rsidRPr="00F73020">
        <w:rPr>
          <w:sz w:val="20"/>
        </w:rPr>
        <w:t xml:space="preserve"> + 2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w:t>
      </w:r>
      <w:r w:rsidRPr="00F73020">
        <w:rPr>
          <w:sz w:val="20"/>
          <w:vertAlign w:val="subscript"/>
        </w:rPr>
        <w:t>2</w:t>
      </w:r>
      <w:r w:rsidRPr="00F73020">
        <w:rPr>
          <w:sz w:val="20"/>
        </w:rPr>
        <w:t>CO</w:t>
      </w:r>
      <w:r w:rsidRPr="00F73020">
        <w:rPr>
          <w:sz w:val="20"/>
          <w:vertAlign w:val="subscript"/>
        </w:rPr>
        <w:t>3</w:t>
      </w:r>
      <w:r w:rsidRPr="00F73020">
        <w:rPr>
          <w:sz w:val="20"/>
        </w:rPr>
        <w:t xml:space="preserve">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HCO</w:t>
      </w:r>
      <w:r w:rsidRPr="00F73020">
        <w:rPr>
          <w:sz w:val="20"/>
          <w:vertAlign w:val="subscript"/>
        </w:rPr>
        <w:t>3</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C8590F" w:rsidRPr="00F73020" w:rsidRDefault="00C8590F" w:rsidP="00C861DE">
      <w:pPr>
        <w:rPr>
          <w:i/>
          <w:sz w:val="20"/>
        </w:rPr>
      </w:pPr>
      <w:r w:rsidRPr="00F73020">
        <w:rPr>
          <w:sz w:val="20"/>
        </w:rPr>
        <w:tab/>
      </w:r>
      <w:r w:rsidRPr="00F73020">
        <w:rPr>
          <w:sz w:val="20"/>
        </w:rPr>
        <w:tab/>
      </w:r>
      <w:r w:rsidRPr="00F73020">
        <w:rPr>
          <w:sz w:val="20"/>
        </w:rPr>
        <w:tab/>
        <w:t xml:space="preserve">          </w:t>
      </w:r>
      <w:r w:rsidRPr="00F73020">
        <w:rPr>
          <w:i/>
          <w:sz w:val="20"/>
        </w:rPr>
        <w:t>syra</w:t>
      </w:r>
      <w:r w:rsidRPr="00F73020">
        <w:rPr>
          <w:i/>
          <w:sz w:val="20"/>
        </w:rPr>
        <w:tab/>
        <w:t xml:space="preserve">                    bas</w:t>
      </w:r>
    </w:p>
    <w:p w:rsidR="00C8590F" w:rsidRPr="00F73020" w:rsidRDefault="00C8590F" w:rsidP="00C861DE">
      <w:pPr>
        <w:rPr>
          <w:sz w:val="20"/>
          <w:u w:val="single"/>
        </w:rPr>
      </w:pPr>
      <w:r w:rsidRPr="00F73020">
        <w:rPr>
          <w:sz w:val="20"/>
          <w:u w:val="single"/>
        </w:rPr>
        <w:t>(respiratorisk acidos):</w:t>
      </w:r>
      <w:r w:rsidRPr="00F73020">
        <w:rPr>
          <w:sz w:val="20"/>
          <w:u w:val="single"/>
        </w:rPr>
        <w:tab/>
      </w:r>
      <w:r w:rsidRPr="00F73020">
        <w:rPr>
          <w:sz w:val="20"/>
          <w:u w:val="single"/>
        </w:rPr>
        <w:tab/>
      </w:r>
      <w:r w:rsidRPr="00F73020">
        <w:rPr>
          <w:sz w:val="20"/>
          <w:u w:val="single"/>
        </w:rPr>
        <w:sym w:font="Wingdings" w:char="F0DF"/>
      </w:r>
      <w:r w:rsidRPr="00F73020">
        <w:rPr>
          <w:sz w:val="20"/>
          <w:u w:val="single"/>
        </w:rPr>
        <w:tab/>
      </w:r>
      <w:r w:rsidRPr="00F73020">
        <w:rPr>
          <w:sz w:val="20"/>
          <w:u w:val="single"/>
        </w:rPr>
        <w:tab/>
      </w:r>
    </w:p>
    <w:p w:rsidR="00C8590F" w:rsidRPr="00F73020" w:rsidRDefault="00C8590F" w:rsidP="00C861DE">
      <w:pPr>
        <w:rPr>
          <w:sz w:val="20"/>
        </w:rPr>
      </w:pPr>
      <w:r w:rsidRPr="00F73020">
        <w:rPr>
          <w:sz w:val="20"/>
          <w:u w:val="single"/>
        </w:rPr>
        <w:t>Metabol acidos:</w:t>
      </w:r>
      <w:r w:rsidRPr="00F73020">
        <w:rPr>
          <w:sz w:val="20"/>
        </w:rPr>
        <w:tab/>
      </w:r>
      <w:r w:rsidRPr="00F73020">
        <w:rPr>
          <w:sz w:val="20"/>
        </w:rPr>
        <w:tab/>
      </w:r>
      <w:r w:rsidRPr="00F73020">
        <w:rPr>
          <w:sz w:val="20"/>
        </w:rPr>
        <w:sym w:font="Wingdings" w:char="F0DF"/>
      </w:r>
    </w:p>
    <w:p w:rsidR="00C8590F" w:rsidRPr="00F73020" w:rsidRDefault="00C8590F" w:rsidP="00C861DE">
      <w:pPr>
        <w:rPr>
          <w:sz w:val="20"/>
        </w:rPr>
      </w:pPr>
      <w:r w:rsidRPr="00F73020">
        <w:rPr>
          <w:sz w:val="20"/>
        </w:rPr>
        <w:tab/>
      </w:r>
      <w:r w:rsidRPr="00F73020">
        <w:rPr>
          <w:sz w:val="20"/>
        </w:rPr>
        <w:tab/>
        <w:t>protH + H</w:t>
      </w:r>
      <w:r w:rsidRPr="00F73020">
        <w:rPr>
          <w:sz w:val="20"/>
          <w:vertAlign w:val="subscript"/>
        </w:rPr>
        <w:t>2</w:t>
      </w:r>
      <w:r w:rsidRPr="00F73020">
        <w:rPr>
          <w:sz w:val="20"/>
        </w:rPr>
        <w:t xml:space="preserve">O </w:t>
      </w:r>
      <w:r w:rsidRPr="00F73020">
        <w:rPr>
          <w:sz w:val="20"/>
        </w:rPr>
        <w:sym w:font="Wingdings" w:char="F0DF"/>
      </w:r>
      <w:r w:rsidRPr="00F73020">
        <w:rPr>
          <w:sz w:val="20"/>
        </w:rPr>
        <w:sym w:font="Wingdings" w:char="F0E0"/>
      </w:r>
      <w:r w:rsidRPr="00F73020">
        <w:rPr>
          <w:sz w:val="20"/>
        </w:rPr>
        <w:t xml:space="preserve"> prot</w:t>
      </w:r>
      <w:r w:rsidRPr="00F73020">
        <w:rPr>
          <w:sz w:val="20"/>
          <w:vertAlign w:val="superscript"/>
        </w:rPr>
        <w:t>-</w:t>
      </w:r>
      <w:r w:rsidRPr="00F73020">
        <w:rPr>
          <w:sz w:val="20"/>
        </w:rPr>
        <w:t xml:space="preserve"> + H</w:t>
      </w:r>
      <w:r w:rsidRPr="00F73020">
        <w:rPr>
          <w:sz w:val="20"/>
          <w:vertAlign w:val="subscript"/>
        </w:rPr>
        <w:t>3</w:t>
      </w:r>
      <w:r w:rsidRPr="00F73020">
        <w:rPr>
          <w:sz w:val="20"/>
        </w:rPr>
        <w:t>O</w:t>
      </w:r>
      <w:r w:rsidRPr="00F73020">
        <w:rPr>
          <w:sz w:val="20"/>
          <w:vertAlign w:val="superscript"/>
        </w:rPr>
        <w:t>+</w:t>
      </w:r>
    </w:p>
    <w:p w:rsidR="005547A5" w:rsidRPr="00F73020" w:rsidRDefault="00C8590F" w:rsidP="00C861DE">
      <w:pPr>
        <w:rPr>
          <w:i/>
          <w:sz w:val="20"/>
        </w:rPr>
      </w:pPr>
      <w:r w:rsidRPr="00F73020">
        <w:rPr>
          <w:sz w:val="20"/>
        </w:rPr>
        <w:tab/>
      </w:r>
      <w:r w:rsidRPr="00F73020">
        <w:rPr>
          <w:sz w:val="20"/>
        </w:rPr>
        <w:tab/>
        <w:t xml:space="preserve"> </w:t>
      </w:r>
      <w:r w:rsidRPr="00F73020">
        <w:rPr>
          <w:i/>
          <w:sz w:val="20"/>
        </w:rPr>
        <w:t>syror</w:t>
      </w:r>
      <w:r w:rsidRPr="00F73020">
        <w:rPr>
          <w:i/>
          <w:sz w:val="20"/>
        </w:rPr>
        <w:tab/>
        <w:t xml:space="preserve">          baser </w:t>
      </w:r>
    </w:p>
    <w:p w:rsidR="00C8590F" w:rsidRPr="00F73020" w:rsidRDefault="005547A5" w:rsidP="005547A5">
      <w:pPr>
        <w:pStyle w:val="Liststycke"/>
        <w:numPr>
          <w:ilvl w:val="1"/>
          <w:numId w:val="121"/>
        </w:numPr>
        <w:rPr>
          <w:b/>
          <w:sz w:val="20"/>
        </w:rPr>
      </w:pPr>
      <w:r w:rsidRPr="00F73020">
        <w:rPr>
          <w:b/>
          <w:sz w:val="20"/>
        </w:rPr>
        <w:t xml:space="preserve">Ange normalt syrabas-status för arteriellt blod. Förklara de tre termer som beskriver syrabas-status. Jämför med förhållandena i benmuskulaturen, efter arbetsprov. </w:t>
      </w:r>
    </w:p>
    <w:p w:rsidR="00C8590F" w:rsidRPr="00F73020" w:rsidRDefault="00C8590F" w:rsidP="00C8590F">
      <w:pPr>
        <w:rPr>
          <w:sz w:val="20"/>
        </w:rPr>
      </w:pPr>
      <w:r w:rsidRPr="00F73020">
        <w:rPr>
          <w:sz w:val="20"/>
        </w:rPr>
        <w:t>Normaly syrabas-status för arteriellt blod:</w:t>
      </w:r>
    </w:p>
    <w:p w:rsidR="00C8590F" w:rsidRPr="00F73020" w:rsidRDefault="00C8590F" w:rsidP="00D64814">
      <w:pPr>
        <w:pStyle w:val="Liststycke"/>
        <w:numPr>
          <w:ilvl w:val="0"/>
          <w:numId w:val="135"/>
        </w:numPr>
        <w:rPr>
          <w:sz w:val="20"/>
        </w:rPr>
      </w:pPr>
      <w:r w:rsidRPr="00F73020">
        <w:rPr>
          <w:sz w:val="20"/>
        </w:rPr>
        <w:t>pH = 7,35 – 7,45</w:t>
      </w:r>
    </w:p>
    <w:p w:rsidR="005115D8" w:rsidRPr="00F73020" w:rsidRDefault="00C8590F" w:rsidP="00D64814">
      <w:pPr>
        <w:pStyle w:val="Liststycke"/>
        <w:numPr>
          <w:ilvl w:val="0"/>
          <w:numId w:val="135"/>
        </w:numPr>
        <w:rPr>
          <w:sz w:val="20"/>
        </w:rPr>
      </w:pPr>
      <w:r w:rsidRPr="00F73020">
        <w:rPr>
          <w:sz w:val="20"/>
        </w:rPr>
        <w:t>pCO</w:t>
      </w:r>
      <w:r w:rsidRPr="00F73020">
        <w:rPr>
          <w:sz w:val="20"/>
          <w:vertAlign w:val="subscript"/>
        </w:rPr>
        <w:t>2</w:t>
      </w:r>
      <w:r w:rsidRPr="00F73020">
        <w:rPr>
          <w:sz w:val="20"/>
        </w:rPr>
        <w:t xml:space="preserve"> = 5,3 kPa</w:t>
      </w:r>
    </w:p>
    <w:p w:rsidR="005115D8" w:rsidRPr="00F73020" w:rsidRDefault="005115D8" w:rsidP="00C8590F">
      <w:pPr>
        <w:pStyle w:val="Liststycke"/>
        <w:numPr>
          <w:ilvl w:val="0"/>
          <w:numId w:val="135"/>
        </w:numPr>
        <w:rPr>
          <w:sz w:val="20"/>
        </w:rPr>
      </w:pPr>
      <w:r w:rsidRPr="00F73020">
        <w:rPr>
          <w:sz w:val="20"/>
        </w:rPr>
        <w:t xml:space="preserve">BE = 0 </w:t>
      </w:r>
      <w:r w:rsidRPr="00F73020">
        <w:rPr>
          <w:rFonts w:ascii="Cambria" w:hAnsi="Cambria"/>
          <w:sz w:val="20"/>
        </w:rPr>
        <w:t xml:space="preserve">± </w:t>
      </w:r>
      <w:r w:rsidRPr="00F73020">
        <w:rPr>
          <w:sz w:val="20"/>
        </w:rPr>
        <w:t>3</w:t>
      </w:r>
    </w:p>
    <w:p w:rsidR="005115D8" w:rsidRPr="00F73020" w:rsidRDefault="005115D8" w:rsidP="005115D8">
      <w:pPr>
        <w:pStyle w:val="Liststycke"/>
        <w:numPr>
          <w:ilvl w:val="1"/>
          <w:numId w:val="135"/>
        </w:numPr>
        <w:rPr>
          <w:sz w:val="20"/>
        </w:rPr>
      </w:pPr>
      <w:r w:rsidRPr="00F73020">
        <w:rPr>
          <w:sz w:val="20"/>
        </w:rPr>
        <w:t xml:space="preserve">Base Excess – förändringen i sammanlagda halten av buffrande baser (BB). Förklaras enklast genom att betrakta blodets buffertar. </w:t>
      </w:r>
    </w:p>
    <w:p w:rsidR="005115D8" w:rsidRPr="00F73020" w:rsidRDefault="005115D8" w:rsidP="005115D8">
      <w:pPr>
        <w:pStyle w:val="Liststycke"/>
        <w:numPr>
          <w:ilvl w:val="2"/>
          <w:numId w:val="135"/>
        </w:numPr>
        <w:rPr>
          <w:sz w:val="20"/>
        </w:rPr>
      </w:pPr>
      <w:r w:rsidRPr="00F73020">
        <w:rPr>
          <w:sz w:val="20"/>
        </w:rPr>
        <w:t>Överst: vätekarbonatsystemet.</w:t>
      </w:r>
    </w:p>
    <w:p w:rsidR="005115D8" w:rsidRPr="00F73020" w:rsidRDefault="005115D8" w:rsidP="005115D8">
      <w:pPr>
        <w:pStyle w:val="Liststycke"/>
        <w:numPr>
          <w:ilvl w:val="2"/>
          <w:numId w:val="135"/>
        </w:numPr>
        <w:rPr>
          <w:sz w:val="20"/>
        </w:rPr>
      </w:pPr>
      <w:r w:rsidRPr="00F73020">
        <w:rPr>
          <w:sz w:val="20"/>
        </w:rPr>
        <w:t>Nederst: icke-vätekarbonatsystemet (alla buffertar utom vätekarbonat), främst proteinbuffert (sidokedjan på histidin) och fosfatbuffert.</w:t>
      </w:r>
    </w:p>
    <w:p w:rsidR="00D64814" w:rsidRPr="00F73020" w:rsidRDefault="005115D8" w:rsidP="005115D8">
      <w:pPr>
        <w:pStyle w:val="Liststycke"/>
        <w:numPr>
          <w:ilvl w:val="1"/>
          <w:numId w:val="135"/>
        </w:numPr>
        <w:rPr>
          <w:sz w:val="20"/>
        </w:rPr>
      </w:pPr>
      <w:r w:rsidRPr="00F73020">
        <w:rPr>
          <w:sz w:val="20"/>
        </w:rPr>
        <w:t>Buffer Base (BB) är summan av buffrande baser i de två jämvikterna (HCO</w:t>
      </w:r>
      <w:r w:rsidR="00D64814" w:rsidRPr="00F73020">
        <w:rPr>
          <w:sz w:val="20"/>
          <w:vertAlign w:val="subscript"/>
        </w:rPr>
        <w:t>3</w:t>
      </w:r>
      <w:r w:rsidR="00D64814" w:rsidRPr="00F73020">
        <w:rPr>
          <w:sz w:val="20"/>
          <w:vertAlign w:val="superscript"/>
        </w:rPr>
        <w:t>-</w:t>
      </w:r>
      <w:r w:rsidR="00D64814" w:rsidRPr="00F73020">
        <w:rPr>
          <w:sz w:val="20"/>
        </w:rPr>
        <w:t xml:space="preserve"> och prot</w:t>
      </w:r>
      <w:r w:rsidR="00D64814" w:rsidRPr="00F73020">
        <w:rPr>
          <w:sz w:val="20"/>
          <w:vertAlign w:val="superscript"/>
        </w:rPr>
        <w:t>-</w:t>
      </w:r>
      <w:r w:rsidRPr="00F73020">
        <w:rPr>
          <w:sz w:val="20"/>
        </w:rPr>
        <w:t>)</w:t>
      </w:r>
      <w:r w:rsidR="00D64814" w:rsidRPr="00F73020">
        <w:rPr>
          <w:sz w:val="20"/>
        </w:rPr>
        <w:t xml:space="preserve">. BB sjunker vid metabol acidos. BB är konstant (men ändrad sammansättning) vid respiratorisk acidos. </w:t>
      </w:r>
    </w:p>
    <w:p w:rsidR="00A460AF" w:rsidRPr="00F73020" w:rsidRDefault="00D64814" w:rsidP="00D64814">
      <w:pPr>
        <w:rPr>
          <w:i/>
          <w:sz w:val="20"/>
        </w:rPr>
      </w:pPr>
      <w:r w:rsidRPr="00F73020">
        <w:rPr>
          <w:i/>
          <w:sz w:val="20"/>
        </w:rPr>
        <w:t>Jämför kompendieboken ”Syror och Baser …” avsnitt 1.9-1.11</w:t>
      </w:r>
    </w:p>
    <w:p w:rsidR="00A460AF" w:rsidRPr="00F73020" w:rsidRDefault="00A460AF" w:rsidP="00D64814">
      <w:pPr>
        <w:rPr>
          <w:i/>
          <w:sz w:val="20"/>
        </w:rPr>
      </w:pPr>
    </w:p>
    <w:p w:rsidR="00A460AF" w:rsidRPr="00F73020" w:rsidRDefault="00A460AF" w:rsidP="00A460AF">
      <w:pPr>
        <w:rPr>
          <w:sz w:val="20"/>
        </w:rPr>
      </w:pPr>
      <w:r w:rsidRPr="00F73020">
        <w:rPr>
          <w:sz w:val="20"/>
        </w:rPr>
        <w:t>I den arbetande muskulaturen har det blivit surt (metabol acidos). pH kanske strax under 7. pCO</w:t>
      </w:r>
      <w:r w:rsidRPr="00F73020">
        <w:rPr>
          <w:sz w:val="20"/>
          <w:vertAlign w:val="subscript"/>
        </w:rPr>
        <w:t>2</w:t>
      </w:r>
      <w:r w:rsidRPr="00F73020">
        <w:rPr>
          <w:sz w:val="20"/>
        </w:rPr>
        <w:t xml:space="preserve"> ökar av flera skäl. Vätekarbonatbufferten förskjuts åt vänster, ger CO</w:t>
      </w:r>
      <w:r w:rsidRPr="00F73020">
        <w:rPr>
          <w:sz w:val="20"/>
          <w:vertAlign w:val="subscript"/>
        </w:rPr>
        <w:t>2</w:t>
      </w:r>
      <w:r w:rsidRPr="00F73020">
        <w:rPr>
          <w:sz w:val="20"/>
        </w:rPr>
        <w:t>. Även förstås på grund av ökad metabolism, mycket CO</w:t>
      </w:r>
      <w:r w:rsidRPr="00F73020">
        <w:rPr>
          <w:sz w:val="20"/>
          <w:vertAlign w:val="subscript"/>
        </w:rPr>
        <w:t>2</w:t>
      </w:r>
      <w:r w:rsidRPr="00F73020">
        <w:rPr>
          <w:sz w:val="20"/>
        </w:rPr>
        <w:t xml:space="preserve"> till lungan omedelbart, liksom cirkulationen som inte klarar att tillföra behövd syrgas omedelbart. BB sjunker på grund av buffring. BE blir ett negativt värde.</w:t>
      </w:r>
    </w:p>
    <w:p w:rsidR="005547A5" w:rsidRPr="00F73020" w:rsidRDefault="005547A5" w:rsidP="00D64814">
      <w:pPr>
        <w:rPr>
          <w:i/>
          <w:sz w:val="20"/>
        </w:rPr>
      </w:pPr>
    </w:p>
    <w:p w:rsidR="00D64814" w:rsidRPr="00F73020" w:rsidRDefault="005547A5" w:rsidP="005547A5">
      <w:pPr>
        <w:pStyle w:val="Liststycke"/>
        <w:numPr>
          <w:ilvl w:val="1"/>
          <w:numId w:val="121"/>
        </w:numPr>
        <w:rPr>
          <w:b/>
          <w:sz w:val="20"/>
        </w:rPr>
      </w:pPr>
      <w:r w:rsidRPr="00F73020">
        <w:rPr>
          <w:b/>
          <w:sz w:val="20"/>
        </w:rPr>
        <w:t>Beskriv generellt de olika mekanismerna för hur syrabas-status kan hållas konstant, och hur förändringar kan korrigeras, på kort och lång sikt. Vilka mekanismer tror du kommer till användning efter arbetsprovet?</w:t>
      </w:r>
    </w:p>
    <w:p w:rsidR="00407E32" w:rsidRPr="00F73020" w:rsidRDefault="000A73AF" w:rsidP="005547A5">
      <w:pPr>
        <w:rPr>
          <w:sz w:val="20"/>
        </w:rPr>
      </w:pPr>
      <w:r w:rsidRPr="00F73020">
        <w:rPr>
          <w:sz w:val="20"/>
        </w:rPr>
        <w:t xml:space="preserve">pH hålls konstant genom förekomsten av buffertar i kroppsvätskorna, samt genom att komponenter i dessa buffertera kan utsöndras från kroppen, via lunga och njure. </w:t>
      </w:r>
      <w:r w:rsidR="00407E32" w:rsidRPr="00F73020">
        <w:rPr>
          <w:sz w:val="20"/>
        </w:rPr>
        <w:t>Buffringen är momentan – detta är den snabbaste mekanismen.</w:t>
      </w:r>
    </w:p>
    <w:p w:rsidR="00407E32" w:rsidRPr="00F73020" w:rsidRDefault="00407E32" w:rsidP="00407E32">
      <w:pPr>
        <w:pStyle w:val="Liststycke"/>
        <w:numPr>
          <w:ilvl w:val="0"/>
          <w:numId w:val="136"/>
        </w:numPr>
        <w:tabs>
          <w:tab w:val="left" w:pos="567"/>
        </w:tabs>
        <w:ind w:left="0" w:firstLine="170"/>
        <w:rPr>
          <w:sz w:val="20"/>
        </w:rPr>
      </w:pPr>
      <w:r w:rsidRPr="00F73020">
        <w:rPr>
          <w:sz w:val="20"/>
        </w:rPr>
        <w:t>Genom andningen regleras mängden koldioxid i kroppsvätskorna (respiratorisk kompensation). Därmed ändras jämviktslägena i blodets buffertar, och pH. Andningen ändras snabbt, inom någon minut.</w:t>
      </w:r>
    </w:p>
    <w:p w:rsidR="00EE148C" w:rsidRPr="00F73020" w:rsidRDefault="00407E32" w:rsidP="00EE148C">
      <w:pPr>
        <w:pStyle w:val="Liststycke"/>
        <w:numPr>
          <w:ilvl w:val="0"/>
          <w:numId w:val="136"/>
        </w:numPr>
        <w:tabs>
          <w:tab w:val="left" w:pos="567"/>
        </w:tabs>
        <w:ind w:left="0" w:firstLine="170"/>
        <w:rPr>
          <w:sz w:val="20"/>
        </w:rPr>
      </w:pPr>
      <w:r w:rsidRPr="00F73020">
        <w:rPr>
          <w:sz w:val="20"/>
        </w:rPr>
        <w:t>Njuren bidrar till reglering av pH genom ökad/minskad utsöndring av syror i urin, framför allt NH</w:t>
      </w:r>
      <w:r w:rsidRPr="00F73020">
        <w:rPr>
          <w:sz w:val="20"/>
          <w:vertAlign w:val="subscript"/>
        </w:rPr>
        <w:t>4</w:t>
      </w:r>
      <w:r w:rsidRPr="00F73020">
        <w:rPr>
          <w:sz w:val="20"/>
          <w:vertAlign w:val="superscript"/>
        </w:rPr>
        <w:t>+</w:t>
      </w:r>
      <w:r w:rsidRPr="00F73020">
        <w:rPr>
          <w:sz w:val="20"/>
        </w:rPr>
        <w:t xml:space="preserve"> &amp; H</w:t>
      </w:r>
      <w:r w:rsidRPr="00F73020">
        <w:rPr>
          <w:sz w:val="20"/>
          <w:vertAlign w:val="subscript"/>
        </w:rPr>
        <w:t>2</w:t>
      </w:r>
      <w:r w:rsidRPr="00F73020">
        <w:rPr>
          <w:sz w:val="20"/>
        </w:rPr>
        <w:t>PO</w:t>
      </w:r>
      <w:r w:rsidRPr="00F73020">
        <w:rPr>
          <w:sz w:val="20"/>
          <w:vertAlign w:val="subscript"/>
        </w:rPr>
        <w:t>4</w:t>
      </w:r>
      <w:r w:rsidRPr="00F73020">
        <w:rPr>
          <w:sz w:val="20"/>
          <w:vertAlign w:val="superscript"/>
        </w:rPr>
        <w:t>-</w:t>
      </w:r>
      <w:r w:rsidRPr="00F73020">
        <w:rPr>
          <w:sz w:val="20"/>
        </w:rPr>
        <w:t>. Även genom att justera utsöndringen av vätekarbonat (HCO</w:t>
      </w:r>
      <w:r w:rsidRPr="00F73020">
        <w:rPr>
          <w:sz w:val="20"/>
          <w:vertAlign w:val="subscript"/>
        </w:rPr>
        <w:t>3</w:t>
      </w:r>
      <w:r w:rsidRPr="00F73020">
        <w:rPr>
          <w:sz w:val="20"/>
          <w:vertAlign w:val="superscript"/>
        </w:rPr>
        <w:t>-</w:t>
      </w:r>
      <w:r w:rsidR="00EE148C" w:rsidRPr="00F73020">
        <w:rPr>
          <w:sz w:val="20"/>
        </w:rPr>
        <w:t xml:space="preserve">) i urin. Förändringar i dessa mekanismer tar längre tid – timmar, kanske upp till ett dygn för ökad utsöndring av ammoniumjon i urin. </w:t>
      </w:r>
    </w:p>
    <w:p w:rsidR="00EE148C" w:rsidRPr="00F73020" w:rsidRDefault="00EE148C" w:rsidP="00EE148C">
      <w:pPr>
        <w:pStyle w:val="Liststycke"/>
        <w:numPr>
          <w:ilvl w:val="0"/>
          <w:numId w:val="136"/>
        </w:numPr>
        <w:tabs>
          <w:tab w:val="left" w:pos="567"/>
        </w:tabs>
        <w:ind w:left="0" w:firstLine="170"/>
        <w:rPr>
          <w:sz w:val="20"/>
        </w:rPr>
      </w:pPr>
      <w:r w:rsidRPr="00F73020">
        <w:rPr>
          <w:sz w:val="20"/>
        </w:rPr>
        <w:t>I levern ändras utsöndringen av kväve, från urea till ammoniumjon.</w:t>
      </w:r>
    </w:p>
    <w:p w:rsidR="00EE148C" w:rsidRPr="00F73020" w:rsidRDefault="00EE148C" w:rsidP="00EE148C">
      <w:pPr>
        <w:tabs>
          <w:tab w:val="left" w:pos="567"/>
        </w:tabs>
        <w:rPr>
          <w:sz w:val="20"/>
        </w:rPr>
      </w:pPr>
    </w:p>
    <w:p w:rsidR="00517162" w:rsidRPr="00F73020" w:rsidRDefault="00EE148C" w:rsidP="00EE148C">
      <w:pPr>
        <w:tabs>
          <w:tab w:val="left" w:pos="567"/>
        </w:tabs>
        <w:rPr>
          <w:sz w:val="20"/>
        </w:rPr>
      </w:pPr>
      <w:r w:rsidRPr="00F73020">
        <w:rPr>
          <w:sz w:val="20"/>
        </w:rPr>
        <w:t xml:space="preserve">I samband med hård fysisk anstränging verkar buffertarna momentant. Andningen ökas, för att elimera koldioxid, och här även för att tillföra så mycket syrgas som möjligt. Syrautsöndringen via urinen ökar timmarna/dygnet efter träningen, för att kroppen slutligen ska bli av med protonerna från den icke-flyktiga syra (mest mjölksyra) som bildats vid träningspasset. Man kan även se det som att kroppen härvid återbetalar den bikarbonatskuld som uppstod vid anträngningen. Förändrad aminosyrametabolism (mindre urea, mera ammonium i urin) blir inte aktuell vid denna tidsmässigt korta metabola acidos. </w:t>
      </w:r>
    </w:p>
    <w:p w:rsidR="00517162" w:rsidRPr="00F73020" w:rsidRDefault="00517162" w:rsidP="00EE148C">
      <w:pPr>
        <w:tabs>
          <w:tab w:val="left" w:pos="567"/>
        </w:tabs>
        <w:rPr>
          <w:sz w:val="20"/>
        </w:rPr>
      </w:pPr>
    </w:p>
    <w:p w:rsidR="00517162" w:rsidRPr="00F73020" w:rsidRDefault="00517162" w:rsidP="00EE148C">
      <w:pPr>
        <w:tabs>
          <w:tab w:val="left" w:pos="567"/>
        </w:tabs>
        <w:rPr>
          <w:b/>
          <w:sz w:val="16"/>
        </w:rPr>
      </w:pPr>
      <w:r w:rsidRPr="00F73020">
        <w:rPr>
          <w:b/>
          <w:sz w:val="16"/>
        </w:rPr>
        <w:t xml:space="preserve">Personen genomförde vid ett annat tillfälle ett längre träningspass (1,5 h) på något lägre belastning, men i en varm lokal och därmed kraftig svettning. </w:t>
      </w:r>
    </w:p>
    <w:p w:rsidR="00517162" w:rsidRPr="00F73020" w:rsidRDefault="00517162" w:rsidP="00517162">
      <w:pPr>
        <w:pStyle w:val="Liststycke"/>
        <w:numPr>
          <w:ilvl w:val="0"/>
          <w:numId w:val="121"/>
        </w:numPr>
        <w:tabs>
          <w:tab w:val="left" w:pos="567"/>
        </w:tabs>
        <w:rPr>
          <w:b/>
          <w:sz w:val="20"/>
        </w:rPr>
      </w:pPr>
      <w:r w:rsidRPr="00F73020">
        <w:rPr>
          <w:b/>
          <w:sz w:val="20"/>
        </w:rPr>
        <w:t>Beskriv vilka hormonella kompensationsmekanismer som aktiveras av den ändring i vatten- och saltbalans som träningspasset leder till. Ange varifrån resp. hormon bildas och frisätts, vilka stimuli som påverkar frisättningen samt de viktigaste effekterna i den aktuella situationen. (4p)</w:t>
      </w:r>
    </w:p>
    <w:p w:rsidR="00517162" w:rsidRPr="00F73020" w:rsidRDefault="00517162" w:rsidP="00517162">
      <w:pPr>
        <w:tabs>
          <w:tab w:val="left" w:pos="567"/>
        </w:tabs>
        <w:rPr>
          <w:sz w:val="20"/>
        </w:rPr>
      </w:pPr>
      <w:r w:rsidRPr="00F73020">
        <w:rPr>
          <w:sz w:val="20"/>
        </w:rPr>
        <w:t>Mest relevanta hormon:</w:t>
      </w:r>
    </w:p>
    <w:p w:rsidR="005E3508" w:rsidRPr="00F73020" w:rsidRDefault="00517162" w:rsidP="00517162">
      <w:pPr>
        <w:pStyle w:val="Liststycke"/>
        <w:numPr>
          <w:ilvl w:val="0"/>
          <w:numId w:val="137"/>
        </w:numPr>
        <w:tabs>
          <w:tab w:val="left" w:pos="567"/>
        </w:tabs>
        <w:rPr>
          <w:sz w:val="20"/>
        </w:rPr>
      </w:pPr>
      <w:r w:rsidRPr="00F73020">
        <w:rPr>
          <w:sz w:val="20"/>
          <w:u w:val="single"/>
        </w:rPr>
        <w:t>Vasopressin:</w:t>
      </w:r>
      <w:r w:rsidRPr="00F73020">
        <w:rPr>
          <w:sz w:val="20"/>
        </w:rPr>
        <w:t xml:space="preserve"> bildas i hypothalamus, frisätts från neurohypofysen</w:t>
      </w:r>
    </w:p>
    <w:p w:rsidR="00517162" w:rsidRPr="00F73020" w:rsidRDefault="005E3508" w:rsidP="005E3508">
      <w:pPr>
        <w:pStyle w:val="Liststycke"/>
        <w:numPr>
          <w:ilvl w:val="1"/>
          <w:numId w:val="137"/>
        </w:numPr>
        <w:tabs>
          <w:tab w:val="left" w:pos="567"/>
        </w:tabs>
        <w:rPr>
          <w:sz w:val="20"/>
        </w:rPr>
      </w:pPr>
      <w:r w:rsidRPr="00F73020">
        <w:rPr>
          <w:sz w:val="20"/>
        </w:rPr>
        <w:t xml:space="preserve">Ökad osmolalitet och minskad ECV stimulerar vasopressinfrisättning som minskar vattenutsöndringen via njurarna. </w:t>
      </w:r>
    </w:p>
    <w:p w:rsidR="00646BA5" w:rsidRPr="00F73020" w:rsidRDefault="00517162" w:rsidP="00517162">
      <w:pPr>
        <w:pStyle w:val="Liststycke"/>
        <w:numPr>
          <w:ilvl w:val="0"/>
          <w:numId w:val="137"/>
        </w:numPr>
        <w:tabs>
          <w:tab w:val="left" w:pos="567"/>
        </w:tabs>
        <w:rPr>
          <w:sz w:val="20"/>
        </w:rPr>
      </w:pPr>
      <w:r w:rsidRPr="00F73020">
        <w:rPr>
          <w:sz w:val="20"/>
          <w:u w:val="single"/>
        </w:rPr>
        <w:t>Angiotensin II:</w:t>
      </w:r>
      <w:r w:rsidRPr="00F73020">
        <w:rPr>
          <w:sz w:val="20"/>
        </w:rPr>
        <w:t xml:space="preserve"> bildas i blodbanan från angiotensin I, som i sin tur bildas från angiote</w:t>
      </w:r>
      <w:r w:rsidR="00833EF3">
        <w:rPr>
          <w:sz w:val="20"/>
        </w:rPr>
        <w:t xml:space="preserve">nsinogen från </w:t>
      </w:r>
      <w:r w:rsidRPr="00F73020">
        <w:rPr>
          <w:sz w:val="20"/>
        </w:rPr>
        <w:t>levern via enzymatisk effekt av renin från njuren.</w:t>
      </w:r>
    </w:p>
    <w:p w:rsidR="00517162" w:rsidRPr="00F73020" w:rsidRDefault="00646BA5" w:rsidP="00646BA5">
      <w:pPr>
        <w:pStyle w:val="Liststycke"/>
        <w:numPr>
          <w:ilvl w:val="1"/>
          <w:numId w:val="137"/>
        </w:numPr>
        <w:tabs>
          <w:tab w:val="left" w:pos="567"/>
        </w:tabs>
        <w:rPr>
          <w:sz w:val="20"/>
        </w:rPr>
      </w:pPr>
      <w:r w:rsidRPr="00F73020">
        <w:rPr>
          <w:sz w:val="20"/>
        </w:rPr>
        <w:t>Minskad ECV aktiverar RAS (renin-angiotensinsystemet) och ger ökad bildning av angiotensin II som stimulerar aldosteonfrisättningen samt ökar återresorptionen av Na</w:t>
      </w:r>
      <w:r w:rsidRPr="00F73020">
        <w:rPr>
          <w:sz w:val="20"/>
          <w:vertAlign w:val="superscript"/>
        </w:rPr>
        <w:t>+</w:t>
      </w:r>
      <w:r w:rsidRPr="00F73020">
        <w:rPr>
          <w:sz w:val="20"/>
        </w:rPr>
        <w:t xml:space="preserve"> i proximala tubuli.</w:t>
      </w:r>
    </w:p>
    <w:p w:rsidR="00646BA5" w:rsidRPr="00F73020" w:rsidRDefault="003F0224" w:rsidP="00517162">
      <w:pPr>
        <w:pStyle w:val="Liststycke"/>
        <w:numPr>
          <w:ilvl w:val="0"/>
          <w:numId w:val="137"/>
        </w:numPr>
        <w:tabs>
          <w:tab w:val="left" w:pos="567"/>
        </w:tabs>
        <w:rPr>
          <w:sz w:val="20"/>
        </w:rPr>
      </w:pPr>
      <w:r w:rsidRPr="00F73020">
        <w:rPr>
          <w:sz w:val="20"/>
          <w:u w:val="single"/>
        </w:rPr>
        <w:t>Aldosteon:</w:t>
      </w:r>
      <w:r w:rsidRPr="00F73020">
        <w:rPr>
          <w:sz w:val="20"/>
        </w:rPr>
        <w:t xml:space="preserve"> bildas i zona glomerulosa i binjurebarken och frisätts även därifrån.</w:t>
      </w:r>
    </w:p>
    <w:p w:rsidR="003F0224" w:rsidRPr="00F73020" w:rsidRDefault="00646BA5" w:rsidP="00646BA5">
      <w:pPr>
        <w:pStyle w:val="Liststycke"/>
        <w:numPr>
          <w:ilvl w:val="1"/>
          <w:numId w:val="137"/>
        </w:numPr>
        <w:tabs>
          <w:tab w:val="left" w:pos="567"/>
        </w:tabs>
        <w:rPr>
          <w:sz w:val="20"/>
        </w:rPr>
      </w:pPr>
      <w:r w:rsidRPr="00F73020">
        <w:rPr>
          <w:sz w:val="20"/>
        </w:rPr>
        <w:t>Aldosteron ökar återreabsorptionen av Na</w:t>
      </w:r>
      <w:r w:rsidRPr="00F73020">
        <w:rPr>
          <w:sz w:val="20"/>
          <w:vertAlign w:val="superscript"/>
        </w:rPr>
        <w:t>+</w:t>
      </w:r>
      <w:r w:rsidRPr="00F73020">
        <w:rPr>
          <w:sz w:val="20"/>
        </w:rPr>
        <w:t xml:space="preserve"> i distala tubuli och kortikala delen av samlingsrören, vilket samtidigt innebär ökad reabsorption av vatten i dessa delar av tubuli. </w:t>
      </w:r>
    </w:p>
    <w:p w:rsidR="00B226C1" w:rsidRPr="00F73020" w:rsidRDefault="003F0224" w:rsidP="00646BA5">
      <w:pPr>
        <w:rPr>
          <w:sz w:val="20"/>
        </w:rPr>
      </w:pPr>
      <w:r w:rsidRPr="00F73020">
        <w:rPr>
          <w:sz w:val="20"/>
        </w:rPr>
        <w:t>Förlust av hypoton svett ger ökad osmolalitet och minskad volym av kroppsvätskorna med något större effekt på ECV</w:t>
      </w:r>
      <w:r w:rsidR="00646BA5" w:rsidRPr="00F73020">
        <w:rPr>
          <w:sz w:val="20"/>
        </w:rPr>
        <w:t xml:space="preserve"> jämfört med ren vattenförlust.</w:t>
      </w:r>
      <w:r w:rsidR="00F260B8" w:rsidRPr="00F73020">
        <w:rPr>
          <w:sz w:val="20"/>
        </w:rPr>
        <w:t xml:space="preserve"> ANP</w:t>
      </w:r>
      <w:r w:rsidR="00B226C1" w:rsidRPr="00F73020">
        <w:rPr>
          <w:sz w:val="20"/>
        </w:rPr>
        <w:t xml:space="preserve"> (atriell natriuretisk peptid)</w:t>
      </w:r>
      <w:r w:rsidR="00F260B8" w:rsidRPr="00F73020">
        <w:rPr>
          <w:sz w:val="20"/>
        </w:rPr>
        <w:t xml:space="preserve"> och kortisol </w:t>
      </w:r>
      <w:r w:rsidR="00B226C1" w:rsidRPr="00F73020">
        <w:rPr>
          <w:sz w:val="20"/>
        </w:rPr>
        <w:t>är inte särskilt relevanta i sammanhanget.</w:t>
      </w:r>
    </w:p>
    <w:p w:rsidR="00502B1A" w:rsidRPr="00F73020" w:rsidRDefault="00502B1A" w:rsidP="005547A5">
      <w:pPr>
        <w:rPr>
          <w:b/>
          <w:sz w:val="20"/>
        </w:rPr>
      </w:pPr>
    </w:p>
    <w:p w:rsidR="00502B1A" w:rsidRPr="00F73020" w:rsidRDefault="00502B1A" w:rsidP="00502B1A">
      <w:pPr>
        <w:pStyle w:val="Liststycke"/>
        <w:numPr>
          <w:ilvl w:val="0"/>
          <w:numId w:val="121"/>
        </w:numPr>
        <w:rPr>
          <w:b/>
          <w:sz w:val="20"/>
        </w:rPr>
      </w:pPr>
      <w:r w:rsidRPr="00F73020">
        <w:rPr>
          <w:b/>
          <w:sz w:val="20"/>
        </w:rPr>
        <w:t>”Klassiska” hormoner kan indelas i tre grupper av ”hormonfamiljer” (utifrån kemisk struktur). Vilka är dessa tre grupper? Ange också två exempel på hormoner inom resp. grupp. (3p)</w:t>
      </w:r>
    </w:p>
    <w:p w:rsidR="00502B1A" w:rsidRPr="00F73020" w:rsidRDefault="00502B1A" w:rsidP="00502B1A">
      <w:pPr>
        <w:pStyle w:val="Liststycke"/>
        <w:numPr>
          <w:ilvl w:val="0"/>
          <w:numId w:val="138"/>
        </w:numPr>
        <w:rPr>
          <w:sz w:val="20"/>
          <w:u w:val="single"/>
        </w:rPr>
      </w:pPr>
      <w:r w:rsidRPr="00F73020">
        <w:rPr>
          <w:sz w:val="20"/>
          <w:u w:val="single"/>
        </w:rPr>
        <w:t>Aminer:</w:t>
      </w:r>
    </w:p>
    <w:p w:rsidR="00502B1A" w:rsidRPr="00F73020" w:rsidRDefault="00502B1A" w:rsidP="00502B1A">
      <w:pPr>
        <w:pStyle w:val="Liststycke"/>
        <w:numPr>
          <w:ilvl w:val="1"/>
          <w:numId w:val="138"/>
        </w:numPr>
        <w:rPr>
          <w:sz w:val="20"/>
          <w:u w:val="single"/>
        </w:rPr>
      </w:pPr>
      <w:r w:rsidRPr="00F73020">
        <w:rPr>
          <w:sz w:val="20"/>
        </w:rPr>
        <w:t>Thyroideahormon</w:t>
      </w:r>
    </w:p>
    <w:p w:rsidR="00502B1A" w:rsidRPr="00F73020" w:rsidRDefault="00502B1A" w:rsidP="00502B1A">
      <w:pPr>
        <w:pStyle w:val="Liststycke"/>
        <w:numPr>
          <w:ilvl w:val="1"/>
          <w:numId w:val="138"/>
        </w:numPr>
        <w:rPr>
          <w:sz w:val="20"/>
          <w:u w:val="single"/>
        </w:rPr>
      </w:pPr>
      <w:r w:rsidRPr="00F73020">
        <w:rPr>
          <w:sz w:val="20"/>
        </w:rPr>
        <w:t>Noradrenalin</w:t>
      </w:r>
    </w:p>
    <w:p w:rsidR="00502B1A" w:rsidRPr="00F73020" w:rsidRDefault="00502B1A" w:rsidP="00502B1A">
      <w:pPr>
        <w:pStyle w:val="Liststycke"/>
        <w:numPr>
          <w:ilvl w:val="1"/>
          <w:numId w:val="138"/>
        </w:numPr>
        <w:rPr>
          <w:sz w:val="20"/>
          <w:u w:val="single"/>
        </w:rPr>
      </w:pPr>
      <w:r w:rsidRPr="00F73020">
        <w:rPr>
          <w:sz w:val="20"/>
        </w:rPr>
        <w:t>Andrenalin m.fl.</w:t>
      </w:r>
    </w:p>
    <w:p w:rsidR="00502B1A" w:rsidRPr="00F73020" w:rsidRDefault="00502B1A" w:rsidP="00502B1A">
      <w:pPr>
        <w:pStyle w:val="Liststycke"/>
        <w:numPr>
          <w:ilvl w:val="0"/>
          <w:numId w:val="138"/>
        </w:numPr>
        <w:rPr>
          <w:sz w:val="20"/>
          <w:u w:val="single"/>
        </w:rPr>
      </w:pPr>
      <w:r w:rsidRPr="00F73020">
        <w:rPr>
          <w:sz w:val="20"/>
          <w:u w:val="single"/>
        </w:rPr>
        <w:t>Peptider/proteiner:</w:t>
      </w:r>
    </w:p>
    <w:p w:rsidR="00502B1A" w:rsidRPr="00F73020" w:rsidRDefault="00502B1A" w:rsidP="00502B1A">
      <w:pPr>
        <w:pStyle w:val="Liststycke"/>
        <w:numPr>
          <w:ilvl w:val="1"/>
          <w:numId w:val="138"/>
        </w:numPr>
        <w:rPr>
          <w:sz w:val="20"/>
          <w:u w:val="single"/>
        </w:rPr>
      </w:pPr>
      <w:r w:rsidRPr="00F73020">
        <w:rPr>
          <w:sz w:val="20"/>
        </w:rPr>
        <w:t>Hypofyshormonerna</w:t>
      </w:r>
    </w:p>
    <w:p w:rsidR="00502B1A" w:rsidRPr="00F73020" w:rsidRDefault="00502B1A" w:rsidP="00502B1A">
      <w:pPr>
        <w:pStyle w:val="Liststycke"/>
        <w:numPr>
          <w:ilvl w:val="1"/>
          <w:numId w:val="138"/>
        </w:numPr>
        <w:rPr>
          <w:sz w:val="20"/>
          <w:u w:val="single"/>
        </w:rPr>
      </w:pPr>
      <w:r w:rsidRPr="00F73020">
        <w:rPr>
          <w:sz w:val="20"/>
        </w:rPr>
        <w:t>Glukagon</w:t>
      </w:r>
    </w:p>
    <w:p w:rsidR="00502B1A" w:rsidRPr="00F73020" w:rsidRDefault="00502B1A" w:rsidP="00502B1A">
      <w:pPr>
        <w:pStyle w:val="Liststycke"/>
        <w:numPr>
          <w:ilvl w:val="1"/>
          <w:numId w:val="138"/>
        </w:numPr>
        <w:rPr>
          <w:sz w:val="20"/>
          <w:u w:val="single"/>
        </w:rPr>
      </w:pPr>
      <w:r w:rsidRPr="00F73020">
        <w:rPr>
          <w:sz w:val="20"/>
        </w:rPr>
        <w:t xml:space="preserve">Insulin m.fl. </w:t>
      </w:r>
    </w:p>
    <w:p w:rsidR="00502B1A" w:rsidRPr="00F73020" w:rsidRDefault="00502B1A" w:rsidP="00502B1A">
      <w:pPr>
        <w:pStyle w:val="Liststycke"/>
        <w:numPr>
          <w:ilvl w:val="0"/>
          <w:numId w:val="138"/>
        </w:numPr>
        <w:rPr>
          <w:sz w:val="20"/>
          <w:u w:val="single"/>
        </w:rPr>
      </w:pPr>
      <w:r w:rsidRPr="00F73020">
        <w:rPr>
          <w:sz w:val="20"/>
          <w:u w:val="single"/>
        </w:rPr>
        <w:t>Steroider:</w:t>
      </w:r>
    </w:p>
    <w:p w:rsidR="00502B1A" w:rsidRPr="00F73020" w:rsidRDefault="00502B1A" w:rsidP="00502B1A">
      <w:pPr>
        <w:pStyle w:val="Liststycke"/>
        <w:numPr>
          <w:ilvl w:val="1"/>
          <w:numId w:val="138"/>
        </w:numPr>
        <w:rPr>
          <w:sz w:val="20"/>
          <w:u w:val="single"/>
        </w:rPr>
      </w:pPr>
      <w:r w:rsidRPr="00F73020">
        <w:rPr>
          <w:sz w:val="20"/>
        </w:rPr>
        <w:t>Kortisol</w:t>
      </w:r>
    </w:p>
    <w:p w:rsidR="00502B1A" w:rsidRPr="00F73020" w:rsidRDefault="00502B1A" w:rsidP="00502B1A">
      <w:pPr>
        <w:pStyle w:val="Liststycke"/>
        <w:numPr>
          <w:ilvl w:val="1"/>
          <w:numId w:val="138"/>
        </w:numPr>
        <w:rPr>
          <w:sz w:val="20"/>
          <w:u w:val="single"/>
        </w:rPr>
      </w:pPr>
      <w:r w:rsidRPr="00F73020">
        <w:rPr>
          <w:sz w:val="20"/>
        </w:rPr>
        <w:t>Aldosteron</w:t>
      </w:r>
    </w:p>
    <w:p w:rsidR="001259F3" w:rsidRPr="00F73020" w:rsidRDefault="00502B1A" w:rsidP="00502B1A">
      <w:pPr>
        <w:pStyle w:val="Liststycke"/>
        <w:numPr>
          <w:ilvl w:val="1"/>
          <w:numId w:val="138"/>
        </w:numPr>
        <w:rPr>
          <w:sz w:val="20"/>
          <w:u w:val="single"/>
        </w:rPr>
      </w:pPr>
      <w:r w:rsidRPr="00F73020">
        <w:rPr>
          <w:sz w:val="20"/>
        </w:rPr>
        <w:t>Östrogen, testosteron m.fl.</w:t>
      </w:r>
    </w:p>
    <w:p w:rsidR="001259F3" w:rsidRPr="00F73020" w:rsidRDefault="001259F3" w:rsidP="001259F3">
      <w:pPr>
        <w:rPr>
          <w:sz w:val="20"/>
          <w:u w:val="single"/>
        </w:rPr>
      </w:pPr>
    </w:p>
    <w:p w:rsidR="001259F3" w:rsidRPr="00F73020" w:rsidRDefault="001259F3" w:rsidP="001259F3">
      <w:pPr>
        <w:pStyle w:val="Liststycke"/>
        <w:numPr>
          <w:ilvl w:val="0"/>
          <w:numId w:val="121"/>
        </w:numPr>
        <w:rPr>
          <w:b/>
          <w:sz w:val="20"/>
        </w:rPr>
      </w:pPr>
      <w:r w:rsidRPr="00F73020">
        <w:rPr>
          <w:b/>
          <w:sz w:val="20"/>
        </w:rPr>
        <w:t>Många reproduktionsfunktioner styrs/påverkas av hormoner. Redogör för den hormonella regleringen av menstruationscykeln. (4p)</w:t>
      </w:r>
    </w:p>
    <w:p w:rsidR="001259F3" w:rsidRPr="00F73020" w:rsidRDefault="001259F3" w:rsidP="001259F3">
      <w:pPr>
        <w:pStyle w:val="Liststycke"/>
        <w:numPr>
          <w:ilvl w:val="0"/>
          <w:numId w:val="139"/>
        </w:numPr>
        <w:rPr>
          <w:sz w:val="20"/>
        </w:rPr>
      </w:pPr>
      <w:r w:rsidRPr="00F73020">
        <w:rPr>
          <w:sz w:val="20"/>
        </w:rPr>
        <w:t>GnRH frisätts från hypothalamus och stimulerar frisättningen av LH och FSH från adenohypofysen. Dessa reglerar i sin tur menstruationscykeln:</w:t>
      </w:r>
    </w:p>
    <w:p w:rsidR="001259F3" w:rsidRPr="00F73020" w:rsidRDefault="001259F3" w:rsidP="001259F3">
      <w:pPr>
        <w:pStyle w:val="Liststycke"/>
        <w:numPr>
          <w:ilvl w:val="1"/>
          <w:numId w:val="139"/>
        </w:numPr>
        <w:rPr>
          <w:sz w:val="20"/>
        </w:rPr>
      </w:pPr>
      <w:r w:rsidRPr="00F73020">
        <w:rPr>
          <w:sz w:val="20"/>
          <w:u w:val="single"/>
        </w:rPr>
        <w:t>FSH</w:t>
      </w:r>
      <w:r w:rsidRPr="00F73020">
        <w:rPr>
          <w:sz w:val="20"/>
        </w:rPr>
        <w:t xml:space="preserve"> ffa follikeltillväxt och östrogenproduktion.</w:t>
      </w:r>
    </w:p>
    <w:p w:rsidR="001259F3" w:rsidRPr="00F73020" w:rsidRDefault="001259F3" w:rsidP="001259F3">
      <w:pPr>
        <w:pStyle w:val="Liststycke"/>
        <w:numPr>
          <w:ilvl w:val="1"/>
          <w:numId w:val="139"/>
        </w:numPr>
        <w:rPr>
          <w:sz w:val="20"/>
        </w:rPr>
      </w:pPr>
      <w:r w:rsidRPr="00F73020">
        <w:rPr>
          <w:sz w:val="20"/>
          <w:u w:val="single"/>
        </w:rPr>
        <w:t>LH</w:t>
      </w:r>
      <w:r w:rsidRPr="00F73020">
        <w:rPr>
          <w:sz w:val="20"/>
        </w:rPr>
        <w:t xml:space="preserve"> ffa corpus luteum och ovulationen.</w:t>
      </w:r>
    </w:p>
    <w:p w:rsidR="001259F3" w:rsidRPr="00F73020" w:rsidRDefault="001259F3" w:rsidP="001259F3">
      <w:pPr>
        <w:rPr>
          <w:sz w:val="20"/>
        </w:rPr>
      </w:pPr>
      <w:r w:rsidRPr="00F73020">
        <w:rPr>
          <w:sz w:val="20"/>
        </w:rPr>
        <w:t xml:space="preserve">Feedback-reglering (både + &amp; -). </w:t>
      </w:r>
    </w:p>
    <w:p w:rsidR="00BD6F4D" w:rsidRPr="00F73020" w:rsidRDefault="001259F3" w:rsidP="001259F3">
      <w:pPr>
        <w:rPr>
          <w:sz w:val="20"/>
        </w:rPr>
      </w:pPr>
      <w:r w:rsidRPr="00F73020">
        <w:rPr>
          <w:sz w:val="20"/>
        </w:rPr>
        <w:t>Östrogen dominerar</w:t>
      </w:r>
      <w:r w:rsidR="00BD6F4D" w:rsidRPr="00F73020">
        <w:rPr>
          <w:sz w:val="20"/>
        </w:rPr>
        <w:t xml:space="preserve"> i proliferationsfas och progesteron (samt även östrogen) i </w:t>
      </w:r>
      <w:r w:rsidRPr="00F73020">
        <w:rPr>
          <w:sz w:val="20"/>
        </w:rPr>
        <w:t>lutealfas/sekretionsfas</w:t>
      </w:r>
      <w:r w:rsidR="00BD6F4D" w:rsidRPr="00F73020">
        <w:rPr>
          <w:sz w:val="20"/>
        </w:rPr>
        <w:t>. LH har sin topp innan ovulation och menstruationsfasen återkommer när corpus luteum ”dör” – då avtar östrogen- och progesteronproduktionen.</w:t>
      </w:r>
    </w:p>
    <w:p w:rsidR="00BD6F4D" w:rsidRPr="00F73020" w:rsidRDefault="00BD6F4D" w:rsidP="005547A5">
      <w:pPr>
        <w:rPr>
          <w:sz w:val="20"/>
        </w:rPr>
      </w:pPr>
    </w:p>
    <w:p w:rsidR="00BD6F4D" w:rsidRPr="00F73020" w:rsidRDefault="00BD6F4D" w:rsidP="00BD6F4D">
      <w:pPr>
        <w:pStyle w:val="Liststycke"/>
        <w:numPr>
          <w:ilvl w:val="0"/>
          <w:numId w:val="121"/>
        </w:numPr>
        <w:rPr>
          <w:b/>
          <w:sz w:val="16"/>
        </w:rPr>
      </w:pPr>
      <w:r w:rsidRPr="00F73020">
        <w:rPr>
          <w:b/>
          <w:sz w:val="16"/>
        </w:rPr>
        <w:t>Under menstruationscykeln genomgår uterusslemhinnan stora förändringar. Klargör med text och figur för den mikroskopiska uppbyggnaden av uterus och hur slemhinnan förändras under menstruationscykeln. En komplett beskrivning bör besvara följande delfrågor:</w:t>
      </w:r>
    </w:p>
    <w:p w:rsidR="002F3FC3" w:rsidRPr="00F73020" w:rsidRDefault="00BD6F4D" w:rsidP="00BD6F4D">
      <w:pPr>
        <w:pStyle w:val="Liststycke"/>
        <w:numPr>
          <w:ilvl w:val="1"/>
          <w:numId w:val="121"/>
        </w:numPr>
        <w:rPr>
          <w:b/>
          <w:sz w:val="20"/>
        </w:rPr>
      </w:pPr>
      <w:r w:rsidRPr="00F73020">
        <w:rPr>
          <w:b/>
          <w:sz w:val="20"/>
        </w:rPr>
        <w:t>Vad kallas de tre lager som uterusväggen är uppbyggd av och vad innehåller resp. lager? (1p)</w:t>
      </w:r>
    </w:p>
    <w:p w:rsidR="002F3FC3" w:rsidRPr="00F73020" w:rsidRDefault="002F3FC3" w:rsidP="002F3FC3">
      <w:pPr>
        <w:pStyle w:val="Liststycke"/>
        <w:numPr>
          <w:ilvl w:val="0"/>
          <w:numId w:val="139"/>
        </w:numPr>
        <w:rPr>
          <w:sz w:val="20"/>
        </w:rPr>
      </w:pPr>
      <w:r w:rsidRPr="00F73020">
        <w:rPr>
          <w:sz w:val="20"/>
        </w:rPr>
        <w:t>Endometrium – slemhinna (mucosa)</w:t>
      </w:r>
    </w:p>
    <w:p w:rsidR="002F3FC3" w:rsidRPr="00F73020" w:rsidRDefault="002F3FC3" w:rsidP="002F3FC3">
      <w:pPr>
        <w:pStyle w:val="Liststycke"/>
        <w:numPr>
          <w:ilvl w:val="0"/>
          <w:numId w:val="139"/>
        </w:numPr>
        <w:rPr>
          <w:sz w:val="20"/>
        </w:rPr>
      </w:pPr>
      <w:r w:rsidRPr="00F73020">
        <w:rPr>
          <w:sz w:val="20"/>
        </w:rPr>
        <w:t>Myometrium – glatt muskulatur</w:t>
      </w:r>
    </w:p>
    <w:p w:rsidR="002F3FC3" w:rsidRPr="00F73020" w:rsidRDefault="002F3FC3" w:rsidP="002F3FC3">
      <w:pPr>
        <w:pStyle w:val="Liststycke"/>
        <w:numPr>
          <w:ilvl w:val="0"/>
          <w:numId w:val="139"/>
        </w:numPr>
        <w:rPr>
          <w:sz w:val="20"/>
        </w:rPr>
      </w:pPr>
      <w:r w:rsidRPr="00F73020">
        <w:rPr>
          <w:sz w:val="20"/>
        </w:rPr>
        <w:t>Perimetrium – mesotel + lucker bindväv; tunt lager av peritoneum.</w:t>
      </w:r>
    </w:p>
    <w:p w:rsidR="002F3FC3" w:rsidRPr="00F73020" w:rsidRDefault="002F3FC3" w:rsidP="002F3FC3">
      <w:pPr>
        <w:pStyle w:val="Liststycke"/>
        <w:numPr>
          <w:ilvl w:val="1"/>
          <w:numId w:val="121"/>
        </w:numPr>
        <w:rPr>
          <w:b/>
          <w:sz w:val="20"/>
        </w:rPr>
      </w:pPr>
      <w:r w:rsidRPr="00F73020">
        <w:rPr>
          <w:b/>
          <w:sz w:val="20"/>
        </w:rPr>
        <w:t>Vilket epitel hittar man på insidan av uterys? Om speciella ytstrukturer hittas på epitelcellerna ska dessa anges. (1p)</w:t>
      </w:r>
    </w:p>
    <w:p w:rsidR="002F3FC3" w:rsidRPr="00F73020" w:rsidRDefault="002F3FC3" w:rsidP="002F3FC3">
      <w:pPr>
        <w:rPr>
          <w:sz w:val="20"/>
        </w:rPr>
      </w:pPr>
      <w:r w:rsidRPr="00F73020">
        <w:rPr>
          <w:sz w:val="20"/>
        </w:rPr>
        <w:t>Enkelt cylindriskt epitel med kinocilier.</w:t>
      </w:r>
    </w:p>
    <w:p w:rsidR="002F3FC3" w:rsidRPr="00F73020" w:rsidRDefault="002F3FC3" w:rsidP="002F3FC3">
      <w:pPr>
        <w:pStyle w:val="Liststycke"/>
        <w:numPr>
          <w:ilvl w:val="1"/>
          <w:numId w:val="121"/>
        </w:numPr>
        <w:rPr>
          <w:b/>
          <w:sz w:val="20"/>
        </w:rPr>
      </w:pPr>
      <w:r w:rsidRPr="00F73020">
        <w:rPr>
          <w:b/>
          <w:sz w:val="20"/>
        </w:rPr>
        <w:t>Vad kallas de olika faser som slemhinnan genomgår under menstruationscykeln och vilka mikroskopiska karakteristiska ses för resp. fas? (2p)</w:t>
      </w:r>
    </w:p>
    <w:p w:rsidR="00347D8C" w:rsidRPr="00F73020" w:rsidRDefault="002F3FC3" w:rsidP="002D204E">
      <w:pPr>
        <w:pStyle w:val="Liststycke"/>
        <w:numPr>
          <w:ilvl w:val="0"/>
          <w:numId w:val="140"/>
        </w:numPr>
        <w:tabs>
          <w:tab w:val="left" w:pos="567"/>
        </w:tabs>
        <w:ind w:left="0" w:firstLine="170"/>
        <w:rPr>
          <w:b/>
          <w:sz w:val="20"/>
        </w:rPr>
      </w:pPr>
      <w:r w:rsidRPr="00F73020">
        <w:rPr>
          <w:sz w:val="20"/>
          <w:u w:val="single"/>
        </w:rPr>
        <w:t>1. Proliferationsfas:</w:t>
      </w:r>
      <w:r w:rsidR="002D204E" w:rsidRPr="00F73020">
        <w:rPr>
          <w:sz w:val="20"/>
        </w:rPr>
        <w:t xml:space="preserve"> under inflytande av östrogen prolifierar endotel-, bindvävs- och epitelceller i statum basale (lager som finns kvar efter menstruation och utgör källa för regeneration av stratum functionale). Mitoser ses. Epitelcellerna migrerar, täcker den eroderade endometrieytan och bildar nya körtlar. Bindvävsceller producerar kollagen och grundsubstans. Spiralartärer ökad i längd, men är endast sparsamt spiralvridna och når inte till den övre tredjedelen av endometriet. Vid slutet av denna fas av endometriet cirka 3 mm tjockt.</w:t>
      </w:r>
      <w:r w:rsidR="00347D8C" w:rsidRPr="00F73020">
        <w:rPr>
          <w:sz w:val="20"/>
        </w:rPr>
        <w:t xml:space="preserve"> Körtlarna har ett litet lumen (smala körtelrör) och är relativt raka. Epitelcellerna har glykogeninlagringar.</w:t>
      </w:r>
    </w:p>
    <w:p w:rsidR="00DE39E4" w:rsidRPr="00F73020" w:rsidRDefault="00347D8C" w:rsidP="002D204E">
      <w:pPr>
        <w:pStyle w:val="Liststycke"/>
        <w:numPr>
          <w:ilvl w:val="0"/>
          <w:numId w:val="140"/>
        </w:numPr>
        <w:tabs>
          <w:tab w:val="left" w:pos="567"/>
        </w:tabs>
        <w:ind w:left="0" w:firstLine="170"/>
        <w:rPr>
          <w:b/>
          <w:sz w:val="20"/>
        </w:rPr>
      </w:pPr>
      <w:r w:rsidRPr="00F73020">
        <w:rPr>
          <w:sz w:val="20"/>
          <w:u w:val="single"/>
        </w:rPr>
        <w:t>2. Sekretionsfas:</w:t>
      </w:r>
      <w:r w:rsidRPr="00F73020">
        <w:rPr>
          <w:sz w:val="20"/>
        </w:rPr>
        <w:t xml:space="preserve"> under inflytande av progesteron ses dramatiska förändringar i stratum functionale (tjock lager i endometriet som stöts av i samband med menstruation). Endometriet blir ödematöst och når en tjocklek på 5-6 mm. Körtlarna förstoras och ser ut som ”korkskruvar”. Körtlarna producerar ett muköst sekret som är rikt på glykogen. Mitoser ses mer sällan. Epitelcellerna hypertrofierar. Spiralartärerna ökar i längd och blir mer spiralvridna och kan ses nästan vid endometrieytan</w:t>
      </w:r>
      <w:r w:rsidR="00EF2188" w:rsidRPr="00F73020">
        <w:rPr>
          <w:sz w:val="20"/>
        </w:rPr>
        <w:t>. Celler i stromat omvadlas till deciduaceller.</w:t>
      </w:r>
    </w:p>
    <w:p w:rsidR="002F3FC3" w:rsidRPr="00F73020" w:rsidRDefault="00DE39E4" w:rsidP="002D204E">
      <w:pPr>
        <w:pStyle w:val="Liststycke"/>
        <w:numPr>
          <w:ilvl w:val="0"/>
          <w:numId w:val="140"/>
        </w:numPr>
        <w:tabs>
          <w:tab w:val="left" w:pos="567"/>
        </w:tabs>
        <w:ind w:left="0" w:firstLine="170"/>
        <w:rPr>
          <w:b/>
          <w:sz w:val="20"/>
        </w:rPr>
      </w:pPr>
      <w:r w:rsidRPr="00F73020">
        <w:rPr>
          <w:sz w:val="20"/>
          <w:u w:val="single"/>
        </w:rPr>
        <w:t>3. Menstruationsfas:</w:t>
      </w:r>
      <w:r w:rsidRPr="00F73020">
        <w:rPr>
          <w:sz w:val="20"/>
        </w:rPr>
        <w:t xml:space="preserve"> denna fas är resultatet av minskade nivåer av progesteron och östrogen från ovariet. De minskade hormonnivåerna förändrar blodtillförseln till stratum functionale, som drabbas av ischemi. Körtlarna slutar att utsöndra och endometriet minskar i höjd. Upprepade kontraktioner i artärerna förstör ytepitelet och leder till att kärlen rupterar. Blodflödet stryps till stratum functionale, men inte till stratum basale. Blod, uterusvätska, bindvävs- och epitelceller från stratum functionale stöts av och når vagina. Rester av kärl och körtelrör exponeras</w:t>
      </w:r>
      <w:r w:rsidR="00E41853" w:rsidRPr="00F73020">
        <w:rPr>
          <w:sz w:val="20"/>
        </w:rPr>
        <w:t xml:space="preserve">. Deskvamationen pågår tills endast stratum basale finns kvar. Medelblodförlusten beräknas till 35-50 ml. </w:t>
      </w:r>
    </w:p>
    <w:p w:rsidR="002F3FC3" w:rsidRPr="00F73020" w:rsidRDefault="00E41853" w:rsidP="002F3FC3">
      <w:pPr>
        <w:rPr>
          <w:b/>
          <w:sz w:val="20"/>
        </w:rPr>
      </w:pPr>
      <w:r w:rsidRPr="00F73020">
        <w:rPr>
          <w:b/>
          <w:noProof/>
          <w:sz w:val="20"/>
          <w:lang w:eastAsia="sv-SE"/>
        </w:rPr>
        <w:drawing>
          <wp:anchor distT="0" distB="0" distL="114300" distR="114300" simplePos="0" relativeHeight="251685888" behindDoc="0" locked="0" layoutInCell="1" allowOverlap="1">
            <wp:simplePos x="0" y="0"/>
            <wp:positionH relativeFrom="column">
              <wp:posOffset>-228600</wp:posOffset>
            </wp:positionH>
            <wp:positionV relativeFrom="paragraph">
              <wp:posOffset>179070</wp:posOffset>
            </wp:positionV>
            <wp:extent cx="3646805" cy="3795395"/>
            <wp:effectExtent l="25400" t="0" r="10795" b="0"/>
            <wp:wrapTight wrapText="bothSides">
              <wp:wrapPolygon edited="0">
                <wp:start x="-150" y="0"/>
                <wp:lineTo x="-150" y="21539"/>
                <wp:lineTo x="21664" y="21539"/>
                <wp:lineTo x="21664" y="0"/>
                <wp:lineTo x="-150" y="0"/>
              </wp:wrapPolygon>
            </wp:wrapTight>
            <wp:docPr id="68" name="Bild 38" descr=":::::Skärmavbild 2014-02-08 kl. 13.5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kärmavbild 2014-02-08 kl. 13.52.20.png"/>
                    <pic:cNvPicPr>
                      <a:picLocks noChangeAspect="1" noChangeArrowheads="1"/>
                    </pic:cNvPicPr>
                  </pic:nvPicPr>
                  <pic:blipFill>
                    <a:blip r:embed="rId38"/>
                    <a:srcRect/>
                    <a:stretch>
                      <a:fillRect/>
                    </a:stretch>
                  </pic:blipFill>
                  <pic:spPr bwMode="auto">
                    <a:xfrm>
                      <a:off x="0" y="0"/>
                      <a:ext cx="3646805" cy="3795395"/>
                    </a:xfrm>
                    <a:prstGeom prst="rect">
                      <a:avLst/>
                    </a:prstGeom>
                    <a:noFill/>
                    <a:ln w="9525">
                      <a:noFill/>
                      <a:miter lim="800000"/>
                      <a:headEnd/>
                      <a:tailEnd/>
                    </a:ln>
                  </pic:spPr>
                </pic:pic>
              </a:graphicData>
            </a:graphic>
          </wp:anchor>
        </w:drawing>
      </w: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DE39E4" w:rsidRPr="00F73020" w:rsidRDefault="00DE39E4" w:rsidP="002F3FC3">
      <w:pPr>
        <w:rPr>
          <w:sz w:val="20"/>
        </w:rPr>
      </w:pPr>
    </w:p>
    <w:p w:rsidR="00E41853" w:rsidRPr="00F73020" w:rsidRDefault="00E41853" w:rsidP="002F3FC3">
      <w:pPr>
        <w:rPr>
          <w:sz w:val="20"/>
        </w:rPr>
      </w:pPr>
    </w:p>
    <w:p w:rsidR="00E41853" w:rsidRPr="00F73020" w:rsidRDefault="00E41853" w:rsidP="002F3FC3">
      <w:pPr>
        <w:rPr>
          <w:sz w:val="20"/>
        </w:rPr>
      </w:pPr>
    </w:p>
    <w:p w:rsidR="00E41853" w:rsidRPr="00F73020" w:rsidRDefault="00E41853" w:rsidP="002F3FC3">
      <w:pPr>
        <w:rPr>
          <w:sz w:val="20"/>
        </w:rPr>
      </w:pPr>
    </w:p>
    <w:p w:rsidR="00E41853" w:rsidRPr="00F73020" w:rsidRDefault="00E41853" w:rsidP="002F3FC3">
      <w:pPr>
        <w:rPr>
          <w:sz w:val="20"/>
        </w:rPr>
      </w:pPr>
    </w:p>
    <w:p w:rsidR="00E41853" w:rsidRPr="00F73020" w:rsidRDefault="00E41853" w:rsidP="002F3FC3">
      <w:pPr>
        <w:rPr>
          <w:sz w:val="20"/>
        </w:rPr>
      </w:pPr>
    </w:p>
    <w:p w:rsidR="00E41853" w:rsidRPr="00F73020" w:rsidRDefault="00E41853" w:rsidP="002F3FC3">
      <w:pPr>
        <w:rPr>
          <w:sz w:val="20"/>
        </w:rPr>
      </w:pPr>
    </w:p>
    <w:p w:rsidR="00104ED5" w:rsidRDefault="00104ED5" w:rsidP="002F3FC3">
      <w:pPr>
        <w:rPr>
          <w:sz w:val="20"/>
        </w:rPr>
      </w:pPr>
    </w:p>
    <w:p w:rsidR="00104ED5" w:rsidRDefault="00104ED5" w:rsidP="002F3FC3">
      <w:pPr>
        <w:rPr>
          <w:sz w:val="20"/>
        </w:rPr>
      </w:pPr>
    </w:p>
    <w:p w:rsidR="00104ED5" w:rsidRDefault="00104ED5" w:rsidP="002F3FC3">
      <w:pPr>
        <w:rPr>
          <w:sz w:val="20"/>
        </w:rPr>
      </w:pPr>
    </w:p>
    <w:p w:rsidR="00104ED5" w:rsidRDefault="00104ED5" w:rsidP="002F3FC3">
      <w:pPr>
        <w:rPr>
          <w:sz w:val="20"/>
        </w:rPr>
      </w:pPr>
    </w:p>
    <w:p w:rsidR="00104ED5" w:rsidRDefault="00104ED5" w:rsidP="002F3FC3">
      <w:pPr>
        <w:rPr>
          <w:sz w:val="20"/>
        </w:rPr>
      </w:pPr>
    </w:p>
    <w:p w:rsidR="00104ED5" w:rsidRDefault="00104ED5" w:rsidP="002F3FC3">
      <w:pPr>
        <w:rPr>
          <w:sz w:val="20"/>
        </w:rPr>
      </w:pPr>
    </w:p>
    <w:p w:rsidR="00104ED5" w:rsidRDefault="00104ED5" w:rsidP="002F3FC3">
      <w:pPr>
        <w:rPr>
          <w:sz w:val="20"/>
        </w:rPr>
      </w:pPr>
    </w:p>
    <w:p w:rsidR="005907BD" w:rsidRPr="00F73020" w:rsidRDefault="005907BD" w:rsidP="002F3FC3">
      <w:pPr>
        <w:rPr>
          <w:sz w:val="20"/>
        </w:rPr>
      </w:pPr>
    </w:p>
    <w:p w:rsidR="005907BD" w:rsidRPr="00F73020" w:rsidRDefault="005907BD" w:rsidP="005907BD">
      <w:pPr>
        <w:pStyle w:val="Liststycke"/>
        <w:numPr>
          <w:ilvl w:val="0"/>
          <w:numId w:val="121"/>
        </w:numPr>
        <w:rPr>
          <w:b/>
          <w:sz w:val="20"/>
        </w:rPr>
      </w:pPr>
      <w:r w:rsidRPr="00F73020">
        <w:rPr>
          <w:b/>
          <w:sz w:val="20"/>
        </w:rPr>
        <w:t>Styrka och vridmoment är viktiga begrepp inom muskelfysiologi. Redogör för väsentliga faktorer som reglerar och påverkar dessa. (4p)</w:t>
      </w:r>
    </w:p>
    <w:p w:rsidR="0019600F" w:rsidRPr="00F73020" w:rsidRDefault="005907BD" w:rsidP="005907BD">
      <w:pPr>
        <w:pStyle w:val="Liststycke"/>
        <w:numPr>
          <w:ilvl w:val="0"/>
          <w:numId w:val="141"/>
        </w:numPr>
        <w:rPr>
          <w:sz w:val="20"/>
        </w:rPr>
      </w:pPr>
      <w:r w:rsidRPr="00F73020">
        <w:rPr>
          <w:sz w:val="20"/>
          <w:u w:val="single"/>
        </w:rPr>
        <w:t>Neural reglering:</w:t>
      </w:r>
    </w:p>
    <w:p w:rsidR="0019600F" w:rsidRPr="00F73020" w:rsidRDefault="0019600F" w:rsidP="0019600F">
      <w:pPr>
        <w:pStyle w:val="Liststycke"/>
        <w:numPr>
          <w:ilvl w:val="1"/>
          <w:numId w:val="141"/>
        </w:numPr>
        <w:rPr>
          <w:sz w:val="20"/>
        </w:rPr>
      </w:pPr>
      <w:r w:rsidRPr="00F73020">
        <w:rPr>
          <w:sz w:val="20"/>
        </w:rPr>
        <w:t>Motivation</w:t>
      </w:r>
    </w:p>
    <w:p w:rsidR="0019600F" w:rsidRPr="00F73020" w:rsidRDefault="0019600F" w:rsidP="0019600F">
      <w:pPr>
        <w:pStyle w:val="Liststycke"/>
        <w:numPr>
          <w:ilvl w:val="1"/>
          <w:numId w:val="141"/>
        </w:numPr>
        <w:rPr>
          <w:sz w:val="20"/>
        </w:rPr>
      </w:pPr>
      <w:r w:rsidRPr="00F73020">
        <w:rPr>
          <w:sz w:val="20"/>
        </w:rPr>
        <w:t>Rekrytering</w:t>
      </w:r>
    </w:p>
    <w:p w:rsidR="0019600F" w:rsidRPr="00F73020" w:rsidRDefault="0019600F" w:rsidP="0019600F">
      <w:pPr>
        <w:pStyle w:val="Liststycke"/>
        <w:numPr>
          <w:ilvl w:val="1"/>
          <w:numId w:val="141"/>
        </w:numPr>
        <w:rPr>
          <w:sz w:val="20"/>
        </w:rPr>
      </w:pPr>
      <w:r w:rsidRPr="00F73020">
        <w:rPr>
          <w:sz w:val="20"/>
        </w:rPr>
        <w:t>Aktivering</w:t>
      </w:r>
    </w:p>
    <w:p w:rsidR="0019600F" w:rsidRPr="00F73020" w:rsidRDefault="0019600F" w:rsidP="0019600F">
      <w:pPr>
        <w:pStyle w:val="Liststycke"/>
        <w:numPr>
          <w:ilvl w:val="0"/>
          <w:numId w:val="141"/>
        </w:numPr>
        <w:rPr>
          <w:sz w:val="20"/>
        </w:rPr>
      </w:pPr>
      <w:r w:rsidRPr="00F73020">
        <w:rPr>
          <w:sz w:val="20"/>
          <w:u w:val="single"/>
        </w:rPr>
        <w:t>Strukturella/fysiologiska faktorer:</w:t>
      </w:r>
    </w:p>
    <w:p w:rsidR="0019600F" w:rsidRPr="00F73020" w:rsidRDefault="0019600F" w:rsidP="0019600F">
      <w:pPr>
        <w:pStyle w:val="Liststycke"/>
        <w:numPr>
          <w:ilvl w:val="1"/>
          <w:numId w:val="141"/>
        </w:numPr>
        <w:rPr>
          <w:sz w:val="20"/>
        </w:rPr>
      </w:pPr>
      <w:r w:rsidRPr="00F73020">
        <w:rPr>
          <w:sz w:val="20"/>
        </w:rPr>
        <w:t>Tvärsnittsyta</w:t>
      </w:r>
    </w:p>
    <w:p w:rsidR="0019600F" w:rsidRPr="00F73020" w:rsidRDefault="0019600F" w:rsidP="0019600F">
      <w:pPr>
        <w:pStyle w:val="Liststycke"/>
        <w:numPr>
          <w:ilvl w:val="1"/>
          <w:numId w:val="141"/>
        </w:numPr>
        <w:rPr>
          <w:sz w:val="20"/>
        </w:rPr>
      </w:pPr>
      <w:r w:rsidRPr="00F73020">
        <w:rPr>
          <w:sz w:val="20"/>
        </w:rPr>
        <w:t>Kontraktionstyp/riktning (koncentrisk/isometrisk/excentrisk)</w:t>
      </w:r>
    </w:p>
    <w:p w:rsidR="0019600F" w:rsidRPr="00F73020" w:rsidRDefault="0019600F" w:rsidP="0019600F">
      <w:pPr>
        <w:pStyle w:val="Liststycke"/>
        <w:numPr>
          <w:ilvl w:val="1"/>
          <w:numId w:val="141"/>
        </w:numPr>
        <w:rPr>
          <w:sz w:val="20"/>
        </w:rPr>
      </w:pPr>
      <w:r w:rsidRPr="00F73020">
        <w:rPr>
          <w:sz w:val="20"/>
        </w:rPr>
        <w:t>Kontraktionshastighet (force-velocity)</w:t>
      </w:r>
    </w:p>
    <w:p w:rsidR="0019600F" w:rsidRPr="00F73020" w:rsidRDefault="0019600F" w:rsidP="0019600F">
      <w:pPr>
        <w:pStyle w:val="Liststycke"/>
        <w:numPr>
          <w:ilvl w:val="1"/>
          <w:numId w:val="141"/>
        </w:numPr>
        <w:rPr>
          <w:sz w:val="20"/>
        </w:rPr>
      </w:pPr>
      <w:r w:rsidRPr="00F73020">
        <w:rPr>
          <w:sz w:val="20"/>
        </w:rPr>
        <w:t>Muskelns förkortningsgrad (lenght-tension)</w:t>
      </w:r>
    </w:p>
    <w:p w:rsidR="004B744B" w:rsidRPr="00F73020" w:rsidRDefault="004B744B" w:rsidP="004B744B">
      <w:pPr>
        <w:pStyle w:val="Liststycke"/>
        <w:numPr>
          <w:ilvl w:val="1"/>
          <w:numId w:val="141"/>
        </w:numPr>
        <w:rPr>
          <w:sz w:val="20"/>
        </w:rPr>
      </w:pPr>
      <w:r w:rsidRPr="00F73020">
        <w:rPr>
          <w:sz w:val="20"/>
        </w:rPr>
        <w:t>B</w:t>
      </w:r>
      <w:r w:rsidR="0019600F" w:rsidRPr="00F73020">
        <w:rPr>
          <w:sz w:val="20"/>
        </w:rPr>
        <w:t>iomekanik</w:t>
      </w:r>
    </w:p>
    <w:p w:rsidR="004B744B" w:rsidRPr="00F73020" w:rsidRDefault="004B744B" w:rsidP="004B744B">
      <w:pPr>
        <w:rPr>
          <w:sz w:val="20"/>
        </w:rPr>
      </w:pPr>
      <w:r w:rsidRPr="00F73020">
        <w:rPr>
          <w:noProof/>
          <w:sz w:val="20"/>
          <w:lang w:eastAsia="sv-SE"/>
        </w:rPr>
        <w:drawing>
          <wp:anchor distT="0" distB="0" distL="114300" distR="114300" simplePos="0" relativeHeight="251686912" behindDoc="0" locked="0" layoutInCell="1" allowOverlap="1">
            <wp:simplePos x="0" y="0"/>
            <wp:positionH relativeFrom="column">
              <wp:posOffset>163195</wp:posOffset>
            </wp:positionH>
            <wp:positionV relativeFrom="paragraph">
              <wp:posOffset>144145</wp:posOffset>
            </wp:positionV>
            <wp:extent cx="5094605" cy="3554095"/>
            <wp:effectExtent l="25400" t="0" r="10795" b="0"/>
            <wp:wrapTight wrapText="bothSides">
              <wp:wrapPolygon edited="0">
                <wp:start x="-108" y="0"/>
                <wp:lineTo x="-108" y="21457"/>
                <wp:lineTo x="21646" y="21457"/>
                <wp:lineTo x="21646" y="0"/>
                <wp:lineTo x="-108" y="0"/>
              </wp:wrapPolygon>
            </wp:wrapTight>
            <wp:docPr id="77" name="Bild 43" descr=":::::Skärmavbild 2014-02-08 kl. 13.5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kärmavbild 2014-02-08 kl. 13.53.03.png"/>
                    <pic:cNvPicPr>
                      <a:picLocks noChangeAspect="1" noChangeArrowheads="1"/>
                    </pic:cNvPicPr>
                  </pic:nvPicPr>
                  <pic:blipFill>
                    <a:blip r:embed="rId39"/>
                    <a:srcRect/>
                    <a:stretch>
                      <a:fillRect/>
                    </a:stretch>
                  </pic:blipFill>
                  <pic:spPr bwMode="auto">
                    <a:xfrm>
                      <a:off x="0" y="0"/>
                      <a:ext cx="5094605" cy="3554095"/>
                    </a:xfrm>
                    <a:prstGeom prst="rect">
                      <a:avLst/>
                    </a:prstGeom>
                    <a:noFill/>
                    <a:ln w="9525">
                      <a:noFill/>
                      <a:miter lim="800000"/>
                      <a:headEnd/>
                      <a:tailEnd/>
                    </a:ln>
                  </pic:spPr>
                </pic:pic>
              </a:graphicData>
            </a:graphic>
          </wp:anchor>
        </w:drawing>
      </w: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4B744B" w:rsidRPr="00F73020" w:rsidRDefault="004B744B" w:rsidP="004B744B">
      <w:pPr>
        <w:rPr>
          <w:sz w:val="20"/>
        </w:rPr>
      </w:pPr>
    </w:p>
    <w:p w:rsidR="005907BD" w:rsidRPr="00F73020" w:rsidRDefault="005907BD" w:rsidP="004B744B">
      <w:pPr>
        <w:rPr>
          <w:sz w:val="20"/>
        </w:rPr>
      </w:pPr>
    </w:p>
    <w:p w:rsidR="005B5078" w:rsidRPr="00F73020" w:rsidRDefault="005B5078" w:rsidP="003C3E0F">
      <w:pPr>
        <w:pStyle w:val="Liststycke"/>
        <w:numPr>
          <w:ilvl w:val="0"/>
          <w:numId w:val="121"/>
        </w:numPr>
        <w:rPr>
          <w:b/>
          <w:sz w:val="20"/>
        </w:rPr>
      </w:pPr>
      <w:r w:rsidRPr="00F73020">
        <w:rPr>
          <w:b/>
          <w:sz w:val="20"/>
        </w:rPr>
        <w:t>Var finner vi nervscellskropparna i den monosynaptiska reflexbågen? (3p)</w:t>
      </w:r>
    </w:p>
    <w:p w:rsidR="005B5078" w:rsidRPr="00F73020" w:rsidRDefault="00087794" w:rsidP="005B5078">
      <w:pPr>
        <w:rPr>
          <w:sz w:val="20"/>
        </w:rPr>
      </w:pPr>
      <w:r w:rsidRPr="00F73020">
        <w:rPr>
          <w:sz w:val="20"/>
        </w:rPr>
        <w:t>Dorsalrotsgangliet och ventralhornet i ryggmärgen.</w:t>
      </w:r>
    </w:p>
    <w:p w:rsidR="00087794" w:rsidRPr="00F73020" w:rsidRDefault="005B5078" w:rsidP="005B5078">
      <w:pPr>
        <w:pStyle w:val="Liststycke"/>
        <w:numPr>
          <w:ilvl w:val="1"/>
          <w:numId w:val="121"/>
        </w:numPr>
        <w:rPr>
          <w:b/>
          <w:sz w:val="20"/>
        </w:rPr>
      </w:pPr>
      <w:r w:rsidRPr="00F73020">
        <w:rPr>
          <w:b/>
          <w:sz w:val="20"/>
        </w:rPr>
        <w:t>Vilket sinnesorgan initierar sträckreflexer?</w:t>
      </w:r>
    </w:p>
    <w:p w:rsidR="005B5078" w:rsidRPr="00F73020" w:rsidRDefault="00087794" w:rsidP="00087794">
      <w:pPr>
        <w:rPr>
          <w:sz w:val="20"/>
        </w:rPr>
      </w:pPr>
      <w:r w:rsidRPr="00F73020">
        <w:rPr>
          <w:sz w:val="20"/>
        </w:rPr>
        <w:t>Muskelspolen.</w:t>
      </w:r>
    </w:p>
    <w:p w:rsidR="005907BD" w:rsidRPr="00F73020" w:rsidRDefault="005B5078" w:rsidP="005B5078">
      <w:pPr>
        <w:pStyle w:val="Liststycke"/>
        <w:numPr>
          <w:ilvl w:val="1"/>
          <w:numId w:val="121"/>
        </w:numPr>
        <w:rPr>
          <w:b/>
          <w:sz w:val="20"/>
        </w:rPr>
      </w:pPr>
      <w:r w:rsidRPr="00F73020">
        <w:rPr>
          <w:b/>
          <w:sz w:val="20"/>
        </w:rPr>
        <w:t xml:space="preserve">Vilket sinnesorgan aktiveras mest när en muskel kontraheras? </w:t>
      </w:r>
    </w:p>
    <w:p w:rsidR="004B744B" w:rsidRPr="00F73020" w:rsidRDefault="00087794" w:rsidP="005907BD">
      <w:pPr>
        <w:rPr>
          <w:sz w:val="20"/>
        </w:rPr>
      </w:pPr>
      <w:r w:rsidRPr="00F73020">
        <w:rPr>
          <w:sz w:val="20"/>
        </w:rPr>
        <w:t xml:space="preserve">Golgi senorgan. </w:t>
      </w:r>
    </w:p>
    <w:p w:rsidR="004B744B" w:rsidRPr="00F73020" w:rsidRDefault="004B744B" w:rsidP="005907BD">
      <w:pPr>
        <w:rPr>
          <w:sz w:val="20"/>
        </w:rPr>
      </w:pPr>
    </w:p>
    <w:p w:rsidR="004B744B" w:rsidRPr="00F73020" w:rsidRDefault="004B744B" w:rsidP="004B744B">
      <w:pPr>
        <w:pStyle w:val="Liststycke"/>
        <w:numPr>
          <w:ilvl w:val="0"/>
          <w:numId w:val="121"/>
        </w:numPr>
        <w:rPr>
          <w:b/>
          <w:sz w:val="20"/>
        </w:rPr>
      </w:pPr>
      <w:r w:rsidRPr="00F73020">
        <w:rPr>
          <w:b/>
          <w:sz w:val="20"/>
        </w:rPr>
        <w:t>Reodgör för kotpelarens ligament (bortse från ligamenten kring de övre nacklederna). (3p)</w:t>
      </w:r>
    </w:p>
    <w:p w:rsidR="004B744B" w:rsidRPr="00F73020" w:rsidRDefault="004B744B" w:rsidP="004B744B">
      <w:pPr>
        <w:rPr>
          <w:i/>
          <w:sz w:val="20"/>
        </w:rPr>
      </w:pPr>
      <w:r w:rsidRPr="00F73020">
        <w:rPr>
          <w:i/>
          <w:sz w:val="20"/>
        </w:rPr>
        <w:t>Förväntas innehålla redovisning av de längsgående ligamenten utmed kotkropparna, kotbågarnas och spinalutskottens ligament.</w:t>
      </w:r>
    </w:p>
    <w:p w:rsidR="001D7B37" w:rsidRPr="00F73020" w:rsidRDefault="001D7B37" w:rsidP="002F3FC3">
      <w:pPr>
        <w:rPr>
          <w:b/>
          <w:sz w:val="20"/>
        </w:rPr>
      </w:pPr>
    </w:p>
    <w:p w:rsidR="001D7B37" w:rsidRPr="00F73020" w:rsidRDefault="00C93133" w:rsidP="001D7B37">
      <w:pPr>
        <w:pStyle w:val="Liststycke"/>
        <w:numPr>
          <w:ilvl w:val="0"/>
          <w:numId w:val="121"/>
        </w:numPr>
        <w:rPr>
          <w:b/>
          <w:sz w:val="20"/>
        </w:rPr>
      </w:pPr>
      <w:r w:rsidRPr="00F73020">
        <w:rPr>
          <w:b/>
          <w:noProof/>
          <w:sz w:val="20"/>
          <w:lang w:eastAsia="sv-SE"/>
        </w:rPr>
        <w:drawing>
          <wp:anchor distT="0" distB="0" distL="114300" distR="114300" simplePos="0" relativeHeight="251687936" behindDoc="0" locked="0" layoutInCell="1" allowOverlap="1">
            <wp:simplePos x="0" y="0"/>
            <wp:positionH relativeFrom="column">
              <wp:posOffset>4116705</wp:posOffset>
            </wp:positionH>
            <wp:positionV relativeFrom="paragraph">
              <wp:posOffset>228600</wp:posOffset>
            </wp:positionV>
            <wp:extent cx="1692910" cy="2271395"/>
            <wp:effectExtent l="25400" t="0" r="8890" b="0"/>
            <wp:wrapTight wrapText="bothSides">
              <wp:wrapPolygon edited="0">
                <wp:start x="-324" y="0"/>
                <wp:lineTo x="-324" y="21497"/>
                <wp:lineTo x="21713" y="21497"/>
                <wp:lineTo x="21713" y="0"/>
                <wp:lineTo x="-324" y="0"/>
              </wp:wrapPolygon>
            </wp:wrapTight>
            <wp:docPr id="85" name="Bild 51" descr=":::::Skärmavbild 2014-02-08 kl. 13.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kärmavbild 2014-02-08 kl. 13.53.55.png"/>
                    <pic:cNvPicPr>
                      <a:picLocks noChangeAspect="1" noChangeArrowheads="1"/>
                    </pic:cNvPicPr>
                  </pic:nvPicPr>
                  <pic:blipFill>
                    <a:blip r:embed="rId40"/>
                    <a:srcRect/>
                    <a:stretch>
                      <a:fillRect/>
                    </a:stretch>
                  </pic:blipFill>
                  <pic:spPr bwMode="auto">
                    <a:xfrm>
                      <a:off x="0" y="0"/>
                      <a:ext cx="1692910" cy="2271395"/>
                    </a:xfrm>
                    <a:prstGeom prst="rect">
                      <a:avLst/>
                    </a:prstGeom>
                    <a:noFill/>
                    <a:ln w="9525">
                      <a:noFill/>
                      <a:miter lim="800000"/>
                      <a:headEnd/>
                      <a:tailEnd/>
                    </a:ln>
                  </pic:spPr>
                </pic:pic>
              </a:graphicData>
            </a:graphic>
          </wp:anchor>
        </w:drawing>
      </w:r>
      <w:r w:rsidR="001D7B37" w:rsidRPr="00F73020">
        <w:rPr>
          <w:b/>
          <w:sz w:val="20"/>
        </w:rPr>
        <w:t>Vilka rörelser och ungefär hur mycket av dessa rörelser kan utföras i en frisk höftled? Hur påverkar ledens ligament rörligheten? (3p)</w:t>
      </w:r>
    </w:p>
    <w:p w:rsidR="001D7B37" w:rsidRPr="00F73020" w:rsidRDefault="001D7B37" w:rsidP="001D7B37">
      <w:pPr>
        <w:pStyle w:val="Liststycke"/>
        <w:numPr>
          <w:ilvl w:val="0"/>
          <w:numId w:val="142"/>
        </w:numPr>
        <w:rPr>
          <w:b/>
          <w:sz w:val="20"/>
        </w:rPr>
      </w:pPr>
      <w:r w:rsidRPr="00F73020">
        <w:rPr>
          <w:sz w:val="20"/>
          <w:u w:val="single"/>
        </w:rPr>
        <w:t>Flexion:</w:t>
      </w:r>
      <w:r w:rsidRPr="00F73020">
        <w:rPr>
          <w:sz w:val="20"/>
        </w:rPr>
        <w:t xml:space="preserve"> &gt;100°</w:t>
      </w:r>
    </w:p>
    <w:p w:rsidR="001D7B37" w:rsidRPr="00F73020" w:rsidRDefault="001D7B37" w:rsidP="001D7B37">
      <w:pPr>
        <w:pStyle w:val="Liststycke"/>
        <w:numPr>
          <w:ilvl w:val="0"/>
          <w:numId w:val="142"/>
        </w:numPr>
        <w:rPr>
          <w:b/>
          <w:sz w:val="20"/>
        </w:rPr>
      </w:pPr>
      <w:r w:rsidRPr="00F73020">
        <w:rPr>
          <w:sz w:val="20"/>
          <w:u w:val="single"/>
        </w:rPr>
        <w:t>Extension:</w:t>
      </w:r>
      <w:r w:rsidRPr="00F73020">
        <w:rPr>
          <w:sz w:val="20"/>
        </w:rPr>
        <w:t xml:space="preserve"> 0-15°</w:t>
      </w:r>
    </w:p>
    <w:p w:rsidR="001D7B37" w:rsidRPr="00F73020" w:rsidRDefault="001D7B37" w:rsidP="001D7B37">
      <w:pPr>
        <w:pStyle w:val="Liststycke"/>
        <w:numPr>
          <w:ilvl w:val="0"/>
          <w:numId w:val="142"/>
        </w:numPr>
        <w:rPr>
          <w:b/>
          <w:sz w:val="20"/>
        </w:rPr>
      </w:pPr>
      <w:r w:rsidRPr="00F73020">
        <w:rPr>
          <w:sz w:val="20"/>
          <w:u w:val="single"/>
        </w:rPr>
        <w:t>Abduktion-adduktion:</w:t>
      </w:r>
      <w:r w:rsidRPr="00F73020">
        <w:rPr>
          <w:sz w:val="20"/>
        </w:rPr>
        <w:t xml:space="preserve"> 30-50°</w:t>
      </w:r>
    </w:p>
    <w:p w:rsidR="001D7B37" w:rsidRPr="00F73020" w:rsidRDefault="001D7B37" w:rsidP="001D7B37">
      <w:pPr>
        <w:pStyle w:val="Liststycke"/>
        <w:numPr>
          <w:ilvl w:val="0"/>
          <w:numId w:val="142"/>
        </w:numPr>
        <w:rPr>
          <w:b/>
          <w:sz w:val="20"/>
        </w:rPr>
      </w:pPr>
      <w:r w:rsidRPr="00F73020">
        <w:rPr>
          <w:sz w:val="20"/>
          <w:u w:val="single"/>
        </w:rPr>
        <w:t>Inåt-utåtrotation:</w:t>
      </w:r>
      <w:r w:rsidRPr="00F73020">
        <w:rPr>
          <w:sz w:val="20"/>
        </w:rPr>
        <w:t xml:space="preserve"> 20-30°</w:t>
      </w:r>
    </w:p>
    <w:p w:rsidR="001D7B37" w:rsidRPr="00F73020" w:rsidRDefault="001D7B37" w:rsidP="001D7B37">
      <w:pPr>
        <w:rPr>
          <w:sz w:val="20"/>
        </w:rPr>
      </w:pPr>
      <w:r w:rsidRPr="00F73020">
        <w:rPr>
          <w:sz w:val="20"/>
        </w:rPr>
        <w:t>Ligamenten är spända när leden är extenderad, vilket förhindrar överextension, och motverkar då:</w:t>
      </w:r>
    </w:p>
    <w:p w:rsidR="001D7B37" w:rsidRPr="00F73020" w:rsidRDefault="001D7B37" w:rsidP="001D7B37">
      <w:pPr>
        <w:pStyle w:val="Liststycke"/>
        <w:numPr>
          <w:ilvl w:val="0"/>
          <w:numId w:val="143"/>
        </w:numPr>
        <w:rPr>
          <w:sz w:val="20"/>
        </w:rPr>
      </w:pPr>
      <w:r w:rsidRPr="00F73020">
        <w:rPr>
          <w:sz w:val="20"/>
        </w:rPr>
        <w:t>Abduktion – pubofemorale</w:t>
      </w:r>
    </w:p>
    <w:p w:rsidR="001D7B37" w:rsidRPr="00F73020" w:rsidRDefault="001D7B37" w:rsidP="001D7B37">
      <w:pPr>
        <w:pStyle w:val="Liststycke"/>
        <w:numPr>
          <w:ilvl w:val="0"/>
          <w:numId w:val="143"/>
        </w:numPr>
        <w:rPr>
          <w:sz w:val="20"/>
        </w:rPr>
      </w:pPr>
      <w:r w:rsidRPr="00F73020">
        <w:rPr>
          <w:sz w:val="20"/>
        </w:rPr>
        <w:t>Adduktion – ileofemorale &amp; ischiofemorale</w:t>
      </w:r>
    </w:p>
    <w:p w:rsidR="00C93133" w:rsidRPr="00F73020" w:rsidRDefault="00C93133" w:rsidP="001D7B37">
      <w:pPr>
        <w:pStyle w:val="Liststycke"/>
        <w:numPr>
          <w:ilvl w:val="0"/>
          <w:numId w:val="143"/>
        </w:numPr>
        <w:rPr>
          <w:sz w:val="20"/>
        </w:rPr>
      </w:pPr>
      <w:r w:rsidRPr="00F73020">
        <w:rPr>
          <w:sz w:val="20"/>
        </w:rPr>
        <w:t>U</w:t>
      </w:r>
      <w:r w:rsidR="001D7B37" w:rsidRPr="00F73020">
        <w:rPr>
          <w:sz w:val="20"/>
        </w:rPr>
        <w:t>tåt</w:t>
      </w:r>
      <w:r w:rsidRPr="00F73020">
        <w:rPr>
          <w:sz w:val="20"/>
        </w:rPr>
        <w:t>rotation – ileofemorale</w:t>
      </w:r>
    </w:p>
    <w:p w:rsidR="00087794" w:rsidRPr="00F73020" w:rsidRDefault="00C93133" w:rsidP="001D7B37">
      <w:pPr>
        <w:pStyle w:val="Liststycke"/>
        <w:numPr>
          <w:ilvl w:val="0"/>
          <w:numId w:val="143"/>
        </w:numPr>
        <w:rPr>
          <w:sz w:val="20"/>
        </w:rPr>
      </w:pPr>
      <w:r w:rsidRPr="00F73020">
        <w:rPr>
          <w:sz w:val="20"/>
        </w:rPr>
        <w:t>Inåtrotation - ischiofemorale</w:t>
      </w:r>
    </w:p>
    <w:p w:rsidR="00C93133" w:rsidRPr="00F73020" w:rsidRDefault="00C93133" w:rsidP="002F3FC3">
      <w:pPr>
        <w:rPr>
          <w:sz w:val="20"/>
          <w:lang w:eastAsia="sv-SE"/>
        </w:rPr>
      </w:pPr>
    </w:p>
    <w:p w:rsidR="00C93133" w:rsidRPr="00F73020" w:rsidRDefault="00C93133" w:rsidP="00C93133">
      <w:pPr>
        <w:pStyle w:val="Liststycke"/>
        <w:numPr>
          <w:ilvl w:val="0"/>
          <w:numId w:val="121"/>
        </w:numPr>
        <w:rPr>
          <w:b/>
          <w:sz w:val="20"/>
          <w:lang w:eastAsia="sv-SE"/>
        </w:rPr>
      </w:pPr>
      <w:r w:rsidRPr="00F73020">
        <w:rPr>
          <w:b/>
          <w:sz w:val="20"/>
          <w:lang w:eastAsia="sv-SE"/>
        </w:rPr>
        <w:t>Vilka är de tre lederna i skuldran och hur benämns skulderbladets rörelser över bröstväggen? Ange också en muskel som kan utföra var och en av rörelserna. (5p)</w:t>
      </w:r>
    </w:p>
    <w:p w:rsidR="00C93133" w:rsidRPr="00F73020" w:rsidRDefault="00FD71EA" w:rsidP="00C93133">
      <w:pPr>
        <w:pStyle w:val="Liststycke"/>
        <w:numPr>
          <w:ilvl w:val="0"/>
          <w:numId w:val="144"/>
        </w:numPr>
        <w:rPr>
          <w:sz w:val="20"/>
          <w:lang w:eastAsia="sv-SE"/>
        </w:rPr>
      </w:pPr>
      <w:r w:rsidRPr="00F73020">
        <w:rPr>
          <w:sz w:val="20"/>
          <w:lang w:eastAsia="sv-SE"/>
        </w:rPr>
        <w:t>Sternoclavikular-leden (SC)</w:t>
      </w:r>
    </w:p>
    <w:p w:rsidR="00C93133" w:rsidRPr="00F73020" w:rsidRDefault="00FD71EA" w:rsidP="00C93133">
      <w:pPr>
        <w:pStyle w:val="Liststycke"/>
        <w:numPr>
          <w:ilvl w:val="0"/>
          <w:numId w:val="144"/>
        </w:numPr>
        <w:rPr>
          <w:sz w:val="20"/>
          <w:lang w:eastAsia="sv-SE"/>
        </w:rPr>
      </w:pPr>
      <w:r w:rsidRPr="00F73020">
        <w:rPr>
          <w:sz w:val="20"/>
          <w:lang w:eastAsia="sv-SE"/>
        </w:rPr>
        <w:t>Acromioclavikular-leden (AC)</w:t>
      </w:r>
    </w:p>
    <w:p w:rsidR="00FD71EA" w:rsidRPr="00F73020" w:rsidRDefault="00FD71EA" w:rsidP="00C93133">
      <w:pPr>
        <w:pStyle w:val="Liststycke"/>
        <w:numPr>
          <w:ilvl w:val="0"/>
          <w:numId w:val="144"/>
        </w:numPr>
        <w:rPr>
          <w:sz w:val="20"/>
          <w:lang w:eastAsia="sv-SE"/>
        </w:rPr>
      </w:pPr>
      <w:r w:rsidRPr="00F73020">
        <w:rPr>
          <w:sz w:val="20"/>
          <w:lang w:eastAsia="sv-SE"/>
        </w:rPr>
        <w:t>Glenohumeral-leden(GH)</w:t>
      </w:r>
    </w:p>
    <w:p w:rsidR="00FD71EA" w:rsidRPr="00F73020" w:rsidRDefault="00FD71EA" w:rsidP="00FD71EA">
      <w:pPr>
        <w:rPr>
          <w:sz w:val="20"/>
          <w:lang w:eastAsia="sv-SE"/>
        </w:rPr>
      </w:pPr>
      <w:r w:rsidRPr="00F73020">
        <w:rPr>
          <w:sz w:val="20"/>
          <w:lang w:eastAsia="sv-SE"/>
        </w:rPr>
        <w:t>Rörelserna i skulderbladet benämns:</w:t>
      </w:r>
    </w:p>
    <w:p w:rsidR="00774BCA" w:rsidRPr="00F73020" w:rsidRDefault="00774BCA" w:rsidP="00774BCA">
      <w:pPr>
        <w:pStyle w:val="Liststycke"/>
        <w:numPr>
          <w:ilvl w:val="0"/>
          <w:numId w:val="145"/>
        </w:numPr>
        <w:rPr>
          <w:sz w:val="20"/>
          <w:lang w:eastAsia="sv-SE"/>
        </w:rPr>
      </w:pPr>
      <w:r w:rsidRPr="00F73020">
        <w:rPr>
          <w:sz w:val="20"/>
          <w:lang w:eastAsia="sv-SE"/>
        </w:rPr>
        <w:t>Protraktion-r</w:t>
      </w:r>
      <w:r w:rsidR="00FD71EA" w:rsidRPr="00F73020">
        <w:rPr>
          <w:sz w:val="20"/>
          <w:lang w:eastAsia="sv-SE"/>
        </w:rPr>
        <w:t>etraktion:</w:t>
      </w:r>
      <w:r w:rsidRPr="00F73020">
        <w:rPr>
          <w:sz w:val="20"/>
          <w:lang w:eastAsia="sv-SE"/>
        </w:rPr>
        <w:tab/>
      </w:r>
    </w:p>
    <w:p w:rsidR="00774BCA" w:rsidRPr="00F73020" w:rsidRDefault="00774BCA" w:rsidP="00774BCA">
      <w:pPr>
        <w:pStyle w:val="Liststycke"/>
        <w:numPr>
          <w:ilvl w:val="1"/>
          <w:numId w:val="145"/>
        </w:numPr>
        <w:rPr>
          <w:sz w:val="20"/>
          <w:lang w:eastAsia="sv-SE"/>
        </w:rPr>
      </w:pPr>
      <w:r w:rsidRPr="00F73020">
        <w:rPr>
          <w:sz w:val="20"/>
          <w:lang w:eastAsia="sv-SE"/>
        </w:rPr>
        <w:t xml:space="preserve"> </w:t>
      </w:r>
    </w:p>
    <w:p w:rsidR="00FD71EA" w:rsidRPr="00F73020" w:rsidRDefault="00FD71EA" w:rsidP="00774BCA">
      <w:pPr>
        <w:pStyle w:val="Liststycke"/>
        <w:numPr>
          <w:ilvl w:val="1"/>
          <w:numId w:val="145"/>
        </w:numPr>
        <w:rPr>
          <w:sz w:val="20"/>
          <w:lang w:eastAsia="sv-SE"/>
        </w:rPr>
      </w:pPr>
    </w:p>
    <w:p w:rsidR="00774BCA" w:rsidRPr="00F73020" w:rsidRDefault="00FD71EA" w:rsidP="00FD71EA">
      <w:pPr>
        <w:pStyle w:val="Liststycke"/>
        <w:numPr>
          <w:ilvl w:val="0"/>
          <w:numId w:val="145"/>
        </w:numPr>
        <w:rPr>
          <w:sz w:val="20"/>
          <w:lang w:eastAsia="sv-SE"/>
        </w:rPr>
      </w:pPr>
      <w:r w:rsidRPr="00F73020">
        <w:rPr>
          <w:sz w:val="20"/>
          <w:lang w:eastAsia="sv-SE"/>
        </w:rPr>
        <w:t>Elevation-depression:</w:t>
      </w:r>
    </w:p>
    <w:p w:rsidR="00774BCA" w:rsidRPr="00F73020" w:rsidRDefault="00774BCA" w:rsidP="00774BCA">
      <w:pPr>
        <w:pStyle w:val="Liststycke"/>
        <w:numPr>
          <w:ilvl w:val="1"/>
          <w:numId w:val="145"/>
        </w:numPr>
        <w:rPr>
          <w:sz w:val="20"/>
          <w:lang w:eastAsia="sv-SE"/>
        </w:rPr>
      </w:pPr>
      <w:r w:rsidRPr="00F73020">
        <w:rPr>
          <w:sz w:val="20"/>
          <w:lang w:eastAsia="sv-SE"/>
        </w:rPr>
        <w:t xml:space="preserve"> </w:t>
      </w:r>
    </w:p>
    <w:p w:rsidR="00FD71EA" w:rsidRPr="00F73020" w:rsidRDefault="00FD71EA" w:rsidP="00774BCA">
      <w:pPr>
        <w:pStyle w:val="Liststycke"/>
        <w:numPr>
          <w:ilvl w:val="1"/>
          <w:numId w:val="145"/>
        </w:numPr>
        <w:rPr>
          <w:sz w:val="20"/>
          <w:lang w:eastAsia="sv-SE"/>
        </w:rPr>
      </w:pPr>
    </w:p>
    <w:p w:rsidR="00774BCA" w:rsidRPr="00F73020" w:rsidRDefault="00FD71EA" w:rsidP="00FD71EA">
      <w:pPr>
        <w:pStyle w:val="Liststycke"/>
        <w:numPr>
          <w:ilvl w:val="0"/>
          <w:numId w:val="145"/>
        </w:numPr>
        <w:rPr>
          <w:sz w:val="20"/>
          <w:lang w:eastAsia="sv-SE"/>
        </w:rPr>
      </w:pPr>
      <w:r w:rsidRPr="00F73020">
        <w:rPr>
          <w:sz w:val="20"/>
          <w:lang w:eastAsia="sv-SE"/>
        </w:rPr>
        <w:t xml:space="preserve">Uppåt-nedåtrotation: </w:t>
      </w:r>
    </w:p>
    <w:p w:rsidR="005E68B5" w:rsidRPr="00F73020" w:rsidRDefault="00774BCA" w:rsidP="00774BCA">
      <w:pPr>
        <w:pStyle w:val="Liststycke"/>
        <w:numPr>
          <w:ilvl w:val="1"/>
          <w:numId w:val="145"/>
        </w:numPr>
        <w:rPr>
          <w:sz w:val="20"/>
          <w:lang w:eastAsia="sv-SE"/>
        </w:rPr>
      </w:pPr>
      <w:r w:rsidRPr="00F73020">
        <w:rPr>
          <w:sz w:val="20"/>
          <w:lang w:eastAsia="sv-SE"/>
        </w:rPr>
        <w:t xml:space="preserve"> </w:t>
      </w:r>
      <w:r w:rsidR="00DE4865" w:rsidRPr="00F73020">
        <w:rPr>
          <w:sz w:val="20"/>
          <w:lang w:eastAsia="sv-SE"/>
        </w:rPr>
        <w:t xml:space="preserve"> </w:t>
      </w:r>
    </w:p>
    <w:p w:rsidR="00177519" w:rsidRDefault="005E68B5" w:rsidP="005E68B5">
      <w:pPr>
        <w:pStyle w:val="Liststycke"/>
        <w:numPr>
          <w:ilvl w:val="1"/>
          <w:numId w:val="145"/>
        </w:numPr>
        <w:rPr>
          <w:sz w:val="20"/>
          <w:lang w:eastAsia="sv-SE"/>
        </w:rPr>
      </w:pPr>
      <w:r w:rsidRPr="00F73020">
        <w:rPr>
          <w:sz w:val="20"/>
          <w:lang w:eastAsia="sv-SE"/>
        </w:rPr>
        <w:t xml:space="preserve"> </w:t>
      </w:r>
    </w:p>
    <w:p w:rsidR="005E68B5" w:rsidRPr="00177519" w:rsidRDefault="005E68B5" w:rsidP="005E68B5">
      <w:pPr>
        <w:pStyle w:val="Liststycke"/>
        <w:numPr>
          <w:ilvl w:val="1"/>
          <w:numId w:val="145"/>
        </w:numPr>
        <w:rPr>
          <w:sz w:val="20"/>
          <w:lang w:eastAsia="sv-SE"/>
        </w:rPr>
      </w:pPr>
    </w:p>
    <w:p w:rsidR="005E68B5" w:rsidRPr="00F73020" w:rsidRDefault="005E68B5" w:rsidP="005E68B5">
      <w:pPr>
        <w:jc w:val="center"/>
        <w:rPr>
          <w:b/>
          <w:sz w:val="20"/>
          <w:u w:val="single"/>
          <w:lang w:eastAsia="sv-SE"/>
        </w:rPr>
      </w:pPr>
      <w:r w:rsidRPr="00F73020">
        <w:rPr>
          <w:b/>
          <w:sz w:val="20"/>
          <w:highlight w:val="yellow"/>
          <w:u w:val="single"/>
          <w:lang w:eastAsia="sv-SE"/>
        </w:rPr>
        <w:t>ORDINARIE – 120113 (96p)</w:t>
      </w:r>
    </w:p>
    <w:p w:rsidR="005E68B5" w:rsidRPr="00F73020" w:rsidRDefault="005E68B5" w:rsidP="005E68B5">
      <w:pPr>
        <w:pStyle w:val="Liststycke"/>
        <w:numPr>
          <w:ilvl w:val="0"/>
          <w:numId w:val="146"/>
        </w:numPr>
        <w:rPr>
          <w:b/>
          <w:sz w:val="20"/>
          <w:lang w:eastAsia="sv-SE"/>
        </w:rPr>
      </w:pPr>
      <w:r w:rsidRPr="00F73020">
        <w:rPr>
          <w:b/>
          <w:sz w:val="20"/>
          <w:lang w:eastAsia="sv-SE"/>
        </w:rPr>
        <w:t>nämn tre ämnen (eller grupper av ämnen) som kan frisättas från monocyter/neutrofiler och som påverkar immunsystemet. (1,5p)</w:t>
      </w:r>
    </w:p>
    <w:p w:rsidR="00970387" w:rsidRPr="00F73020" w:rsidRDefault="00970387" w:rsidP="00970387">
      <w:pPr>
        <w:pStyle w:val="Liststycke"/>
        <w:numPr>
          <w:ilvl w:val="0"/>
          <w:numId w:val="147"/>
        </w:numPr>
        <w:rPr>
          <w:b/>
          <w:sz w:val="20"/>
          <w:lang w:eastAsia="sv-SE"/>
        </w:rPr>
      </w:pPr>
      <w:r w:rsidRPr="00F73020">
        <w:rPr>
          <w:sz w:val="20"/>
          <w:lang w:eastAsia="sv-SE"/>
        </w:rPr>
        <w:t>tumor necrosis factor-alpha (TNF-</w:t>
      </w:r>
      <w:r w:rsidRPr="00F73020">
        <w:rPr>
          <w:rFonts w:ascii="Cambria" w:hAnsi="Cambria"/>
          <w:sz w:val="20"/>
          <w:lang w:eastAsia="sv-SE"/>
        </w:rPr>
        <w:t>α</w:t>
      </w:r>
      <w:r w:rsidRPr="00F73020">
        <w:rPr>
          <w:sz w:val="20"/>
          <w:lang w:eastAsia="sv-SE"/>
        </w:rPr>
        <w:t>)</w:t>
      </w:r>
    </w:p>
    <w:p w:rsidR="00970387" w:rsidRPr="00F73020" w:rsidRDefault="00970387" w:rsidP="00970387">
      <w:pPr>
        <w:pStyle w:val="Liststycke"/>
        <w:numPr>
          <w:ilvl w:val="0"/>
          <w:numId w:val="147"/>
        </w:numPr>
        <w:rPr>
          <w:b/>
          <w:sz w:val="20"/>
          <w:lang w:eastAsia="sv-SE"/>
        </w:rPr>
      </w:pPr>
      <w:r w:rsidRPr="00F73020">
        <w:rPr>
          <w:sz w:val="20"/>
          <w:lang w:eastAsia="sv-SE"/>
        </w:rPr>
        <w:t>interleukin 1 (IL-1)</w:t>
      </w:r>
    </w:p>
    <w:p w:rsidR="00970387" w:rsidRPr="00F73020" w:rsidRDefault="00970387" w:rsidP="00970387">
      <w:pPr>
        <w:pStyle w:val="Liststycke"/>
        <w:numPr>
          <w:ilvl w:val="0"/>
          <w:numId w:val="147"/>
        </w:numPr>
        <w:rPr>
          <w:b/>
          <w:sz w:val="20"/>
          <w:lang w:eastAsia="sv-SE"/>
        </w:rPr>
      </w:pPr>
      <w:r w:rsidRPr="00F73020">
        <w:rPr>
          <w:sz w:val="20"/>
          <w:lang w:eastAsia="sv-SE"/>
        </w:rPr>
        <w:t>interferon-gamma (IF-</w:t>
      </w:r>
      <w:r w:rsidRPr="00F73020">
        <w:rPr>
          <w:rFonts w:ascii="Cambria" w:hAnsi="Cambria"/>
          <w:sz w:val="20"/>
          <w:lang w:eastAsia="sv-SE"/>
        </w:rPr>
        <w:t>γ</w:t>
      </w:r>
      <w:r w:rsidRPr="00F73020">
        <w:rPr>
          <w:sz w:val="20"/>
          <w:lang w:eastAsia="sv-SE"/>
        </w:rPr>
        <w:t>)</w:t>
      </w:r>
    </w:p>
    <w:p w:rsidR="00970387" w:rsidRPr="00F73020" w:rsidRDefault="00970387" w:rsidP="00970387">
      <w:pPr>
        <w:pStyle w:val="Liststycke"/>
        <w:numPr>
          <w:ilvl w:val="0"/>
          <w:numId w:val="147"/>
        </w:numPr>
        <w:rPr>
          <w:b/>
          <w:sz w:val="20"/>
          <w:lang w:eastAsia="sv-SE"/>
        </w:rPr>
      </w:pPr>
      <w:r w:rsidRPr="00F73020">
        <w:rPr>
          <w:sz w:val="20"/>
          <w:lang w:eastAsia="sv-SE"/>
        </w:rPr>
        <w:t>kvävemonoxid (NO)</w:t>
      </w:r>
    </w:p>
    <w:p w:rsidR="00970387" w:rsidRPr="00F73020" w:rsidRDefault="00970387" w:rsidP="00970387">
      <w:pPr>
        <w:pStyle w:val="Liststycke"/>
        <w:numPr>
          <w:ilvl w:val="0"/>
          <w:numId w:val="147"/>
        </w:numPr>
        <w:rPr>
          <w:b/>
          <w:sz w:val="20"/>
          <w:lang w:eastAsia="sv-SE"/>
        </w:rPr>
      </w:pPr>
      <w:r w:rsidRPr="00F73020">
        <w:rPr>
          <w:sz w:val="20"/>
          <w:lang w:eastAsia="sv-SE"/>
        </w:rPr>
        <w:t>leuktriener</w:t>
      </w:r>
    </w:p>
    <w:p w:rsidR="00970387" w:rsidRPr="00F73020" w:rsidRDefault="00970387" w:rsidP="00970387">
      <w:pPr>
        <w:rPr>
          <w:b/>
          <w:sz w:val="20"/>
          <w:lang w:eastAsia="sv-SE"/>
        </w:rPr>
      </w:pPr>
    </w:p>
    <w:p w:rsidR="009773C2" w:rsidRPr="00F73020" w:rsidRDefault="009773C2" w:rsidP="00970387">
      <w:pPr>
        <w:pStyle w:val="Liststycke"/>
        <w:numPr>
          <w:ilvl w:val="0"/>
          <w:numId w:val="146"/>
        </w:numPr>
        <w:rPr>
          <w:b/>
          <w:sz w:val="20"/>
          <w:lang w:eastAsia="sv-SE"/>
        </w:rPr>
      </w:pPr>
      <w:r w:rsidRPr="00F73020">
        <w:rPr>
          <w:b/>
          <w:sz w:val="20"/>
          <w:lang w:eastAsia="sv-SE"/>
        </w:rPr>
        <w:t>V</w:t>
      </w:r>
      <w:r w:rsidR="00177519">
        <w:rPr>
          <w:b/>
          <w:sz w:val="20"/>
          <w:lang w:eastAsia="sv-SE"/>
        </w:rPr>
        <w:t xml:space="preserve">ad är det för celltyp som </w:t>
      </w:r>
      <w:r w:rsidR="00970387" w:rsidRPr="00F73020">
        <w:rPr>
          <w:b/>
          <w:sz w:val="20"/>
          <w:lang w:eastAsia="sv-SE"/>
        </w:rPr>
        <w:t>benämns som ”polymorphonuclear” och förklara terminologin. Beskriv hur cellens tre närmaste förstadier i benmärg skiljer sig från den mogna cellen morfologiskt. (1,5p)</w:t>
      </w:r>
    </w:p>
    <w:p w:rsidR="009773C2" w:rsidRPr="00F73020" w:rsidRDefault="009773C2" w:rsidP="009773C2">
      <w:pPr>
        <w:rPr>
          <w:sz w:val="20"/>
          <w:lang w:eastAsia="sv-SE"/>
        </w:rPr>
      </w:pPr>
      <w:r w:rsidRPr="00F73020">
        <w:rPr>
          <w:sz w:val="20"/>
          <w:lang w:eastAsia="sv-SE"/>
        </w:rPr>
        <w:t xml:space="preserve">Celltypen är </w:t>
      </w:r>
      <w:r w:rsidRPr="00F73020">
        <w:rPr>
          <w:sz w:val="20"/>
          <w:u w:val="single"/>
          <w:lang w:eastAsia="sv-SE"/>
        </w:rPr>
        <w:t>neutrofil granulocyt</w:t>
      </w:r>
      <w:r w:rsidRPr="00F73020">
        <w:rPr>
          <w:sz w:val="20"/>
          <w:lang w:eastAsia="sv-SE"/>
        </w:rPr>
        <w:t>. Termen syftar på att graden av segmentering av cellkärnan varierar. Förstadierna ska omfatta tre av följande:</w:t>
      </w:r>
    </w:p>
    <w:p w:rsidR="009773C2" w:rsidRPr="00F73020" w:rsidRDefault="009773C2" w:rsidP="009773C2">
      <w:pPr>
        <w:pStyle w:val="Liststycke"/>
        <w:numPr>
          <w:ilvl w:val="0"/>
          <w:numId w:val="148"/>
        </w:numPr>
        <w:rPr>
          <w:sz w:val="20"/>
          <w:lang w:eastAsia="sv-SE"/>
        </w:rPr>
      </w:pPr>
      <w:r w:rsidRPr="00F73020">
        <w:rPr>
          <w:sz w:val="20"/>
          <w:lang w:eastAsia="sv-SE"/>
        </w:rPr>
        <w:t>Promyleocyt</w:t>
      </w:r>
    </w:p>
    <w:p w:rsidR="009773C2" w:rsidRPr="00F73020" w:rsidRDefault="009773C2" w:rsidP="009773C2">
      <w:pPr>
        <w:pStyle w:val="Liststycke"/>
        <w:numPr>
          <w:ilvl w:val="0"/>
          <w:numId w:val="148"/>
        </w:numPr>
        <w:rPr>
          <w:sz w:val="20"/>
          <w:lang w:eastAsia="sv-SE"/>
        </w:rPr>
      </w:pPr>
      <w:r w:rsidRPr="00F73020">
        <w:rPr>
          <w:sz w:val="20"/>
          <w:lang w:eastAsia="sv-SE"/>
        </w:rPr>
        <w:t>Myeolocyt</w:t>
      </w:r>
    </w:p>
    <w:p w:rsidR="009773C2" w:rsidRPr="00F73020" w:rsidRDefault="009773C2" w:rsidP="009773C2">
      <w:pPr>
        <w:pStyle w:val="Liststycke"/>
        <w:numPr>
          <w:ilvl w:val="0"/>
          <w:numId w:val="148"/>
        </w:numPr>
        <w:rPr>
          <w:sz w:val="20"/>
          <w:lang w:eastAsia="sv-SE"/>
        </w:rPr>
      </w:pPr>
      <w:r w:rsidRPr="00F73020">
        <w:rPr>
          <w:sz w:val="20"/>
          <w:lang w:eastAsia="sv-SE"/>
        </w:rPr>
        <w:t xml:space="preserve">Metamyelocyt </w:t>
      </w:r>
    </w:p>
    <w:p w:rsidR="009773C2" w:rsidRPr="00F73020" w:rsidRDefault="009773C2" w:rsidP="009773C2">
      <w:pPr>
        <w:pStyle w:val="Liststycke"/>
        <w:numPr>
          <w:ilvl w:val="0"/>
          <w:numId w:val="148"/>
        </w:numPr>
        <w:rPr>
          <w:sz w:val="20"/>
          <w:lang w:eastAsia="sv-SE"/>
        </w:rPr>
      </w:pPr>
      <w:r w:rsidRPr="00F73020">
        <w:rPr>
          <w:sz w:val="20"/>
          <w:lang w:eastAsia="sv-SE"/>
        </w:rPr>
        <w:t>Ststavkärnig granulocyt.</w:t>
      </w:r>
    </w:p>
    <w:p w:rsidR="00277976" w:rsidRPr="00F73020" w:rsidRDefault="009773C2" w:rsidP="009773C2">
      <w:pPr>
        <w:rPr>
          <w:sz w:val="20"/>
          <w:lang w:eastAsia="sv-SE"/>
        </w:rPr>
      </w:pPr>
      <w:r w:rsidRPr="00F73020">
        <w:rPr>
          <w:sz w:val="20"/>
          <w:lang w:eastAsia="sv-SE"/>
        </w:rPr>
        <w:t>Skillnaderna rör cellstorlek, form på kärnan, typ av cytoplasmatiska granula och cytoplasmans färgbarhet.</w:t>
      </w:r>
    </w:p>
    <w:p w:rsidR="00277976" w:rsidRPr="00F73020" w:rsidRDefault="004D4A2C" w:rsidP="009773C2">
      <w:pPr>
        <w:rPr>
          <w:sz w:val="20"/>
          <w:lang w:eastAsia="sv-SE"/>
        </w:rPr>
      </w:pPr>
      <w:r>
        <w:rPr>
          <w:noProof/>
          <w:sz w:val="20"/>
          <w:lang w:eastAsia="sv-SE"/>
        </w:rPr>
        <w:drawing>
          <wp:anchor distT="0" distB="0" distL="114300" distR="114300" simplePos="0" relativeHeight="251688960" behindDoc="0" locked="0" layoutInCell="1" allowOverlap="1">
            <wp:simplePos x="0" y="0"/>
            <wp:positionH relativeFrom="column">
              <wp:posOffset>3886200</wp:posOffset>
            </wp:positionH>
            <wp:positionV relativeFrom="paragraph">
              <wp:posOffset>128270</wp:posOffset>
            </wp:positionV>
            <wp:extent cx="2644140" cy="1915795"/>
            <wp:effectExtent l="25400" t="0" r="0" b="0"/>
            <wp:wrapTight wrapText="bothSides">
              <wp:wrapPolygon edited="0">
                <wp:start x="-207" y="0"/>
                <wp:lineTo x="-207" y="21478"/>
                <wp:lineTo x="21579" y="21478"/>
                <wp:lineTo x="21579" y="0"/>
                <wp:lineTo x="-207" y="0"/>
              </wp:wrapPolygon>
            </wp:wrapTight>
            <wp:docPr id="10" name="Bild 5" descr=":::::Skärmavbild 2014-02-11 kl. 13.3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ärmavbild 2014-02-11 kl. 13.31.09.png"/>
                    <pic:cNvPicPr>
                      <a:picLocks noChangeAspect="1" noChangeArrowheads="1"/>
                    </pic:cNvPicPr>
                  </pic:nvPicPr>
                  <pic:blipFill>
                    <a:blip r:embed="rId41"/>
                    <a:srcRect/>
                    <a:stretch>
                      <a:fillRect/>
                    </a:stretch>
                  </pic:blipFill>
                  <pic:spPr bwMode="auto">
                    <a:xfrm>
                      <a:off x="0" y="0"/>
                      <a:ext cx="2644140" cy="1915795"/>
                    </a:xfrm>
                    <a:prstGeom prst="rect">
                      <a:avLst/>
                    </a:prstGeom>
                    <a:noFill/>
                    <a:ln w="9525">
                      <a:noFill/>
                      <a:miter lim="800000"/>
                      <a:headEnd/>
                      <a:tailEnd/>
                    </a:ln>
                  </pic:spPr>
                </pic:pic>
              </a:graphicData>
            </a:graphic>
          </wp:anchor>
        </w:drawing>
      </w:r>
    </w:p>
    <w:p w:rsidR="00277976" w:rsidRPr="00F73020" w:rsidRDefault="00277976" w:rsidP="00277976">
      <w:pPr>
        <w:pStyle w:val="Liststycke"/>
        <w:numPr>
          <w:ilvl w:val="0"/>
          <w:numId w:val="146"/>
        </w:numPr>
        <w:rPr>
          <w:b/>
          <w:sz w:val="20"/>
          <w:lang w:eastAsia="sv-SE"/>
        </w:rPr>
      </w:pPr>
      <w:r w:rsidRPr="00F73020">
        <w:rPr>
          <w:b/>
          <w:sz w:val="20"/>
          <w:lang w:eastAsia="sv-SE"/>
        </w:rPr>
        <w:t>Vilka hudlager kan du urkilja i bilden (fr. vä till hö)? (3p)</w:t>
      </w:r>
    </w:p>
    <w:p w:rsidR="00772999" w:rsidRPr="00F73020" w:rsidRDefault="00277976" w:rsidP="00277976">
      <w:pPr>
        <w:pStyle w:val="Liststycke"/>
        <w:numPr>
          <w:ilvl w:val="0"/>
          <w:numId w:val="149"/>
        </w:numPr>
        <w:rPr>
          <w:sz w:val="20"/>
          <w:lang w:eastAsia="sv-SE"/>
        </w:rPr>
      </w:pPr>
      <w:r w:rsidRPr="00F73020">
        <w:rPr>
          <w:sz w:val="20"/>
          <w:u w:val="single"/>
          <w:lang w:eastAsia="sv-SE"/>
        </w:rPr>
        <w:t>Dermi</w:t>
      </w:r>
      <w:r w:rsidR="00772999" w:rsidRPr="00F73020">
        <w:rPr>
          <w:sz w:val="20"/>
          <w:u w:val="single"/>
          <w:lang w:eastAsia="sv-SE"/>
        </w:rPr>
        <w:t>s:</w:t>
      </w:r>
      <w:r w:rsidRPr="00F73020">
        <w:rPr>
          <w:sz w:val="20"/>
          <w:lang w:eastAsia="sv-SE"/>
        </w:rPr>
        <w:t xml:space="preserve"> Här kan man urskilja lagren </w:t>
      </w:r>
      <w:r w:rsidRPr="00F73020">
        <w:rPr>
          <w:i/>
          <w:sz w:val="20"/>
          <w:lang w:eastAsia="sv-SE"/>
        </w:rPr>
        <w:t>stratum reticulare</w:t>
      </w:r>
      <w:r w:rsidRPr="00F73020">
        <w:rPr>
          <w:sz w:val="20"/>
          <w:lang w:eastAsia="sv-SE"/>
        </w:rPr>
        <w:t xml:space="preserve"> (med grövre bindvävstrådar) resp. </w:t>
      </w:r>
      <w:r w:rsidR="00772999" w:rsidRPr="00F73020">
        <w:rPr>
          <w:i/>
          <w:sz w:val="20"/>
          <w:lang w:eastAsia="sv-SE"/>
        </w:rPr>
        <w:t>stratum papillare</w:t>
      </w:r>
      <w:r w:rsidR="00772999" w:rsidRPr="00F73020">
        <w:rPr>
          <w:sz w:val="20"/>
          <w:lang w:eastAsia="sv-SE"/>
        </w:rPr>
        <w:t xml:space="preserve"> (ytligare och mer luckert skikt).</w:t>
      </w:r>
    </w:p>
    <w:p w:rsidR="00970387" w:rsidRPr="00F73020" w:rsidRDefault="00772999" w:rsidP="00277976">
      <w:pPr>
        <w:pStyle w:val="Liststycke"/>
        <w:numPr>
          <w:ilvl w:val="0"/>
          <w:numId w:val="149"/>
        </w:numPr>
        <w:rPr>
          <w:sz w:val="20"/>
          <w:lang w:eastAsia="sv-SE"/>
        </w:rPr>
      </w:pPr>
      <w:r w:rsidRPr="00F73020">
        <w:rPr>
          <w:sz w:val="20"/>
          <w:u w:val="single"/>
          <w:lang w:eastAsia="sv-SE"/>
        </w:rPr>
        <w:t>E</w:t>
      </w:r>
      <w:r w:rsidR="00277976" w:rsidRPr="00F73020">
        <w:rPr>
          <w:sz w:val="20"/>
          <w:u w:val="single"/>
          <w:lang w:eastAsia="sv-SE"/>
        </w:rPr>
        <w:t>pidermis</w:t>
      </w:r>
      <w:r w:rsidRPr="00F73020">
        <w:rPr>
          <w:sz w:val="20"/>
          <w:u w:val="single"/>
          <w:lang w:eastAsia="sv-SE"/>
        </w:rPr>
        <w:t>:</w:t>
      </w:r>
      <w:r w:rsidRPr="00F73020">
        <w:rPr>
          <w:sz w:val="20"/>
          <w:lang w:eastAsia="sv-SE"/>
        </w:rPr>
        <w:t xml:space="preserve"> Här kan man urskilja </w:t>
      </w:r>
      <w:r w:rsidRPr="00F73020">
        <w:rPr>
          <w:i/>
          <w:sz w:val="20"/>
          <w:lang w:eastAsia="sv-SE"/>
        </w:rPr>
        <w:t>stratum basale, stratum spinosum &amp; stratum corneum</w:t>
      </w:r>
      <w:r w:rsidRPr="00F73020">
        <w:rPr>
          <w:sz w:val="20"/>
          <w:lang w:eastAsia="sv-SE"/>
        </w:rPr>
        <w:t xml:space="preserve"> (mörkt rött skikt) och med svårighet ses även </w:t>
      </w:r>
      <w:r w:rsidRPr="00F73020">
        <w:rPr>
          <w:i/>
          <w:sz w:val="20"/>
          <w:lang w:eastAsia="sv-SE"/>
        </w:rPr>
        <w:t>stratum granulosum</w:t>
      </w:r>
      <w:r w:rsidRPr="00F73020">
        <w:rPr>
          <w:sz w:val="20"/>
          <w:lang w:eastAsia="sv-SE"/>
        </w:rPr>
        <w:t xml:space="preserve"> som mörkt skikt strax därunder.</w:t>
      </w:r>
      <w:r w:rsidR="00277976" w:rsidRPr="00F73020">
        <w:rPr>
          <w:sz w:val="20"/>
          <w:lang w:eastAsia="sv-SE"/>
        </w:rPr>
        <w:t xml:space="preserve"> </w:t>
      </w:r>
    </w:p>
    <w:p w:rsidR="00772999" w:rsidRPr="00F73020" w:rsidRDefault="00772999" w:rsidP="00970387">
      <w:pPr>
        <w:rPr>
          <w:b/>
          <w:sz w:val="20"/>
          <w:lang w:eastAsia="sv-SE"/>
        </w:rPr>
      </w:pPr>
    </w:p>
    <w:p w:rsidR="00772999" w:rsidRPr="00F73020" w:rsidRDefault="00772999" w:rsidP="00970387">
      <w:pPr>
        <w:rPr>
          <w:b/>
          <w:sz w:val="20"/>
          <w:lang w:eastAsia="sv-SE"/>
        </w:rPr>
      </w:pPr>
    </w:p>
    <w:p w:rsidR="00772999" w:rsidRPr="00F73020" w:rsidRDefault="00772999" w:rsidP="00970387">
      <w:pPr>
        <w:rPr>
          <w:b/>
          <w:sz w:val="20"/>
          <w:lang w:eastAsia="sv-SE"/>
        </w:rPr>
      </w:pPr>
    </w:p>
    <w:p w:rsidR="00772999" w:rsidRPr="00F73020" w:rsidRDefault="00772999" w:rsidP="00970387">
      <w:pPr>
        <w:rPr>
          <w:b/>
          <w:sz w:val="20"/>
          <w:lang w:eastAsia="sv-SE"/>
        </w:rPr>
      </w:pPr>
    </w:p>
    <w:p w:rsidR="00E3157E" w:rsidRPr="00F73020" w:rsidRDefault="00772999" w:rsidP="00772999">
      <w:pPr>
        <w:pStyle w:val="Liststycke"/>
        <w:numPr>
          <w:ilvl w:val="0"/>
          <w:numId w:val="146"/>
        </w:numPr>
        <w:rPr>
          <w:b/>
          <w:sz w:val="20"/>
          <w:lang w:eastAsia="sv-SE"/>
        </w:rPr>
      </w:pPr>
      <w:r w:rsidRPr="00F73020">
        <w:rPr>
          <w:b/>
          <w:sz w:val="20"/>
          <w:lang w:eastAsia="sv-SE"/>
        </w:rPr>
        <w:t xml:space="preserve">Personer som saknar mjälte (ex efter trauma/operation) har ett försvagat försvar mot just sepsis. Vad kan orsaken </w:t>
      </w:r>
      <w:r w:rsidR="00E3157E" w:rsidRPr="00F73020">
        <w:rPr>
          <w:b/>
          <w:sz w:val="20"/>
          <w:lang w:eastAsia="sv-SE"/>
        </w:rPr>
        <w:t xml:space="preserve">vara </w:t>
      </w:r>
      <w:r w:rsidRPr="00F73020">
        <w:rPr>
          <w:b/>
          <w:sz w:val="20"/>
          <w:lang w:eastAsia="sv-SE"/>
        </w:rPr>
        <w:t>till mjältens viktiga förmåga att förebygga sepsis?</w:t>
      </w:r>
      <w:r w:rsidR="00E3157E" w:rsidRPr="00F73020">
        <w:rPr>
          <w:b/>
          <w:sz w:val="20"/>
          <w:lang w:eastAsia="sv-SE"/>
        </w:rPr>
        <w:t xml:space="preserve"> (2p)</w:t>
      </w:r>
    </w:p>
    <w:p w:rsidR="00772999" w:rsidRPr="00F73020" w:rsidRDefault="00E3157E" w:rsidP="00E3157E">
      <w:pPr>
        <w:rPr>
          <w:sz w:val="20"/>
          <w:lang w:eastAsia="sv-SE"/>
        </w:rPr>
      </w:pPr>
      <w:r w:rsidRPr="00F73020">
        <w:rPr>
          <w:i/>
          <w:sz w:val="20"/>
          <w:lang w:eastAsia="sv-SE"/>
        </w:rPr>
        <w:t>Här bör man ange</w:t>
      </w:r>
      <w:r w:rsidRPr="00F73020">
        <w:rPr>
          <w:sz w:val="20"/>
          <w:lang w:eastAsia="sv-SE"/>
        </w:rPr>
        <w:t xml:space="preserve"> mjältens effektiva filtreringsfunktion som i sin tur kan kopplas till den öppna cirkulationen som medför intim kontakt mellan blod och fagocyterande celler. Mjälten innehåller också kroppens största samlade lymfatiska vävnad och har således en stor immunologisk kapacitet.</w:t>
      </w:r>
    </w:p>
    <w:p w:rsidR="00772999" w:rsidRPr="00F73020" w:rsidRDefault="00772999" w:rsidP="00970387">
      <w:pPr>
        <w:rPr>
          <w:b/>
          <w:sz w:val="20"/>
          <w:lang w:eastAsia="sv-SE"/>
        </w:rPr>
      </w:pPr>
    </w:p>
    <w:p w:rsidR="00631ED8" w:rsidRPr="00F73020" w:rsidRDefault="00631ED8" w:rsidP="00631ED8">
      <w:pPr>
        <w:pStyle w:val="Liststycke"/>
        <w:numPr>
          <w:ilvl w:val="0"/>
          <w:numId w:val="146"/>
        </w:numPr>
        <w:rPr>
          <w:b/>
          <w:sz w:val="20"/>
          <w:lang w:eastAsia="sv-SE"/>
        </w:rPr>
      </w:pPr>
      <w:r w:rsidRPr="00F73020">
        <w:rPr>
          <w:b/>
          <w:sz w:val="20"/>
          <w:lang w:eastAsia="sv-SE"/>
        </w:rPr>
        <w:t>Vad är lymfocytos? (1p)</w:t>
      </w:r>
    </w:p>
    <w:p w:rsidR="00631ED8" w:rsidRPr="00F73020" w:rsidRDefault="00631ED8" w:rsidP="00970387">
      <w:pPr>
        <w:rPr>
          <w:sz w:val="20"/>
          <w:lang w:eastAsia="sv-SE"/>
        </w:rPr>
      </w:pPr>
      <w:r w:rsidRPr="00F73020">
        <w:rPr>
          <w:sz w:val="20"/>
          <w:lang w:eastAsia="sv-SE"/>
        </w:rPr>
        <w:t>Onormalt stort antal lymfocyter i blodet.</w:t>
      </w:r>
    </w:p>
    <w:p w:rsidR="00631ED8" w:rsidRPr="00F73020" w:rsidRDefault="00631ED8" w:rsidP="00970387">
      <w:pPr>
        <w:rPr>
          <w:b/>
          <w:sz w:val="20"/>
          <w:lang w:eastAsia="sv-SE"/>
        </w:rPr>
      </w:pPr>
    </w:p>
    <w:p w:rsidR="00631ED8" w:rsidRPr="00F73020" w:rsidRDefault="00631ED8" w:rsidP="00631ED8">
      <w:pPr>
        <w:pStyle w:val="Liststycke"/>
        <w:numPr>
          <w:ilvl w:val="0"/>
          <w:numId w:val="146"/>
        </w:numPr>
        <w:rPr>
          <w:b/>
          <w:sz w:val="20"/>
          <w:lang w:eastAsia="sv-SE"/>
        </w:rPr>
      </w:pPr>
      <w:r w:rsidRPr="00F73020">
        <w:rPr>
          <w:b/>
          <w:sz w:val="20"/>
          <w:lang w:eastAsia="sv-SE"/>
        </w:rPr>
        <w:t>Det är framför allt B-lymfocyter som ökar kraftigt i antal i blodet vid detta tillstånd. Förklara termen B-lymfocyt (</w:t>
      </w:r>
      <w:r w:rsidRPr="00F73020">
        <w:rPr>
          <w:b/>
          <w:i/>
          <w:sz w:val="20"/>
          <w:lang w:eastAsia="sv-SE"/>
        </w:rPr>
        <w:t>både B och lymfocyt</w:t>
      </w:r>
      <w:r w:rsidRPr="00F73020">
        <w:rPr>
          <w:b/>
          <w:sz w:val="20"/>
          <w:lang w:eastAsia="sv-SE"/>
        </w:rPr>
        <w:t>). Vilka andra typer av lymfocyter finns det? (2p)</w:t>
      </w:r>
    </w:p>
    <w:p w:rsidR="005208B9" w:rsidRPr="00F73020" w:rsidRDefault="00631ED8" w:rsidP="00631ED8">
      <w:pPr>
        <w:rPr>
          <w:sz w:val="20"/>
          <w:lang w:eastAsia="sv-SE"/>
        </w:rPr>
      </w:pPr>
      <w:r w:rsidRPr="00F73020">
        <w:rPr>
          <w:sz w:val="20"/>
          <w:u w:val="single"/>
          <w:lang w:eastAsia="sv-SE"/>
        </w:rPr>
        <w:t>B</w:t>
      </w:r>
      <w:r w:rsidRPr="00F73020">
        <w:rPr>
          <w:sz w:val="20"/>
          <w:lang w:eastAsia="sv-SE"/>
        </w:rPr>
        <w:t xml:space="preserve"> syftar på cellens ursprung i benmärg [ursprunglige</w:t>
      </w:r>
      <w:r w:rsidR="00C603C4">
        <w:rPr>
          <w:sz w:val="20"/>
          <w:lang w:eastAsia="sv-SE"/>
        </w:rPr>
        <w:t>n betecknade B dock förekomsten</w:t>
      </w:r>
      <w:r w:rsidRPr="00F73020">
        <w:rPr>
          <w:sz w:val="20"/>
          <w:lang w:eastAsia="sv-SE"/>
        </w:rPr>
        <w:t xml:space="preserve"> i ett organ hos fåglar som kallas </w:t>
      </w:r>
      <w:r w:rsidRPr="00F73020">
        <w:rPr>
          <w:i/>
          <w:sz w:val="20"/>
          <w:lang w:eastAsia="sv-SE"/>
        </w:rPr>
        <w:t>bursa</w:t>
      </w:r>
      <w:r w:rsidR="005208B9" w:rsidRPr="00F73020">
        <w:rPr>
          <w:sz w:val="20"/>
          <w:lang w:eastAsia="sv-SE"/>
        </w:rPr>
        <w:t>, där celltypen först upptäcktes</w:t>
      </w:r>
      <w:r w:rsidRPr="00F73020">
        <w:rPr>
          <w:sz w:val="20"/>
          <w:lang w:eastAsia="sv-SE"/>
        </w:rPr>
        <w:t>]</w:t>
      </w:r>
      <w:r w:rsidR="005208B9" w:rsidRPr="00F73020">
        <w:rPr>
          <w:sz w:val="20"/>
          <w:lang w:eastAsia="sv-SE"/>
        </w:rPr>
        <w:t xml:space="preserve">. </w:t>
      </w:r>
      <w:r w:rsidR="005208B9" w:rsidRPr="00F73020">
        <w:rPr>
          <w:sz w:val="20"/>
          <w:u w:val="single"/>
          <w:lang w:eastAsia="sv-SE"/>
        </w:rPr>
        <w:t>Lymfocyt</w:t>
      </w:r>
      <w:r w:rsidR="005208B9" w:rsidRPr="00F73020">
        <w:rPr>
          <w:sz w:val="20"/>
          <w:lang w:eastAsia="sv-SE"/>
        </w:rPr>
        <w:t xml:space="preserve"> betyder närmast ”cell från lymfa”. Övriga typer är (än så länge, 120113) T-lymfocyter och NK-celler (eller subgrupper av dessa såsom NTK-celler, IEL, T-helperceller, T-killerceller etc).</w:t>
      </w:r>
    </w:p>
    <w:p w:rsidR="005208B9" w:rsidRPr="00F73020" w:rsidRDefault="005208B9" w:rsidP="00631ED8">
      <w:pPr>
        <w:rPr>
          <w:sz w:val="20"/>
          <w:lang w:eastAsia="sv-SE"/>
        </w:rPr>
      </w:pPr>
    </w:p>
    <w:p w:rsidR="005208B9" w:rsidRPr="00F73020" w:rsidRDefault="005208B9" w:rsidP="005208B9">
      <w:pPr>
        <w:pStyle w:val="Liststycke"/>
        <w:numPr>
          <w:ilvl w:val="0"/>
          <w:numId w:val="146"/>
        </w:numPr>
        <w:rPr>
          <w:b/>
          <w:sz w:val="20"/>
          <w:lang w:eastAsia="sv-SE"/>
        </w:rPr>
      </w:pPr>
      <w:r w:rsidRPr="00F73020">
        <w:rPr>
          <w:b/>
          <w:sz w:val="20"/>
          <w:lang w:eastAsia="sv-SE"/>
        </w:rPr>
        <w:t xml:space="preserve">Körtelfeber benämns också </w:t>
      </w:r>
      <w:r w:rsidRPr="00F73020">
        <w:rPr>
          <w:b/>
          <w:i/>
          <w:sz w:val="20"/>
          <w:lang w:eastAsia="sv-SE"/>
        </w:rPr>
        <w:t>mononukleos</w:t>
      </w:r>
      <w:r w:rsidRPr="00F73020">
        <w:rPr>
          <w:b/>
          <w:sz w:val="20"/>
          <w:lang w:eastAsia="sv-SE"/>
        </w:rPr>
        <w:t>. Härled denna term. (1p)</w:t>
      </w:r>
    </w:p>
    <w:p w:rsidR="005208B9" w:rsidRPr="00F73020" w:rsidRDefault="005208B9" w:rsidP="005208B9">
      <w:pPr>
        <w:rPr>
          <w:sz w:val="20"/>
          <w:lang w:eastAsia="sv-SE"/>
        </w:rPr>
      </w:pPr>
      <w:r w:rsidRPr="00F73020">
        <w:rPr>
          <w:sz w:val="20"/>
          <w:lang w:eastAsia="sv-SE"/>
        </w:rPr>
        <w:t>Från termer som lymfocytos, granulocytos, leukocytos osv kan man dra slutsatsen att det rör sig om ökat antal mononukleära celler, dvs. de icke-segmenterade leukocyterna i blodet – vid denna sjukdom främst atypiska B-lymfocyter.</w:t>
      </w:r>
    </w:p>
    <w:p w:rsidR="005208B9" w:rsidRPr="00F73020" w:rsidRDefault="005208B9" w:rsidP="005208B9">
      <w:pPr>
        <w:rPr>
          <w:sz w:val="20"/>
          <w:lang w:eastAsia="sv-SE"/>
        </w:rPr>
      </w:pPr>
    </w:p>
    <w:p w:rsidR="00B968F3" w:rsidRPr="00F73020" w:rsidRDefault="00B968F3" w:rsidP="005208B9">
      <w:pPr>
        <w:pStyle w:val="Liststycke"/>
        <w:numPr>
          <w:ilvl w:val="0"/>
          <w:numId w:val="146"/>
        </w:numPr>
        <w:rPr>
          <w:b/>
          <w:sz w:val="20"/>
          <w:lang w:eastAsia="sv-SE"/>
        </w:rPr>
      </w:pPr>
      <w:r w:rsidRPr="00F73020">
        <w:rPr>
          <w:b/>
          <w:sz w:val="20"/>
          <w:lang w:eastAsia="sv-SE"/>
        </w:rPr>
        <w:t>Från vilka celler i blodet kommer bilirubin och från vilken ämne bildas det? Hur transporteras det i blodet? Beskriv översiktligt den fortsatta nedbrytningen i kroppen. (3p)</w:t>
      </w:r>
    </w:p>
    <w:p w:rsidR="00631ED8" w:rsidRPr="00F73020" w:rsidRDefault="00B968F3" w:rsidP="00B968F3">
      <w:pPr>
        <w:rPr>
          <w:sz w:val="20"/>
          <w:lang w:eastAsia="sv-SE"/>
        </w:rPr>
      </w:pPr>
      <w:r w:rsidRPr="00F73020">
        <w:rPr>
          <w:sz w:val="20"/>
          <w:lang w:eastAsia="sv-SE"/>
        </w:rPr>
        <w:t>Bilirubin (röd-organge färg) är en nedbrytningsprodukt av hem från röda blodkroppar. Genom sin opolära natur måste bilirubin transporteras i blodet komplexbundet till albumin som har hydrofoba fickor i sin tertiärstruktur, vilka kan ackommodera bilirubin i den huvudsakligen akvatiska miljön som blodplasma utgör. Den fortsatta processningen sker i levern dä</w:t>
      </w:r>
      <w:r w:rsidR="00F952C7" w:rsidRPr="00F73020">
        <w:rPr>
          <w:sz w:val="20"/>
          <w:lang w:eastAsia="sv-SE"/>
        </w:rPr>
        <w:t>r bilirubin konjugeras med gluku</w:t>
      </w:r>
      <w:r w:rsidRPr="00F73020">
        <w:rPr>
          <w:sz w:val="20"/>
          <w:lang w:eastAsia="sv-SE"/>
        </w:rPr>
        <w:t>ronsyra (2st), vilket ökar lösligheten. Bilirubin-diglukoronid utsöndras med gallan till tarmen där glukuron</w:t>
      </w:r>
      <w:r w:rsidR="00F952C7" w:rsidRPr="00F73020">
        <w:rPr>
          <w:sz w:val="20"/>
          <w:lang w:eastAsia="sv-SE"/>
        </w:rPr>
        <w:t>syran avlägsnas av bakterier och bilirubin blir till urobilinogen (färglös). Det mesta av urobilinogenet oxideras sedan till sterkobilin (ger avföring dess brunaktiga färg) av tarmbakterier medan en mindre del reabsorberas till blodet och når njurarna där det konverteras till det gulaktiga urobilin (ger gula urinfärgen).</w:t>
      </w:r>
    </w:p>
    <w:p w:rsidR="00F952C7" w:rsidRPr="00F73020" w:rsidRDefault="00F952C7" w:rsidP="00F952C7">
      <w:pPr>
        <w:rPr>
          <w:b/>
          <w:sz w:val="20"/>
          <w:lang w:eastAsia="sv-SE"/>
        </w:rPr>
      </w:pPr>
    </w:p>
    <w:p w:rsidR="00F952C7" w:rsidRPr="004D4A2C" w:rsidRDefault="00F952C7" w:rsidP="00F952C7">
      <w:pPr>
        <w:pStyle w:val="Liststycke"/>
        <w:numPr>
          <w:ilvl w:val="0"/>
          <w:numId w:val="146"/>
        </w:numPr>
        <w:rPr>
          <w:b/>
          <w:sz w:val="20"/>
          <w:lang w:eastAsia="sv-SE"/>
        </w:rPr>
      </w:pPr>
      <w:r w:rsidRPr="004D4A2C">
        <w:rPr>
          <w:b/>
          <w:sz w:val="20"/>
          <w:lang w:eastAsia="sv-SE"/>
        </w:rPr>
        <w:t>Närvaron av bakterier eller bakterieprodukter i omgivningen (i vävnad eller i blod vid sepsis) kan identifieras bl.a. av sk. Dendritiska celler.</w:t>
      </w:r>
      <w:r w:rsidR="000F15C6" w:rsidRPr="004D4A2C">
        <w:rPr>
          <w:b/>
          <w:sz w:val="20"/>
          <w:lang w:eastAsia="sv-SE"/>
        </w:rPr>
        <w:t xml:space="preserve"> (4p)</w:t>
      </w:r>
    </w:p>
    <w:p w:rsidR="00717CCA" w:rsidRPr="00F73020" w:rsidRDefault="00F952C7" w:rsidP="00F952C7">
      <w:pPr>
        <w:pStyle w:val="Liststycke"/>
        <w:numPr>
          <w:ilvl w:val="1"/>
          <w:numId w:val="146"/>
        </w:numPr>
        <w:rPr>
          <w:b/>
          <w:sz w:val="20"/>
          <w:lang w:eastAsia="sv-SE"/>
        </w:rPr>
      </w:pPr>
      <w:r w:rsidRPr="00F73020">
        <w:rPr>
          <w:b/>
          <w:sz w:val="20"/>
          <w:lang w:eastAsia="sv-SE"/>
        </w:rPr>
        <w:t xml:space="preserve">Nämn namnet på en receptor (alt. på en receptor-familj) som dendritiska celler använder sig av för att känna av närvaron av bakterier. </w:t>
      </w:r>
    </w:p>
    <w:p w:rsidR="00717CCA" w:rsidRPr="00F73020" w:rsidRDefault="00717CCA" w:rsidP="00717CCA">
      <w:pPr>
        <w:rPr>
          <w:sz w:val="20"/>
          <w:lang w:eastAsia="sv-SE"/>
        </w:rPr>
      </w:pPr>
      <w:r w:rsidRPr="00F73020">
        <w:rPr>
          <w:i/>
          <w:sz w:val="20"/>
          <w:lang w:eastAsia="sv-SE"/>
        </w:rPr>
        <w:t xml:space="preserve">Se exempelvis s.45-56 i Basic Immunology, där antigenpresentation för aktiverin av T-celler beskrivs. </w:t>
      </w:r>
    </w:p>
    <w:p w:rsidR="000F15C6" w:rsidRPr="00F73020" w:rsidRDefault="00717CCA" w:rsidP="00717CCA">
      <w:pPr>
        <w:rPr>
          <w:sz w:val="20"/>
          <w:lang w:eastAsia="sv-SE"/>
        </w:rPr>
      </w:pPr>
      <w:r w:rsidRPr="00F73020">
        <w:rPr>
          <w:sz w:val="20"/>
          <w:lang w:eastAsia="sv-SE"/>
        </w:rPr>
        <w:t>En viktig grupp av receptorer som känner av bakterier eller deras produkter är Toll- eller Toll-liknande-receptorer.</w:t>
      </w:r>
    </w:p>
    <w:p w:rsidR="000F15C6" w:rsidRPr="00F73020" w:rsidRDefault="000F15C6" w:rsidP="000F15C6">
      <w:pPr>
        <w:pStyle w:val="Liststycke"/>
        <w:rPr>
          <w:b/>
          <w:sz w:val="16"/>
          <w:lang w:eastAsia="sv-SE"/>
        </w:rPr>
      </w:pPr>
      <w:r w:rsidRPr="00F73020">
        <w:rPr>
          <w:b/>
          <w:sz w:val="16"/>
          <w:lang w:eastAsia="sv-SE"/>
        </w:rPr>
        <w:t>Detta kan leda till att dendritiska cellen mognar och migrerar till lymfknutor, för att där kommunicera med andra celler.  Beskriv kortfatat denna kommunikation och dess konsekvenser, och inkludera i svaret:</w:t>
      </w:r>
    </w:p>
    <w:p w:rsidR="00717CCA" w:rsidRPr="00F73020" w:rsidRDefault="000F15C6" w:rsidP="000F15C6">
      <w:pPr>
        <w:pStyle w:val="Liststycke"/>
        <w:numPr>
          <w:ilvl w:val="1"/>
          <w:numId w:val="146"/>
        </w:numPr>
        <w:rPr>
          <w:b/>
          <w:sz w:val="20"/>
          <w:lang w:eastAsia="sv-SE"/>
        </w:rPr>
      </w:pPr>
      <w:r w:rsidRPr="00F73020">
        <w:rPr>
          <w:b/>
          <w:sz w:val="20"/>
          <w:lang w:eastAsia="sv-SE"/>
        </w:rPr>
        <w:t>Namnet på de celler som de dendritiska cellerna huvudsakligen kommunicerar med i lymfknutan.</w:t>
      </w:r>
    </w:p>
    <w:p w:rsidR="000F15C6" w:rsidRPr="00F73020" w:rsidRDefault="00717CCA" w:rsidP="00717CCA">
      <w:pPr>
        <w:rPr>
          <w:sz w:val="20"/>
          <w:lang w:eastAsia="sv-SE"/>
        </w:rPr>
      </w:pPr>
      <w:r w:rsidRPr="00F73020">
        <w:rPr>
          <w:sz w:val="20"/>
          <w:lang w:eastAsia="sv-SE"/>
        </w:rPr>
        <w:t xml:space="preserve">Dendritiska celler kommuncierar huvudsakligen med </w:t>
      </w:r>
      <w:r w:rsidRPr="00F73020">
        <w:rPr>
          <w:sz w:val="20"/>
          <w:u w:val="single"/>
          <w:lang w:eastAsia="sv-SE"/>
        </w:rPr>
        <w:t>T-celler</w:t>
      </w:r>
      <w:r w:rsidRPr="00F73020">
        <w:rPr>
          <w:sz w:val="20"/>
          <w:lang w:eastAsia="sv-SE"/>
        </w:rPr>
        <w:t>, för vilka de presenterar antigen.</w:t>
      </w:r>
    </w:p>
    <w:p w:rsidR="00717CCA" w:rsidRPr="00F73020" w:rsidRDefault="000F15C6" w:rsidP="000F15C6">
      <w:pPr>
        <w:pStyle w:val="Liststycke"/>
        <w:numPr>
          <w:ilvl w:val="1"/>
          <w:numId w:val="146"/>
        </w:numPr>
        <w:rPr>
          <w:b/>
          <w:sz w:val="20"/>
          <w:lang w:eastAsia="sv-SE"/>
        </w:rPr>
      </w:pPr>
      <w:r w:rsidRPr="00F73020">
        <w:rPr>
          <w:b/>
          <w:sz w:val="20"/>
          <w:lang w:eastAsia="sv-SE"/>
        </w:rPr>
        <w:t>Syftet med kommunikationen, dvs. vilken funktion i immunförsvaret ska den förhoppningsvis leda till.</w:t>
      </w:r>
    </w:p>
    <w:p w:rsidR="000F15C6" w:rsidRPr="00F73020" w:rsidRDefault="00717CCA" w:rsidP="00717CCA">
      <w:pPr>
        <w:rPr>
          <w:sz w:val="20"/>
          <w:lang w:eastAsia="sv-SE"/>
        </w:rPr>
      </w:pPr>
      <w:r w:rsidRPr="00F73020">
        <w:rPr>
          <w:sz w:val="20"/>
          <w:lang w:eastAsia="sv-SE"/>
        </w:rPr>
        <w:t>Detta ska leda till aktivering av just de T-cellskloner inom det adaptiva immunförsvaret som har receptorer för antigen som förekommer vid den aktuella infektionen; denna aktivering innebär proliferation, klonal expansion och differentiering inom de relevanta T-cells</w:t>
      </w:r>
      <w:r w:rsidR="00FE731A" w:rsidRPr="00F73020">
        <w:rPr>
          <w:sz w:val="20"/>
          <w:lang w:eastAsia="sv-SE"/>
        </w:rPr>
        <w:t>klonerna, resulterande i en stor mängd effektor-T-celler med specifika receptorer den aktuella mikroben.</w:t>
      </w:r>
    </w:p>
    <w:p w:rsidR="00106356" w:rsidRPr="00F73020" w:rsidRDefault="000F15C6" w:rsidP="000F15C6">
      <w:pPr>
        <w:pStyle w:val="Liststycke"/>
        <w:numPr>
          <w:ilvl w:val="1"/>
          <w:numId w:val="146"/>
        </w:numPr>
        <w:rPr>
          <w:b/>
          <w:sz w:val="20"/>
          <w:lang w:eastAsia="sv-SE"/>
        </w:rPr>
      </w:pPr>
      <w:r w:rsidRPr="00F73020">
        <w:rPr>
          <w:b/>
          <w:sz w:val="20"/>
          <w:lang w:eastAsia="sv-SE"/>
        </w:rPr>
        <w:t>Namnen på de tre membranbundna molekyler (eller grupper av molekyler) som är involverade i de två signaler (signal 1 &amp; 2) som ingår i kommunikationen. OBS att molekylerna kan sitta på antingen de dendritiska cellerna, eller på de celler som dessa kommunicerar med.</w:t>
      </w:r>
    </w:p>
    <w:p w:rsidR="00A067A4" w:rsidRPr="00F73020" w:rsidRDefault="00106356" w:rsidP="00106356">
      <w:pPr>
        <w:rPr>
          <w:sz w:val="20"/>
          <w:lang w:eastAsia="sv-SE"/>
        </w:rPr>
      </w:pPr>
      <w:r w:rsidRPr="00F73020">
        <w:rPr>
          <w:sz w:val="20"/>
          <w:lang w:eastAsia="sv-SE"/>
        </w:rPr>
        <w:t>Dendritiska celler presentear peptidantigen i sina MHC-molekyler, som T-celler kan känna igen med sina T-cellsreceptorer. (TcR)</w:t>
      </w:r>
      <w:r w:rsidR="007A4FFA" w:rsidRPr="00F73020">
        <w:rPr>
          <w:sz w:val="20"/>
          <w:lang w:eastAsia="sv-SE"/>
        </w:rPr>
        <w:t xml:space="preserve">, associerade med signaltransducerande CD3-molekyler. Denna ”igenkänning” av antigen, som kallas ”signal 1”, kan även co-receptorerna för MHC-molekyler assistera (CD4 resp. CD8). För att T-cellen ska aktiveras krävs även ”signal 2” som innebär att ko-stimulatoriska receptorer på T-cellen känner igen ko-stimulatoriska molekyler (ex CD40, CD80) på den dendritiska cellen. </w:t>
      </w:r>
    </w:p>
    <w:p w:rsidR="00A067A4" w:rsidRPr="00F73020" w:rsidRDefault="00A067A4" w:rsidP="00106356">
      <w:pPr>
        <w:rPr>
          <w:sz w:val="20"/>
          <w:lang w:eastAsia="sv-SE"/>
        </w:rPr>
      </w:pPr>
    </w:p>
    <w:p w:rsidR="005B7929" w:rsidRPr="003E14FC" w:rsidRDefault="00A067A4" w:rsidP="00A067A4">
      <w:pPr>
        <w:pStyle w:val="Liststycke"/>
        <w:numPr>
          <w:ilvl w:val="0"/>
          <w:numId w:val="146"/>
        </w:numPr>
        <w:rPr>
          <w:b/>
          <w:sz w:val="20"/>
          <w:lang w:eastAsia="sv-SE"/>
        </w:rPr>
      </w:pPr>
      <w:r w:rsidRPr="003E14FC">
        <w:rPr>
          <w:b/>
          <w:sz w:val="20"/>
          <w:lang w:eastAsia="sv-SE"/>
        </w:rPr>
        <w:t xml:space="preserve">Hjärtats endokardium och klaffsystem kan angripas vid sepsis. En patient har efter en streptokockinfektion utvecklat en insufficiens i mitralisklaffen. </w:t>
      </w:r>
    </w:p>
    <w:p w:rsidR="005B7929" w:rsidRPr="00F73020" w:rsidRDefault="005B7929" w:rsidP="005B7929">
      <w:pPr>
        <w:pStyle w:val="Liststycke"/>
        <w:numPr>
          <w:ilvl w:val="1"/>
          <w:numId w:val="146"/>
        </w:numPr>
        <w:rPr>
          <w:b/>
          <w:sz w:val="16"/>
          <w:lang w:eastAsia="sv-SE"/>
        </w:rPr>
      </w:pPr>
      <w:r w:rsidRPr="00F73020">
        <w:rPr>
          <w:b/>
          <w:sz w:val="20"/>
          <w:lang w:eastAsia="sv-SE"/>
        </w:rPr>
        <w:t>Vilket blåsljud förväntar du dig och var på bröstkorgen hör du detta bäst? (1p)</w:t>
      </w:r>
    </w:p>
    <w:p w:rsidR="005B7929" w:rsidRPr="00F73020" w:rsidRDefault="005B7929" w:rsidP="005B7929">
      <w:pPr>
        <w:rPr>
          <w:i/>
          <w:sz w:val="20"/>
          <w:lang w:eastAsia="sv-SE"/>
        </w:rPr>
      </w:pPr>
      <w:r w:rsidRPr="00F73020">
        <w:rPr>
          <w:sz w:val="20"/>
          <w:lang w:eastAsia="sv-SE"/>
        </w:rPr>
        <w:t xml:space="preserve">Mitralisinsufficiens förväntas ge ett systoliskt blåsljud då blodet strömmar tillbaka till förmaket under systole. Mitralisklaffen (vars stängning normalt är komponent i första hjärttonen) hörs bäst över hjärtats apex i det vänstra 5:e intercostalrummet. </w:t>
      </w:r>
      <w:r w:rsidRPr="00F73020">
        <w:rPr>
          <w:i/>
          <w:sz w:val="20"/>
          <w:lang w:eastAsia="sv-SE"/>
        </w:rPr>
        <w:t>För svar, se B&amp;B + laborationskompendium.</w:t>
      </w:r>
    </w:p>
    <w:p w:rsidR="005B7929" w:rsidRPr="00F73020" w:rsidRDefault="005B7929" w:rsidP="005B7929">
      <w:pPr>
        <w:pStyle w:val="Liststycke"/>
        <w:numPr>
          <w:ilvl w:val="1"/>
          <w:numId w:val="146"/>
        </w:numPr>
        <w:rPr>
          <w:sz w:val="20"/>
          <w:lang w:eastAsia="sv-SE"/>
        </w:rPr>
      </w:pPr>
      <w:r w:rsidRPr="00F73020">
        <w:rPr>
          <w:b/>
          <w:sz w:val="20"/>
          <w:lang w:eastAsia="sv-SE"/>
        </w:rPr>
        <w:t xml:space="preserve">Förändringar i blodflöden vid mitralisinsufficiens kommer att påverka tryck och volym i hjärtrummen. Ange de </w:t>
      </w:r>
      <w:r w:rsidRPr="00F73020">
        <w:rPr>
          <w:b/>
          <w:sz w:val="20"/>
          <w:u w:val="single"/>
          <w:lang w:eastAsia="sv-SE"/>
        </w:rPr>
        <w:t>normala</w:t>
      </w:r>
      <w:r w:rsidRPr="00F73020">
        <w:rPr>
          <w:b/>
          <w:sz w:val="20"/>
          <w:lang w:eastAsia="sv-SE"/>
        </w:rPr>
        <w:t xml:space="preserve"> trycken i hjärtats fyra hålrum. Ange </w:t>
      </w:r>
      <w:r w:rsidRPr="00F73020">
        <w:rPr>
          <w:b/>
          <w:sz w:val="20"/>
          <w:u w:val="single"/>
          <w:lang w:eastAsia="sv-SE"/>
        </w:rPr>
        <w:t>medeltryck för förmak</w:t>
      </w:r>
      <w:r w:rsidRPr="00F73020">
        <w:rPr>
          <w:b/>
          <w:sz w:val="20"/>
          <w:lang w:eastAsia="sv-SE"/>
        </w:rPr>
        <w:t xml:space="preserve"> och tryck under </w:t>
      </w:r>
      <w:r w:rsidRPr="00F73020">
        <w:rPr>
          <w:b/>
          <w:sz w:val="20"/>
          <w:u w:val="single"/>
          <w:lang w:eastAsia="sv-SE"/>
        </w:rPr>
        <w:t>diastole och systole för kammare.</w:t>
      </w:r>
      <w:r w:rsidRPr="00F73020">
        <w:rPr>
          <w:b/>
          <w:sz w:val="20"/>
          <w:lang w:eastAsia="sv-SE"/>
        </w:rPr>
        <w:t xml:space="preserve"> (2p)</w:t>
      </w:r>
    </w:p>
    <w:p w:rsidR="00651C34" w:rsidRPr="00F73020" w:rsidRDefault="005B7929" w:rsidP="005B7929">
      <w:pPr>
        <w:rPr>
          <w:sz w:val="20"/>
          <w:lang w:eastAsia="sv-SE"/>
        </w:rPr>
      </w:pPr>
      <w:r w:rsidRPr="00F73020">
        <w:rPr>
          <w:i/>
          <w:sz w:val="20"/>
          <w:lang w:eastAsia="sv-SE"/>
        </w:rPr>
        <w:t>Svar enligt Table 21-3 i B&amp;B. Trycken ska anges med korrekta enheter.</w:t>
      </w:r>
    </w:p>
    <w:p w:rsidR="00651C34" w:rsidRPr="00F73020" w:rsidRDefault="00651C34" w:rsidP="00651C34">
      <w:pPr>
        <w:pStyle w:val="Liststycke"/>
        <w:numPr>
          <w:ilvl w:val="1"/>
          <w:numId w:val="146"/>
        </w:numPr>
        <w:rPr>
          <w:b/>
          <w:sz w:val="20"/>
          <w:lang w:eastAsia="sv-SE"/>
        </w:rPr>
      </w:pPr>
      <w:r w:rsidRPr="00F73020">
        <w:rPr>
          <w:b/>
          <w:sz w:val="20"/>
          <w:lang w:eastAsia="sv-SE"/>
        </w:rPr>
        <w:t>Patienten har hjärtminutvo</w:t>
      </w:r>
      <w:r w:rsidR="009F58C0" w:rsidRPr="00F73020">
        <w:rPr>
          <w:b/>
          <w:sz w:val="20"/>
          <w:lang w:eastAsia="sv-SE"/>
        </w:rPr>
        <w:t>lym från höger kammare på 4,8 L/</w:t>
      </w:r>
      <w:r w:rsidRPr="00F73020">
        <w:rPr>
          <w:b/>
          <w:sz w:val="20"/>
          <w:lang w:eastAsia="sv-SE"/>
        </w:rPr>
        <w:t>min vid en puls på 80. Vilken volymminskning (skillnad mellan slutdiastolisk och slutsystolisk volym) sker i vänster kammare om insufficiensen leder till att 25 % av volymsminskningen läcker tillbaka genom mitralisklaffen? Visa tydligt hur du gör denna beräkning. (2p)</w:t>
      </w:r>
    </w:p>
    <w:p w:rsidR="009F58C0" w:rsidRPr="00F73020" w:rsidRDefault="009F58C0" w:rsidP="00651C34">
      <w:pPr>
        <w:rPr>
          <w:sz w:val="20"/>
          <w:lang w:eastAsia="sv-SE"/>
        </w:rPr>
      </w:pPr>
      <w:r w:rsidRPr="00F73020">
        <w:rPr>
          <w:sz w:val="20"/>
          <w:lang w:eastAsia="sv-SE"/>
        </w:rPr>
        <w:t xml:space="preserve">Flödet ut från vänster kammare är detsamma som från höger kammare. </w:t>
      </w:r>
      <w:r w:rsidRPr="00F73020">
        <w:rPr>
          <w:sz w:val="20"/>
          <w:u w:val="single"/>
          <w:lang w:eastAsia="sv-SE"/>
        </w:rPr>
        <w:t>Slagvolymen</w:t>
      </w:r>
      <w:r w:rsidRPr="00F73020">
        <w:rPr>
          <w:sz w:val="20"/>
          <w:lang w:eastAsia="sv-SE"/>
        </w:rPr>
        <w:t xml:space="preserve"> ut i truncus pulmonalis respektive aorta:</w:t>
      </w:r>
    </w:p>
    <w:p w:rsidR="009F58C0" w:rsidRPr="00F73020" w:rsidRDefault="009F58C0" w:rsidP="009F58C0">
      <w:pPr>
        <w:pStyle w:val="Liststycke"/>
        <w:numPr>
          <w:ilvl w:val="0"/>
          <w:numId w:val="150"/>
        </w:numPr>
        <w:rPr>
          <w:sz w:val="20"/>
          <w:lang w:eastAsia="sv-SE"/>
        </w:rPr>
      </w:pPr>
      <w:r w:rsidRPr="00F73020">
        <w:rPr>
          <w:sz w:val="20"/>
          <w:lang w:eastAsia="sv-SE"/>
        </w:rPr>
        <w:t>4800ml/80 = 60 ml.</w:t>
      </w:r>
    </w:p>
    <w:p w:rsidR="009F58C0" w:rsidRPr="00F73020" w:rsidRDefault="009F58C0" w:rsidP="009F58C0">
      <w:pPr>
        <w:rPr>
          <w:sz w:val="20"/>
          <w:lang w:eastAsia="sv-SE"/>
        </w:rPr>
      </w:pPr>
      <w:r w:rsidRPr="00F73020">
        <w:rPr>
          <w:sz w:val="20"/>
          <w:lang w:eastAsia="sv-SE"/>
        </w:rPr>
        <w:t>Dessa 60 ml utgör 75 % av volymsminskningen i vänstre kammare då 25 % läcker tillbaka genom mitralisklaffen. Totala volymsminskningen i vänster kammare är således:</w:t>
      </w:r>
    </w:p>
    <w:p w:rsidR="00D50322" w:rsidRPr="00F73020" w:rsidRDefault="003120D3" w:rsidP="003120D3">
      <w:pPr>
        <w:pStyle w:val="Liststycke"/>
        <w:numPr>
          <w:ilvl w:val="0"/>
          <w:numId w:val="150"/>
        </w:numPr>
        <w:rPr>
          <w:sz w:val="20"/>
          <w:lang w:eastAsia="sv-SE"/>
        </w:rPr>
      </w:pPr>
      <w:r w:rsidRPr="00F73020">
        <w:rPr>
          <w:sz w:val="20"/>
          <w:lang w:eastAsia="sv-SE"/>
        </w:rPr>
        <w:t>0,75</w:t>
      </w:r>
      <w:r w:rsidR="009F58C0" w:rsidRPr="00F73020">
        <w:rPr>
          <w:sz w:val="20"/>
          <w:lang w:eastAsia="sv-SE"/>
        </w:rPr>
        <w:t>X = 60; X: 80 ml.</w:t>
      </w:r>
    </w:p>
    <w:p w:rsidR="00D50322" w:rsidRPr="00F73020" w:rsidRDefault="00D50322" w:rsidP="00D50322">
      <w:pPr>
        <w:rPr>
          <w:sz w:val="20"/>
          <w:lang w:eastAsia="sv-SE"/>
        </w:rPr>
      </w:pPr>
    </w:p>
    <w:p w:rsidR="00D50322" w:rsidRPr="00F73020" w:rsidRDefault="00D50322" w:rsidP="00D50322">
      <w:pPr>
        <w:pStyle w:val="Liststycke"/>
        <w:numPr>
          <w:ilvl w:val="0"/>
          <w:numId w:val="146"/>
        </w:numPr>
        <w:rPr>
          <w:b/>
          <w:sz w:val="20"/>
          <w:lang w:eastAsia="sv-SE"/>
        </w:rPr>
      </w:pPr>
      <w:r w:rsidRPr="00F73020">
        <w:rPr>
          <w:b/>
          <w:sz w:val="20"/>
          <w:lang w:eastAsia="sv-SE"/>
        </w:rPr>
        <w:t>Mätning av trycket i några av hjärtats rum kan göras mha. en kateter som förs in i v.cephalica i höjd med höger axel och därefter ner till en av hjärtats kammare. Ange, i rätt ordning, de latinska namnen på de vener och hjärtrum som kateterspetsen passerar igenom på sin väg till kammaren i fråga. (2p)</w:t>
      </w:r>
    </w:p>
    <w:p w:rsidR="00736E34" w:rsidRPr="00F73020" w:rsidRDefault="002341BC" w:rsidP="00D50322">
      <w:pPr>
        <w:rPr>
          <w:sz w:val="20"/>
          <w:lang w:eastAsia="sv-SE"/>
        </w:rPr>
      </w:pPr>
      <w:r w:rsidRPr="00F73020">
        <w:rPr>
          <w:sz w:val="20"/>
          <w:lang w:eastAsia="sv-SE"/>
        </w:rPr>
        <w:t xml:space="preserve">(v.cephalica dextra) </w:t>
      </w:r>
      <w:r w:rsidRPr="00F73020">
        <w:rPr>
          <w:sz w:val="20"/>
          <w:lang w:eastAsia="sv-SE"/>
        </w:rPr>
        <w:sym w:font="Wingdings" w:char="F0E0"/>
      </w:r>
      <w:r w:rsidRPr="00F73020">
        <w:rPr>
          <w:sz w:val="20"/>
          <w:lang w:eastAsia="sv-SE"/>
        </w:rPr>
        <w:t xml:space="preserve"> v.subclavia dextra </w:t>
      </w:r>
      <w:r w:rsidRPr="00F73020">
        <w:rPr>
          <w:sz w:val="20"/>
          <w:lang w:eastAsia="sv-SE"/>
        </w:rPr>
        <w:sym w:font="Wingdings" w:char="F0E0"/>
      </w:r>
      <w:r w:rsidRPr="00F73020">
        <w:rPr>
          <w:sz w:val="20"/>
          <w:lang w:eastAsia="sv-SE"/>
        </w:rPr>
        <w:t xml:space="preserve"> v.brachiocephalica dextra </w:t>
      </w:r>
      <w:r w:rsidRPr="00F73020">
        <w:rPr>
          <w:sz w:val="20"/>
          <w:lang w:eastAsia="sv-SE"/>
        </w:rPr>
        <w:sym w:font="Wingdings" w:char="F0E0"/>
      </w:r>
      <w:r w:rsidRPr="00F73020">
        <w:rPr>
          <w:sz w:val="20"/>
          <w:lang w:eastAsia="sv-SE"/>
        </w:rPr>
        <w:t xml:space="preserve"> v.cava superior </w:t>
      </w:r>
      <w:r w:rsidRPr="00F73020">
        <w:rPr>
          <w:sz w:val="20"/>
          <w:lang w:eastAsia="sv-SE"/>
        </w:rPr>
        <w:sym w:font="Wingdings" w:char="F0E0"/>
      </w:r>
      <w:r w:rsidRPr="00F73020">
        <w:rPr>
          <w:sz w:val="20"/>
          <w:lang w:eastAsia="sv-SE"/>
        </w:rPr>
        <w:t xml:space="preserve"> atrium dextrum (</w:t>
      </w:r>
      <w:r w:rsidRPr="00F73020">
        <w:rPr>
          <w:sz w:val="20"/>
          <w:lang w:eastAsia="sv-SE"/>
        </w:rPr>
        <w:sym w:font="Wingdings" w:char="F0E0"/>
      </w:r>
      <w:r w:rsidRPr="00F73020">
        <w:rPr>
          <w:sz w:val="20"/>
          <w:lang w:eastAsia="sv-SE"/>
        </w:rPr>
        <w:t xml:space="preserve"> ventriculus dexter)</w:t>
      </w:r>
    </w:p>
    <w:p w:rsidR="00736E34" w:rsidRPr="00F73020" w:rsidRDefault="00736E34" w:rsidP="00D50322">
      <w:pPr>
        <w:rPr>
          <w:sz w:val="20"/>
          <w:lang w:eastAsia="sv-SE"/>
        </w:rPr>
      </w:pPr>
    </w:p>
    <w:p w:rsidR="00583A1A" w:rsidRPr="00F73020" w:rsidRDefault="00736E34" w:rsidP="00736E34">
      <w:pPr>
        <w:pStyle w:val="Liststycke"/>
        <w:numPr>
          <w:ilvl w:val="0"/>
          <w:numId w:val="146"/>
        </w:numPr>
        <w:rPr>
          <w:b/>
          <w:sz w:val="20"/>
          <w:lang w:eastAsia="sv-SE"/>
        </w:rPr>
      </w:pPr>
      <w:r w:rsidRPr="00F73020">
        <w:rPr>
          <w:b/>
          <w:sz w:val="20"/>
          <w:lang w:eastAsia="sv-SE"/>
        </w:rPr>
        <w:t>Vid sepsis ses ofta i ett mycket tidigt skede att patienten har en generaliserad vasodilation med varm, rodnad hud. Den anses bero på bl.a. aktivering av NO-syntas i kärlen. Redovisa var i kärlen NO (kväveoxid) bildas, samt hur och var NO verkar i kärlet. (2p)</w:t>
      </w:r>
    </w:p>
    <w:p w:rsidR="00736E34" w:rsidRPr="00F73020" w:rsidRDefault="00583A1A" w:rsidP="00583A1A">
      <w:pPr>
        <w:rPr>
          <w:i/>
          <w:sz w:val="20"/>
          <w:lang w:eastAsia="sv-SE"/>
        </w:rPr>
      </w:pPr>
      <w:r w:rsidRPr="00F73020">
        <w:rPr>
          <w:i/>
          <w:sz w:val="20"/>
          <w:lang w:eastAsia="sv-SE"/>
        </w:rPr>
        <w:t>Se B&amp;B 2nd ed, s. 499 – högra spaltens nedre halva.</w:t>
      </w:r>
    </w:p>
    <w:p w:rsidR="00583A1A" w:rsidRPr="00F73020" w:rsidRDefault="00583A1A" w:rsidP="00D50322">
      <w:pPr>
        <w:rPr>
          <w:sz w:val="20"/>
          <w:lang w:eastAsia="sv-SE"/>
        </w:rPr>
      </w:pPr>
    </w:p>
    <w:p w:rsidR="00583A1A" w:rsidRPr="00F73020" w:rsidRDefault="00583A1A" w:rsidP="00583A1A">
      <w:pPr>
        <w:pStyle w:val="Liststycke"/>
        <w:numPr>
          <w:ilvl w:val="0"/>
          <w:numId w:val="146"/>
        </w:numPr>
        <w:rPr>
          <w:b/>
          <w:sz w:val="20"/>
          <w:lang w:eastAsia="sv-SE"/>
        </w:rPr>
      </w:pPr>
      <w:r w:rsidRPr="00F73020">
        <w:rPr>
          <w:b/>
          <w:sz w:val="20"/>
          <w:lang w:eastAsia="sv-SE"/>
        </w:rPr>
        <w:t>Vid senare stadier av sepsis ses ofta en blek och kall patient, vilket anses bero på att en excitation av det sympatiska nervsystemet ger perifer vasokonstriktion i bl.a. huden. Vilken transmittorsubstans avger den sympatiska nerven till arteriolen samt vilken receptor på de glatta muskelcellerna ger vasokonstriktionen? Förutom bindning till receptor på glatta muskelcellen kan frisatt transmittorsubstans vara involverad i andra förlopp vid frisättningsstället. Ange minst två olika såna förlopp. (2p)</w:t>
      </w:r>
    </w:p>
    <w:p w:rsidR="00583A1A" w:rsidRPr="00F73020" w:rsidRDefault="00583A1A" w:rsidP="00583A1A">
      <w:pPr>
        <w:rPr>
          <w:sz w:val="20"/>
          <w:lang w:eastAsia="sv-SE"/>
        </w:rPr>
      </w:pPr>
      <w:r w:rsidRPr="00F73020">
        <w:rPr>
          <w:sz w:val="20"/>
          <w:lang w:eastAsia="sv-SE"/>
        </w:rPr>
        <w:t xml:space="preserve">Noradrenalin som binder till </w:t>
      </w:r>
      <w:r w:rsidRPr="00F73020">
        <w:rPr>
          <w:rFonts w:ascii="Cambria" w:hAnsi="Cambria"/>
          <w:sz w:val="20"/>
          <w:lang w:eastAsia="sv-SE"/>
        </w:rPr>
        <w:t>α</w:t>
      </w:r>
      <w:r w:rsidRPr="00F73020">
        <w:rPr>
          <w:sz w:val="20"/>
          <w:lang w:eastAsia="sv-SE"/>
        </w:rPr>
        <w:t>1-adernerg-receptor. Frisatt transmittor kan:</w:t>
      </w:r>
    </w:p>
    <w:p w:rsidR="00B95842" w:rsidRPr="00F73020" w:rsidRDefault="00AF5B54" w:rsidP="00AF5B54">
      <w:pPr>
        <w:pStyle w:val="Liststycke"/>
        <w:numPr>
          <w:ilvl w:val="0"/>
          <w:numId w:val="150"/>
        </w:numPr>
        <w:rPr>
          <w:sz w:val="20"/>
          <w:lang w:eastAsia="sv-SE"/>
        </w:rPr>
      </w:pPr>
      <w:r w:rsidRPr="00F73020">
        <w:rPr>
          <w:sz w:val="20"/>
          <w:lang w:eastAsia="sv-SE"/>
        </w:rPr>
        <w:t>Verka på prejunktionella receptorer (</w:t>
      </w:r>
      <w:r w:rsidR="00B95842" w:rsidRPr="00F73020">
        <w:rPr>
          <w:rFonts w:ascii="Cambria" w:hAnsi="Cambria"/>
          <w:sz w:val="20"/>
          <w:lang w:eastAsia="sv-SE"/>
        </w:rPr>
        <w:t>α</w:t>
      </w:r>
      <w:r w:rsidR="00B95842" w:rsidRPr="00F73020">
        <w:rPr>
          <w:sz w:val="20"/>
          <w:lang w:eastAsia="sv-SE"/>
        </w:rPr>
        <w:t>2</w:t>
      </w:r>
      <w:r w:rsidRPr="00F73020">
        <w:rPr>
          <w:sz w:val="20"/>
          <w:lang w:eastAsia="sv-SE"/>
        </w:rPr>
        <w:t>)</w:t>
      </w:r>
      <w:r w:rsidR="00B95842" w:rsidRPr="00F73020">
        <w:rPr>
          <w:sz w:val="20"/>
          <w:lang w:eastAsia="sv-SE"/>
        </w:rPr>
        <w:t xml:space="preserve"> på sympatiska neuronet</w:t>
      </w:r>
    </w:p>
    <w:p w:rsidR="00B95842" w:rsidRPr="00F73020" w:rsidRDefault="00B95842" w:rsidP="00AF5B54">
      <w:pPr>
        <w:pStyle w:val="Liststycke"/>
        <w:numPr>
          <w:ilvl w:val="0"/>
          <w:numId w:val="150"/>
        </w:numPr>
        <w:rPr>
          <w:sz w:val="20"/>
          <w:lang w:eastAsia="sv-SE"/>
        </w:rPr>
      </w:pPr>
      <w:r w:rsidRPr="00F73020">
        <w:rPr>
          <w:sz w:val="20"/>
          <w:lang w:eastAsia="sv-SE"/>
        </w:rPr>
        <w:t>Återupptas i prejunktionella strukturen (och bl.a. metaboliseras via MAO)</w:t>
      </w:r>
    </w:p>
    <w:p w:rsidR="00B95842" w:rsidRPr="00F73020" w:rsidRDefault="00B95842" w:rsidP="00AF5B54">
      <w:pPr>
        <w:pStyle w:val="Liststycke"/>
        <w:numPr>
          <w:ilvl w:val="0"/>
          <w:numId w:val="150"/>
        </w:numPr>
        <w:rPr>
          <w:sz w:val="20"/>
          <w:lang w:eastAsia="sv-SE"/>
        </w:rPr>
      </w:pPr>
      <w:r w:rsidRPr="00F73020">
        <w:rPr>
          <w:sz w:val="20"/>
          <w:lang w:eastAsia="sv-SE"/>
        </w:rPr>
        <w:t>Upptas i postjunktionella strukturen (i detta fall glatta muskelcellen)</w:t>
      </w:r>
    </w:p>
    <w:p w:rsidR="00736E34" w:rsidRPr="00F73020" w:rsidRDefault="00B95842" w:rsidP="00AF5B54">
      <w:pPr>
        <w:pStyle w:val="Liststycke"/>
        <w:numPr>
          <w:ilvl w:val="0"/>
          <w:numId w:val="150"/>
        </w:numPr>
        <w:rPr>
          <w:sz w:val="20"/>
          <w:lang w:eastAsia="sv-SE"/>
        </w:rPr>
      </w:pPr>
      <w:r w:rsidRPr="00F73020">
        <w:rPr>
          <w:sz w:val="20"/>
          <w:lang w:eastAsia="sv-SE"/>
        </w:rPr>
        <w:t>Diffundera bort från ”synapsen”</w:t>
      </w:r>
    </w:p>
    <w:p w:rsidR="00774BCA" w:rsidRPr="00F73020" w:rsidRDefault="00774BCA" w:rsidP="00D50322">
      <w:pPr>
        <w:rPr>
          <w:sz w:val="20"/>
          <w:lang w:eastAsia="sv-SE"/>
        </w:rPr>
      </w:pPr>
    </w:p>
    <w:p w:rsidR="00B95842" w:rsidRPr="00F73020" w:rsidRDefault="00B95842" w:rsidP="00B95842">
      <w:pPr>
        <w:pStyle w:val="Liststycke"/>
        <w:numPr>
          <w:ilvl w:val="0"/>
          <w:numId w:val="146"/>
        </w:numPr>
        <w:rPr>
          <w:b/>
          <w:sz w:val="20"/>
          <w:lang w:eastAsia="sv-SE"/>
        </w:rPr>
      </w:pPr>
      <w:r w:rsidRPr="00F73020">
        <w:rPr>
          <w:b/>
          <w:sz w:val="20"/>
          <w:lang w:eastAsia="sv-SE"/>
        </w:rPr>
        <w:t xml:space="preserve"> Sympatikusaktivering leder även till ökad hjärtfrekvens. Vad kallas de </w:t>
      </w:r>
      <w:r w:rsidRPr="00F73020">
        <w:rPr>
          <w:b/>
          <w:sz w:val="20"/>
          <w:u w:val="single"/>
          <w:lang w:eastAsia="sv-SE"/>
        </w:rPr>
        <w:t>två</w:t>
      </w:r>
      <w:r w:rsidRPr="00F73020">
        <w:rPr>
          <w:b/>
          <w:sz w:val="20"/>
          <w:lang w:eastAsia="sv-SE"/>
        </w:rPr>
        <w:t xml:space="preserve"> olika typer av celler som har förmågan att styrka frekvensen av hjärtats kontraktioner och som man hittar i hjärtats förmak resp. kammare? (1p)</w:t>
      </w:r>
    </w:p>
    <w:p w:rsidR="00B95842" w:rsidRPr="00F73020" w:rsidRDefault="00B95842" w:rsidP="00B95842">
      <w:pPr>
        <w:pStyle w:val="Liststycke"/>
        <w:numPr>
          <w:ilvl w:val="0"/>
          <w:numId w:val="151"/>
        </w:numPr>
        <w:rPr>
          <w:sz w:val="20"/>
          <w:lang w:eastAsia="sv-SE"/>
        </w:rPr>
      </w:pPr>
      <w:r w:rsidRPr="00F73020">
        <w:rPr>
          <w:sz w:val="20"/>
          <w:u w:val="single"/>
          <w:lang w:eastAsia="sv-SE"/>
        </w:rPr>
        <w:t>Pacemaker-celler</w:t>
      </w:r>
      <w:r w:rsidRPr="00F73020">
        <w:rPr>
          <w:sz w:val="20"/>
          <w:lang w:eastAsia="sv-SE"/>
        </w:rPr>
        <w:t xml:space="preserve"> (nodal cardiac muscle cells) – finns i SA-knutan och AV-knutan</w:t>
      </w:r>
    </w:p>
    <w:p w:rsidR="00B95842" w:rsidRPr="00F73020" w:rsidRDefault="00B95842" w:rsidP="00B95842">
      <w:pPr>
        <w:pStyle w:val="Liststycke"/>
        <w:numPr>
          <w:ilvl w:val="0"/>
          <w:numId w:val="151"/>
        </w:numPr>
        <w:rPr>
          <w:sz w:val="20"/>
          <w:lang w:eastAsia="sv-SE"/>
        </w:rPr>
      </w:pPr>
      <w:r w:rsidRPr="00F73020">
        <w:rPr>
          <w:sz w:val="20"/>
          <w:u w:val="single"/>
          <w:lang w:eastAsia="sv-SE"/>
        </w:rPr>
        <w:t>Retledningsceller = Purkinjefibrer</w:t>
      </w:r>
      <w:r w:rsidR="00EF0353" w:rsidRPr="00F73020">
        <w:rPr>
          <w:sz w:val="20"/>
          <w:lang w:eastAsia="sv-SE"/>
        </w:rPr>
        <w:t xml:space="preserve"> (cardiac conducting cells) – finns i myokardiet i ventriklarna.</w:t>
      </w:r>
    </w:p>
    <w:p w:rsidR="00055497" w:rsidRPr="00F73020" w:rsidRDefault="00055497" w:rsidP="00B95842">
      <w:pPr>
        <w:rPr>
          <w:b/>
          <w:sz w:val="20"/>
          <w:lang w:eastAsia="sv-SE"/>
        </w:rPr>
      </w:pPr>
    </w:p>
    <w:p w:rsidR="00055497" w:rsidRPr="00F73020" w:rsidRDefault="00055497" w:rsidP="00055497">
      <w:pPr>
        <w:pStyle w:val="Liststycke"/>
        <w:numPr>
          <w:ilvl w:val="0"/>
          <w:numId w:val="146"/>
        </w:numPr>
        <w:rPr>
          <w:b/>
          <w:sz w:val="16"/>
          <w:lang w:eastAsia="sv-SE"/>
        </w:rPr>
      </w:pPr>
      <w:r w:rsidRPr="00F73020">
        <w:rPr>
          <w:b/>
          <w:sz w:val="16"/>
          <w:lang w:eastAsia="sv-SE"/>
        </w:rPr>
        <w:t xml:space="preserve">Acute respiratory distress syndrome (ARDS) är en fruktad komplikation vid sepsis. Syndromet kännetecknas bl.a. av vätskeansamling i lungvävnaden och i alveolerna (interstitiellt och alveolärt lungödem) vilket kraftigt försvårar gasutbytet i lungorna. </w:t>
      </w:r>
      <w:r w:rsidRPr="00F73020">
        <w:rPr>
          <w:b/>
          <w:sz w:val="20"/>
          <w:lang w:eastAsia="sv-SE"/>
        </w:rPr>
        <w:t>Redovisa de olika stegen i oxygenets (syrets) transport från en omgivande luften till mitokondrierna. För vart och ett av stegen, beskriv med exempel viktiga faktorer som kan begränsa oxygentransporten. (5p)</w:t>
      </w:r>
    </w:p>
    <w:p w:rsidR="00940F2C" w:rsidRPr="00F73020" w:rsidRDefault="007459E5" w:rsidP="00940F2C">
      <w:pPr>
        <w:pStyle w:val="Liststycke"/>
        <w:numPr>
          <w:ilvl w:val="0"/>
          <w:numId w:val="152"/>
        </w:numPr>
        <w:rPr>
          <w:sz w:val="20"/>
          <w:lang w:eastAsia="sv-SE"/>
        </w:rPr>
      </w:pPr>
      <w:r w:rsidRPr="00F73020">
        <w:rPr>
          <w:sz w:val="20"/>
          <w:u w:val="single"/>
          <w:lang w:eastAsia="sv-SE"/>
        </w:rPr>
        <w:t>Ventilaton, konvektiv transport från</w:t>
      </w:r>
      <w:r w:rsidR="00D75F9B" w:rsidRPr="00F73020">
        <w:rPr>
          <w:sz w:val="20"/>
          <w:u w:val="single"/>
          <w:lang w:eastAsia="sv-SE"/>
        </w:rPr>
        <w:t xml:space="preserve"> luften  till bronkgeneration cirka 15.</w:t>
      </w:r>
      <w:r w:rsidR="00D75F9B" w:rsidRPr="00F73020">
        <w:rPr>
          <w:sz w:val="20"/>
          <w:lang w:eastAsia="sv-SE"/>
        </w:rPr>
        <w:t xml:space="preserve"> Tänkbara begränsande faktorer:</w:t>
      </w:r>
    </w:p>
    <w:p w:rsidR="00940F2C" w:rsidRPr="00F73020" w:rsidRDefault="00D75F9B" w:rsidP="00940F2C">
      <w:pPr>
        <w:pStyle w:val="Liststycke"/>
        <w:numPr>
          <w:ilvl w:val="1"/>
          <w:numId w:val="152"/>
        </w:numPr>
        <w:rPr>
          <w:sz w:val="20"/>
          <w:lang w:eastAsia="sv-SE"/>
        </w:rPr>
      </w:pPr>
      <w:r w:rsidRPr="00F73020">
        <w:rPr>
          <w:sz w:val="20"/>
          <w:lang w:eastAsia="sv-SE"/>
        </w:rPr>
        <w:t>Dålig central andningsdrive vid t ex narkos.</w:t>
      </w:r>
    </w:p>
    <w:p w:rsidR="00940F2C" w:rsidRPr="00F73020" w:rsidRDefault="00D75F9B" w:rsidP="00940F2C">
      <w:pPr>
        <w:pStyle w:val="Liststycke"/>
        <w:numPr>
          <w:ilvl w:val="1"/>
          <w:numId w:val="152"/>
        </w:numPr>
        <w:rPr>
          <w:sz w:val="20"/>
          <w:lang w:eastAsia="sv-SE"/>
        </w:rPr>
      </w:pPr>
      <w:r w:rsidRPr="00F73020">
        <w:rPr>
          <w:sz w:val="20"/>
          <w:lang w:eastAsia="sv-SE"/>
        </w:rPr>
        <w:t>Nedsatt kraft i andningsmuskler vid ex tillförsel av curare-liknande läkemedel vid narkos.</w:t>
      </w:r>
    </w:p>
    <w:p w:rsidR="00940F2C" w:rsidRPr="00F73020" w:rsidRDefault="00D75F9B" w:rsidP="00940F2C">
      <w:pPr>
        <w:pStyle w:val="Liststycke"/>
        <w:numPr>
          <w:ilvl w:val="1"/>
          <w:numId w:val="152"/>
        </w:numPr>
        <w:rPr>
          <w:sz w:val="20"/>
          <w:lang w:eastAsia="sv-SE"/>
        </w:rPr>
      </w:pPr>
      <w:r w:rsidRPr="00F73020">
        <w:rPr>
          <w:sz w:val="20"/>
          <w:lang w:eastAsia="sv-SE"/>
        </w:rPr>
        <w:t xml:space="preserve">Slem, slemhinnesvullnad och sammandragning av bronker vid mycket svår astma. </w:t>
      </w:r>
    </w:p>
    <w:p w:rsidR="00940F2C" w:rsidRPr="00F73020" w:rsidRDefault="00D75F9B" w:rsidP="00940F2C">
      <w:pPr>
        <w:pStyle w:val="Liststycke"/>
        <w:numPr>
          <w:ilvl w:val="0"/>
          <w:numId w:val="152"/>
        </w:numPr>
        <w:rPr>
          <w:sz w:val="20"/>
          <w:lang w:eastAsia="sv-SE"/>
        </w:rPr>
      </w:pPr>
      <w:r w:rsidRPr="00F73020">
        <w:rPr>
          <w:sz w:val="20"/>
          <w:u w:val="single"/>
          <w:lang w:eastAsia="sv-SE"/>
        </w:rPr>
        <w:t>Diffusion mellan bronkgeneration cirka 15 till alveolvägg.</w:t>
      </w:r>
      <w:r w:rsidRPr="00F73020">
        <w:rPr>
          <w:sz w:val="20"/>
          <w:lang w:eastAsia="sv-SE"/>
        </w:rPr>
        <w:t xml:space="preserve"> Tänkbara begränsande faktorer:</w:t>
      </w:r>
    </w:p>
    <w:p w:rsidR="00940F2C" w:rsidRPr="00F73020" w:rsidRDefault="00D75F9B" w:rsidP="00940F2C">
      <w:pPr>
        <w:pStyle w:val="Liststycke"/>
        <w:numPr>
          <w:ilvl w:val="1"/>
          <w:numId w:val="152"/>
        </w:numPr>
        <w:rPr>
          <w:sz w:val="20"/>
          <w:lang w:eastAsia="sv-SE"/>
        </w:rPr>
      </w:pPr>
      <w:r w:rsidRPr="00F73020">
        <w:rPr>
          <w:sz w:val="20"/>
          <w:lang w:eastAsia="sv-SE"/>
        </w:rPr>
        <w:t>För långa diffusionsavstånd vid emfysem</w:t>
      </w:r>
    </w:p>
    <w:p w:rsidR="00940F2C" w:rsidRPr="00F73020" w:rsidRDefault="00D75F9B" w:rsidP="00940F2C">
      <w:pPr>
        <w:pStyle w:val="Liststycke"/>
        <w:numPr>
          <w:ilvl w:val="1"/>
          <w:numId w:val="152"/>
        </w:numPr>
        <w:rPr>
          <w:sz w:val="20"/>
          <w:lang w:eastAsia="sv-SE"/>
        </w:rPr>
      </w:pPr>
      <w:r w:rsidRPr="00F73020">
        <w:rPr>
          <w:sz w:val="20"/>
          <w:lang w:eastAsia="sv-SE"/>
        </w:rPr>
        <w:t>Lågt pO</w:t>
      </w:r>
      <w:r w:rsidRPr="00F73020">
        <w:rPr>
          <w:sz w:val="20"/>
          <w:vertAlign w:val="subscript"/>
          <w:lang w:eastAsia="sv-SE"/>
        </w:rPr>
        <w:t>2</w:t>
      </w:r>
      <w:r w:rsidRPr="00F73020">
        <w:rPr>
          <w:sz w:val="20"/>
          <w:lang w:eastAsia="sv-SE"/>
        </w:rPr>
        <w:t xml:space="preserve"> i inandad gas, ger låg drivkraft för diffusionen.</w:t>
      </w:r>
    </w:p>
    <w:p w:rsidR="00940F2C" w:rsidRPr="00F73020" w:rsidRDefault="00D75F9B" w:rsidP="00940F2C">
      <w:pPr>
        <w:pStyle w:val="Liststycke"/>
        <w:numPr>
          <w:ilvl w:val="0"/>
          <w:numId w:val="152"/>
        </w:numPr>
        <w:rPr>
          <w:sz w:val="20"/>
          <w:lang w:eastAsia="sv-SE"/>
        </w:rPr>
      </w:pPr>
      <w:r w:rsidRPr="00F73020">
        <w:rPr>
          <w:sz w:val="20"/>
          <w:u w:val="single"/>
          <w:lang w:eastAsia="sv-SE"/>
        </w:rPr>
        <w:t>Diffusion genom membranet mellan alveol och kapillär</w:t>
      </w:r>
      <w:r w:rsidRPr="00F73020">
        <w:rPr>
          <w:sz w:val="20"/>
          <w:lang w:eastAsia="sv-SE"/>
        </w:rPr>
        <w:t>. Tänkbara begränsande faktorer:</w:t>
      </w:r>
    </w:p>
    <w:p w:rsidR="00940F2C" w:rsidRPr="00F73020" w:rsidRDefault="00D75F9B" w:rsidP="00940F2C">
      <w:pPr>
        <w:pStyle w:val="Liststycke"/>
        <w:numPr>
          <w:ilvl w:val="1"/>
          <w:numId w:val="152"/>
        </w:numPr>
        <w:rPr>
          <w:sz w:val="20"/>
          <w:lang w:eastAsia="sv-SE"/>
        </w:rPr>
      </w:pPr>
      <w:r w:rsidRPr="00F73020">
        <w:rPr>
          <w:sz w:val="20"/>
          <w:lang w:eastAsia="sv-SE"/>
        </w:rPr>
        <w:t>För låg pO</w:t>
      </w:r>
      <w:r w:rsidRPr="00F73020">
        <w:rPr>
          <w:sz w:val="20"/>
          <w:vertAlign w:val="subscript"/>
          <w:lang w:eastAsia="sv-SE"/>
        </w:rPr>
        <w:t>2</w:t>
      </w:r>
      <w:r w:rsidRPr="00F73020">
        <w:rPr>
          <w:sz w:val="20"/>
          <w:lang w:eastAsia="sv-SE"/>
        </w:rPr>
        <w:t xml:space="preserve"> i alveolen ger ne låg drivkraft för diffusionen</w:t>
      </w:r>
    </w:p>
    <w:p w:rsidR="00940F2C" w:rsidRPr="00F73020" w:rsidRDefault="00D75F9B" w:rsidP="00940F2C">
      <w:pPr>
        <w:pStyle w:val="Liststycke"/>
        <w:numPr>
          <w:ilvl w:val="1"/>
          <w:numId w:val="152"/>
        </w:numPr>
        <w:rPr>
          <w:sz w:val="20"/>
          <w:lang w:eastAsia="sv-SE"/>
        </w:rPr>
      </w:pPr>
      <w:r w:rsidRPr="00F73020">
        <w:rPr>
          <w:sz w:val="20"/>
          <w:lang w:eastAsia="sv-SE"/>
        </w:rPr>
        <w:t>Minskad total alveolyta vid emfysem</w:t>
      </w:r>
    </w:p>
    <w:p w:rsidR="00940F2C" w:rsidRPr="00F73020" w:rsidRDefault="00D75F9B" w:rsidP="00940F2C">
      <w:pPr>
        <w:pStyle w:val="Liststycke"/>
        <w:numPr>
          <w:ilvl w:val="1"/>
          <w:numId w:val="152"/>
        </w:numPr>
        <w:rPr>
          <w:sz w:val="20"/>
          <w:lang w:eastAsia="sv-SE"/>
        </w:rPr>
      </w:pPr>
      <w:r w:rsidRPr="00F73020">
        <w:rPr>
          <w:sz w:val="20"/>
          <w:lang w:eastAsia="sv-SE"/>
        </w:rPr>
        <w:t>Intestitiellt ödem i lungvävnad ger tjockare membran och därmed förlängd diffusionsväg.</w:t>
      </w:r>
    </w:p>
    <w:p w:rsidR="00940F2C" w:rsidRPr="00F73020" w:rsidRDefault="00D75F9B" w:rsidP="00940F2C">
      <w:pPr>
        <w:pStyle w:val="Liststycke"/>
        <w:numPr>
          <w:ilvl w:val="0"/>
          <w:numId w:val="152"/>
        </w:numPr>
        <w:rPr>
          <w:sz w:val="20"/>
          <w:lang w:eastAsia="sv-SE"/>
        </w:rPr>
      </w:pPr>
      <w:r w:rsidRPr="00F73020">
        <w:rPr>
          <w:sz w:val="20"/>
          <w:u w:val="single"/>
          <w:lang w:eastAsia="sv-SE"/>
        </w:rPr>
        <w:t>Konvektiv transport med blodet.</w:t>
      </w:r>
      <w:r w:rsidRPr="00F73020">
        <w:rPr>
          <w:sz w:val="20"/>
          <w:lang w:eastAsia="sv-SE"/>
        </w:rPr>
        <w:t xml:space="preserve"> Tänkbara begränsande faktorer:</w:t>
      </w:r>
    </w:p>
    <w:p w:rsidR="00940F2C" w:rsidRPr="00F73020" w:rsidRDefault="00D75F9B" w:rsidP="00940F2C">
      <w:pPr>
        <w:pStyle w:val="Liststycke"/>
        <w:numPr>
          <w:ilvl w:val="1"/>
          <w:numId w:val="152"/>
        </w:numPr>
        <w:rPr>
          <w:sz w:val="20"/>
          <w:lang w:eastAsia="sv-SE"/>
        </w:rPr>
      </w:pPr>
      <w:r w:rsidRPr="00F73020">
        <w:rPr>
          <w:sz w:val="20"/>
          <w:lang w:eastAsia="sv-SE"/>
        </w:rPr>
        <w:t xml:space="preserve">Låg Hb-halt i blodet. </w:t>
      </w:r>
    </w:p>
    <w:p w:rsidR="00940F2C" w:rsidRPr="00F73020" w:rsidRDefault="00D75F9B" w:rsidP="00940F2C">
      <w:pPr>
        <w:pStyle w:val="Liststycke"/>
        <w:numPr>
          <w:ilvl w:val="1"/>
          <w:numId w:val="152"/>
        </w:numPr>
        <w:rPr>
          <w:sz w:val="20"/>
          <w:lang w:eastAsia="sv-SE"/>
        </w:rPr>
      </w:pPr>
      <w:r w:rsidRPr="00F73020">
        <w:rPr>
          <w:sz w:val="20"/>
          <w:lang w:eastAsia="sv-SE"/>
        </w:rPr>
        <w:t>Lågt lungblodflöde.</w:t>
      </w:r>
    </w:p>
    <w:p w:rsidR="00940F2C" w:rsidRPr="00F73020" w:rsidRDefault="00D75F9B" w:rsidP="00940F2C">
      <w:pPr>
        <w:pStyle w:val="Liststycke"/>
        <w:numPr>
          <w:ilvl w:val="1"/>
          <w:numId w:val="152"/>
        </w:numPr>
        <w:rPr>
          <w:sz w:val="20"/>
          <w:lang w:eastAsia="sv-SE"/>
        </w:rPr>
      </w:pPr>
      <w:r w:rsidRPr="00F73020">
        <w:rPr>
          <w:sz w:val="20"/>
          <w:lang w:eastAsia="sv-SE"/>
        </w:rPr>
        <w:t>Kolmonoxidförgiftning med sänkt mängd tillgängligt Hb.</w:t>
      </w:r>
    </w:p>
    <w:p w:rsidR="00940F2C" w:rsidRPr="00F73020" w:rsidRDefault="00D75F9B" w:rsidP="00940F2C">
      <w:pPr>
        <w:pStyle w:val="Liststycke"/>
        <w:numPr>
          <w:ilvl w:val="1"/>
          <w:numId w:val="152"/>
        </w:numPr>
        <w:rPr>
          <w:sz w:val="20"/>
          <w:lang w:eastAsia="sv-SE"/>
        </w:rPr>
      </w:pPr>
      <w:r w:rsidRPr="00F73020">
        <w:rPr>
          <w:sz w:val="20"/>
          <w:lang w:eastAsia="sv-SE"/>
        </w:rPr>
        <w:t>Nedsatt vävnadsblodflöde t ex vid coronasjukdom.</w:t>
      </w:r>
    </w:p>
    <w:p w:rsidR="00940F2C" w:rsidRPr="00F73020" w:rsidRDefault="00D75F9B" w:rsidP="00940F2C">
      <w:pPr>
        <w:pStyle w:val="Liststycke"/>
        <w:numPr>
          <w:ilvl w:val="0"/>
          <w:numId w:val="152"/>
        </w:numPr>
        <w:rPr>
          <w:sz w:val="20"/>
          <w:lang w:eastAsia="sv-SE"/>
        </w:rPr>
      </w:pPr>
      <w:r w:rsidRPr="00F73020">
        <w:rPr>
          <w:sz w:val="20"/>
          <w:u w:val="single"/>
          <w:lang w:eastAsia="sv-SE"/>
        </w:rPr>
        <w:t>Diffusion mellan kapillär och mitokondrier.</w:t>
      </w:r>
      <w:r w:rsidRPr="00F73020">
        <w:rPr>
          <w:sz w:val="20"/>
          <w:lang w:eastAsia="sv-SE"/>
        </w:rPr>
        <w:t xml:space="preserve"> Tänkbara begränsande faktorer:</w:t>
      </w:r>
    </w:p>
    <w:p w:rsidR="00940F2C" w:rsidRPr="00F73020" w:rsidRDefault="00FE25CF" w:rsidP="00940F2C">
      <w:pPr>
        <w:pStyle w:val="Liststycke"/>
        <w:numPr>
          <w:ilvl w:val="1"/>
          <w:numId w:val="152"/>
        </w:numPr>
        <w:rPr>
          <w:sz w:val="20"/>
          <w:lang w:eastAsia="sv-SE"/>
        </w:rPr>
      </w:pPr>
      <w:r w:rsidRPr="00F73020">
        <w:rPr>
          <w:sz w:val="20"/>
          <w:lang w:eastAsia="sv-SE"/>
        </w:rPr>
        <w:t>Få kapillärer i vävnaden är öppna o</w:t>
      </w:r>
      <w:r w:rsidR="00940F2C" w:rsidRPr="00F73020">
        <w:rPr>
          <w:sz w:val="20"/>
          <w:lang w:eastAsia="sv-SE"/>
        </w:rPr>
        <w:t xml:space="preserve">ch detta ger lång genomsnittlig </w:t>
      </w:r>
      <w:r w:rsidRPr="00F73020">
        <w:rPr>
          <w:sz w:val="20"/>
          <w:lang w:eastAsia="sv-SE"/>
        </w:rPr>
        <w:t>diffusionsväg</w:t>
      </w:r>
    </w:p>
    <w:p w:rsidR="00940F2C" w:rsidRPr="00F73020" w:rsidRDefault="00FE25CF" w:rsidP="00940F2C">
      <w:pPr>
        <w:pStyle w:val="Liststycke"/>
        <w:numPr>
          <w:ilvl w:val="1"/>
          <w:numId w:val="152"/>
        </w:numPr>
        <w:rPr>
          <w:sz w:val="20"/>
          <w:lang w:eastAsia="sv-SE"/>
        </w:rPr>
      </w:pPr>
      <w:r w:rsidRPr="00F73020">
        <w:rPr>
          <w:sz w:val="20"/>
          <w:lang w:eastAsia="sv-SE"/>
        </w:rPr>
        <w:t>Ev. ödem i perifer vävnad ger också lång diffusionsväg.</w:t>
      </w:r>
    </w:p>
    <w:p w:rsidR="00B95842" w:rsidRPr="00F73020" w:rsidRDefault="00FE25CF" w:rsidP="00940F2C">
      <w:pPr>
        <w:pStyle w:val="Liststycke"/>
        <w:numPr>
          <w:ilvl w:val="1"/>
          <w:numId w:val="152"/>
        </w:numPr>
        <w:rPr>
          <w:sz w:val="20"/>
          <w:lang w:eastAsia="sv-SE"/>
        </w:rPr>
      </w:pPr>
      <w:r w:rsidRPr="00F73020">
        <w:rPr>
          <w:sz w:val="20"/>
          <w:lang w:eastAsia="sv-SE"/>
        </w:rPr>
        <w:t>Lågt pO</w:t>
      </w:r>
      <w:r w:rsidRPr="00F73020">
        <w:rPr>
          <w:sz w:val="20"/>
          <w:vertAlign w:val="subscript"/>
          <w:lang w:eastAsia="sv-SE"/>
        </w:rPr>
        <w:t>2</w:t>
      </w:r>
      <w:r w:rsidRPr="00F73020">
        <w:rPr>
          <w:sz w:val="20"/>
          <w:lang w:eastAsia="sv-SE"/>
        </w:rPr>
        <w:t xml:space="preserve"> i blodet ger låg diffusionsgradient.</w:t>
      </w:r>
    </w:p>
    <w:p w:rsidR="00B95842" w:rsidRPr="00F73020" w:rsidRDefault="00B95842" w:rsidP="00B95842">
      <w:pPr>
        <w:rPr>
          <w:b/>
          <w:sz w:val="20"/>
          <w:lang w:eastAsia="sv-SE"/>
        </w:rPr>
      </w:pPr>
    </w:p>
    <w:p w:rsidR="00853994" w:rsidRPr="00F73020" w:rsidRDefault="00853994" w:rsidP="00853994">
      <w:pPr>
        <w:pStyle w:val="Liststycke"/>
        <w:numPr>
          <w:ilvl w:val="0"/>
          <w:numId w:val="153"/>
        </w:numPr>
        <w:rPr>
          <w:b/>
          <w:sz w:val="20"/>
          <w:lang w:eastAsia="sv-SE"/>
        </w:rPr>
      </w:pPr>
      <w:r w:rsidRPr="00F73020">
        <w:rPr>
          <w:b/>
          <w:sz w:val="20"/>
          <w:lang w:eastAsia="sv-SE"/>
        </w:rPr>
        <w:t>Lungödem som utmärker sepsis och ARDS uppstår pga. en obalans i processer som reglerar vätskeutbytet över kapillärväggen. Redogör för de faktorer (tryck) som bestämmer vätskeutbytet över kapillärväggen under normala betingelser samt ange hur dessa tryck i lungkretsloppet skiljer sig från de i systemcirkulationen. (3p)</w:t>
      </w:r>
    </w:p>
    <w:p w:rsidR="00EC0786" w:rsidRPr="00F73020" w:rsidRDefault="00EC0786" w:rsidP="00853994">
      <w:pPr>
        <w:rPr>
          <w:sz w:val="20"/>
          <w:lang w:eastAsia="sv-SE"/>
        </w:rPr>
      </w:pPr>
      <w:r w:rsidRPr="00F73020">
        <w:rPr>
          <w:sz w:val="20"/>
          <w:lang w:eastAsia="sv-SE"/>
        </w:rPr>
        <w:t>Vätskeflödet över kapillärväggen bestäms av hydrostatiska och kolloidosmotiska tryck i blod och interstitium enligt relationen:</w:t>
      </w:r>
    </w:p>
    <w:p w:rsidR="001740F4" w:rsidRPr="00F73020" w:rsidRDefault="00EC0786" w:rsidP="00EC0786">
      <w:pPr>
        <w:pStyle w:val="Liststycke"/>
        <w:numPr>
          <w:ilvl w:val="0"/>
          <w:numId w:val="154"/>
        </w:numPr>
        <w:rPr>
          <w:sz w:val="20"/>
          <w:lang w:eastAsia="sv-SE"/>
        </w:rPr>
      </w:pPr>
      <w:r w:rsidRPr="00F73020">
        <w:rPr>
          <w:sz w:val="20"/>
          <w:lang w:eastAsia="sv-SE"/>
        </w:rPr>
        <w:t>V=CFC [(P</w:t>
      </w:r>
      <w:r w:rsidRPr="00F73020">
        <w:rPr>
          <w:sz w:val="20"/>
          <w:vertAlign w:val="subscript"/>
          <w:lang w:eastAsia="sv-SE"/>
        </w:rPr>
        <w:t>c</w:t>
      </w:r>
      <w:r w:rsidRPr="00F73020">
        <w:rPr>
          <w:sz w:val="20"/>
          <w:lang w:eastAsia="sv-SE"/>
        </w:rPr>
        <w:t>-P</w:t>
      </w:r>
      <w:r w:rsidRPr="00F73020">
        <w:rPr>
          <w:sz w:val="20"/>
          <w:vertAlign w:val="subscript"/>
          <w:lang w:eastAsia="sv-SE"/>
        </w:rPr>
        <w:t>i</w:t>
      </w:r>
      <w:r w:rsidRPr="00F73020">
        <w:rPr>
          <w:sz w:val="20"/>
          <w:lang w:eastAsia="sv-SE"/>
        </w:rPr>
        <w:t>)-(</w:t>
      </w:r>
      <w:r w:rsidRPr="00F73020">
        <w:rPr>
          <w:rFonts w:ascii="Cambria" w:hAnsi="Cambria"/>
          <w:sz w:val="20"/>
          <w:lang w:eastAsia="sv-SE"/>
        </w:rPr>
        <w:t>π</w:t>
      </w:r>
      <w:r w:rsidRPr="00F73020">
        <w:rPr>
          <w:rFonts w:ascii="Cambria" w:hAnsi="Cambria"/>
          <w:sz w:val="20"/>
          <w:vertAlign w:val="subscript"/>
          <w:lang w:eastAsia="sv-SE"/>
        </w:rPr>
        <w:t>c</w:t>
      </w:r>
      <w:r w:rsidRPr="00F73020">
        <w:rPr>
          <w:rFonts w:ascii="Cambria" w:hAnsi="Cambria"/>
          <w:sz w:val="20"/>
          <w:lang w:eastAsia="sv-SE"/>
        </w:rPr>
        <w:t>-π</w:t>
      </w:r>
      <w:r w:rsidRPr="00F73020">
        <w:rPr>
          <w:rFonts w:ascii="Cambria" w:hAnsi="Cambria"/>
          <w:sz w:val="20"/>
          <w:vertAlign w:val="subscript"/>
          <w:lang w:eastAsia="sv-SE"/>
        </w:rPr>
        <w:t>i</w:t>
      </w:r>
      <w:r w:rsidRPr="00F73020">
        <w:rPr>
          <w:sz w:val="20"/>
          <w:lang w:eastAsia="sv-SE"/>
        </w:rPr>
        <w:t xml:space="preserve">)] </w:t>
      </w:r>
    </w:p>
    <w:p w:rsidR="001740F4" w:rsidRPr="00F73020" w:rsidRDefault="001740F4" w:rsidP="001740F4">
      <w:pPr>
        <w:rPr>
          <w:rFonts w:ascii="Cambria" w:hAnsi="Cambria"/>
          <w:sz w:val="20"/>
          <w:lang w:eastAsia="sv-SE"/>
        </w:rPr>
      </w:pPr>
      <w:r w:rsidRPr="00F73020">
        <w:rPr>
          <w:sz w:val="20"/>
          <w:lang w:eastAsia="sv-SE"/>
        </w:rPr>
        <w:t>D</w:t>
      </w:r>
      <w:r w:rsidR="00EC0786" w:rsidRPr="00F73020">
        <w:rPr>
          <w:sz w:val="20"/>
          <w:lang w:eastAsia="sv-SE"/>
        </w:rPr>
        <w:t xml:space="preserve">är V betecknar vätskeflödet i riktning från blodbanan, P det hydrostatiska trycket i kapillär resp. interstitium samt </w:t>
      </w:r>
      <w:r w:rsidR="00EC0786" w:rsidRPr="00F73020">
        <w:rPr>
          <w:rFonts w:ascii="Cambria" w:hAnsi="Cambria"/>
          <w:sz w:val="20"/>
          <w:lang w:eastAsia="sv-SE"/>
        </w:rPr>
        <w:t>π</w:t>
      </w:r>
      <w:r w:rsidR="00EC0786" w:rsidRPr="00F73020">
        <w:rPr>
          <w:sz w:val="20"/>
          <w:lang w:eastAsia="sv-SE"/>
        </w:rPr>
        <w:t xml:space="preserve"> det kolloidosmotiska trycket i kapillär resp. interstitium. CFC (eller L</w:t>
      </w:r>
      <w:r w:rsidR="00EC0786" w:rsidRPr="00F73020">
        <w:rPr>
          <w:sz w:val="20"/>
          <w:vertAlign w:val="subscript"/>
          <w:lang w:eastAsia="sv-SE"/>
        </w:rPr>
        <w:t>p</w:t>
      </w:r>
      <w:r w:rsidR="00EC0786" w:rsidRPr="00F73020">
        <w:rPr>
          <w:sz w:val="20"/>
          <w:lang w:eastAsia="sv-SE"/>
        </w:rPr>
        <w:t>S) är ett mått</w:t>
      </w:r>
      <w:r w:rsidRPr="00F73020">
        <w:rPr>
          <w:sz w:val="20"/>
          <w:lang w:eastAsia="sv-SE"/>
        </w:rPr>
        <w:t xml:space="preserve"> på kärlväggens vätskepermeabilitet (hydrostatisk konduktivitet) och kan anta olika värden i skilda vävnader. P</w:t>
      </w:r>
      <w:r w:rsidRPr="00F73020">
        <w:rPr>
          <w:sz w:val="20"/>
          <w:vertAlign w:val="subscript"/>
          <w:lang w:eastAsia="sv-SE"/>
        </w:rPr>
        <w:t>c</w:t>
      </w:r>
      <w:r w:rsidRPr="00F73020">
        <w:rPr>
          <w:sz w:val="20"/>
          <w:lang w:eastAsia="sv-SE"/>
        </w:rPr>
        <w:t xml:space="preserve"> är en funktion av artärblodtrycket och påverkas av pre- och postkapillärt flödesmotstånd medan </w:t>
      </w:r>
      <w:r w:rsidRPr="00F73020">
        <w:rPr>
          <w:rFonts w:ascii="Cambria" w:hAnsi="Cambria"/>
          <w:sz w:val="20"/>
          <w:lang w:eastAsia="sv-SE"/>
        </w:rPr>
        <w:t>π</w:t>
      </w:r>
      <w:r w:rsidRPr="00F73020">
        <w:rPr>
          <w:sz w:val="20"/>
          <w:lang w:eastAsia="sv-SE"/>
        </w:rPr>
        <w:t xml:space="preserve"> är relaterat till koncentrationen av svårdiffusibla makromolekyler i respektive spatium. P</w:t>
      </w:r>
      <w:r w:rsidRPr="00F73020">
        <w:rPr>
          <w:sz w:val="20"/>
          <w:vertAlign w:val="subscript"/>
          <w:lang w:eastAsia="sv-SE"/>
        </w:rPr>
        <w:t>c</w:t>
      </w:r>
      <w:r w:rsidRPr="00F73020">
        <w:rPr>
          <w:sz w:val="20"/>
          <w:lang w:eastAsia="sv-SE"/>
        </w:rPr>
        <w:t xml:space="preserve"> och </w:t>
      </w:r>
      <w:r w:rsidRPr="00F73020">
        <w:rPr>
          <w:rFonts w:ascii="Cambria" w:hAnsi="Cambria"/>
          <w:sz w:val="20"/>
          <w:lang w:eastAsia="sv-SE"/>
        </w:rPr>
        <w:t>π</w:t>
      </w:r>
      <w:r w:rsidRPr="00F73020">
        <w:rPr>
          <w:rFonts w:ascii="Cambria" w:hAnsi="Cambria"/>
          <w:sz w:val="20"/>
          <w:vertAlign w:val="subscript"/>
          <w:lang w:eastAsia="sv-SE"/>
        </w:rPr>
        <w:t>i</w:t>
      </w:r>
      <w:r w:rsidRPr="00F73020">
        <w:rPr>
          <w:rFonts w:ascii="Cambria" w:hAnsi="Cambria"/>
          <w:sz w:val="20"/>
          <w:lang w:eastAsia="sv-SE"/>
        </w:rPr>
        <w:t xml:space="preserve"> befrämjar utfiltration, P</w:t>
      </w:r>
      <w:r w:rsidRPr="00F73020">
        <w:rPr>
          <w:rFonts w:ascii="Cambria" w:hAnsi="Cambria"/>
          <w:sz w:val="20"/>
          <w:vertAlign w:val="subscript"/>
          <w:lang w:eastAsia="sv-SE"/>
        </w:rPr>
        <w:t>i</w:t>
      </w:r>
      <w:r w:rsidRPr="00F73020">
        <w:rPr>
          <w:rFonts w:ascii="Cambria" w:hAnsi="Cambria"/>
          <w:sz w:val="20"/>
          <w:lang w:eastAsia="sv-SE"/>
        </w:rPr>
        <w:t xml:space="preserve"> och π</w:t>
      </w:r>
      <w:r w:rsidRPr="00F73020">
        <w:rPr>
          <w:rFonts w:ascii="Cambria" w:hAnsi="Cambria"/>
          <w:sz w:val="20"/>
          <w:vertAlign w:val="subscript"/>
          <w:lang w:eastAsia="sv-SE"/>
        </w:rPr>
        <w:t>c</w:t>
      </w:r>
      <w:r w:rsidRPr="00F73020">
        <w:rPr>
          <w:rFonts w:ascii="Cambria" w:hAnsi="Cambria"/>
          <w:sz w:val="20"/>
          <w:lang w:eastAsia="sv-SE"/>
        </w:rPr>
        <w:t xml:space="preserve"> motverkar. </w:t>
      </w:r>
    </w:p>
    <w:p w:rsidR="002A47B4" w:rsidRPr="00F73020" w:rsidRDefault="001740F4" w:rsidP="001740F4">
      <w:pPr>
        <w:rPr>
          <w:rFonts w:ascii="Cambria" w:hAnsi="Cambria"/>
          <w:sz w:val="20"/>
          <w:lang w:eastAsia="sv-SE"/>
        </w:rPr>
      </w:pPr>
      <w:r w:rsidRPr="00F73020">
        <w:rPr>
          <w:rFonts w:ascii="Cambria" w:hAnsi="Cambria"/>
          <w:sz w:val="20"/>
          <w:lang w:eastAsia="sv-SE"/>
        </w:rPr>
        <w:t>I lungkretsloppet föreligger ett lågt kapillärtryck, negativt hydrostatiskt tryck i interstitiet samt relativt högt interstitiellt kolloidosmotiskt tryck medan det kolloidosmotiska trycket i kapillären inte avviker från vad som gäller i systemkretsloppet.</w:t>
      </w:r>
    </w:p>
    <w:p w:rsidR="002A47B4" w:rsidRPr="00F73020" w:rsidRDefault="002A47B4" w:rsidP="001740F4">
      <w:pPr>
        <w:rPr>
          <w:rFonts w:ascii="Cambria" w:hAnsi="Cambria"/>
          <w:sz w:val="20"/>
          <w:lang w:eastAsia="sv-SE"/>
        </w:rPr>
      </w:pPr>
    </w:p>
    <w:p w:rsidR="002A47B4" w:rsidRPr="00F73020" w:rsidRDefault="002A47B4" w:rsidP="002A47B4">
      <w:pPr>
        <w:pStyle w:val="Liststycke"/>
        <w:numPr>
          <w:ilvl w:val="0"/>
          <w:numId w:val="153"/>
        </w:numPr>
        <w:rPr>
          <w:rFonts w:ascii="Cambria" w:hAnsi="Cambria"/>
          <w:b/>
          <w:sz w:val="20"/>
          <w:lang w:eastAsia="sv-SE"/>
        </w:rPr>
      </w:pPr>
      <w:r w:rsidRPr="00F73020">
        <w:rPr>
          <w:rFonts w:ascii="Cambria" w:hAnsi="Cambria"/>
          <w:b/>
          <w:sz w:val="20"/>
          <w:lang w:eastAsia="sv-SE"/>
        </w:rPr>
        <w:t>I likhet med många andra ”stressituationer” så spelar hypofysen en central roll i kroppens försvar mot svår sepsis. Redogör med text och figur för hypofysens mikroskopiska anatomi. Av svaret ska framgå hur hypofysen indelas, vilka olika celler man histologiskt kan urskilja samt vilka hormoner som frisätts från hypofysen till systemkretsloppet. (4p)</w:t>
      </w:r>
    </w:p>
    <w:p w:rsidR="006F4834" w:rsidRPr="00F73020" w:rsidRDefault="006F4834" w:rsidP="002A47B4">
      <w:pPr>
        <w:rPr>
          <w:rFonts w:ascii="Cambria" w:hAnsi="Cambria"/>
          <w:sz w:val="20"/>
          <w:u w:val="single"/>
          <w:lang w:eastAsia="sv-SE"/>
        </w:rPr>
      </w:pPr>
      <w:r w:rsidRPr="00F73020">
        <w:rPr>
          <w:rFonts w:ascii="Cambria" w:hAnsi="Cambria"/>
          <w:sz w:val="20"/>
          <w:u w:val="single"/>
          <w:lang w:eastAsia="sv-SE"/>
        </w:rPr>
        <w:t>Består av:</w:t>
      </w:r>
    </w:p>
    <w:p w:rsidR="002318F5" w:rsidRPr="00F73020" w:rsidRDefault="006F4834" w:rsidP="006F4834">
      <w:pPr>
        <w:pStyle w:val="Liststycke"/>
        <w:numPr>
          <w:ilvl w:val="0"/>
          <w:numId w:val="154"/>
        </w:numPr>
        <w:rPr>
          <w:rFonts w:ascii="Cambria" w:hAnsi="Cambria"/>
          <w:sz w:val="20"/>
          <w:u w:val="single"/>
          <w:lang w:eastAsia="sv-SE"/>
        </w:rPr>
      </w:pPr>
      <w:r w:rsidRPr="00F73020">
        <w:rPr>
          <w:rFonts w:ascii="Cambria" w:hAnsi="Cambria"/>
          <w:sz w:val="20"/>
          <w:u w:val="single"/>
          <w:lang w:eastAsia="sv-SE"/>
        </w:rPr>
        <w:t>Neurohypofysen:</w:t>
      </w:r>
      <w:r w:rsidRPr="00F73020">
        <w:rPr>
          <w:rFonts w:ascii="Cambria" w:hAnsi="Cambria"/>
          <w:sz w:val="20"/>
          <w:lang w:eastAsia="sv-SE"/>
        </w:rPr>
        <w:t xml:space="preserve"> (infundibulum (hypofysstjälk), pars nervosa, eminentia mediana)</w:t>
      </w:r>
    </w:p>
    <w:p w:rsidR="002318F5" w:rsidRPr="00F73020" w:rsidRDefault="002318F5" w:rsidP="002318F5">
      <w:pPr>
        <w:pStyle w:val="Liststycke"/>
        <w:numPr>
          <w:ilvl w:val="1"/>
          <w:numId w:val="154"/>
        </w:numPr>
        <w:rPr>
          <w:rFonts w:ascii="Cambria" w:hAnsi="Cambria"/>
          <w:sz w:val="20"/>
          <w:u w:val="single"/>
          <w:lang w:eastAsia="sv-SE"/>
        </w:rPr>
      </w:pPr>
      <w:r w:rsidRPr="00F73020">
        <w:rPr>
          <w:rFonts w:ascii="Cambria" w:hAnsi="Cambria"/>
          <w:sz w:val="20"/>
          <w:lang w:eastAsia="sv-SE"/>
        </w:rPr>
        <w:t>Pituicyter (modifierade gliaceller)</w:t>
      </w:r>
    </w:p>
    <w:p w:rsidR="002318F5" w:rsidRPr="00F73020" w:rsidRDefault="002318F5" w:rsidP="002318F5">
      <w:pPr>
        <w:pStyle w:val="Liststycke"/>
        <w:numPr>
          <w:ilvl w:val="1"/>
          <w:numId w:val="154"/>
        </w:numPr>
        <w:rPr>
          <w:rFonts w:ascii="Cambria" w:hAnsi="Cambria"/>
          <w:sz w:val="20"/>
          <w:u w:val="single"/>
          <w:lang w:eastAsia="sv-SE"/>
        </w:rPr>
      </w:pPr>
      <w:r w:rsidRPr="00F73020">
        <w:rPr>
          <w:rFonts w:ascii="Cambria" w:hAnsi="Cambria"/>
          <w:sz w:val="20"/>
          <w:lang w:eastAsia="sv-SE"/>
        </w:rPr>
        <w:t>Omyeliniserade nervfibrer/nervterminaler</w:t>
      </w:r>
    </w:p>
    <w:p w:rsidR="002318F5" w:rsidRPr="00F73020" w:rsidRDefault="008C7373" w:rsidP="002318F5">
      <w:pPr>
        <w:pStyle w:val="Liststycke"/>
        <w:numPr>
          <w:ilvl w:val="1"/>
          <w:numId w:val="154"/>
        </w:numPr>
        <w:rPr>
          <w:rFonts w:ascii="Cambria" w:hAnsi="Cambria"/>
          <w:sz w:val="20"/>
          <w:u w:val="single"/>
          <w:lang w:eastAsia="sv-SE"/>
        </w:rPr>
      </w:pPr>
      <w:r>
        <w:rPr>
          <w:rFonts w:ascii="Cambria" w:hAnsi="Cambria"/>
          <w:noProof/>
          <w:sz w:val="20"/>
          <w:lang w:eastAsia="sv-SE"/>
        </w:rPr>
        <w:drawing>
          <wp:anchor distT="0" distB="0" distL="114300" distR="114300" simplePos="0" relativeHeight="251689984" behindDoc="0" locked="0" layoutInCell="1" allowOverlap="1">
            <wp:simplePos x="0" y="0"/>
            <wp:positionH relativeFrom="column">
              <wp:posOffset>2971800</wp:posOffset>
            </wp:positionH>
            <wp:positionV relativeFrom="paragraph">
              <wp:posOffset>33655</wp:posOffset>
            </wp:positionV>
            <wp:extent cx="3505835" cy="1826895"/>
            <wp:effectExtent l="25400" t="0" r="0" b="0"/>
            <wp:wrapTight wrapText="bothSides">
              <wp:wrapPolygon edited="0">
                <wp:start x="-156" y="0"/>
                <wp:lineTo x="-156" y="21322"/>
                <wp:lineTo x="21596" y="21322"/>
                <wp:lineTo x="21596" y="0"/>
                <wp:lineTo x="-156" y="0"/>
              </wp:wrapPolygon>
            </wp:wrapTight>
            <wp:docPr id="5" name="Bild 4" descr=":::::Skärmavbild 2014-02-11 kl. 13.3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rmavbild 2014-02-11 kl. 13.34.48.png"/>
                    <pic:cNvPicPr>
                      <a:picLocks noChangeAspect="1" noChangeArrowheads="1"/>
                    </pic:cNvPicPr>
                  </pic:nvPicPr>
                  <pic:blipFill>
                    <a:blip r:embed="rId42"/>
                    <a:srcRect/>
                    <a:stretch>
                      <a:fillRect/>
                    </a:stretch>
                  </pic:blipFill>
                  <pic:spPr bwMode="auto">
                    <a:xfrm>
                      <a:off x="0" y="0"/>
                      <a:ext cx="3505835" cy="1826895"/>
                    </a:xfrm>
                    <a:prstGeom prst="rect">
                      <a:avLst/>
                    </a:prstGeom>
                    <a:noFill/>
                    <a:ln w="9525">
                      <a:noFill/>
                      <a:miter lim="800000"/>
                      <a:headEnd/>
                      <a:tailEnd/>
                    </a:ln>
                  </pic:spPr>
                </pic:pic>
              </a:graphicData>
            </a:graphic>
          </wp:anchor>
        </w:drawing>
      </w:r>
      <w:r w:rsidR="002318F5" w:rsidRPr="00F73020">
        <w:rPr>
          <w:rFonts w:ascii="Cambria" w:hAnsi="Cambria"/>
          <w:sz w:val="20"/>
          <w:lang w:eastAsia="sv-SE"/>
        </w:rPr>
        <w:t>Bindväv</w:t>
      </w:r>
    </w:p>
    <w:p w:rsidR="002318F5" w:rsidRPr="00F73020" w:rsidRDefault="002318F5" w:rsidP="002318F5">
      <w:pPr>
        <w:pStyle w:val="Liststycke"/>
        <w:numPr>
          <w:ilvl w:val="1"/>
          <w:numId w:val="154"/>
        </w:numPr>
        <w:rPr>
          <w:rFonts w:ascii="Cambria" w:hAnsi="Cambria"/>
          <w:sz w:val="20"/>
          <w:u w:val="single"/>
          <w:lang w:eastAsia="sv-SE"/>
        </w:rPr>
      </w:pPr>
      <w:r w:rsidRPr="00F73020">
        <w:rPr>
          <w:rFonts w:ascii="Cambria" w:hAnsi="Cambria"/>
          <w:sz w:val="20"/>
          <w:lang w:eastAsia="sv-SE"/>
        </w:rPr>
        <w:t>Kapillärer (fenestrerande)</w:t>
      </w:r>
    </w:p>
    <w:p w:rsidR="002318F5" w:rsidRPr="00F73020" w:rsidRDefault="002318F5" w:rsidP="002318F5">
      <w:pPr>
        <w:pStyle w:val="Liststycke"/>
        <w:numPr>
          <w:ilvl w:val="1"/>
          <w:numId w:val="154"/>
        </w:numPr>
        <w:rPr>
          <w:rFonts w:ascii="Cambria" w:hAnsi="Cambria"/>
          <w:sz w:val="20"/>
          <w:u w:val="single"/>
          <w:lang w:eastAsia="sv-SE"/>
        </w:rPr>
      </w:pPr>
      <w:r w:rsidRPr="00F73020">
        <w:rPr>
          <w:rFonts w:ascii="Cambria" w:hAnsi="Cambria"/>
          <w:sz w:val="20"/>
          <w:lang w:eastAsia="sv-SE"/>
        </w:rPr>
        <w:t>Från nervterminalen frisätts:</w:t>
      </w:r>
    </w:p>
    <w:p w:rsidR="002318F5" w:rsidRPr="00F73020" w:rsidRDefault="002318F5" w:rsidP="002318F5">
      <w:pPr>
        <w:pStyle w:val="Liststycke"/>
        <w:numPr>
          <w:ilvl w:val="2"/>
          <w:numId w:val="154"/>
        </w:numPr>
        <w:rPr>
          <w:rFonts w:ascii="Cambria" w:hAnsi="Cambria"/>
          <w:sz w:val="20"/>
          <w:u w:val="single"/>
          <w:lang w:eastAsia="sv-SE"/>
        </w:rPr>
      </w:pPr>
      <w:r w:rsidRPr="00F73020">
        <w:rPr>
          <w:rFonts w:ascii="Cambria" w:hAnsi="Cambria"/>
          <w:sz w:val="20"/>
          <w:lang w:eastAsia="sv-SE"/>
        </w:rPr>
        <w:t>ADH – antidiuretiskt hormon; vasopressin</w:t>
      </w:r>
    </w:p>
    <w:p w:rsidR="006F4834" w:rsidRPr="00F73020" w:rsidRDefault="002318F5" w:rsidP="002318F5">
      <w:pPr>
        <w:pStyle w:val="Liststycke"/>
        <w:numPr>
          <w:ilvl w:val="2"/>
          <w:numId w:val="154"/>
        </w:numPr>
        <w:rPr>
          <w:rFonts w:ascii="Cambria" w:hAnsi="Cambria"/>
          <w:sz w:val="20"/>
          <w:u w:val="single"/>
          <w:lang w:eastAsia="sv-SE"/>
        </w:rPr>
      </w:pPr>
      <w:r w:rsidRPr="00F73020">
        <w:rPr>
          <w:rFonts w:ascii="Cambria" w:hAnsi="Cambria"/>
          <w:sz w:val="20"/>
          <w:lang w:eastAsia="sv-SE"/>
        </w:rPr>
        <w:t>Oxytocin</w:t>
      </w:r>
    </w:p>
    <w:p w:rsidR="006F4834" w:rsidRPr="00F73020" w:rsidRDefault="006F4834" w:rsidP="006F4834">
      <w:pPr>
        <w:pStyle w:val="Liststycke"/>
        <w:numPr>
          <w:ilvl w:val="0"/>
          <w:numId w:val="154"/>
        </w:numPr>
        <w:rPr>
          <w:rFonts w:ascii="Cambria" w:hAnsi="Cambria"/>
          <w:sz w:val="20"/>
          <w:u w:val="single"/>
          <w:lang w:eastAsia="sv-SE"/>
        </w:rPr>
      </w:pPr>
      <w:r w:rsidRPr="00F73020">
        <w:rPr>
          <w:rFonts w:ascii="Cambria" w:hAnsi="Cambria"/>
          <w:sz w:val="20"/>
          <w:u w:val="single"/>
          <w:lang w:eastAsia="sv-SE"/>
        </w:rPr>
        <w:t>Adenohypofysen:</w:t>
      </w:r>
      <w:r w:rsidRPr="00F73020">
        <w:rPr>
          <w:rFonts w:ascii="Cambria" w:hAnsi="Cambria"/>
          <w:sz w:val="20"/>
          <w:lang w:eastAsia="sv-SE"/>
        </w:rPr>
        <w:t xml:space="preserve"> (pars tuberalis, pars distalis, pars intermedia)</w:t>
      </w:r>
    </w:p>
    <w:p w:rsidR="00EE10EB" w:rsidRPr="00F73020" w:rsidRDefault="006F4834" w:rsidP="006F4834">
      <w:pPr>
        <w:pStyle w:val="Liststycke"/>
        <w:numPr>
          <w:ilvl w:val="0"/>
          <w:numId w:val="154"/>
        </w:numPr>
        <w:rPr>
          <w:rFonts w:ascii="Cambria" w:hAnsi="Cambria"/>
          <w:sz w:val="20"/>
          <w:u w:val="single"/>
          <w:lang w:eastAsia="sv-SE"/>
        </w:rPr>
      </w:pPr>
      <w:r w:rsidRPr="00F73020">
        <w:rPr>
          <w:rFonts w:ascii="Cambria" w:hAnsi="Cambria"/>
          <w:sz w:val="20"/>
          <w:u w:val="single"/>
          <w:lang w:eastAsia="sv-SE"/>
        </w:rPr>
        <w:t>Framlob:</w:t>
      </w:r>
      <w:r w:rsidRPr="00F73020">
        <w:rPr>
          <w:rFonts w:ascii="Cambria" w:hAnsi="Cambria"/>
          <w:sz w:val="20"/>
          <w:lang w:eastAsia="sv-SE"/>
        </w:rPr>
        <w:t xml:space="preserve"> pars distalis</w:t>
      </w:r>
    </w:p>
    <w:p w:rsidR="00EE10EB" w:rsidRPr="00F73020" w:rsidRDefault="00EE10EB" w:rsidP="00EE10EB">
      <w:pPr>
        <w:pStyle w:val="Liststycke"/>
        <w:numPr>
          <w:ilvl w:val="1"/>
          <w:numId w:val="154"/>
        </w:numPr>
        <w:rPr>
          <w:rFonts w:ascii="Cambria" w:hAnsi="Cambria"/>
          <w:sz w:val="20"/>
          <w:u w:val="single"/>
          <w:lang w:eastAsia="sv-SE"/>
        </w:rPr>
      </w:pPr>
      <w:r w:rsidRPr="00F73020">
        <w:rPr>
          <w:rFonts w:ascii="Cambria" w:hAnsi="Cambria"/>
          <w:sz w:val="20"/>
          <w:lang w:eastAsia="sv-SE"/>
        </w:rPr>
        <w:t>Kromofoba (färgas dåligt) 50 %</w:t>
      </w:r>
    </w:p>
    <w:p w:rsidR="00EE10EB" w:rsidRPr="00F73020" w:rsidRDefault="00EE10EB" w:rsidP="00EE10EB">
      <w:pPr>
        <w:pStyle w:val="Liststycke"/>
        <w:numPr>
          <w:ilvl w:val="1"/>
          <w:numId w:val="154"/>
        </w:numPr>
        <w:rPr>
          <w:rFonts w:ascii="Cambria" w:hAnsi="Cambria"/>
          <w:sz w:val="20"/>
          <w:u w:val="single"/>
          <w:lang w:eastAsia="sv-SE"/>
        </w:rPr>
      </w:pPr>
      <w:r w:rsidRPr="00F73020">
        <w:rPr>
          <w:rFonts w:ascii="Cambria" w:hAnsi="Cambria"/>
          <w:sz w:val="20"/>
          <w:lang w:eastAsia="sv-SE"/>
        </w:rPr>
        <w:t>kromofila (färgas bra): acidolfila 40 %, basofila 10 %</w:t>
      </w:r>
    </w:p>
    <w:p w:rsidR="00EE10EB" w:rsidRPr="00F73020" w:rsidRDefault="00EE10EB" w:rsidP="00EE10EB">
      <w:pPr>
        <w:pStyle w:val="Liststycke"/>
        <w:numPr>
          <w:ilvl w:val="2"/>
          <w:numId w:val="154"/>
        </w:numPr>
        <w:rPr>
          <w:rFonts w:ascii="Cambria" w:hAnsi="Cambria"/>
          <w:sz w:val="20"/>
          <w:u w:val="single"/>
          <w:lang w:eastAsia="sv-SE"/>
        </w:rPr>
      </w:pPr>
      <w:r w:rsidRPr="00F73020">
        <w:rPr>
          <w:rFonts w:ascii="Cambria" w:hAnsi="Cambria"/>
          <w:sz w:val="20"/>
          <w:lang w:eastAsia="sv-SE"/>
        </w:rPr>
        <w:t>somatotropa (GH, acidofil)</w:t>
      </w:r>
    </w:p>
    <w:p w:rsidR="00EE10EB" w:rsidRPr="00F73020" w:rsidRDefault="00EE10EB" w:rsidP="00EE10EB">
      <w:pPr>
        <w:pStyle w:val="Liststycke"/>
        <w:numPr>
          <w:ilvl w:val="2"/>
          <w:numId w:val="154"/>
        </w:numPr>
        <w:rPr>
          <w:rFonts w:ascii="Cambria" w:hAnsi="Cambria"/>
          <w:sz w:val="20"/>
          <w:u w:val="single"/>
          <w:lang w:eastAsia="sv-SE"/>
        </w:rPr>
      </w:pPr>
      <w:r w:rsidRPr="00F73020">
        <w:rPr>
          <w:rFonts w:ascii="Cambria" w:hAnsi="Cambria"/>
          <w:sz w:val="20"/>
          <w:lang w:eastAsia="sv-SE"/>
        </w:rPr>
        <w:t>laktotropa (prolaktin, acidofil)</w:t>
      </w:r>
    </w:p>
    <w:p w:rsidR="00EE10EB" w:rsidRPr="00F73020" w:rsidRDefault="00EE10EB" w:rsidP="00EE10EB">
      <w:pPr>
        <w:pStyle w:val="Liststycke"/>
        <w:numPr>
          <w:ilvl w:val="2"/>
          <w:numId w:val="154"/>
        </w:numPr>
        <w:rPr>
          <w:rFonts w:ascii="Cambria" w:hAnsi="Cambria"/>
          <w:sz w:val="20"/>
          <w:u w:val="single"/>
          <w:lang w:eastAsia="sv-SE"/>
        </w:rPr>
      </w:pPr>
      <w:r w:rsidRPr="00F73020">
        <w:rPr>
          <w:rFonts w:ascii="Cambria" w:hAnsi="Cambria"/>
          <w:sz w:val="20"/>
          <w:lang w:eastAsia="sv-SE"/>
        </w:rPr>
        <w:t>kortikotropa  (ACTH, basofil)</w:t>
      </w:r>
    </w:p>
    <w:p w:rsidR="00EE10EB" w:rsidRPr="00F73020" w:rsidRDefault="00EE10EB" w:rsidP="00EE10EB">
      <w:pPr>
        <w:pStyle w:val="Liststycke"/>
        <w:numPr>
          <w:ilvl w:val="2"/>
          <w:numId w:val="154"/>
        </w:numPr>
        <w:rPr>
          <w:rFonts w:ascii="Cambria" w:hAnsi="Cambria"/>
          <w:sz w:val="20"/>
          <w:u w:val="single"/>
          <w:lang w:eastAsia="sv-SE"/>
        </w:rPr>
      </w:pPr>
      <w:r w:rsidRPr="00F73020">
        <w:rPr>
          <w:rFonts w:ascii="Cambria" w:hAnsi="Cambria"/>
          <w:sz w:val="20"/>
          <w:lang w:eastAsia="sv-SE"/>
        </w:rPr>
        <w:t>gonadotropa (FSH, basofil)</w:t>
      </w:r>
    </w:p>
    <w:p w:rsidR="00EE10EB" w:rsidRPr="00F73020" w:rsidRDefault="00EE10EB" w:rsidP="00EE10EB">
      <w:pPr>
        <w:pStyle w:val="Liststycke"/>
        <w:numPr>
          <w:ilvl w:val="2"/>
          <w:numId w:val="154"/>
        </w:numPr>
        <w:rPr>
          <w:rFonts w:ascii="Cambria" w:hAnsi="Cambria"/>
          <w:sz w:val="20"/>
          <w:u w:val="single"/>
          <w:lang w:eastAsia="sv-SE"/>
        </w:rPr>
      </w:pPr>
      <w:r w:rsidRPr="00F73020">
        <w:rPr>
          <w:rFonts w:ascii="Cambria" w:hAnsi="Cambria"/>
          <w:sz w:val="20"/>
          <w:lang w:eastAsia="sv-SE"/>
        </w:rPr>
        <w:t>gonadotropa (LH, basofil)</w:t>
      </w:r>
    </w:p>
    <w:p w:rsidR="006F4834" w:rsidRPr="00F73020" w:rsidRDefault="00EE10EB" w:rsidP="00EE10EB">
      <w:pPr>
        <w:pStyle w:val="Liststycke"/>
        <w:numPr>
          <w:ilvl w:val="2"/>
          <w:numId w:val="154"/>
        </w:numPr>
        <w:rPr>
          <w:rFonts w:ascii="Cambria" w:hAnsi="Cambria"/>
          <w:sz w:val="20"/>
          <w:u w:val="single"/>
          <w:lang w:eastAsia="sv-SE"/>
        </w:rPr>
      </w:pPr>
      <w:r w:rsidRPr="00F73020">
        <w:rPr>
          <w:rFonts w:ascii="Cambria" w:hAnsi="Cambria"/>
          <w:sz w:val="20"/>
          <w:lang w:eastAsia="sv-SE"/>
        </w:rPr>
        <w:t>thyreotropa (TSH, basofil)</w:t>
      </w:r>
    </w:p>
    <w:p w:rsidR="00EE10EB" w:rsidRPr="00F73020" w:rsidRDefault="006F4834" w:rsidP="006F4834">
      <w:pPr>
        <w:pStyle w:val="Liststycke"/>
        <w:numPr>
          <w:ilvl w:val="0"/>
          <w:numId w:val="154"/>
        </w:numPr>
        <w:rPr>
          <w:rFonts w:ascii="Cambria" w:hAnsi="Cambria"/>
          <w:sz w:val="20"/>
          <w:u w:val="single"/>
          <w:lang w:eastAsia="sv-SE"/>
        </w:rPr>
      </w:pPr>
      <w:r w:rsidRPr="00F73020">
        <w:rPr>
          <w:rFonts w:ascii="Cambria" w:hAnsi="Cambria"/>
          <w:sz w:val="20"/>
          <w:u w:val="single"/>
          <w:lang w:eastAsia="sv-SE"/>
        </w:rPr>
        <w:t>Mellanlob:</w:t>
      </w:r>
      <w:r w:rsidRPr="00F73020">
        <w:rPr>
          <w:rFonts w:ascii="Cambria" w:hAnsi="Cambria"/>
          <w:sz w:val="20"/>
          <w:lang w:eastAsia="sv-SE"/>
        </w:rPr>
        <w:t xml:space="preserve"> pars intermedia</w:t>
      </w:r>
    </w:p>
    <w:p w:rsidR="00EE10EB" w:rsidRPr="00F73020" w:rsidRDefault="00EE10EB" w:rsidP="00EE10EB">
      <w:pPr>
        <w:pStyle w:val="Liststycke"/>
        <w:numPr>
          <w:ilvl w:val="1"/>
          <w:numId w:val="154"/>
        </w:numPr>
        <w:rPr>
          <w:rFonts w:ascii="Cambria" w:hAnsi="Cambria"/>
          <w:sz w:val="20"/>
          <w:u w:val="single"/>
          <w:lang w:eastAsia="sv-SE"/>
        </w:rPr>
      </w:pPr>
      <w:r w:rsidRPr="00F73020">
        <w:rPr>
          <w:rFonts w:ascii="Cambria" w:hAnsi="Cambria"/>
          <w:sz w:val="20"/>
          <w:lang w:eastAsia="sv-SE"/>
        </w:rPr>
        <w:t>Folliklar av enkelt kubiskt epitel fyllda med kolloid.</w:t>
      </w:r>
    </w:p>
    <w:p w:rsidR="006F4834" w:rsidRPr="00F73020" w:rsidRDefault="00EE10EB" w:rsidP="00EE10EB">
      <w:pPr>
        <w:pStyle w:val="Liststycke"/>
        <w:numPr>
          <w:ilvl w:val="1"/>
          <w:numId w:val="154"/>
        </w:numPr>
        <w:rPr>
          <w:rFonts w:ascii="Cambria" w:hAnsi="Cambria"/>
          <w:sz w:val="20"/>
          <w:u w:val="single"/>
          <w:lang w:eastAsia="sv-SE"/>
        </w:rPr>
      </w:pPr>
      <w:r w:rsidRPr="00F73020">
        <w:rPr>
          <w:rFonts w:ascii="Cambria" w:hAnsi="Cambria"/>
          <w:sz w:val="20"/>
          <w:lang w:eastAsia="sv-SE"/>
        </w:rPr>
        <w:t>Basofila och kromofoba celler. Hos fostr och lägre vertebraer (fisk, amfibier) producerar basofila celler MSH (melanocyte-stimulating hormone)</w:t>
      </w:r>
    </w:p>
    <w:p w:rsidR="00EE10EB" w:rsidRPr="00F73020" w:rsidRDefault="006F4834" w:rsidP="006F4834">
      <w:pPr>
        <w:pStyle w:val="Liststycke"/>
        <w:numPr>
          <w:ilvl w:val="0"/>
          <w:numId w:val="154"/>
        </w:numPr>
        <w:rPr>
          <w:rFonts w:ascii="Cambria" w:hAnsi="Cambria"/>
          <w:sz w:val="20"/>
          <w:u w:val="single"/>
          <w:lang w:eastAsia="sv-SE"/>
        </w:rPr>
      </w:pPr>
      <w:r w:rsidRPr="00F73020">
        <w:rPr>
          <w:rFonts w:ascii="Cambria" w:hAnsi="Cambria"/>
          <w:sz w:val="20"/>
          <w:u w:val="single"/>
          <w:lang w:eastAsia="sv-SE"/>
        </w:rPr>
        <w:t>Baklob:</w:t>
      </w:r>
      <w:r w:rsidRPr="00F73020">
        <w:rPr>
          <w:rFonts w:ascii="Cambria" w:hAnsi="Cambria"/>
          <w:sz w:val="20"/>
          <w:lang w:eastAsia="sv-SE"/>
        </w:rPr>
        <w:t xml:space="preserve"> pars nervosa</w:t>
      </w:r>
    </w:p>
    <w:p w:rsidR="009A622E" w:rsidRPr="00F73020" w:rsidRDefault="009A622E" w:rsidP="001740F4">
      <w:pPr>
        <w:rPr>
          <w:rFonts w:ascii="Cambria" w:hAnsi="Cambria"/>
          <w:sz w:val="20"/>
          <w:lang w:eastAsia="sv-SE"/>
        </w:rPr>
      </w:pPr>
    </w:p>
    <w:p w:rsidR="002C180C" w:rsidRPr="00F73020" w:rsidRDefault="002C180C" w:rsidP="002C180C">
      <w:pPr>
        <w:pStyle w:val="Liststycke"/>
        <w:numPr>
          <w:ilvl w:val="0"/>
          <w:numId w:val="153"/>
        </w:numPr>
        <w:rPr>
          <w:rFonts w:ascii="Cambria" w:hAnsi="Cambria"/>
          <w:b/>
          <w:sz w:val="20"/>
          <w:lang w:eastAsia="sv-SE"/>
        </w:rPr>
      </w:pPr>
      <w:r w:rsidRPr="00F73020">
        <w:rPr>
          <w:rFonts w:ascii="Cambria" w:hAnsi="Cambria"/>
          <w:b/>
          <w:sz w:val="20"/>
          <w:lang w:eastAsia="sv-SE"/>
        </w:rPr>
        <w:t>Sepsis, och ffa. septisk chock, är ett akut stresstillstånd, med många förväntade, men även mindre förväntade, hormonella svar. Beskriv tre hormoner som förväntas ökad vid stress och således utgör typiska ”stresshormoner”. Beskrivning ska innefatta resp. hormons namn, bildnings- och frisättningsställe, faktorer som stimulerar frisättning (i den normala regleringen) samt viktigaste effekter. (6p)</w:t>
      </w:r>
    </w:p>
    <w:p w:rsidR="00DA26B8" w:rsidRPr="00F73020" w:rsidRDefault="00DA26B8" w:rsidP="002C180C">
      <w:pPr>
        <w:rPr>
          <w:rFonts w:ascii="Cambria" w:hAnsi="Cambria"/>
          <w:i/>
          <w:sz w:val="20"/>
          <w:lang w:eastAsia="sv-SE"/>
        </w:rPr>
      </w:pPr>
      <w:r w:rsidRPr="00F73020">
        <w:rPr>
          <w:rFonts w:ascii="Cambria" w:hAnsi="Cambria"/>
          <w:i/>
          <w:sz w:val="20"/>
          <w:lang w:eastAsia="sv-SE"/>
        </w:rPr>
        <w:t>3 hormoner ska beskrivas där vi förväntar oss några av följande:</w:t>
      </w:r>
    </w:p>
    <w:p w:rsidR="00DA26B8" w:rsidRPr="00F73020" w:rsidRDefault="00DA26B8" w:rsidP="00DA26B8">
      <w:pPr>
        <w:pStyle w:val="Liststycke"/>
        <w:numPr>
          <w:ilvl w:val="0"/>
          <w:numId w:val="155"/>
        </w:numPr>
        <w:rPr>
          <w:rFonts w:ascii="Cambria" w:hAnsi="Cambria"/>
          <w:sz w:val="20"/>
          <w:lang w:eastAsia="sv-SE"/>
        </w:rPr>
      </w:pPr>
      <w:r w:rsidRPr="00F73020">
        <w:rPr>
          <w:rFonts w:ascii="Cambria" w:hAnsi="Cambria"/>
          <w:sz w:val="20"/>
          <w:lang w:eastAsia="sv-SE"/>
        </w:rPr>
        <w:t>ACTH/kortisol</w:t>
      </w:r>
    </w:p>
    <w:p w:rsidR="00DA26B8" w:rsidRPr="00F73020" w:rsidRDefault="00DA26B8" w:rsidP="00DA26B8">
      <w:pPr>
        <w:pStyle w:val="Liststycke"/>
        <w:numPr>
          <w:ilvl w:val="0"/>
          <w:numId w:val="155"/>
        </w:numPr>
        <w:rPr>
          <w:rFonts w:ascii="Cambria" w:hAnsi="Cambria"/>
          <w:sz w:val="20"/>
          <w:lang w:eastAsia="sv-SE"/>
        </w:rPr>
      </w:pPr>
      <w:r w:rsidRPr="00F73020">
        <w:rPr>
          <w:rFonts w:ascii="Cambria" w:hAnsi="Cambria"/>
          <w:sz w:val="20"/>
          <w:lang w:eastAsia="sv-SE"/>
        </w:rPr>
        <w:t>Adrenalin</w:t>
      </w:r>
    </w:p>
    <w:p w:rsidR="00DA26B8" w:rsidRPr="00F73020" w:rsidRDefault="00DA26B8" w:rsidP="00DA26B8">
      <w:pPr>
        <w:pStyle w:val="Liststycke"/>
        <w:numPr>
          <w:ilvl w:val="0"/>
          <w:numId w:val="155"/>
        </w:numPr>
        <w:rPr>
          <w:rFonts w:ascii="Cambria" w:hAnsi="Cambria"/>
          <w:sz w:val="20"/>
          <w:lang w:eastAsia="sv-SE"/>
        </w:rPr>
      </w:pPr>
      <w:r w:rsidRPr="00F73020">
        <w:rPr>
          <w:rFonts w:ascii="Cambria" w:hAnsi="Cambria"/>
          <w:sz w:val="20"/>
          <w:lang w:eastAsia="sv-SE"/>
        </w:rPr>
        <w:t>Vasopressin</w:t>
      </w:r>
    </w:p>
    <w:p w:rsidR="00DA26B8" w:rsidRPr="00F73020" w:rsidRDefault="00DA26B8" w:rsidP="00DA26B8">
      <w:pPr>
        <w:pStyle w:val="Liststycke"/>
        <w:numPr>
          <w:ilvl w:val="0"/>
          <w:numId w:val="155"/>
        </w:numPr>
        <w:rPr>
          <w:rFonts w:ascii="Cambria" w:hAnsi="Cambria"/>
          <w:sz w:val="20"/>
          <w:lang w:eastAsia="sv-SE"/>
        </w:rPr>
      </w:pPr>
      <w:r w:rsidRPr="00F73020">
        <w:rPr>
          <w:rFonts w:ascii="Cambria" w:hAnsi="Cambria"/>
          <w:sz w:val="20"/>
          <w:lang w:eastAsia="sv-SE"/>
        </w:rPr>
        <w:t>RAS</w:t>
      </w:r>
    </w:p>
    <w:p w:rsidR="00DA26B8" w:rsidRPr="00F73020" w:rsidRDefault="00DA26B8" w:rsidP="00DA26B8">
      <w:pPr>
        <w:pStyle w:val="Liststycke"/>
        <w:numPr>
          <w:ilvl w:val="0"/>
          <w:numId w:val="155"/>
        </w:numPr>
        <w:rPr>
          <w:rFonts w:ascii="Cambria" w:hAnsi="Cambria"/>
          <w:sz w:val="20"/>
          <w:lang w:eastAsia="sv-SE"/>
        </w:rPr>
      </w:pPr>
      <w:r w:rsidRPr="00F73020">
        <w:rPr>
          <w:rFonts w:ascii="Cambria" w:hAnsi="Cambria"/>
          <w:sz w:val="20"/>
          <w:lang w:eastAsia="sv-SE"/>
        </w:rPr>
        <w:t>GH</w:t>
      </w:r>
    </w:p>
    <w:p w:rsidR="00AB5BE5" w:rsidRPr="00F73020" w:rsidRDefault="00DA26B8" w:rsidP="00DA26B8">
      <w:pPr>
        <w:rPr>
          <w:rFonts w:ascii="Cambria" w:hAnsi="Cambria"/>
          <w:i/>
          <w:sz w:val="20"/>
          <w:lang w:eastAsia="sv-SE"/>
        </w:rPr>
      </w:pPr>
      <w:r w:rsidRPr="00F73020">
        <w:rPr>
          <w:rFonts w:ascii="Cambria" w:hAnsi="Cambria"/>
          <w:i/>
          <w:sz w:val="20"/>
          <w:lang w:eastAsia="sv-SE"/>
        </w:rPr>
        <w:t>För full poäng ska bildnings-/frisättnings</w:t>
      </w:r>
      <w:r w:rsidR="00AB5BE5" w:rsidRPr="00F73020">
        <w:rPr>
          <w:rFonts w:ascii="Cambria" w:hAnsi="Cambria"/>
          <w:i/>
          <w:sz w:val="20"/>
          <w:lang w:eastAsia="sv-SE"/>
        </w:rPr>
        <w:t>ställe, reglering samt hormonets viktigaste effekter anges. Viss poäng för något mindre relevanta hormoner som glukagon och prolaktin.</w:t>
      </w:r>
    </w:p>
    <w:p w:rsidR="00AB5BE5" w:rsidRPr="00F73020" w:rsidRDefault="00AB5BE5" w:rsidP="00DA26B8">
      <w:pPr>
        <w:rPr>
          <w:rFonts w:ascii="Cambria" w:hAnsi="Cambria"/>
          <w:i/>
          <w:sz w:val="20"/>
          <w:lang w:eastAsia="sv-SE"/>
        </w:rPr>
      </w:pPr>
    </w:p>
    <w:p w:rsidR="00AB5BE5" w:rsidRPr="00645E2A" w:rsidRDefault="00AB5BE5" w:rsidP="001740F4">
      <w:pPr>
        <w:rPr>
          <w:rFonts w:ascii="Cambria" w:hAnsi="Cambria"/>
          <w:b/>
          <w:sz w:val="16"/>
          <w:lang w:eastAsia="sv-SE"/>
        </w:rPr>
      </w:pPr>
      <w:r w:rsidRPr="00F73020">
        <w:rPr>
          <w:rFonts w:ascii="Cambria" w:hAnsi="Cambria"/>
          <w:b/>
          <w:sz w:val="16"/>
          <w:lang w:eastAsia="sv-SE"/>
        </w:rPr>
        <w:t>Vid septiskt chock kan en bakteriell infektion ha gett upphov till en massiv inflammatorisk reaktion i hela organismen. Endotoxin (lipopolysackarid från bakterer) stimulerar makrofager, och inflammatoriska mediatorer bildas och frisätts. Detta leder bl.a. till ökad kärlpermeabilitet, de små kärlens väggar blir genomsläppliga för stora proteiner (t ex albumin).</w:t>
      </w:r>
    </w:p>
    <w:p w:rsidR="00AB5BE5" w:rsidRPr="00F73020" w:rsidRDefault="00AB5BE5" w:rsidP="00AB5BE5">
      <w:pPr>
        <w:pStyle w:val="Liststycke"/>
        <w:numPr>
          <w:ilvl w:val="0"/>
          <w:numId w:val="153"/>
        </w:numPr>
        <w:rPr>
          <w:b/>
          <w:sz w:val="20"/>
          <w:lang w:eastAsia="sv-SE"/>
        </w:rPr>
      </w:pPr>
      <w:r w:rsidRPr="00F73020">
        <w:rPr>
          <w:b/>
          <w:sz w:val="20"/>
          <w:lang w:eastAsia="sv-SE"/>
        </w:rPr>
        <w:t>Ett flertal inflammatoriska mediatorer bildas från arakidonsyra. Vilken/vilka av dessa substanser ger ökad vasodilat</w:t>
      </w:r>
      <w:r w:rsidR="00935520" w:rsidRPr="00F73020">
        <w:rPr>
          <w:b/>
          <w:sz w:val="20"/>
          <w:lang w:eastAsia="sv-SE"/>
        </w:rPr>
        <w:t>at</w:t>
      </w:r>
      <w:r w:rsidRPr="00F73020">
        <w:rPr>
          <w:b/>
          <w:sz w:val="20"/>
          <w:lang w:eastAsia="sv-SE"/>
        </w:rPr>
        <w:t>ion och/eller ökad vasopermeabilitet? Ange även ev. samverkan med andra ämnen som inte bildas från arakidonsyra. Vilka kärl dilateras, vilka kärl börjar läcka? (3p)</w:t>
      </w:r>
    </w:p>
    <w:p w:rsidR="007B7539" w:rsidRPr="00F73020" w:rsidRDefault="007B7539" w:rsidP="007B7539">
      <w:pPr>
        <w:pStyle w:val="Liststycke"/>
        <w:numPr>
          <w:ilvl w:val="0"/>
          <w:numId w:val="156"/>
        </w:numPr>
        <w:rPr>
          <w:sz w:val="20"/>
          <w:lang w:eastAsia="sv-SE"/>
        </w:rPr>
      </w:pPr>
      <w:r w:rsidRPr="00F73020">
        <w:rPr>
          <w:sz w:val="20"/>
          <w:lang w:eastAsia="sv-SE"/>
        </w:rPr>
        <w:t>Prostaglandiner E</w:t>
      </w:r>
      <w:r w:rsidRPr="00F73020">
        <w:rPr>
          <w:sz w:val="20"/>
          <w:vertAlign w:val="subscript"/>
          <w:lang w:eastAsia="sv-SE"/>
        </w:rPr>
        <w:t>2</w:t>
      </w:r>
      <w:r w:rsidRPr="00F73020">
        <w:rPr>
          <w:sz w:val="20"/>
          <w:lang w:eastAsia="sv-SE"/>
        </w:rPr>
        <w:t xml:space="preserve"> samt I</w:t>
      </w:r>
      <w:r w:rsidRPr="00F73020">
        <w:rPr>
          <w:sz w:val="20"/>
          <w:vertAlign w:val="subscript"/>
          <w:lang w:eastAsia="sv-SE"/>
        </w:rPr>
        <w:t>2</w:t>
      </w:r>
      <w:r w:rsidRPr="00F73020">
        <w:rPr>
          <w:sz w:val="20"/>
          <w:lang w:eastAsia="sv-SE"/>
        </w:rPr>
        <w:t xml:space="preserve"> ökar vasodilat</w:t>
      </w:r>
      <w:r w:rsidR="00935520" w:rsidRPr="00F73020">
        <w:rPr>
          <w:sz w:val="20"/>
          <w:lang w:eastAsia="sv-SE"/>
        </w:rPr>
        <w:t>at</w:t>
      </w:r>
      <w:r w:rsidRPr="00F73020">
        <w:rPr>
          <w:sz w:val="20"/>
          <w:lang w:eastAsia="sv-SE"/>
        </w:rPr>
        <w:t>ionen genom att potentiera effekten av histamin/bradykinin (arterioli). Detta bidrar även till ökad vasopermeabilitet.</w:t>
      </w:r>
    </w:p>
    <w:p w:rsidR="001E2674" w:rsidRPr="00F73020" w:rsidRDefault="007B7539" w:rsidP="007B7539">
      <w:pPr>
        <w:pStyle w:val="Liststycke"/>
        <w:numPr>
          <w:ilvl w:val="0"/>
          <w:numId w:val="156"/>
        </w:numPr>
        <w:rPr>
          <w:sz w:val="20"/>
          <w:lang w:eastAsia="sv-SE"/>
        </w:rPr>
      </w:pPr>
      <w:r w:rsidRPr="00F73020">
        <w:rPr>
          <w:sz w:val="20"/>
          <w:lang w:eastAsia="sv-SE"/>
        </w:rPr>
        <w:t>Leukotriener C</w:t>
      </w:r>
      <w:r w:rsidRPr="00F73020">
        <w:rPr>
          <w:sz w:val="20"/>
          <w:vertAlign w:val="subscript"/>
          <w:lang w:eastAsia="sv-SE"/>
        </w:rPr>
        <w:t>4</w:t>
      </w:r>
      <w:r w:rsidRPr="00F73020">
        <w:rPr>
          <w:sz w:val="20"/>
          <w:lang w:eastAsia="sv-SE"/>
        </w:rPr>
        <w:t xml:space="preserve"> och D</w:t>
      </w:r>
      <w:r w:rsidRPr="00F73020">
        <w:rPr>
          <w:sz w:val="20"/>
          <w:vertAlign w:val="subscript"/>
          <w:lang w:eastAsia="sv-SE"/>
        </w:rPr>
        <w:t>4</w:t>
      </w:r>
      <w:r w:rsidRPr="00F73020">
        <w:rPr>
          <w:sz w:val="20"/>
          <w:lang w:eastAsia="sv-SE"/>
        </w:rPr>
        <w:t xml:space="preserve"> ger ökad vasopermeabilitet, främst för postkapillära venulae. </w:t>
      </w:r>
    </w:p>
    <w:p w:rsidR="002A75A1" w:rsidRPr="00F73020" w:rsidRDefault="001E2674" w:rsidP="001E2674">
      <w:pPr>
        <w:rPr>
          <w:sz w:val="20"/>
          <w:lang w:eastAsia="sv-SE"/>
        </w:rPr>
      </w:pPr>
      <w:r w:rsidRPr="00F73020">
        <w:rPr>
          <w:sz w:val="20"/>
          <w:lang w:eastAsia="sv-SE"/>
        </w:rPr>
        <w:t>Arterioli dilateras, läckage sker huvudsakligen i postkapillära venoler.</w:t>
      </w:r>
    </w:p>
    <w:p w:rsidR="002A75A1" w:rsidRPr="00F73020" w:rsidRDefault="002A75A1" w:rsidP="001E2674">
      <w:pPr>
        <w:rPr>
          <w:sz w:val="20"/>
          <w:lang w:eastAsia="sv-SE"/>
        </w:rPr>
      </w:pPr>
    </w:p>
    <w:p w:rsidR="002A75A1" w:rsidRPr="00F73020" w:rsidRDefault="002A75A1" w:rsidP="002A75A1">
      <w:pPr>
        <w:pStyle w:val="Liststycke"/>
        <w:numPr>
          <w:ilvl w:val="0"/>
          <w:numId w:val="153"/>
        </w:numPr>
        <w:rPr>
          <w:b/>
          <w:sz w:val="20"/>
          <w:lang w:eastAsia="sv-SE"/>
        </w:rPr>
      </w:pPr>
      <w:r w:rsidRPr="00F73020">
        <w:rPr>
          <w:b/>
          <w:sz w:val="20"/>
          <w:lang w:eastAsia="sv-SE"/>
        </w:rPr>
        <w:t>Vilken konsekvens för syrabas-status får denna situation med generell vasodilat</w:t>
      </w:r>
      <w:r w:rsidR="00935520" w:rsidRPr="00F73020">
        <w:rPr>
          <w:b/>
          <w:sz w:val="20"/>
          <w:lang w:eastAsia="sv-SE"/>
        </w:rPr>
        <w:t>at</w:t>
      </w:r>
      <w:r w:rsidRPr="00F73020">
        <w:rPr>
          <w:b/>
          <w:sz w:val="20"/>
          <w:lang w:eastAsia="sv-SE"/>
        </w:rPr>
        <w:t>ion och ökad vätskeutträde ur kärlen? Förklara varför den aktuella syra-bas-rubbningen uppstår samt ange hur jämvikterna för blodets buffertar förskjuts. Vilken av följande tre syrabas-statusar är förenlig med septiskt chock? Förklara. (4p)</w:t>
      </w:r>
    </w:p>
    <w:p w:rsidR="002A75A1" w:rsidRPr="00F73020" w:rsidRDefault="002A75A1" w:rsidP="002A75A1">
      <w:pPr>
        <w:pStyle w:val="Liststycke"/>
        <w:numPr>
          <w:ilvl w:val="1"/>
          <w:numId w:val="153"/>
        </w:numPr>
        <w:rPr>
          <w:b/>
          <w:sz w:val="20"/>
          <w:lang w:eastAsia="sv-SE"/>
        </w:rPr>
      </w:pPr>
      <w:r w:rsidRPr="00F73020">
        <w:rPr>
          <w:b/>
          <w:sz w:val="20"/>
          <w:lang w:eastAsia="sv-SE"/>
        </w:rPr>
        <w:t>pH = 7,2</w:t>
      </w:r>
      <w:r w:rsidRPr="00F73020">
        <w:rPr>
          <w:b/>
          <w:sz w:val="20"/>
          <w:lang w:eastAsia="sv-SE"/>
        </w:rPr>
        <w:tab/>
        <w:t>pCO</w:t>
      </w:r>
      <w:r w:rsidRPr="00F73020">
        <w:rPr>
          <w:b/>
          <w:sz w:val="20"/>
          <w:vertAlign w:val="subscript"/>
          <w:lang w:eastAsia="sv-SE"/>
        </w:rPr>
        <w:t>2</w:t>
      </w:r>
      <w:r w:rsidR="00560A1D" w:rsidRPr="00F73020">
        <w:rPr>
          <w:b/>
          <w:sz w:val="20"/>
          <w:vertAlign w:val="subscript"/>
          <w:lang w:eastAsia="sv-SE"/>
        </w:rPr>
        <w:t xml:space="preserve"> </w:t>
      </w:r>
      <w:r w:rsidRPr="00F73020">
        <w:rPr>
          <w:b/>
          <w:sz w:val="20"/>
          <w:lang w:eastAsia="sv-SE"/>
        </w:rPr>
        <w:t>=</w:t>
      </w:r>
      <w:r w:rsidR="00560A1D" w:rsidRPr="00F73020">
        <w:rPr>
          <w:b/>
          <w:sz w:val="20"/>
          <w:lang w:eastAsia="sv-SE"/>
        </w:rPr>
        <w:t xml:space="preserve"> </w:t>
      </w:r>
      <w:r w:rsidRPr="00F73020">
        <w:rPr>
          <w:b/>
          <w:sz w:val="20"/>
          <w:lang w:eastAsia="sv-SE"/>
        </w:rPr>
        <w:t>11,0 kPa</w:t>
      </w:r>
      <w:r w:rsidR="0024723B" w:rsidRPr="00F73020">
        <w:rPr>
          <w:b/>
          <w:sz w:val="20"/>
          <w:lang w:eastAsia="sv-SE"/>
        </w:rPr>
        <w:tab/>
        <w:t>BE: 0</w:t>
      </w:r>
    </w:p>
    <w:p w:rsidR="002A75A1" w:rsidRPr="00F73020" w:rsidRDefault="002A75A1" w:rsidP="002A75A1">
      <w:pPr>
        <w:pStyle w:val="Liststycke"/>
        <w:numPr>
          <w:ilvl w:val="1"/>
          <w:numId w:val="153"/>
        </w:numPr>
        <w:rPr>
          <w:b/>
          <w:sz w:val="20"/>
          <w:u w:val="single"/>
          <w:lang w:eastAsia="sv-SE"/>
        </w:rPr>
      </w:pPr>
      <w:r w:rsidRPr="00F73020">
        <w:rPr>
          <w:b/>
          <w:sz w:val="20"/>
          <w:u w:val="single"/>
          <w:lang w:eastAsia="sv-SE"/>
        </w:rPr>
        <w:t>pH = 7,2</w:t>
      </w:r>
      <w:r w:rsidRPr="00F73020">
        <w:rPr>
          <w:b/>
          <w:sz w:val="20"/>
          <w:u w:val="single"/>
          <w:lang w:eastAsia="sv-SE"/>
        </w:rPr>
        <w:tab/>
        <w:t>pCO</w:t>
      </w:r>
      <w:r w:rsidRPr="00F73020">
        <w:rPr>
          <w:b/>
          <w:sz w:val="20"/>
          <w:u w:val="single"/>
          <w:vertAlign w:val="subscript"/>
          <w:lang w:eastAsia="sv-SE"/>
        </w:rPr>
        <w:t xml:space="preserve">2 </w:t>
      </w:r>
      <w:r w:rsidR="00560A1D" w:rsidRPr="00F73020">
        <w:rPr>
          <w:b/>
          <w:sz w:val="20"/>
          <w:u w:val="single"/>
          <w:lang w:eastAsia="sv-SE"/>
        </w:rPr>
        <w:t>= 4,0 kPa</w:t>
      </w:r>
      <w:r w:rsidR="0024723B" w:rsidRPr="00F73020">
        <w:rPr>
          <w:b/>
          <w:sz w:val="20"/>
          <w:u w:val="single"/>
          <w:lang w:eastAsia="sv-SE"/>
        </w:rPr>
        <w:tab/>
        <w:t>BE: -16</w:t>
      </w:r>
      <w:r w:rsidR="0024723B" w:rsidRPr="00F73020">
        <w:rPr>
          <w:b/>
          <w:sz w:val="20"/>
          <w:u w:val="single"/>
          <w:lang w:eastAsia="sv-SE"/>
        </w:rPr>
        <w:tab/>
        <w:t>RÄTT</w:t>
      </w:r>
    </w:p>
    <w:p w:rsidR="002A75A1" w:rsidRPr="00F73020" w:rsidRDefault="002A75A1" w:rsidP="002A75A1">
      <w:pPr>
        <w:pStyle w:val="Liststycke"/>
        <w:numPr>
          <w:ilvl w:val="1"/>
          <w:numId w:val="153"/>
        </w:numPr>
        <w:rPr>
          <w:b/>
          <w:sz w:val="20"/>
          <w:lang w:eastAsia="sv-SE"/>
        </w:rPr>
      </w:pPr>
      <w:r w:rsidRPr="00F73020">
        <w:rPr>
          <w:b/>
          <w:sz w:val="20"/>
          <w:lang w:eastAsia="sv-SE"/>
        </w:rPr>
        <w:t>pH = 7,5</w:t>
      </w:r>
      <w:r w:rsidRPr="00F73020">
        <w:rPr>
          <w:b/>
          <w:sz w:val="20"/>
          <w:lang w:eastAsia="sv-SE"/>
        </w:rPr>
        <w:tab/>
        <w:t>pCO</w:t>
      </w:r>
      <w:r w:rsidRPr="00F73020">
        <w:rPr>
          <w:b/>
          <w:sz w:val="20"/>
          <w:vertAlign w:val="subscript"/>
          <w:lang w:eastAsia="sv-SE"/>
        </w:rPr>
        <w:t>2</w:t>
      </w:r>
      <w:r w:rsidR="00560A1D" w:rsidRPr="00F73020">
        <w:rPr>
          <w:b/>
          <w:sz w:val="20"/>
          <w:lang w:eastAsia="sv-SE"/>
        </w:rPr>
        <w:t xml:space="preserve"> = 6,0 kPa</w:t>
      </w:r>
      <w:r w:rsidR="0024723B" w:rsidRPr="00F73020">
        <w:rPr>
          <w:b/>
          <w:sz w:val="20"/>
          <w:lang w:eastAsia="sv-SE"/>
        </w:rPr>
        <w:tab/>
        <w:t>BE: +10</w:t>
      </w:r>
    </w:p>
    <w:p w:rsidR="00D0269A" w:rsidRPr="00F73020" w:rsidRDefault="00D0269A" w:rsidP="001E2674">
      <w:pPr>
        <w:rPr>
          <w:sz w:val="20"/>
          <w:lang w:eastAsia="sv-SE"/>
        </w:rPr>
      </w:pPr>
      <w:r w:rsidRPr="00F73020">
        <w:rPr>
          <w:sz w:val="20"/>
          <w:lang w:eastAsia="sv-SE"/>
        </w:rPr>
        <w:t>Minskad blodvolym kan ge sänkt blodtryck och försämrad blodcirkulation, och därmed försämrad transport av syrgas till systemkretsloppets kapillärer. Ödemet i ISV i perifer vävnad ger förlängt diffusionsavstånd för syrgas, från kapillärerna till cellerna i de olika organen. Den dåliga cirkulationen tillsammans med försvårad diffusion ger syrgasbrist i cellerna. Detta ger anaerob metabolism, mjölksyra ansamlas och ger metabol acidos. Förskjutning åt vänster av blodets buffertar:</w:t>
      </w:r>
    </w:p>
    <w:p w:rsidR="0024723B" w:rsidRPr="00F73020" w:rsidRDefault="00D0269A" w:rsidP="001E2674">
      <w:pPr>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w:t>
      </w:r>
      <w:r w:rsidR="00935520" w:rsidRPr="00F73020">
        <w:rPr>
          <w:sz w:val="20"/>
          <w:lang w:eastAsia="sv-SE"/>
        </w:rPr>
        <w:t>H</w:t>
      </w:r>
      <w:r w:rsidR="00935520" w:rsidRPr="00F73020">
        <w:rPr>
          <w:sz w:val="20"/>
          <w:vertAlign w:val="subscript"/>
          <w:lang w:eastAsia="sv-SE"/>
        </w:rPr>
        <w:t>3</w:t>
      </w:r>
      <w:r w:rsidR="00935520" w:rsidRPr="00F73020">
        <w:rPr>
          <w:sz w:val="20"/>
          <w:lang w:eastAsia="sv-SE"/>
        </w:rPr>
        <w:t>O</w:t>
      </w:r>
      <w:r w:rsidR="00935520" w:rsidRPr="00F73020">
        <w:rPr>
          <w:sz w:val="20"/>
          <w:vertAlign w:val="superscript"/>
          <w:lang w:eastAsia="sv-SE"/>
        </w:rPr>
        <w:t>+</w:t>
      </w:r>
      <w:r w:rsidR="00935520" w:rsidRPr="00F73020">
        <w:rPr>
          <w:sz w:val="20"/>
          <w:lang w:eastAsia="sv-SE"/>
        </w:rPr>
        <w:t>;</w:t>
      </w:r>
      <w:r w:rsidRPr="00F73020">
        <w:rPr>
          <w:sz w:val="20"/>
          <w:lang w:eastAsia="sv-SE"/>
        </w:rPr>
        <w:t xml:space="preserve"> 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0024723B" w:rsidRPr="00F73020">
        <w:rPr>
          <w:sz w:val="20"/>
          <w:vertAlign w:val="superscript"/>
          <w:lang w:eastAsia="sv-SE"/>
        </w:rPr>
        <w:t>-</w:t>
      </w:r>
      <w:r w:rsidR="0024723B" w:rsidRPr="00F73020">
        <w:rPr>
          <w:sz w:val="20"/>
          <w:lang w:eastAsia="sv-SE"/>
        </w:rPr>
        <w:t xml:space="preserve"> + H</w:t>
      </w:r>
      <w:r w:rsidR="0024723B" w:rsidRPr="00F73020">
        <w:rPr>
          <w:sz w:val="20"/>
          <w:vertAlign w:val="subscript"/>
          <w:lang w:eastAsia="sv-SE"/>
        </w:rPr>
        <w:t>3</w:t>
      </w:r>
      <w:r w:rsidR="0024723B" w:rsidRPr="00F73020">
        <w:rPr>
          <w:sz w:val="20"/>
          <w:lang w:eastAsia="sv-SE"/>
        </w:rPr>
        <w:t>O</w:t>
      </w:r>
      <w:r w:rsidR="0024723B" w:rsidRPr="00F73020">
        <w:rPr>
          <w:sz w:val="20"/>
          <w:vertAlign w:val="superscript"/>
          <w:lang w:eastAsia="sv-SE"/>
        </w:rPr>
        <w:t>+</w:t>
      </w:r>
    </w:p>
    <w:p w:rsidR="002A75A1" w:rsidRPr="00F73020" w:rsidRDefault="0024723B" w:rsidP="001E2674">
      <w:pPr>
        <w:rPr>
          <w:i/>
          <w:sz w:val="20"/>
          <w:lang w:eastAsia="sv-SE"/>
        </w:rPr>
      </w:pPr>
      <w:r w:rsidRPr="00F73020">
        <w:rPr>
          <w:sz w:val="20"/>
          <w:lang w:eastAsia="sv-SE"/>
        </w:rPr>
        <w:tab/>
        <w:t xml:space="preserve">   </w:t>
      </w:r>
      <w:r w:rsidRPr="00F73020">
        <w:rPr>
          <w:i/>
          <w:sz w:val="20"/>
          <w:lang w:eastAsia="sv-SE"/>
        </w:rPr>
        <w:t xml:space="preserve">       syra</w:t>
      </w:r>
      <w:r w:rsidRPr="00F73020">
        <w:rPr>
          <w:i/>
          <w:sz w:val="20"/>
          <w:lang w:eastAsia="sv-SE"/>
        </w:rPr>
        <w:tab/>
        <w:t xml:space="preserve">                     bas</w:t>
      </w:r>
      <w:r w:rsidRPr="00F73020">
        <w:rPr>
          <w:i/>
          <w:sz w:val="20"/>
          <w:lang w:eastAsia="sv-SE"/>
        </w:rPr>
        <w:tab/>
        <w:t>syra</w:t>
      </w:r>
      <w:r w:rsidRPr="00F73020">
        <w:rPr>
          <w:i/>
          <w:sz w:val="20"/>
          <w:lang w:eastAsia="sv-SE"/>
        </w:rPr>
        <w:tab/>
        <w:t xml:space="preserve">          bas</w:t>
      </w:r>
    </w:p>
    <w:p w:rsidR="002A75A1" w:rsidRPr="00F73020" w:rsidRDefault="002A75A1" w:rsidP="001E2674">
      <w:pPr>
        <w:rPr>
          <w:sz w:val="20"/>
          <w:lang w:eastAsia="sv-SE"/>
        </w:rPr>
      </w:pPr>
    </w:p>
    <w:p w:rsidR="00E30C83" w:rsidRPr="00F73020" w:rsidRDefault="0024723B" w:rsidP="001E2674">
      <w:pPr>
        <w:rPr>
          <w:sz w:val="20"/>
          <w:lang w:eastAsia="sv-SE"/>
        </w:rPr>
      </w:pPr>
      <w:r w:rsidRPr="00F73020">
        <w:rPr>
          <w:sz w:val="20"/>
          <w:lang w:eastAsia="sv-SE"/>
        </w:rPr>
        <w:t>Be avläses i S-A linjära nomogram, för de tre syrabas-status. Endast B är förenligt med metabol acidos, då BE är negativt. Halten buffrande baser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&amp; prot</w:t>
      </w:r>
      <w:r w:rsidRPr="00F73020">
        <w:rPr>
          <w:sz w:val="20"/>
          <w:vertAlign w:val="superscript"/>
          <w:lang w:eastAsia="sv-SE"/>
        </w:rPr>
        <w:t>-</w:t>
      </w:r>
      <w:r w:rsidRPr="00F73020">
        <w:rPr>
          <w:sz w:val="20"/>
          <w:lang w:eastAsia="sv-SE"/>
        </w:rPr>
        <w:t>) har minskat.</w:t>
      </w:r>
    </w:p>
    <w:p w:rsidR="00E30C83" w:rsidRPr="00F73020" w:rsidRDefault="00E30C83" w:rsidP="00E30C83">
      <w:pPr>
        <w:pStyle w:val="Liststycke"/>
        <w:numPr>
          <w:ilvl w:val="0"/>
          <w:numId w:val="153"/>
        </w:numPr>
        <w:rPr>
          <w:b/>
          <w:sz w:val="20"/>
          <w:lang w:eastAsia="sv-SE"/>
        </w:rPr>
      </w:pPr>
      <w:r w:rsidRPr="00F73020">
        <w:rPr>
          <w:b/>
          <w:sz w:val="20"/>
          <w:lang w:eastAsia="sv-SE"/>
        </w:rPr>
        <w:t>Förklara hur kroppen reagerar på den förändrade vätskefördelningen i fråga 19. Din förklaring ska innefatta vilka direkta och indirekta förändringar som känns av samt vad det leder till för kompensationsmekanismer. (3p)</w:t>
      </w:r>
    </w:p>
    <w:p w:rsidR="00843692" w:rsidRPr="00F73020" w:rsidRDefault="005C1753" w:rsidP="00E30C83">
      <w:pPr>
        <w:rPr>
          <w:sz w:val="20"/>
          <w:lang w:eastAsia="sv-SE"/>
        </w:rPr>
      </w:pPr>
      <w:r w:rsidRPr="00F73020">
        <w:rPr>
          <w:sz w:val="20"/>
          <w:lang w:eastAsia="sv-SE"/>
        </w:rPr>
        <w:t xml:space="preserve">Den minskade cirkulerande plasmavolymen (blodvolymen) uppfattar kroppen som en minskad extracellulär (ECV) volym. Kompensationsmekanismer går ut på att </w:t>
      </w:r>
      <w:r w:rsidRPr="00F73020">
        <w:rPr>
          <w:sz w:val="20"/>
          <w:u w:val="single"/>
          <w:lang w:eastAsia="sv-SE"/>
        </w:rPr>
        <w:t>öka mängden Na</w:t>
      </w:r>
      <w:r w:rsidRPr="00F73020">
        <w:rPr>
          <w:sz w:val="20"/>
          <w:u w:val="single"/>
          <w:vertAlign w:val="superscript"/>
          <w:lang w:eastAsia="sv-SE"/>
        </w:rPr>
        <w:t>+</w:t>
      </w:r>
      <w:r w:rsidRPr="00F73020">
        <w:rPr>
          <w:sz w:val="20"/>
          <w:lang w:eastAsia="sv-SE"/>
        </w:rPr>
        <w:t xml:space="preserve"> i kroppen. Detta sker ffa. via minskad utsöndring via njurarna. Stimulering av ökat intag är inte en så tillförlitlig mekanism hos människan. </w:t>
      </w:r>
    </w:p>
    <w:p w:rsidR="00843692" w:rsidRPr="00F73020" w:rsidRDefault="00843692" w:rsidP="00843692">
      <w:pPr>
        <w:pStyle w:val="Liststycke"/>
        <w:numPr>
          <w:ilvl w:val="0"/>
          <w:numId w:val="157"/>
        </w:numPr>
        <w:rPr>
          <w:sz w:val="20"/>
          <w:lang w:eastAsia="sv-SE"/>
        </w:rPr>
      </w:pPr>
      <w:r w:rsidRPr="00F73020">
        <w:rPr>
          <w:sz w:val="20"/>
          <w:lang w:eastAsia="sv-SE"/>
        </w:rPr>
        <w:t>Minskad perfusion genom njuren</w:t>
      </w:r>
    </w:p>
    <w:p w:rsidR="00843692" w:rsidRPr="00F73020" w:rsidRDefault="00843692" w:rsidP="00843692">
      <w:pPr>
        <w:pStyle w:val="Liststycke"/>
        <w:numPr>
          <w:ilvl w:val="0"/>
          <w:numId w:val="157"/>
        </w:numPr>
        <w:rPr>
          <w:sz w:val="20"/>
          <w:lang w:eastAsia="sv-SE"/>
        </w:rPr>
      </w:pPr>
      <w:r w:rsidRPr="00F73020">
        <w:rPr>
          <w:sz w:val="20"/>
          <w:lang w:eastAsia="sv-SE"/>
        </w:rPr>
        <w:t>Reflektoriskt ökad sympatisk aktivitet till njuren (via t ex minskad central fyllnad i cirkulationen och/eller minskad aktivering av arteriella baroreceptorer), samt</w:t>
      </w:r>
    </w:p>
    <w:p w:rsidR="00064D02" w:rsidRPr="00F73020" w:rsidRDefault="00064D02" w:rsidP="00843692">
      <w:pPr>
        <w:pStyle w:val="Liststycke"/>
        <w:numPr>
          <w:ilvl w:val="0"/>
          <w:numId w:val="157"/>
        </w:numPr>
        <w:rPr>
          <w:sz w:val="20"/>
          <w:lang w:eastAsia="sv-SE"/>
        </w:rPr>
      </w:pPr>
      <w:r w:rsidRPr="00F73020">
        <w:rPr>
          <w:sz w:val="20"/>
          <w:lang w:eastAsia="sv-SE"/>
        </w:rPr>
        <w:t xml:space="preserve">Minskad mängd NaCl som reabsorberas i macula densa </w:t>
      </w:r>
    </w:p>
    <w:p w:rsidR="00E30C83" w:rsidRPr="00F73020" w:rsidRDefault="00CC56E9" w:rsidP="00064D02">
      <w:pPr>
        <w:rPr>
          <w:sz w:val="20"/>
          <w:lang w:eastAsia="sv-SE"/>
        </w:rPr>
      </w:pPr>
      <w:r w:rsidRPr="00F73020">
        <w:rPr>
          <w:sz w:val="20"/>
          <w:lang w:eastAsia="sv-SE"/>
        </w:rPr>
        <w:t>Detta l</w:t>
      </w:r>
      <w:r w:rsidR="00064D02" w:rsidRPr="00F73020">
        <w:rPr>
          <w:sz w:val="20"/>
          <w:lang w:eastAsia="sv-SE"/>
        </w:rPr>
        <w:t>eder till ökad insöndring av renin från de juxtaglomerulära cellerna i ffa. afferenta arteriolen. Detta leder i sin tur till ökad bildning av angiotensin II (via angiotensin I och klvyning mha. angiotensin I-konverterande enzym), som i sin tur stimulerar aldosteron</w:t>
      </w:r>
      <w:r w:rsidR="00A0286F" w:rsidRPr="00F73020">
        <w:rPr>
          <w:sz w:val="20"/>
          <w:lang w:eastAsia="sv-SE"/>
        </w:rPr>
        <w:t>-</w:t>
      </w:r>
      <w:r w:rsidR="00064D02" w:rsidRPr="00F73020">
        <w:rPr>
          <w:sz w:val="20"/>
          <w:lang w:eastAsia="sv-SE"/>
        </w:rPr>
        <w:t>insöndringen. Angiotensin II i sig och ffa. aldosteron ökar reabsorptionen av Na</w:t>
      </w:r>
      <w:r w:rsidR="00064D02" w:rsidRPr="00F73020">
        <w:rPr>
          <w:sz w:val="20"/>
          <w:vertAlign w:val="superscript"/>
          <w:lang w:eastAsia="sv-SE"/>
        </w:rPr>
        <w:t>+</w:t>
      </w:r>
      <w:r w:rsidR="00064D02" w:rsidRPr="00F73020">
        <w:rPr>
          <w:sz w:val="20"/>
          <w:lang w:eastAsia="sv-SE"/>
        </w:rPr>
        <w:t xml:space="preserve"> i tubuli (i proxiamal resp. distala tubuli). Även vasopressin</w:t>
      </w:r>
      <w:r w:rsidR="00A0286F" w:rsidRPr="00F73020">
        <w:rPr>
          <w:sz w:val="20"/>
          <w:lang w:eastAsia="sv-SE"/>
        </w:rPr>
        <w:t>-</w:t>
      </w:r>
      <w:r w:rsidR="00064D02" w:rsidRPr="00F73020">
        <w:rPr>
          <w:sz w:val="20"/>
          <w:lang w:eastAsia="sv-SE"/>
        </w:rPr>
        <w:t xml:space="preserve">insöndringen ökar vilket i mindre grad bidrar till vidmakthållandet av ECV då endast en tredjedel av den reducerade vattenutsöndringen hamnar i detta vätskerum. </w:t>
      </w:r>
    </w:p>
    <w:p w:rsidR="00A0286F" w:rsidRPr="00F73020" w:rsidRDefault="00A0286F" w:rsidP="00E30C83">
      <w:pPr>
        <w:rPr>
          <w:b/>
          <w:sz w:val="20"/>
          <w:lang w:eastAsia="sv-SE"/>
        </w:rPr>
      </w:pPr>
    </w:p>
    <w:p w:rsidR="00A476C3" w:rsidRPr="00F73020" w:rsidRDefault="00A476C3" w:rsidP="00F1775A">
      <w:pPr>
        <w:pStyle w:val="Liststycke"/>
        <w:numPr>
          <w:ilvl w:val="0"/>
          <w:numId w:val="159"/>
        </w:numPr>
        <w:rPr>
          <w:b/>
          <w:sz w:val="20"/>
          <w:lang w:eastAsia="sv-SE"/>
        </w:rPr>
      </w:pPr>
      <w:r w:rsidRPr="00F73020">
        <w:rPr>
          <w:b/>
          <w:sz w:val="20"/>
          <w:lang w:eastAsia="sv-SE"/>
        </w:rPr>
        <w:t xml:space="preserve">En kardinaleffekt på njuren vid septisk chock är minskad glumerulär filtration. Det är inte helt klarlagt vilka förändringar som ger detta. Redogör för vilka faktorer som under </w:t>
      </w:r>
      <w:r w:rsidRPr="00F73020">
        <w:rPr>
          <w:b/>
          <w:sz w:val="20"/>
          <w:u w:val="single"/>
          <w:lang w:eastAsia="sv-SE"/>
        </w:rPr>
        <w:t>normala</w:t>
      </w:r>
      <w:r w:rsidRPr="00F73020">
        <w:rPr>
          <w:b/>
          <w:sz w:val="20"/>
          <w:lang w:eastAsia="sv-SE"/>
        </w:rPr>
        <w:t xml:space="preserve"> förhållanden avgör glumerulusfiltrationens storlek. Vilka förändringar i dessa faktorer skulle leda till minskad filtration vid ex septisk chock? (4p)</w:t>
      </w:r>
    </w:p>
    <w:p w:rsidR="00A476C3" w:rsidRPr="00F73020" w:rsidRDefault="00A476C3" w:rsidP="00A476C3">
      <w:pPr>
        <w:pStyle w:val="Liststycke"/>
        <w:numPr>
          <w:ilvl w:val="0"/>
          <w:numId w:val="158"/>
        </w:numPr>
        <w:rPr>
          <w:sz w:val="20"/>
          <w:lang w:eastAsia="sv-SE"/>
        </w:rPr>
      </w:pPr>
      <w:r w:rsidRPr="00F73020">
        <w:rPr>
          <w:sz w:val="20"/>
          <w:lang w:eastAsia="sv-SE"/>
        </w:rPr>
        <w:t>Renalt plasma(blod)flöde</w:t>
      </w:r>
    </w:p>
    <w:p w:rsidR="00A476C3" w:rsidRPr="00F73020" w:rsidRDefault="00A476C3" w:rsidP="00A476C3">
      <w:pPr>
        <w:pStyle w:val="Liststycke"/>
        <w:numPr>
          <w:ilvl w:val="0"/>
          <w:numId w:val="158"/>
        </w:numPr>
        <w:rPr>
          <w:sz w:val="20"/>
          <w:lang w:eastAsia="sv-SE"/>
        </w:rPr>
      </w:pPr>
      <w:r w:rsidRPr="00F73020">
        <w:rPr>
          <w:sz w:val="20"/>
          <w:lang w:eastAsia="sv-SE"/>
        </w:rPr>
        <w:t>Starlingkrafterna över glomeruluskapillären</w:t>
      </w:r>
    </w:p>
    <w:p w:rsidR="00B33C38" w:rsidRPr="00F73020" w:rsidRDefault="00A476C3" w:rsidP="00A476C3">
      <w:pPr>
        <w:pStyle w:val="Liststycke"/>
        <w:numPr>
          <w:ilvl w:val="1"/>
          <w:numId w:val="158"/>
        </w:numPr>
        <w:rPr>
          <w:sz w:val="20"/>
          <w:lang w:eastAsia="sv-SE"/>
        </w:rPr>
      </w:pPr>
      <w:r w:rsidRPr="00F73020">
        <w:rPr>
          <w:sz w:val="20"/>
          <w:lang w:eastAsia="sv-SE"/>
        </w:rPr>
        <w:t>hydrostatiskt och kolloidosmotiskt tryck i kapillären</w:t>
      </w:r>
      <w:r w:rsidR="00B33C38" w:rsidRPr="00F73020">
        <w:rPr>
          <w:sz w:val="20"/>
          <w:lang w:eastAsia="sv-SE"/>
        </w:rPr>
        <w:t>, hydrostatiskt och kolloidosmotiskt tryck i Bowmans kapsel (normalt under 0 mmHg)</w:t>
      </w:r>
    </w:p>
    <w:p w:rsidR="00B33C38" w:rsidRPr="00F73020" w:rsidRDefault="00B33C38" w:rsidP="00B33C38">
      <w:pPr>
        <w:pStyle w:val="Liststycke"/>
        <w:numPr>
          <w:ilvl w:val="0"/>
          <w:numId w:val="158"/>
        </w:numPr>
        <w:rPr>
          <w:sz w:val="20"/>
          <w:lang w:eastAsia="sv-SE"/>
        </w:rPr>
      </w:pPr>
      <w:r w:rsidRPr="00F73020">
        <w:rPr>
          <w:sz w:val="20"/>
          <w:lang w:eastAsia="sv-SE"/>
        </w:rPr>
        <w:t>filtrationskoefficient</w:t>
      </w:r>
    </w:p>
    <w:p w:rsidR="00B33C38" w:rsidRPr="00F73020" w:rsidRDefault="0071782E" w:rsidP="00853994">
      <w:pPr>
        <w:pStyle w:val="Liststycke"/>
        <w:numPr>
          <w:ilvl w:val="1"/>
          <w:numId w:val="158"/>
        </w:numPr>
        <w:rPr>
          <w:sz w:val="20"/>
          <w:lang w:eastAsia="sv-SE"/>
        </w:rPr>
      </w:pPr>
      <w:r w:rsidRPr="00F73020">
        <w:rPr>
          <w:sz w:val="20"/>
          <w:lang w:eastAsia="sv-SE"/>
        </w:rPr>
        <w:t>K</w:t>
      </w:r>
      <w:r w:rsidR="00B33C38" w:rsidRPr="00F73020">
        <w:rPr>
          <w:sz w:val="20"/>
          <w:lang w:eastAsia="sv-SE"/>
        </w:rPr>
        <w:t>omponenterna filtrationsyta och permeabilitet över filtrationsbarriären.</w:t>
      </w:r>
    </w:p>
    <w:p w:rsidR="00B33C38" w:rsidRPr="00F73020" w:rsidRDefault="00B33C38" w:rsidP="00B33C38">
      <w:pPr>
        <w:rPr>
          <w:sz w:val="20"/>
          <w:lang w:eastAsia="sv-SE"/>
        </w:rPr>
      </w:pPr>
      <w:r w:rsidRPr="00F73020">
        <w:rPr>
          <w:sz w:val="20"/>
          <w:lang w:eastAsia="sv-SE"/>
        </w:rPr>
        <w:t xml:space="preserve">Minskat renalt plasmaflöde, minskat hydrostatiskt tryck i glomeruluskapillären, ökat hydrostatiskt tryck i Bowmans kapsel, minskad filtrationsyta och minskad permeabilitet geno filtrationsbarriären skulle </w:t>
      </w:r>
      <w:r w:rsidRPr="00F73020">
        <w:rPr>
          <w:sz w:val="20"/>
          <w:u w:val="single"/>
          <w:lang w:eastAsia="sv-SE"/>
        </w:rPr>
        <w:t>alla</w:t>
      </w:r>
      <w:r w:rsidRPr="00F73020">
        <w:rPr>
          <w:sz w:val="20"/>
          <w:lang w:eastAsia="sv-SE"/>
        </w:rPr>
        <w:t xml:space="preserve"> ge </w:t>
      </w:r>
      <w:r w:rsidRPr="00F73020">
        <w:rPr>
          <w:sz w:val="20"/>
          <w:u w:val="single"/>
          <w:lang w:eastAsia="sv-SE"/>
        </w:rPr>
        <w:t>minskad filtration.</w:t>
      </w:r>
      <w:r w:rsidRPr="00F73020">
        <w:rPr>
          <w:sz w:val="20"/>
          <w:lang w:eastAsia="sv-SE"/>
        </w:rPr>
        <w:t xml:space="preserve"> Minskat flöde kan till viss del kompenseras med ökad filtrationsfraktion.</w:t>
      </w:r>
      <w:r w:rsidR="00A0286F" w:rsidRPr="00F73020">
        <w:rPr>
          <w:b/>
          <w:sz w:val="20"/>
          <w:lang w:eastAsia="sv-SE"/>
        </w:rPr>
        <w:t xml:space="preserve"> </w:t>
      </w:r>
    </w:p>
    <w:p w:rsidR="00B33C38" w:rsidRPr="00F73020" w:rsidRDefault="00B33C38" w:rsidP="00B33C38">
      <w:pPr>
        <w:rPr>
          <w:sz w:val="20"/>
          <w:lang w:eastAsia="sv-SE"/>
        </w:rPr>
      </w:pPr>
    </w:p>
    <w:p w:rsidR="00F1775A" w:rsidRPr="00F73020" w:rsidRDefault="00F1775A" w:rsidP="00B33C38">
      <w:pPr>
        <w:pStyle w:val="Liststycke"/>
        <w:numPr>
          <w:ilvl w:val="0"/>
          <w:numId w:val="159"/>
        </w:numPr>
        <w:rPr>
          <w:b/>
          <w:sz w:val="20"/>
          <w:lang w:eastAsia="sv-SE"/>
        </w:rPr>
      </w:pPr>
      <w:r w:rsidRPr="00F73020">
        <w:rPr>
          <w:b/>
          <w:noProof/>
          <w:sz w:val="20"/>
          <w:lang w:eastAsia="sv-SE"/>
        </w:rPr>
        <w:drawing>
          <wp:anchor distT="0" distB="0" distL="114300" distR="114300" simplePos="0" relativeHeight="251691008" behindDoc="0" locked="0" layoutInCell="1" allowOverlap="1">
            <wp:simplePos x="0" y="0"/>
            <wp:positionH relativeFrom="column">
              <wp:posOffset>2286000</wp:posOffset>
            </wp:positionH>
            <wp:positionV relativeFrom="paragraph">
              <wp:posOffset>339090</wp:posOffset>
            </wp:positionV>
            <wp:extent cx="3430905" cy="2605405"/>
            <wp:effectExtent l="25400" t="0" r="0" b="0"/>
            <wp:wrapTight wrapText="bothSides">
              <wp:wrapPolygon edited="0">
                <wp:start x="-160" y="0"/>
                <wp:lineTo x="-160" y="21479"/>
                <wp:lineTo x="21588" y="21479"/>
                <wp:lineTo x="21588" y="0"/>
                <wp:lineTo x="-160" y="0"/>
              </wp:wrapPolygon>
            </wp:wrapTight>
            <wp:docPr id="4" name="Bild 3" descr=":::::Skärmavbild 2014-02-11 kl. 13.3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ärmavbild 2014-02-11 kl. 13.36.19.png"/>
                    <pic:cNvPicPr>
                      <a:picLocks noChangeAspect="1" noChangeArrowheads="1"/>
                    </pic:cNvPicPr>
                  </pic:nvPicPr>
                  <pic:blipFill>
                    <a:blip r:embed="rId43"/>
                    <a:srcRect/>
                    <a:stretch>
                      <a:fillRect/>
                    </a:stretch>
                  </pic:blipFill>
                  <pic:spPr bwMode="auto">
                    <a:xfrm>
                      <a:off x="0" y="0"/>
                      <a:ext cx="3430905" cy="2605405"/>
                    </a:xfrm>
                    <a:prstGeom prst="rect">
                      <a:avLst/>
                    </a:prstGeom>
                    <a:noFill/>
                    <a:ln w="9525">
                      <a:noFill/>
                      <a:miter lim="800000"/>
                      <a:headEnd/>
                      <a:tailEnd/>
                    </a:ln>
                  </pic:spPr>
                </pic:pic>
              </a:graphicData>
            </a:graphic>
          </wp:anchor>
        </w:drawing>
      </w:r>
      <w:r w:rsidRPr="00F73020">
        <w:rPr>
          <w:b/>
          <w:sz w:val="20"/>
          <w:lang w:eastAsia="sv-SE"/>
        </w:rPr>
        <w:t xml:space="preserve">Förklara hur anpassning till löpning (45 min, 3-4 ggr/v) i </w:t>
      </w:r>
      <w:r w:rsidRPr="00F73020">
        <w:rPr>
          <w:b/>
          <w:sz w:val="20"/>
          <w:u w:val="single"/>
          <w:lang w:eastAsia="sv-SE"/>
        </w:rPr>
        <w:t>minst 3 olika vävnader</w:t>
      </w:r>
      <w:r w:rsidRPr="00F73020">
        <w:rPr>
          <w:b/>
          <w:sz w:val="20"/>
          <w:lang w:eastAsia="sv-SE"/>
        </w:rPr>
        <w:t xml:space="preserve"> kan bidra till förbättrad hälsa och funktion samt ge exempel på underliggande biokemiska, molekylära eller fysiologiska mekanismer som kan bidra till detta. (5p)</w:t>
      </w:r>
    </w:p>
    <w:p w:rsidR="00F1775A" w:rsidRPr="00F73020" w:rsidRDefault="00F1775A" w:rsidP="00B33C38">
      <w:pPr>
        <w:rPr>
          <w:b/>
          <w:sz w:val="20"/>
          <w:lang w:eastAsia="sv-SE"/>
        </w:rPr>
      </w:pPr>
    </w:p>
    <w:p w:rsidR="00A05FA4" w:rsidRPr="00F73020" w:rsidRDefault="00A05FA4" w:rsidP="00A05FA4">
      <w:pPr>
        <w:pStyle w:val="Liststycke"/>
        <w:numPr>
          <w:ilvl w:val="0"/>
          <w:numId w:val="159"/>
        </w:numPr>
        <w:rPr>
          <w:b/>
          <w:sz w:val="20"/>
          <w:lang w:eastAsia="sv-SE"/>
        </w:rPr>
      </w:pPr>
      <w:r w:rsidRPr="00F73020">
        <w:rPr>
          <w:b/>
          <w:sz w:val="20"/>
          <w:lang w:eastAsia="sv-SE"/>
        </w:rPr>
        <w:t>redogör för vad en motorisk enhet är och hur dessa klassificeras (i olika typer) på basen av skillnader i egenskaper. (3p)</w:t>
      </w:r>
    </w:p>
    <w:p w:rsidR="00A05FA4" w:rsidRPr="00F73020" w:rsidRDefault="00A05FA4" w:rsidP="00A05FA4">
      <w:pPr>
        <w:rPr>
          <w:i/>
          <w:sz w:val="20"/>
          <w:lang w:eastAsia="sv-SE"/>
        </w:rPr>
      </w:pPr>
      <w:r w:rsidRPr="00F73020">
        <w:rPr>
          <w:i/>
          <w:sz w:val="20"/>
          <w:lang w:eastAsia="sv-SE"/>
        </w:rPr>
        <w:t>Förväntas innehålla en redogörelse för den motoriska enheten samt indelning i:</w:t>
      </w:r>
    </w:p>
    <w:p w:rsidR="00A05FA4" w:rsidRPr="00F73020" w:rsidRDefault="00A05FA4" w:rsidP="00A05FA4">
      <w:pPr>
        <w:pStyle w:val="Liststycke"/>
        <w:numPr>
          <w:ilvl w:val="0"/>
          <w:numId w:val="160"/>
        </w:numPr>
        <w:rPr>
          <w:i/>
          <w:sz w:val="20"/>
          <w:lang w:eastAsia="sv-SE"/>
        </w:rPr>
      </w:pPr>
      <w:r w:rsidRPr="00F73020">
        <w:rPr>
          <w:i/>
          <w:sz w:val="20"/>
          <w:lang w:eastAsia="sv-SE"/>
        </w:rPr>
        <w:t>långsam (S)</w:t>
      </w:r>
    </w:p>
    <w:p w:rsidR="00A05FA4" w:rsidRPr="00F73020" w:rsidRDefault="00A05FA4" w:rsidP="00A05FA4">
      <w:pPr>
        <w:pStyle w:val="Liststycke"/>
        <w:numPr>
          <w:ilvl w:val="0"/>
          <w:numId w:val="160"/>
        </w:numPr>
        <w:rPr>
          <w:i/>
          <w:sz w:val="20"/>
          <w:lang w:eastAsia="sv-SE"/>
        </w:rPr>
      </w:pPr>
      <w:r w:rsidRPr="00F73020">
        <w:rPr>
          <w:i/>
          <w:sz w:val="20"/>
          <w:lang w:eastAsia="sv-SE"/>
        </w:rPr>
        <w:t>intermediär (FR)</w:t>
      </w:r>
    </w:p>
    <w:p w:rsidR="00A05FA4" w:rsidRPr="00F73020" w:rsidRDefault="00A05FA4" w:rsidP="00A05FA4">
      <w:pPr>
        <w:pStyle w:val="Liststycke"/>
        <w:numPr>
          <w:ilvl w:val="0"/>
          <w:numId w:val="160"/>
        </w:numPr>
        <w:rPr>
          <w:i/>
          <w:sz w:val="20"/>
          <w:lang w:eastAsia="sv-SE"/>
        </w:rPr>
      </w:pPr>
      <w:r w:rsidRPr="00F73020">
        <w:rPr>
          <w:i/>
          <w:sz w:val="20"/>
          <w:lang w:eastAsia="sv-SE"/>
        </w:rPr>
        <w:t>snabb (FF)</w:t>
      </w:r>
    </w:p>
    <w:p w:rsidR="00A05FA4" w:rsidRPr="00F73020" w:rsidRDefault="00A05FA4" w:rsidP="00A05FA4">
      <w:pPr>
        <w:rPr>
          <w:i/>
          <w:sz w:val="20"/>
          <w:lang w:eastAsia="sv-SE"/>
        </w:rPr>
      </w:pPr>
      <w:r w:rsidRPr="00F73020">
        <w:rPr>
          <w:i/>
          <w:sz w:val="20"/>
          <w:lang w:eastAsia="sv-SE"/>
        </w:rPr>
        <w:t>med beskrivning av egenskapsskillander mellan MU-typer som t ex:</w:t>
      </w:r>
    </w:p>
    <w:p w:rsidR="00A05FA4" w:rsidRPr="00F73020" w:rsidRDefault="00A05FA4" w:rsidP="00A05FA4">
      <w:pPr>
        <w:pStyle w:val="Liststycke"/>
        <w:numPr>
          <w:ilvl w:val="0"/>
          <w:numId w:val="161"/>
        </w:numPr>
        <w:rPr>
          <w:i/>
          <w:sz w:val="20"/>
          <w:lang w:eastAsia="sv-SE"/>
        </w:rPr>
      </w:pPr>
      <w:r w:rsidRPr="00F73020">
        <w:rPr>
          <w:i/>
          <w:sz w:val="20"/>
          <w:lang w:eastAsia="sv-SE"/>
        </w:rPr>
        <w:t>kontraktions-relaxationstid</w:t>
      </w:r>
    </w:p>
    <w:p w:rsidR="00A05FA4" w:rsidRPr="00F73020" w:rsidRDefault="00A05FA4" w:rsidP="00A05FA4">
      <w:pPr>
        <w:pStyle w:val="Liststycke"/>
        <w:numPr>
          <w:ilvl w:val="0"/>
          <w:numId w:val="161"/>
        </w:numPr>
        <w:rPr>
          <w:i/>
          <w:sz w:val="20"/>
          <w:lang w:eastAsia="sv-SE"/>
        </w:rPr>
      </w:pPr>
      <w:r w:rsidRPr="00F73020">
        <w:rPr>
          <w:i/>
          <w:sz w:val="20"/>
          <w:lang w:eastAsia="sv-SE"/>
        </w:rPr>
        <w:t>uttröttbarhet</w:t>
      </w:r>
    </w:p>
    <w:p w:rsidR="00F1775A" w:rsidRPr="00F73020" w:rsidRDefault="00A05FA4" w:rsidP="00A05FA4">
      <w:pPr>
        <w:pStyle w:val="Liststycke"/>
        <w:numPr>
          <w:ilvl w:val="0"/>
          <w:numId w:val="161"/>
        </w:numPr>
        <w:rPr>
          <w:i/>
          <w:sz w:val="20"/>
          <w:lang w:eastAsia="sv-SE"/>
        </w:rPr>
      </w:pPr>
      <w:r w:rsidRPr="00F73020">
        <w:rPr>
          <w:i/>
          <w:sz w:val="20"/>
          <w:lang w:eastAsia="sv-SE"/>
        </w:rPr>
        <w:t>storlek-kraftutveckling osv.</w:t>
      </w:r>
    </w:p>
    <w:p w:rsidR="00A05FA4" w:rsidRPr="00F73020" w:rsidRDefault="00A05FA4" w:rsidP="00B33C38">
      <w:pPr>
        <w:rPr>
          <w:b/>
          <w:sz w:val="20"/>
          <w:lang w:eastAsia="sv-SE"/>
        </w:rPr>
      </w:pPr>
    </w:p>
    <w:p w:rsidR="00F16B46" w:rsidRPr="00F73020" w:rsidRDefault="00A05FA4" w:rsidP="004408A9">
      <w:pPr>
        <w:pStyle w:val="Liststycke"/>
        <w:numPr>
          <w:ilvl w:val="0"/>
          <w:numId w:val="159"/>
        </w:numPr>
        <w:rPr>
          <w:b/>
          <w:sz w:val="20"/>
          <w:lang w:eastAsia="sv-SE"/>
        </w:rPr>
      </w:pPr>
      <w:r w:rsidRPr="00F73020">
        <w:rPr>
          <w:b/>
          <w:sz w:val="20"/>
          <w:lang w:eastAsia="sv-SE"/>
        </w:rPr>
        <w:t>Redogör för vilka förbindelser lumbalkota L3 har med omgivande kotkroppar som möjliggör flexion-extension. (5p)</w:t>
      </w:r>
    </w:p>
    <w:p w:rsidR="00A05FA4" w:rsidRPr="00F73020" w:rsidRDefault="00F16B46" w:rsidP="00F16B46">
      <w:pPr>
        <w:rPr>
          <w:sz w:val="20"/>
          <w:lang w:eastAsia="sv-SE"/>
        </w:rPr>
      </w:pPr>
      <w:r w:rsidRPr="00F73020">
        <w:rPr>
          <w:i/>
          <w:sz w:val="20"/>
          <w:lang w:eastAsia="sv-SE"/>
        </w:rPr>
        <w:t>Förväntas innehålla en beskrivning av</w:t>
      </w:r>
      <w:r w:rsidRPr="00F73020">
        <w:rPr>
          <w:sz w:val="20"/>
          <w:lang w:eastAsia="sv-SE"/>
        </w:rPr>
        <w:t xml:space="preserve"> L3’s 4 zygapophysialleder mot L2 och L4 samt intervertebraldiskarna mellan L2/L3 och L3/L4 vars omformning är nödvändiga för att inte själva kotkroppen (corpus vertebrae) ska förhindra flexion-extensionsrörelsen.</w:t>
      </w:r>
    </w:p>
    <w:p w:rsidR="00F16B46" w:rsidRPr="00F73020" w:rsidRDefault="00A05FA4" w:rsidP="00A05FA4">
      <w:pPr>
        <w:pStyle w:val="Liststycke"/>
        <w:numPr>
          <w:ilvl w:val="1"/>
          <w:numId w:val="162"/>
        </w:numPr>
        <w:rPr>
          <w:b/>
          <w:sz w:val="20"/>
          <w:lang w:eastAsia="sv-SE"/>
        </w:rPr>
      </w:pPr>
      <w:r w:rsidRPr="00F73020">
        <w:rPr>
          <w:b/>
          <w:sz w:val="20"/>
          <w:lang w:eastAsia="sv-SE"/>
        </w:rPr>
        <w:t xml:space="preserve">Förklara också varför förmågan att böja-sträcka kotpelaren är olika inom kotpelarens olika delar. </w:t>
      </w:r>
    </w:p>
    <w:p w:rsidR="00A05FA4" w:rsidRPr="00F73020" w:rsidRDefault="00F16B46" w:rsidP="00F16B46">
      <w:pPr>
        <w:rPr>
          <w:sz w:val="20"/>
          <w:lang w:eastAsia="sv-SE"/>
        </w:rPr>
      </w:pPr>
      <w:r w:rsidRPr="00F73020">
        <w:rPr>
          <w:i/>
          <w:sz w:val="20"/>
          <w:lang w:eastAsia="sv-SE"/>
        </w:rPr>
        <w:t>Svar med att</w:t>
      </w:r>
      <w:r w:rsidRPr="00F73020">
        <w:rPr>
          <w:sz w:val="20"/>
          <w:lang w:eastAsia="sv-SE"/>
        </w:rPr>
        <w:t xml:space="preserve"> övre nackleden som är en kondylled (nickrörelsen av huvudet) samt kotkropparnas facettleders ställning relativt kroppsplanen meder flexion-extension inom cervikalkotpelaren samt lumbalkotpelaren. Motsatsen gäller för thorakalkotpelaren där också förbindelser med bröstkorgen motverkar flexionsrörelser.</w:t>
      </w:r>
    </w:p>
    <w:p w:rsidR="00F16B46" w:rsidRPr="00F73020" w:rsidRDefault="00A05FA4" w:rsidP="00A05FA4">
      <w:pPr>
        <w:pStyle w:val="Liststycke"/>
        <w:numPr>
          <w:ilvl w:val="1"/>
          <w:numId w:val="162"/>
        </w:numPr>
        <w:rPr>
          <w:b/>
          <w:sz w:val="20"/>
          <w:lang w:eastAsia="sv-SE"/>
        </w:rPr>
      </w:pPr>
      <w:r w:rsidRPr="00F73020">
        <w:rPr>
          <w:b/>
          <w:sz w:val="20"/>
          <w:lang w:eastAsia="sv-SE"/>
        </w:rPr>
        <w:t>Vilken/vilka muskelgrupper är aktiv(a) vid flexion resp. extension av kotpelaren?</w:t>
      </w:r>
    </w:p>
    <w:p w:rsidR="00CD05DA" w:rsidRPr="00F73020" w:rsidRDefault="00CD05DA" w:rsidP="00CD05DA">
      <w:pPr>
        <w:pStyle w:val="Liststycke"/>
        <w:numPr>
          <w:ilvl w:val="0"/>
          <w:numId w:val="163"/>
        </w:numPr>
        <w:rPr>
          <w:sz w:val="20"/>
          <w:lang w:eastAsia="sv-SE"/>
        </w:rPr>
      </w:pPr>
      <w:r w:rsidRPr="00F73020">
        <w:rPr>
          <w:sz w:val="20"/>
          <w:lang w:eastAsia="sv-SE"/>
        </w:rPr>
        <w:t xml:space="preserve">Flexion - </w:t>
      </w:r>
      <w:r w:rsidR="00F16B46" w:rsidRPr="00F73020">
        <w:rPr>
          <w:sz w:val="20"/>
          <w:lang w:eastAsia="sv-SE"/>
        </w:rPr>
        <w:t>bukväggsmuskler och muskler inom skuldra-hals och bäcken-ben.</w:t>
      </w:r>
    </w:p>
    <w:p w:rsidR="00B33C38" w:rsidRPr="00F73020" w:rsidRDefault="00CD05DA" w:rsidP="00CD05DA">
      <w:pPr>
        <w:pStyle w:val="Liststycke"/>
        <w:numPr>
          <w:ilvl w:val="0"/>
          <w:numId w:val="163"/>
        </w:numPr>
        <w:rPr>
          <w:sz w:val="20"/>
          <w:lang w:eastAsia="sv-SE"/>
        </w:rPr>
      </w:pPr>
      <w:r w:rsidRPr="00F73020">
        <w:rPr>
          <w:sz w:val="20"/>
          <w:lang w:eastAsia="sv-SE"/>
        </w:rPr>
        <w:t>Extension – m.erector spinae (halsmuskulatur smat höftsträckarna)</w:t>
      </w:r>
    </w:p>
    <w:p w:rsidR="00C105B2" w:rsidRPr="00F73020" w:rsidRDefault="00C105B2" w:rsidP="00B33C38">
      <w:pPr>
        <w:rPr>
          <w:b/>
          <w:sz w:val="20"/>
          <w:lang w:eastAsia="sv-SE"/>
        </w:rPr>
      </w:pPr>
    </w:p>
    <w:p w:rsidR="00C105B2" w:rsidRPr="00F73020" w:rsidRDefault="00C105B2" w:rsidP="00C105B2">
      <w:pPr>
        <w:pStyle w:val="Liststycke"/>
        <w:numPr>
          <w:ilvl w:val="0"/>
          <w:numId w:val="159"/>
        </w:numPr>
        <w:rPr>
          <w:b/>
          <w:sz w:val="20"/>
          <w:lang w:eastAsia="sv-SE"/>
        </w:rPr>
      </w:pPr>
      <w:r w:rsidRPr="00F73020">
        <w:rPr>
          <w:b/>
          <w:sz w:val="20"/>
          <w:lang w:eastAsia="sv-SE"/>
        </w:rPr>
        <w:t>Förklara vilka funktioner knäledens olika ligament har. (3p)</w:t>
      </w:r>
    </w:p>
    <w:p w:rsidR="00C105B2" w:rsidRPr="00F73020" w:rsidRDefault="00C105B2" w:rsidP="00C105B2">
      <w:pPr>
        <w:rPr>
          <w:i/>
          <w:sz w:val="20"/>
          <w:lang w:eastAsia="sv-SE"/>
        </w:rPr>
      </w:pPr>
      <w:r w:rsidRPr="00F73020">
        <w:rPr>
          <w:i/>
          <w:sz w:val="20"/>
          <w:lang w:eastAsia="sv-SE"/>
        </w:rPr>
        <w:t xml:space="preserve">Svar bör innehålla redogörelse för de olika ligamenten. </w:t>
      </w:r>
    </w:p>
    <w:p w:rsidR="00C105B2" w:rsidRPr="00F73020" w:rsidRDefault="00C105B2" w:rsidP="00C105B2">
      <w:pPr>
        <w:pStyle w:val="Liststycke"/>
        <w:numPr>
          <w:ilvl w:val="0"/>
          <w:numId w:val="164"/>
        </w:numPr>
        <w:rPr>
          <w:sz w:val="20"/>
          <w:lang w:eastAsia="sv-SE"/>
        </w:rPr>
      </w:pPr>
      <w:r w:rsidRPr="00F73020">
        <w:rPr>
          <w:sz w:val="20"/>
          <w:lang w:eastAsia="sv-SE"/>
        </w:rPr>
        <w:t xml:space="preserve">När kollateralligamenten förhindrar sidovackling och begränsar rotationsförmåga i knäleden. </w:t>
      </w:r>
    </w:p>
    <w:p w:rsidR="00C105B2" w:rsidRPr="00F73020" w:rsidRDefault="00C105B2" w:rsidP="00C105B2">
      <w:pPr>
        <w:pStyle w:val="Liststycke"/>
        <w:numPr>
          <w:ilvl w:val="0"/>
          <w:numId w:val="164"/>
        </w:numPr>
        <w:rPr>
          <w:sz w:val="20"/>
          <w:lang w:eastAsia="sv-SE"/>
        </w:rPr>
      </w:pPr>
      <w:r w:rsidRPr="00F73020">
        <w:rPr>
          <w:sz w:val="20"/>
          <w:lang w:eastAsia="sv-SE"/>
        </w:rPr>
        <w:t>Hur korsbanden stoppar translationsrörelsen mellan femur och tibia och därmed styr och stabiiserar flexion-extensionrörelsen.</w:t>
      </w:r>
    </w:p>
    <w:p w:rsidR="00C105B2" w:rsidRPr="00F73020" w:rsidRDefault="00C105B2" w:rsidP="00C105B2">
      <w:pPr>
        <w:pStyle w:val="Liststycke"/>
        <w:numPr>
          <w:ilvl w:val="0"/>
          <w:numId w:val="164"/>
        </w:numPr>
        <w:rPr>
          <w:sz w:val="20"/>
          <w:lang w:eastAsia="sv-SE"/>
        </w:rPr>
      </w:pPr>
      <w:r w:rsidRPr="00F73020">
        <w:rPr>
          <w:sz w:val="20"/>
          <w:lang w:eastAsia="sv-SE"/>
        </w:rPr>
        <w:t>Gemensamt kommer de senare att motverka inåtrotation.</w:t>
      </w:r>
    </w:p>
    <w:p w:rsidR="00A701DB" w:rsidRPr="00F73020" w:rsidRDefault="00C105B2" w:rsidP="00C105B2">
      <w:pPr>
        <w:pStyle w:val="Liststycke"/>
        <w:numPr>
          <w:ilvl w:val="1"/>
          <w:numId w:val="164"/>
        </w:numPr>
        <w:rPr>
          <w:sz w:val="20"/>
          <w:lang w:eastAsia="sv-SE"/>
        </w:rPr>
      </w:pPr>
      <w:r w:rsidRPr="00F73020">
        <w:rPr>
          <w:sz w:val="20"/>
          <w:lang w:eastAsia="sv-SE"/>
        </w:rPr>
        <w:t>De bakre: arcuatum &amp; obliquum är framför allt förstärkningar av ledkapseln och motverkar överextension som kan ge bristning i kapselns bakre vägg.</w:t>
      </w:r>
    </w:p>
    <w:p w:rsidR="00A701DB" w:rsidRPr="00F73020" w:rsidRDefault="00A701DB" w:rsidP="00A701DB">
      <w:pPr>
        <w:rPr>
          <w:sz w:val="20"/>
          <w:lang w:eastAsia="sv-SE"/>
        </w:rPr>
      </w:pPr>
    </w:p>
    <w:p w:rsidR="00A701DB" w:rsidRPr="00F73020" w:rsidRDefault="00A701DB" w:rsidP="00A701DB">
      <w:pPr>
        <w:pStyle w:val="Liststycke"/>
        <w:numPr>
          <w:ilvl w:val="0"/>
          <w:numId w:val="159"/>
        </w:numPr>
        <w:rPr>
          <w:b/>
          <w:sz w:val="20"/>
          <w:lang w:eastAsia="sv-SE"/>
        </w:rPr>
      </w:pPr>
      <w:r w:rsidRPr="00F73020">
        <w:rPr>
          <w:b/>
          <w:sz w:val="20"/>
          <w:lang w:eastAsia="sv-SE"/>
        </w:rPr>
        <w:t>Redogör för de rörelser som kan utföras i handens dem carpometacarpalleder (CM eller CMC I-V). (3p)</w:t>
      </w:r>
    </w:p>
    <w:p w:rsidR="00000CCE" w:rsidRPr="00F73020" w:rsidRDefault="00A701DB" w:rsidP="00A701DB">
      <w:pPr>
        <w:rPr>
          <w:sz w:val="20"/>
          <w:lang w:eastAsia="sv-SE"/>
        </w:rPr>
      </w:pPr>
      <w:r w:rsidRPr="00F73020">
        <w:rPr>
          <w:i/>
          <w:sz w:val="20"/>
          <w:lang w:eastAsia="sv-SE"/>
        </w:rPr>
        <w:t xml:space="preserve">Bör innehålla relevan beskrivning av </w:t>
      </w:r>
      <w:r w:rsidRPr="00F73020">
        <w:rPr>
          <w:sz w:val="20"/>
          <w:lang w:eastAsia="sv-SE"/>
        </w:rPr>
        <w:t>CMC I-V som modifierade kulleder (även om CMC I ofta beskrivs som en sadelled) med 3 rörelseaxlar. I CMC-I men även till stor del CMC-V kan flexion-extension, abduktion-adduktion samt rotation utföras (opposition-reposition beskrivs ofta som en ”egen” rörelse men är en kombination av flexion-adduktion-rotation resp. extension-abduktion-rotation). CMC-IV</w:t>
      </w:r>
      <w:r w:rsidR="00000CCE" w:rsidRPr="00F73020">
        <w:rPr>
          <w:sz w:val="20"/>
          <w:lang w:eastAsia="sv-SE"/>
        </w:rPr>
        <w:t xml:space="preserve"> har mindre rörlighet än CMC-V och i CMC-II &amp; III utförs ffa. abduktion-adduktion och ingen rotation (=handens fasta grundstomme). Skillnaderna i rörlighet är orsakad av en kombination av faktorer:</w:t>
      </w:r>
    </w:p>
    <w:p w:rsidR="00000CCE" w:rsidRPr="00F73020" w:rsidRDefault="00000CCE" w:rsidP="00000CCE">
      <w:pPr>
        <w:pStyle w:val="Liststycke"/>
        <w:numPr>
          <w:ilvl w:val="0"/>
          <w:numId w:val="165"/>
        </w:numPr>
        <w:rPr>
          <w:sz w:val="20"/>
          <w:lang w:eastAsia="sv-SE"/>
        </w:rPr>
      </w:pPr>
      <w:r w:rsidRPr="00F73020">
        <w:rPr>
          <w:sz w:val="20"/>
          <w:lang w:eastAsia="sv-SE"/>
        </w:rPr>
        <w:t>Ledens osteologi</w:t>
      </w:r>
    </w:p>
    <w:p w:rsidR="004408A9" w:rsidRPr="00F73020" w:rsidRDefault="00000CCE" w:rsidP="00000CCE">
      <w:pPr>
        <w:pStyle w:val="Liststycke"/>
        <w:numPr>
          <w:ilvl w:val="0"/>
          <w:numId w:val="165"/>
        </w:numPr>
        <w:rPr>
          <w:sz w:val="20"/>
          <w:lang w:eastAsia="sv-SE"/>
        </w:rPr>
      </w:pPr>
      <w:r w:rsidRPr="00F73020">
        <w:rPr>
          <w:sz w:val="20"/>
          <w:lang w:eastAsia="sv-SE"/>
        </w:rPr>
        <w:t>Leledband samt förekomst av muskler som kan utföra rörelsen (jmf thenar- och hypothenarmsukler med muskler till finger II-IV).</w:t>
      </w:r>
    </w:p>
    <w:p w:rsidR="004408A9" w:rsidRPr="00F73020" w:rsidRDefault="004408A9" w:rsidP="004408A9">
      <w:pPr>
        <w:rPr>
          <w:sz w:val="20"/>
          <w:lang w:eastAsia="sv-SE"/>
        </w:rPr>
      </w:pPr>
    </w:p>
    <w:p w:rsidR="004408A9" w:rsidRPr="00F73020" w:rsidRDefault="004408A9" w:rsidP="004408A9">
      <w:pPr>
        <w:pStyle w:val="Liststycke"/>
        <w:numPr>
          <w:ilvl w:val="0"/>
          <w:numId w:val="159"/>
        </w:numPr>
        <w:rPr>
          <w:b/>
          <w:sz w:val="20"/>
          <w:lang w:eastAsia="sv-SE"/>
        </w:rPr>
      </w:pPr>
      <w:r w:rsidRPr="00F73020">
        <w:rPr>
          <w:b/>
          <w:sz w:val="20"/>
          <w:lang w:eastAsia="sv-SE"/>
        </w:rPr>
        <w:t>Prostaglandiner i sädesvätskan har producerats i/av:</w:t>
      </w:r>
      <w:r w:rsidR="006F59D4" w:rsidRPr="00F73020">
        <w:rPr>
          <w:b/>
          <w:sz w:val="20"/>
          <w:lang w:eastAsia="sv-SE"/>
        </w:rPr>
        <w:t xml:space="preserve"> (1p)</w:t>
      </w:r>
    </w:p>
    <w:p w:rsidR="004408A9" w:rsidRPr="00F73020" w:rsidRDefault="004408A9" w:rsidP="004408A9">
      <w:pPr>
        <w:pStyle w:val="Liststycke"/>
        <w:numPr>
          <w:ilvl w:val="1"/>
          <w:numId w:val="159"/>
        </w:numPr>
        <w:rPr>
          <w:b/>
          <w:sz w:val="20"/>
          <w:lang w:eastAsia="sv-SE"/>
        </w:rPr>
      </w:pPr>
      <w:r w:rsidRPr="00F73020">
        <w:rPr>
          <w:sz w:val="20"/>
          <w:lang w:eastAsia="sv-SE"/>
        </w:rPr>
        <w:t>Prostatakörteln</w:t>
      </w:r>
    </w:p>
    <w:p w:rsidR="004408A9" w:rsidRPr="00F73020" w:rsidRDefault="004408A9" w:rsidP="004408A9">
      <w:pPr>
        <w:pStyle w:val="Liststycke"/>
        <w:numPr>
          <w:ilvl w:val="1"/>
          <w:numId w:val="159"/>
        </w:numPr>
        <w:rPr>
          <w:b/>
          <w:sz w:val="20"/>
          <w:lang w:eastAsia="sv-SE"/>
        </w:rPr>
      </w:pPr>
      <w:r w:rsidRPr="00F73020">
        <w:rPr>
          <w:sz w:val="20"/>
          <w:lang w:eastAsia="sv-SE"/>
        </w:rPr>
        <w:t>Sertolicellerna</w:t>
      </w:r>
    </w:p>
    <w:p w:rsidR="004408A9" w:rsidRPr="00F73020" w:rsidRDefault="004408A9" w:rsidP="004408A9">
      <w:pPr>
        <w:pStyle w:val="Liststycke"/>
        <w:numPr>
          <w:ilvl w:val="1"/>
          <w:numId w:val="159"/>
        </w:numPr>
        <w:rPr>
          <w:b/>
          <w:sz w:val="20"/>
          <w:lang w:eastAsia="sv-SE"/>
        </w:rPr>
      </w:pPr>
      <w:r w:rsidRPr="00F73020">
        <w:rPr>
          <w:b/>
          <w:sz w:val="20"/>
          <w:lang w:eastAsia="sv-SE"/>
        </w:rPr>
        <w:t>Vesiculae seminalis</w:t>
      </w:r>
    </w:p>
    <w:p w:rsidR="004408A9" w:rsidRPr="00F73020" w:rsidRDefault="004408A9" w:rsidP="004408A9">
      <w:pPr>
        <w:pStyle w:val="Liststycke"/>
        <w:numPr>
          <w:ilvl w:val="1"/>
          <w:numId w:val="159"/>
        </w:numPr>
        <w:rPr>
          <w:b/>
          <w:sz w:val="20"/>
          <w:lang w:eastAsia="sv-SE"/>
        </w:rPr>
      </w:pPr>
      <w:r w:rsidRPr="00F73020">
        <w:rPr>
          <w:sz w:val="20"/>
          <w:lang w:eastAsia="sv-SE"/>
        </w:rPr>
        <w:t>Leydigcellerna</w:t>
      </w:r>
    </w:p>
    <w:p w:rsidR="004408A9" w:rsidRPr="00F73020" w:rsidRDefault="004408A9" w:rsidP="004408A9">
      <w:pPr>
        <w:pStyle w:val="Liststycke"/>
        <w:numPr>
          <w:ilvl w:val="1"/>
          <w:numId w:val="159"/>
        </w:numPr>
        <w:rPr>
          <w:b/>
          <w:sz w:val="20"/>
          <w:lang w:eastAsia="sv-SE"/>
        </w:rPr>
      </w:pPr>
      <w:r w:rsidRPr="00F73020">
        <w:rPr>
          <w:sz w:val="20"/>
          <w:lang w:eastAsia="sv-SE"/>
        </w:rPr>
        <w:t>epididymis</w:t>
      </w:r>
    </w:p>
    <w:p w:rsidR="006F59D4" w:rsidRPr="00F73020" w:rsidRDefault="006F59D4" w:rsidP="006F59D4">
      <w:pPr>
        <w:pStyle w:val="Liststycke"/>
        <w:numPr>
          <w:ilvl w:val="0"/>
          <w:numId w:val="159"/>
        </w:numPr>
        <w:rPr>
          <w:b/>
          <w:sz w:val="20"/>
          <w:lang w:eastAsia="sv-SE"/>
        </w:rPr>
      </w:pPr>
      <w:r w:rsidRPr="00F73020">
        <w:rPr>
          <w:b/>
          <w:sz w:val="20"/>
          <w:lang w:eastAsia="sv-SE"/>
        </w:rPr>
        <w:t>Vilket av följande tillstånd är mest sannolik att orsaka acidos med uttalad dehydrering? (1p)</w:t>
      </w:r>
    </w:p>
    <w:p w:rsidR="006F59D4" w:rsidRPr="00F73020" w:rsidRDefault="006F59D4" w:rsidP="006F59D4">
      <w:pPr>
        <w:pStyle w:val="Liststycke"/>
        <w:numPr>
          <w:ilvl w:val="1"/>
          <w:numId w:val="159"/>
        </w:numPr>
        <w:rPr>
          <w:b/>
          <w:sz w:val="20"/>
          <w:lang w:eastAsia="sv-SE"/>
        </w:rPr>
      </w:pPr>
      <w:r w:rsidRPr="00F73020">
        <w:rPr>
          <w:b/>
          <w:sz w:val="20"/>
          <w:lang w:eastAsia="sv-SE"/>
        </w:rPr>
        <w:t>Svår diarré</w:t>
      </w:r>
    </w:p>
    <w:p w:rsidR="006F59D4" w:rsidRPr="00F73020" w:rsidRDefault="006F59D4" w:rsidP="006F59D4">
      <w:pPr>
        <w:pStyle w:val="Liststycke"/>
        <w:numPr>
          <w:ilvl w:val="1"/>
          <w:numId w:val="159"/>
        </w:numPr>
        <w:rPr>
          <w:b/>
          <w:sz w:val="20"/>
          <w:lang w:eastAsia="sv-SE"/>
        </w:rPr>
      </w:pPr>
      <w:r w:rsidRPr="00F73020">
        <w:rPr>
          <w:sz w:val="20"/>
          <w:lang w:eastAsia="sv-SE"/>
        </w:rPr>
        <w:t>Svåra ihållande kräkningar</w:t>
      </w:r>
    </w:p>
    <w:p w:rsidR="006F59D4" w:rsidRPr="00F73020" w:rsidRDefault="006F59D4" w:rsidP="006F59D4">
      <w:pPr>
        <w:pStyle w:val="Liststycke"/>
        <w:numPr>
          <w:ilvl w:val="1"/>
          <w:numId w:val="159"/>
        </w:numPr>
        <w:rPr>
          <w:b/>
          <w:sz w:val="20"/>
          <w:lang w:eastAsia="sv-SE"/>
        </w:rPr>
      </w:pPr>
      <w:r w:rsidRPr="00F73020">
        <w:rPr>
          <w:sz w:val="20"/>
          <w:lang w:eastAsia="sv-SE"/>
        </w:rPr>
        <w:t>Kraftig svettning</w:t>
      </w:r>
    </w:p>
    <w:p w:rsidR="006F59D4" w:rsidRPr="00F73020" w:rsidRDefault="006F59D4" w:rsidP="006F59D4">
      <w:pPr>
        <w:pStyle w:val="Liststycke"/>
        <w:numPr>
          <w:ilvl w:val="1"/>
          <w:numId w:val="159"/>
        </w:numPr>
        <w:rPr>
          <w:b/>
          <w:sz w:val="20"/>
          <w:lang w:eastAsia="sv-SE"/>
        </w:rPr>
      </w:pPr>
      <w:r w:rsidRPr="00F73020">
        <w:rPr>
          <w:sz w:val="20"/>
          <w:lang w:eastAsia="sv-SE"/>
        </w:rPr>
        <w:t>Intag av natriumlaktat-lösning</w:t>
      </w:r>
    </w:p>
    <w:p w:rsidR="006F59D4" w:rsidRPr="00F73020" w:rsidRDefault="006F59D4" w:rsidP="006F59D4">
      <w:pPr>
        <w:pStyle w:val="Liststycke"/>
        <w:numPr>
          <w:ilvl w:val="1"/>
          <w:numId w:val="159"/>
        </w:numPr>
        <w:rPr>
          <w:b/>
          <w:sz w:val="20"/>
          <w:lang w:eastAsia="sv-SE"/>
        </w:rPr>
      </w:pPr>
      <w:r w:rsidRPr="00F73020">
        <w:rPr>
          <w:sz w:val="20"/>
          <w:lang w:eastAsia="sv-SE"/>
        </w:rPr>
        <w:t>Vattenkarens (utan vatten) i 24 h</w:t>
      </w:r>
    </w:p>
    <w:p w:rsidR="006F59D4" w:rsidRPr="00F73020" w:rsidRDefault="006F59D4" w:rsidP="006F59D4">
      <w:pPr>
        <w:pStyle w:val="Liststycke"/>
        <w:numPr>
          <w:ilvl w:val="0"/>
          <w:numId w:val="159"/>
        </w:numPr>
        <w:rPr>
          <w:b/>
          <w:sz w:val="20"/>
          <w:lang w:eastAsia="sv-SE"/>
        </w:rPr>
      </w:pPr>
      <w:r w:rsidRPr="00F73020">
        <w:rPr>
          <w:b/>
          <w:sz w:val="20"/>
          <w:lang w:eastAsia="sv-SE"/>
        </w:rPr>
        <w:t>Syreleverans till vävnaderna skulle halveras av en 50 % reduktion av normalvärden för: (1p)</w:t>
      </w:r>
    </w:p>
    <w:p w:rsidR="006F59D4" w:rsidRPr="00F73020" w:rsidRDefault="006F59D4" w:rsidP="006F59D4">
      <w:pPr>
        <w:pStyle w:val="Liststycke"/>
        <w:numPr>
          <w:ilvl w:val="1"/>
          <w:numId w:val="159"/>
        </w:numPr>
        <w:rPr>
          <w:b/>
          <w:sz w:val="20"/>
          <w:lang w:eastAsia="sv-SE"/>
        </w:rPr>
      </w:pPr>
      <w:r w:rsidRPr="00F73020">
        <w:rPr>
          <w:sz w:val="20"/>
          <w:lang w:eastAsia="sv-SE"/>
        </w:rPr>
        <w:t>Arteriellt pO</w:t>
      </w:r>
      <w:r w:rsidRPr="00F73020">
        <w:rPr>
          <w:sz w:val="20"/>
          <w:vertAlign w:val="subscript"/>
          <w:lang w:eastAsia="sv-SE"/>
        </w:rPr>
        <w:t>2</w:t>
      </w:r>
    </w:p>
    <w:p w:rsidR="006F59D4" w:rsidRPr="00F73020" w:rsidRDefault="006F59D4" w:rsidP="006F59D4">
      <w:pPr>
        <w:pStyle w:val="Liststycke"/>
        <w:numPr>
          <w:ilvl w:val="1"/>
          <w:numId w:val="159"/>
        </w:numPr>
        <w:rPr>
          <w:b/>
          <w:sz w:val="20"/>
          <w:lang w:eastAsia="sv-SE"/>
        </w:rPr>
      </w:pPr>
      <w:r w:rsidRPr="00F73020">
        <w:rPr>
          <w:sz w:val="20"/>
          <w:lang w:eastAsia="sv-SE"/>
        </w:rPr>
        <w:t>Minutventilationen</w:t>
      </w:r>
    </w:p>
    <w:p w:rsidR="006F59D4" w:rsidRPr="00F73020" w:rsidRDefault="006F59D4" w:rsidP="006F59D4">
      <w:pPr>
        <w:pStyle w:val="Liststycke"/>
        <w:numPr>
          <w:ilvl w:val="1"/>
          <w:numId w:val="159"/>
        </w:numPr>
        <w:rPr>
          <w:b/>
          <w:sz w:val="20"/>
          <w:lang w:eastAsia="sv-SE"/>
        </w:rPr>
      </w:pPr>
      <w:r w:rsidRPr="00F73020">
        <w:rPr>
          <w:b/>
          <w:sz w:val="20"/>
          <w:lang w:eastAsia="sv-SE"/>
        </w:rPr>
        <w:t>Hb-koncentrationen i blod</w:t>
      </w:r>
    </w:p>
    <w:p w:rsidR="006F59D4" w:rsidRPr="00F73020" w:rsidRDefault="006F59D4" w:rsidP="006F59D4">
      <w:pPr>
        <w:pStyle w:val="Liststycke"/>
        <w:numPr>
          <w:ilvl w:val="1"/>
          <w:numId w:val="159"/>
        </w:numPr>
        <w:rPr>
          <w:b/>
          <w:sz w:val="20"/>
          <w:lang w:eastAsia="sv-SE"/>
        </w:rPr>
      </w:pPr>
      <w:r w:rsidRPr="00F73020">
        <w:rPr>
          <w:sz w:val="20"/>
          <w:lang w:eastAsia="sv-SE"/>
        </w:rPr>
        <w:t>pO</w:t>
      </w:r>
      <w:r w:rsidRPr="00F73020">
        <w:rPr>
          <w:sz w:val="20"/>
          <w:vertAlign w:val="subscript"/>
          <w:lang w:eastAsia="sv-SE"/>
        </w:rPr>
        <w:t>2</w:t>
      </w:r>
      <w:r w:rsidRPr="00F73020">
        <w:rPr>
          <w:sz w:val="20"/>
          <w:lang w:eastAsia="sv-SE"/>
        </w:rPr>
        <w:t xml:space="preserve"> i inandningsluften</w:t>
      </w:r>
    </w:p>
    <w:p w:rsidR="00315CCC" w:rsidRPr="00F73020" w:rsidRDefault="006F59D4" w:rsidP="006F59D4">
      <w:pPr>
        <w:pStyle w:val="Liststycke"/>
        <w:numPr>
          <w:ilvl w:val="0"/>
          <w:numId w:val="159"/>
        </w:numPr>
        <w:rPr>
          <w:b/>
          <w:sz w:val="20"/>
          <w:lang w:eastAsia="sv-SE"/>
        </w:rPr>
      </w:pPr>
      <w:r w:rsidRPr="00F73020">
        <w:rPr>
          <w:b/>
          <w:sz w:val="20"/>
          <w:lang w:eastAsia="sv-SE"/>
        </w:rPr>
        <w:t>En erytrocyt placeras i en lösning. Cellen ”krymper initialt”, men återtar sin normala volym efter ett tag. Om erytrocyten inte har några cellvolymsreglerande funktioner (vilket den egentligen har) antyder reaktionen att lösningen är:</w:t>
      </w:r>
      <w:r w:rsidR="00315CCC" w:rsidRPr="00F73020">
        <w:rPr>
          <w:b/>
          <w:sz w:val="20"/>
          <w:lang w:eastAsia="sv-SE"/>
        </w:rPr>
        <w:t xml:space="preserve"> (1p)</w:t>
      </w:r>
    </w:p>
    <w:p w:rsidR="00315CCC" w:rsidRPr="00F73020" w:rsidRDefault="00315CCC" w:rsidP="00315CCC">
      <w:pPr>
        <w:pStyle w:val="Liststycke"/>
        <w:numPr>
          <w:ilvl w:val="1"/>
          <w:numId w:val="159"/>
        </w:numPr>
        <w:rPr>
          <w:b/>
          <w:sz w:val="20"/>
          <w:lang w:eastAsia="sv-SE"/>
        </w:rPr>
      </w:pPr>
      <w:r w:rsidRPr="00F73020">
        <w:rPr>
          <w:sz w:val="20"/>
          <w:lang w:eastAsia="sv-SE"/>
        </w:rPr>
        <w:t>Hyperosmolär och hyperton</w:t>
      </w:r>
    </w:p>
    <w:p w:rsidR="00315CCC" w:rsidRPr="00F73020" w:rsidRDefault="00315CCC" w:rsidP="00315CCC">
      <w:pPr>
        <w:pStyle w:val="Liststycke"/>
        <w:numPr>
          <w:ilvl w:val="1"/>
          <w:numId w:val="159"/>
        </w:numPr>
        <w:rPr>
          <w:b/>
          <w:sz w:val="20"/>
          <w:lang w:eastAsia="sv-SE"/>
        </w:rPr>
      </w:pPr>
      <w:r w:rsidRPr="00F73020">
        <w:rPr>
          <w:sz w:val="20"/>
          <w:lang w:eastAsia="sv-SE"/>
        </w:rPr>
        <w:t>Hypoosmolär och hyperton</w:t>
      </w:r>
    </w:p>
    <w:p w:rsidR="00315CCC" w:rsidRPr="00F73020" w:rsidRDefault="00315CCC" w:rsidP="00315CCC">
      <w:pPr>
        <w:pStyle w:val="Liststycke"/>
        <w:numPr>
          <w:ilvl w:val="1"/>
          <w:numId w:val="159"/>
        </w:numPr>
        <w:rPr>
          <w:b/>
          <w:sz w:val="20"/>
          <w:lang w:eastAsia="sv-SE"/>
        </w:rPr>
      </w:pPr>
      <w:r w:rsidRPr="00F73020">
        <w:rPr>
          <w:sz w:val="20"/>
          <w:lang w:eastAsia="sv-SE"/>
        </w:rPr>
        <w:t>Hyperosmolär och hypoton</w:t>
      </w:r>
    </w:p>
    <w:p w:rsidR="00315CCC" w:rsidRPr="00F73020" w:rsidRDefault="00315CCC" w:rsidP="00315CCC">
      <w:pPr>
        <w:pStyle w:val="Liststycke"/>
        <w:numPr>
          <w:ilvl w:val="1"/>
          <w:numId w:val="159"/>
        </w:numPr>
        <w:rPr>
          <w:b/>
          <w:sz w:val="20"/>
          <w:lang w:eastAsia="sv-SE"/>
        </w:rPr>
      </w:pPr>
      <w:r w:rsidRPr="00F73020">
        <w:rPr>
          <w:b/>
          <w:sz w:val="20"/>
          <w:lang w:eastAsia="sv-SE"/>
        </w:rPr>
        <w:t>Hyperosmolär och isoton</w:t>
      </w:r>
    </w:p>
    <w:p w:rsidR="00315CCC" w:rsidRPr="00F73020" w:rsidRDefault="00315CCC" w:rsidP="00315CCC">
      <w:pPr>
        <w:pStyle w:val="Liststycke"/>
        <w:numPr>
          <w:ilvl w:val="1"/>
          <w:numId w:val="159"/>
        </w:numPr>
        <w:rPr>
          <w:b/>
          <w:sz w:val="20"/>
          <w:lang w:eastAsia="sv-SE"/>
        </w:rPr>
      </w:pPr>
      <w:r w:rsidRPr="00F73020">
        <w:rPr>
          <w:sz w:val="20"/>
          <w:lang w:eastAsia="sv-SE"/>
        </w:rPr>
        <w:t>Hypoosmolär och isoton.</w:t>
      </w:r>
    </w:p>
    <w:p w:rsidR="00315CCC" w:rsidRPr="00F73020" w:rsidRDefault="00315CCC" w:rsidP="00315CCC">
      <w:pPr>
        <w:pStyle w:val="Liststycke"/>
        <w:numPr>
          <w:ilvl w:val="0"/>
          <w:numId w:val="159"/>
        </w:numPr>
        <w:rPr>
          <w:b/>
          <w:sz w:val="20"/>
          <w:lang w:eastAsia="sv-SE"/>
        </w:rPr>
      </w:pPr>
      <w:r w:rsidRPr="00F73020">
        <w:rPr>
          <w:b/>
          <w:sz w:val="20"/>
          <w:lang w:eastAsia="sv-SE"/>
        </w:rPr>
        <w:t>När acetylkolinreceptorerna i sinusknutans celler i hjärtat stimuleras så ökar konduktansen i pacemakercellerna för: (1p)</w:t>
      </w:r>
    </w:p>
    <w:p w:rsidR="00315CCC" w:rsidRPr="00F73020" w:rsidRDefault="00315CCC" w:rsidP="00315CCC">
      <w:pPr>
        <w:pStyle w:val="Liststycke"/>
        <w:numPr>
          <w:ilvl w:val="1"/>
          <w:numId w:val="159"/>
        </w:numPr>
        <w:rPr>
          <w:b/>
          <w:sz w:val="20"/>
          <w:lang w:eastAsia="sv-SE"/>
        </w:rPr>
      </w:pPr>
      <w:r w:rsidRPr="00F73020">
        <w:rPr>
          <w:b/>
          <w:sz w:val="20"/>
          <w:lang w:eastAsia="sv-SE"/>
        </w:rPr>
        <w:t>K</w:t>
      </w:r>
      <w:r w:rsidRPr="00F73020">
        <w:rPr>
          <w:b/>
          <w:sz w:val="20"/>
          <w:vertAlign w:val="superscript"/>
          <w:lang w:eastAsia="sv-SE"/>
        </w:rPr>
        <w:t>+</w:t>
      </w:r>
    </w:p>
    <w:p w:rsidR="00315CCC" w:rsidRPr="00F73020" w:rsidRDefault="00315CCC" w:rsidP="00315CCC">
      <w:pPr>
        <w:pStyle w:val="Liststycke"/>
        <w:numPr>
          <w:ilvl w:val="1"/>
          <w:numId w:val="159"/>
        </w:numPr>
        <w:rPr>
          <w:b/>
          <w:sz w:val="20"/>
          <w:lang w:eastAsia="sv-SE"/>
        </w:rPr>
      </w:pPr>
      <w:r w:rsidRPr="00F73020">
        <w:rPr>
          <w:sz w:val="20"/>
          <w:lang w:eastAsia="sv-SE"/>
        </w:rPr>
        <w:t>Na</w:t>
      </w:r>
      <w:r w:rsidRPr="00F73020">
        <w:rPr>
          <w:sz w:val="20"/>
          <w:vertAlign w:val="superscript"/>
          <w:lang w:eastAsia="sv-SE"/>
        </w:rPr>
        <w:t>+</w:t>
      </w:r>
    </w:p>
    <w:p w:rsidR="00315CCC" w:rsidRPr="00F73020" w:rsidRDefault="00315CCC" w:rsidP="00315CCC">
      <w:pPr>
        <w:pStyle w:val="Liststycke"/>
        <w:numPr>
          <w:ilvl w:val="1"/>
          <w:numId w:val="159"/>
        </w:numPr>
        <w:rPr>
          <w:b/>
          <w:sz w:val="20"/>
          <w:lang w:eastAsia="sv-SE"/>
        </w:rPr>
      </w:pPr>
      <w:r w:rsidRPr="00F73020">
        <w:rPr>
          <w:sz w:val="20"/>
          <w:lang w:eastAsia="sv-SE"/>
        </w:rPr>
        <w:t>Ca</w:t>
      </w:r>
      <w:r w:rsidRPr="00F73020">
        <w:rPr>
          <w:sz w:val="20"/>
          <w:vertAlign w:val="superscript"/>
          <w:lang w:eastAsia="sv-SE"/>
        </w:rPr>
        <w:t>2+</w:t>
      </w:r>
    </w:p>
    <w:p w:rsidR="00315CCC" w:rsidRPr="00F73020" w:rsidRDefault="00315CCC" w:rsidP="00315CCC">
      <w:pPr>
        <w:pStyle w:val="Liststycke"/>
        <w:numPr>
          <w:ilvl w:val="1"/>
          <w:numId w:val="159"/>
        </w:numPr>
        <w:rPr>
          <w:b/>
          <w:sz w:val="20"/>
          <w:lang w:eastAsia="sv-SE"/>
        </w:rPr>
      </w:pPr>
      <w:r w:rsidRPr="00F73020">
        <w:rPr>
          <w:sz w:val="20"/>
          <w:lang w:eastAsia="sv-SE"/>
        </w:rPr>
        <w:t>Cl</w:t>
      </w:r>
      <w:r w:rsidRPr="00F73020">
        <w:rPr>
          <w:sz w:val="20"/>
          <w:vertAlign w:val="superscript"/>
          <w:lang w:eastAsia="sv-SE"/>
        </w:rPr>
        <w:t>-</w:t>
      </w:r>
    </w:p>
    <w:p w:rsidR="00315CCC" w:rsidRPr="00F73020" w:rsidRDefault="00315CCC" w:rsidP="004408A9">
      <w:pPr>
        <w:pStyle w:val="Liststycke"/>
        <w:numPr>
          <w:ilvl w:val="1"/>
          <w:numId w:val="159"/>
        </w:numPr>
        <w:rPr>
          <w:b/>
          <w:sz w:val="20"/>
          <w:lang w:eastAsia="sv-SE"/>
        </w:rPr>
      </w:pPr>
      <w:r w:rsidRPr="00F73020">
        <w:rPr>
          <w:sz w:val="20"/>
          <w:lang w:eastAsia="sv-SE"/>
        </w:rPr>
        <w:t>K</w:t>
      </w:r>
      <w:r w:rsidRPr="00F73020">
        <w:rPr>
          <w:sz w:val="20"/>
          <w:vertAlign w:val="superscript"/>
          <w:lang w:eastAsia="sv-SE"/>
        </w:rPr>
        <w:t>+</w:t>
      </w:r>
      <w:r w:rsidRPr="00F73020">
        <w:rPr>
          <w:sz w:val="20"/>
          <w:lang w:eastAsia="sv-SE"/>
        </w:rPr>
        <w:t xml:space="preserve"> &amp; Na</w:t>
      </w:r>
      <w:r w:rsidRPr="00F73020">
        <w:rPr>
          <w:sz w:val="20"/>
          <w:vertAlign w:val="superscript"/>
          <w:lang w:eastAsia="sv-SE"/>
        </w:rPr>
        <w:t>+</w:t>
      </w:r>
    </w:p>
    <w:p w:rsidR="00315CCC" w:rsidRPr="00F73020" w:rsidRDefault="00315CCC" w:rsidP="00315CCC">
      <w:pPr>
        <w:pStyle w:val="Liststycke"/>
        <w:numPr>
          <w:ilvl w:val="0"/>
          <w:numId w:val="159"/>
        </w:numPr>
        <w:rPr>
          <w:b/>
          <w:sz w:val="20"/>
          <w:lang w:eastAsia="sv-SE"/>
        </w:rPr>
      </w:pPr>
      <w:r w:rsidRPr="00F73020">
        <w:rPr>
          <w:b/>
          <w:sz w:val="20"/>
          <w:lang w:eastAsia="sv-SE"/>
        </w:rPr>
        <w:t>En mogen erytrocyt saknar följande UTOM:</w:t>
      </w:r>
      <w:r w:rsidR="005373DB" w:rsidRPr="00F73020">
        <w:rPr>
          <w:b/>
          <w:sz w:val="20"/>
          <w:lang w:eastAsia="sv-SE"/>
        </w:rPr>
        <w:t xml:space="preserve"> (1p)</w:t>
      </w:r>
    </w:p>
    <w:p w:rsidR="00315CCC" w:rsidRPr="00F73020" w:rsidRDefault="00315CCC" w:rsidP="00315CCC">
      <w:pPr>
        <w:pStyle w:val="Liststycke"/>
        <w:numPr>
          <w:ilvl w:val="1"/>
          <w:numId w:val="159"/>
        </w:numPr>
        <w:rPr>
          <w:b/>
          <w:sz w:val="20"/>
          <w:lang w:eastAsia="sv-SE"/>
        </w:rPr>
      </w:pPr>
      <w:r w:rsidRPr="00F73020">
        <w:rPr>
          <w:sz w:val="20"/>
          <w:lang w:eastAsia="sv-SE"/>
        </w:rPr>
        <w:t>Cellkärna</w:t>
      </w:r>
    </w:p>
    <w:p w:rsidR="00315CCC" w:rsidRPr="00F73020" w:rsidRDefault="00315CCC" w:rsidP="00315CCC">
      <w:pPr>
        <w:pStyle w:val="Liststycke"/>
        <w:numPr>
          <w:ilvl w:val="1"/>
          <w:numId w:val="159"/>
        </w:numPr>
        <w:rPr>
          <w:b/>
          <w:sz w:val="20"/>
          <w:lang w:eastAsia="sv-SE"/>
        </w:rPr>
      </w:pPr>
      <w:r w:rsidRPr="00F73020">
        <w:rPr>
          <w:sz w:val="20"/>
          <w:lang w:eastAsia="sv-SE"/>
        </w:rPr>
        <w:t>Ribosomer</w:t>
      </w:r>
    </w:p>
    <w:p w:rsidR="00315CCC" w:rsidRPr="00F73020" w:rsidRDefault="00315CCC" w:rsidP="00315CCC">
      <w:pPr>
        <w:pStyle w:val="Liststycke"/>
        <w:numPr>
          <w:ilvl w:val="1"/>
          <w:numId w:val="159"/>
        </w:numPr>
        <w:rPr>
          <w:b/>
          <w:sz w:val="20"/>
          <w:lang w:eastAsia="sv-SE"/>
        </w:rPr>
      </w:pPr>
      <w:r w:rsidRPr="00F73020">
        <w:rPr>
          <w:b/>
          <w:sz w:val="20"/>
          <w:lang w:eastAsia="sv-SE"/>
        </w:rPr>
        <w:t>Kolsyreanhydras</w:t>
      </w:r>
    </w:p>
    <w:p w:rsidR="00315CCC" w:rsidRPr="00F73020" w:rsidRDefault="00315CCC" w:rsidP="00315CCC">
      <w:pPr>
        <w:pStyle w:val="Liststycke"/>
        <w:numPr>
          <w:ilvl w:val="1"/>
          <w:numId w:val="159"/>
        </w:numPr>
        <w:rPr>
          <w:b/>
          <w:sz w:val="20"/>
          <w:lang w:eastAsia="sv-SE"/>
        </w:rPr>
      </w:pPr>
      <w:r w:rsidRPr="00F73020">
        <w:rPr>
          <w:sz w:val="20"/>
          <w:lang w:eastAsia="sv-SE"/>
        </w:rPr>
        <w:t>Mitokondrier</w:t>
      </w:r>
    </w:p>
    <w:p w:rsidR="005373DB" w:rsidRPr="00F73020" w:rsidRDefault="005373DB" w:rsidP="00315CCC">
      <w:pPr>
        <w:pStyle w:val="Liststycke"/>
        <w:numPr>
          <w:ilvl w:val="1"/>
          <w:numId w:val="159"/>
        </w:numPr>
        <w:rPr>
          <w:b/>
          <w:sz w:val="20"/>
          <w:lang w:eastAsia="sv-SE"/>
        </w:rPr>
      </w:pPr>
      <w:r w:rsidRPr="00F73020">
        <w:rPr>
          <w:sz w:val="20"/>
          <w:lang w:eastAsia="sv-SE"/>
        </w:rPr>
        <w:t>T</w:t>
      </w:r>
      <w:r w:rsidR="00315CCC" w:rsidRPr="00F73020">
        <w:rPr>
          <w:sz w:val="20"/>
          <w:lang w:eastAsia="sv-SE"/>
        </w:rPr>
        <w:t>ransplantationsantigener</w:t>
      </w:r>
    </w:p>
    <w:p w:rsidR="005373DB" w:rsidRPr="00F73020" w:rsidRDefault="005373DB" w:rsidP="005373DB">
      <w:pPr>
        <w:pStyle w:val="Liststycke"/>
        <w:numPr>
          <w:ilvl w:val="0"/>
          <w:numId w:val="159"/>
        </w:numPr>
        <w:rPr>
          <w:b/>
          <w:sz w:val="20"/>
          <w:lang w:eastAsia="sv-SE"/>
        </w:rPr>
      </w:pPr>
      <w:r w:rsidRPr="00F73020">
        <w:rPr>
          <w:b/>
          <w:sz w:val="20"/>
          <w:lang w:eastAsia="sv-SE"/>
        </w:rPr>
        <w:t>Vid vattenimmersion (nedsänkning av kroppen i vatten) sker följande UTOM: (1p)</w:t>
      </w:r>
    </w:p>
    <w:p w:rsidR="005373DB" w:rsidRPr="00F73020" w:rsidRDefault="005373DB" w:rsidP="005373DB">
      <w:pPr>
        <w:pStyle w:val="Liststycke"/>
        <w:numPr>
          <w:ilvl w:val="1"/>
          <w:numId w:val="159"/>
        </w:numPr>
        <w:rPr>
          <w:b/>
          <w:sz w:val="20"/>
          <w:lang w:eastAsia="sv-SE"/>
        </w:rPr>
      </w:pPr>
      <w:r w:rsidRPr="00F73020">
        <w:rPr>
          <w:sz w:val="20"/>
          <w:lang w:eastAsia="sv-SE"/>
        </w:rPr>
        <w:t>Centrala ventrycket ökar</w:t>
      </w:r>
    </w:p>
    <w:p w:rsidR="005373DB" w:rsidRPr="00F73020" w:rsidRDefault="005373DB" w:rsidP="005373DB">
      <w:pPr>
        <w:pStyle w:val="Liststycke"/>
        <w:numPr>
          <w:ilvl w:val="1"/>
          <w:numId w:val="159"/>
        </w:numPr>
        <w:rPr>
          <w:b/>
          <w:sz w:val="20"/>
          <w:lang w:eastAsia="sv-SE"/>
        </w:rPr>
      </w:pPr>
      <w:r w:rsidRPr="00F73020">
        <w:rPr>
          <w:b/>
          <w:sz w:val="20"/>
          <w:lang w:eastAsia="sv-SE"/>
        </w:rPr>
        <w:t>Funktionella residualkapaciteten (FRC) ökar</w:t>
      </w:r>
    </w:p>
    <w:p w:rsidR="005373DB" w:rsidRPr="00F73020" w:rsidRDefault="005373DB" w:rsidP="005373DB">
      <w:pPr>
        <w:pStyle w:val="Liststycke"/>
        <w:numPr>
          <w:ilvl w:val="1"/>
          <w:numId w:val="159"/>
        </w:numPr>
        <w:rPr>
          <w:b/>
          <w:sz w:val="20"/>
          <w:lang w:eastAsia="sv-SE"/>
        </w:rPr>
      </w:pPr>
      <w:r w:rsidRPr="00F73020">
        <w:rPr>
          <w:sz w:val="20"/>
          <w:lang w:eastAsia="sv-SE"/>
        </w:rPr>
        <w:t>FRC minskar</w:t>
      </w:r>
    </w:p>
    <w:p w:rsidR="005373DB" w:rsidRPr="00F73020" w:rsidRDefault="005373DB" w:rsidP="005373DB">
      <w:pPr>
        <w:pStyle w:val="Liststycke"/>
        <w:numPr>
          <w:ilvl w:val="1"/>
          <w:numId w:val="159"/>
        </w:numPr>
        <w:rPr>
          <w:b/>
          <w:sz w:val="20"/>
          <w:lang w:eastAsia="sv-SE"/>
        </w:rPr>
      </w:pPr>
      <w:r w:rsidRPr="00F73020">
        <w:rPr>
          <w:sz w:val="20"/>
          <w:lang w:eastAsia="sv-SE"/>
        </w:rPr>
        <w:t>Hjärtminutvolymen ökar</w:t>
      </w:r>
    </w:p>
    <w:p w:rsidR="005373DB" w:rsidRPr="00F73020" w:rsidRDefault="005373DB" w:rsidP="005373DB">
      <w:pPr>
        <w:pStyle w:val="Liststycke"/>
        <w:numPr>
          <w:ilvl w:val="1"/>
          <w:numId w:val="159"/>
        </w:numPr>
        <w:rPr>
          <w:b/>
          <w:sz w:val="20"/>
          <w:lang w:eastAsia="sv-SE"/>
        </w:rPr>
      </w:pPr>
      <w:r w:rsidRPr="00F73020">
        <w:rPr>
          <w:sz w:val="20"/>
          <w:lang w:eastAsia="sv-SE"/>
        </w:rPr>
        <w:t>Na</w:t>
      </w:r>
      <w:r w:rsidRPr="00F73020">
        <w:rPr>
          <w:sz w:val="20"/>
          <w:vertAlign w:val="superscript"/>
          <w:lang w:eastAsia="sv-SE"/>
        </w:rPr>
        <w:t>+</w:t>
      </w:r>
      <w:r w:rsidRPr="00F73020">
        <w:rPr>
          <w:sz w:val="20"/>
          <w:lang w:eastAsia="sv-SE"/>
        </w:rPr>
        <w:t>-utsöndringen i urinen ökar</w:t>
      </w:r>
    </w:p>
    <w:p w:rsidR="005373DB" w:rsidRPr="00F73020" w:rsidRDefault="005373DB" w:rsidP="005373DB">
      <w:pPr>
        <w:pStyle w:val="Liststycke"/>
        <w:numPr>
          <w:ilvl w:val="0"/>
          <w:numId w:val="159"/>
        </w:numPr>
        <w:rPr>
          <w:b/>
          <w:sz w:val="20"/>
          <w:lang w:eastAsia="sv-SE"/>
        </w:rPr>
      </w:pPr>
      <w:r w:rsidRPr="00F73020">
        <w:rPr>
          <w:b/>
          <w:sz w:val="20"/>
          <w:lang w:eastAsia="sv-SE"/>
        </w:rPr>
        <w:t>Vilket påstående är sant avseende Ca</w:t>
      </w:r>
      <w:r w:rsidRPr="00F73020">
        <w:rPr>
          <w:b/>
          <w:sz w:val="20"/>
          <w:vertAlign w:val="superscript"/>
          <w:lang w:eastAsia="sv-SE"/>
        </w:rPr>
        <w:t>2+</w:t>
      </w:r>
      <w:r w:rsidRPr="00F73020">
        <w:rPr>
          <w:b/>
          <w:sz w:val="20"/>
          <w:lang w:eastAsia="sv-SE"/>
        </w:rPr>
        <w:t>. (1p)</w:t>
      </w:r>
    </w:p>
    <w:p w:rsidR="005373DB" w:rsidRPr="00F73020" w:rsidRDefault="005373DB" w:rsidP="005373DB">
      <w:pPr>
        <w:pStyle w:val="Liststycke"/>
        <w:numPr>
          <w:ilvl w:val="1"/>
          <w:numId w:val="159"/>
        </w:numPr>
        <w:rPr>
          <w:b/>
          <w:sz w:val="20"/>
          <w:lang w:eastAsia="sv-SE"/>
        </w:rPr>
      </w:pPr>
      <w:r w:rsidRPr="00F73020">
        <w:rPr>
          <w:sz w:val="20"/>
          <w:lang w:eastAsia="sv-SE"/>
        </w:rPr>
        <w:t>Initierar kontraktion i skelettmuskulatur via bindning till regulatoriska proteiner på myosinfilamenten</w:t>
      </w:r>
    </w:p>
    <w:p w:rsidR="005373DB" w:rsidRPr="00F73020" w:rsidRDefault="005373DB" w:rsidP="005373DB">
      <w:pPr>
        <w:pStyle w:val="Liststycke"/>
        <w:numPr>
          <w:ilvl w:val="1"/>
          <w:numId w:val="159"/>
        </w:numPr>
        <w:rPr>
          <w:b/>
          <w:sz w:val="20"/>
          <w:lang w:eastAsia="sv-SE"/>
        </w:rPr>
      </w:pPr>
      <w:r w:rsidRPr="00F73020">
        <w:rPr>
          <w:sz w:val="20"/>
          <w:lang w:eastAsia="sv-SE"/>
        </w:rPr>
        <w:t>Initierar kontraktion i glatt muskulatur via direkt bindning till aktin</w:t>
      </w:r>
    </w:p>
    <w:p w:rsidR="005373DB" w:rsidRPr="00F73020" w:rsidRDefault="005373DB" w:rsidP="005373DB">
      <w:pPr>
        <w:pStyle w:val="Liststycke"/>
        <w:numPr>
          <w:ilvl w:val="1"/>
          <w:numId w:val="159"/>
        </w:numPr>
        <w:rPr>
          <w:b/>
          <w:sz w:val="20"/>
          <w:lang w:eastAsia="sv-SE"/>
        </w:rPr>
      </w:pPr>
      <w:r w:rsidRPr="00F73020">
        <w:rPr>
          <w:sz w:val="20"/>
          <w:lang w:eastAsia="sv-SE"/>
        </w:rPr>
        <w:t>Binder till calmodulin vid initiering av kontraktion i skelettmuskulatur</w:t>
      </w:r>
    </w:p>
    <w:p w:rsidR="00491B72" w:rsidRPr="00F73020" w:rsidRDefault="005373DB" w:rsidP="005373DB">
      <w:pPr>
        <w:pStyle w:val="Liststycke"/>
        <w:numPr>
          <w:ilvl w:val="1"/>
          <w:numId w:val="159"/>
        </w:numPr>
        <w:rPr>
          <w:b/>
          <w:sz w:val="20"/>
          <w:lang w:eastAsia="sv-SE"/>
        </w:rPr>
      </w:pPr>
      <w:r w:rsidRPr="00F73020">
        <w:rPr>
          <w:b/>
          <w:sz w:val="20"/>
          <w:lang w:eastAsia="sv-SE"/>
        </w:rPr>
        <w:t>Binder till calmodulin vid initiering av kontraktion i glatt muskulatur</w:t>
      </w:r>
    </w:p>
    <w:p w:rsidR="00491B72" w:rsidRPr="00F73020" w:rsidRDefault="00491B72" w:rsidP="005373DB">
      <w:pPr>
        <w:pStyle w:val="Liststycke"/>
        <w:numPr>
          <w:ilvl w:val="1"/>
          <w:numId w:val="159"/>
        </w:numPr>
        <w:rPr>
          <w:b/>
          <w:sz w:val="20"/>
          <w:lang w:eastAsia="sv-SE"/>
        </w:rPr>
      </w:pPr>
      <w:r w:rsidRPr="00F73020">
        <w:rPr>
          <w:sz w:val="20"/>
          <w:lang w:eastAsia="sv-SE"/>
        </w:rPr>
        <w:t>Inget av ovanstående alternativ</w:t>
      </w:r>
    </w:p>
    <w:p w:rsidR="00491B72" w:rsidRPr="00F73020" w:rsidRDefault="00491B72" w:rsidP="00491B72">
      <w:pPr>
        <w:pStyle w:val="Liststycke"/>
        <w:numPr>
          <w:ilvl w:val="0"/>
          <w:numId w:val="159"/>
        </w:numPr>
        <w:rPr>
          <w:b/>
          <w:sz w:val="20"/>
          <w:lang w:eastAsia="sv-SE"/>
        </w:rPr>
      </w:pPr>
      <w:r w:rsidRPr="00F73020">
        <w:rPr>
          <w:b/>
          <w:sz w:val="20"/>
          <w:lang w:eastAsia="sv-SE"/>
        </w:rPr>
        <w:t xml:space="preserve">Vilken av följande kärltyper är </w:t>
      </w:r>
      <w:r w:rsidRPr="00F73020">
        <w:rPr>
          <w:b/>
          <w:sz w:val="20"/>
          <w:u w:val="single"/>
          <w:lang w:eastAsia="sv-SE"/>
        </w:rPr>
        <w:t>inte</w:t>
      </w:r>
      <w:r w:rsidRPr="00F73020">
        <w:rPr>
          <w:b/>
          <w:sz w:val="20"/>
          <w:lang w:eastAsia="sv-SE"/>
        </w:rPr>
        <w:t xml:space="preserve"> innerverade av sympatiska fibrer: (1p)</w:t>
      </w:r>
    </w:p>
    <w:p w:rsidR="00491B72" w:rsidRPr="00F73020" w:rsidRDefault="00491B72" w:rsidP="00491B72">
      <w:pPr>
        <w:pStyle w:val="Liststycke"/>
        <w:numPr>
          <w:ilvl w:val="1"/>
          <w:numId w:val="159"/>
        </w:numPr>
        <w:rPr>
          <w:b/>
          <w:sz w:val="20"/>
          <w:lang w:eastAsia="sv-SE"/>
        </w:rPr>
      </w:pPr>
      <w:r w:rsidRPr="00F73020">
        <w:rPr>
          <w:sz w:val="20"/>
          <w:lang w:eastAsia="sv-SE"/>
        </w:rPr>
        <w:t>Stora artärer</w:t>
      </w:r>
    </w:p>
    <w:p w:rsidR="00491B72" w:rsidRPr="00F73020" w:rsidRDefault="00491B72" w:rsidP="00491B72">
      <w:pPr>
        <w:pStyle w:val="Liststycke"/>
        <w:numPr>
          <w:ilvl w:val="1"/>
          <w:numId w:val="159"/>
        </w:numPr>
        <w:rPr>
          <w:b/>
          <w:sz w:val="20"/>
          <w:lang w:eastAsia="sv-SE"/>
        </w:rPr>
      </w:pPr>
      <w:r w:rsidRPr="00F73020">
        <w:rPr>
          <w:sz w:val="20"/>
          <w:lang w:eastAsia="sv-SE"/>
        </w:rPr>
        <w:t>Arterioler</w:t>
      </w:r>
    </w:p>
    <w:p w:rsidR="00491B72" w:rsidRPr="00F73020" w:rsidRDefault="00491B72" w:rsidP="00491B72">
      <w:pPr>
        <w:pStyle w:val="Liststycke"/>
        <w:numPr>
          <w:ilvl w:val="1"/>
          <w:numId w:val="159"/>
        </w:numPr>
        <w:rPr>
          <w:b/>
          <w:sz w:val="20"/>
          <w:lang w:eastAsia="sv-SE"/>
        </w:rPr>
      </w:pPr>
      <w:r w:rsidRPr="00F73020">
        <w:rPr>
          <w:sz w:val="20"/>
          <w:lang w:eastAsia="sv-SE"/>
        </w:rPr>
        <w:t>Venoler</w:t>
      </w:r>
    </w:p>
    <w:p w:rsidR="00491B72" w:rsidRPr="00F73020" w:rsidRDefault="00491B72" w:rsidP="00491B72">
      <w:pPr>
        <w:pStyle w:val="Liststycke"/>
        <w:numPr>
          <w:ilvl w:val="1"/>
          <w:numId w:val="159"/>
        </w:numPr>
        <w:rPr>
          <w:b/>
          <w:sz w:val="20"/>
          <w:lang w:eastAsia="sv-SE"/>
        </w:rPr>
      </w:pPr>
      <w:r w:rsidRPr="00F73020">
        <w:rPr>
          <w:sz w:val="20"/>
          <w:lang w:eastAsia="sv-SE"/>
        </w:rPr>
        <w:t>Stora vener</w:t>
      </w:r>
    </w:p>
    <w:p w:rsidR="00491B72" w:rsidRPr="00F73020" w:rsidRDefault="00491B72" w:rsidP="00491B72">
      <w:pPr>
        <w:pStyle w:val="Liststycke"/>
        <w:numPr>
          <w:ilvl w:val="1"/>
          <w:numId w:val="159"/>
        </w:numPr>
        <w:rPr>
          <w:b/>
          <w:sz w:val="20"/>
          <w:lang w:eastAsia="sv-SE"/>
        </w:rPr>
      </w:pPr>
      <w:r w:rsidRPr="00F73020">
        <w:rPr>
          <w:b/>
          <w:sz w:val="20"/>
          <w:lang w:eastAsia="sv-SE"/>
        </w:rPr>
        <w:t>Kapillärer</w:t>
      </w:r>
    </w:p>
    <w:p w:rsidR="00491B72" w:rsidRPr="00F73020" w:rsidRDefault="00491B72" w:rsidP="00491B72">
      <w:pPr>
        <w:pStyle w:val="Liststycke"/>
        <w:numPr>
          <w:ilvl w:val="0"/>
          <w:numId w:val="159"/>
        </w:numPr>
        <w:rPr>
          <w:b/>
          <w:sz w:val="20"/>
          <w:lang w:eastAsia="sv-SE"/>
        </w:rPr>
      </w:pPr>
      <w:r w:rsidRPr="00F73020">
        <w:rPr>
          <w:b/>
          <w:sz w:val="20"/>
          <w:lang w:eastAsia="sv-SE"/>
        </w:rPr>
        <w:t>Primär hyperaldosteronism har följande konsekvenser UTOM: (1p)</w:t>
      </w:r>
    </w:p>
    <w:p w:rsidR="00491B72" w:rsidRPr="00F73020" w:rsidRDefault="00491B72" w:rsidP="00491B72">
      <w:pPr>
        <w:pStyle w:val="Liststycke"/>
        <w:numPr>
          <w:ilvl w:val="1"/>
          <w:numId w:val="159"/>
        </w:numPr>
        <w:rPr>
          <w:b/>
          <w:sz w:val="20"/>
          <w:lang w:eastAsia="sv-SE"/>
        </w:rPr>
      </w:pPr>
      <w:r w:rsidRPr="00F73020">
        <w:rPr>
          <w:sz w:val="20"/>
          <w:lang w:eastAsia="sv-SE"/>
        </w:rPr>
        <w:t>Minskad hematokrit</w:t>
      </w:r>
    </w:p>
    <w:p w:rsidR="00491B72" w:rsidRPr="00F73020" w:rsidRDefault="00491B72" w:rsidP="00491B72">
      <w:pPr>
        <w:pStyle w:val="Liststycke"/>
        <w:numPr>
          <w:ilvl w:val="1"/>
          <w:numId w:val="159"/>
        </w:numPr>
        <w:rPr>
          <w:b/>
          <w:sz w:val="20"/>
          <w:lang w:eastAsia="sv-SE"/>
        </w:rPr>
      </w:pPr>
      <w:r w:rsidRPr="00F73020">
        <w:rPr>
          <w:sz w:val="20"/>
          <w:lang w:eastAsia="sv-SE"/>
        </w:rPr>
        <w:t>Minskning av kolloidosmotiska trycket i plasma</w:t>
      </w:r>
    </w:p>
    <w:p w:rsidR="00491B72" w:rsidRPr="00F73020" w:rsidRDefault="00491B72" w:rsidP="00491B72">
      <w:pPr>
        <w:pStyle w:val="Liststycke"/>
        <w:numPr>
          <w:ilvl w:val="1"/>
          <w:numId w:val="159"/>
        </w:numPr>
        <w:rPr>
          <w:b/>
          <w:sz w:val="20"/>
          <w:lang w:eastAsia="sv-SE"/>
        </w:rPr>
      </w:pPr>
      <w:r w:rsidRPr="00F73020">
        <w:rPr>
          <w:sz w:val="20"/>
          <w:lang w:eastAsia="sv-SE"/>
        </w:rPr>
        <w:t>Ökar extracellulär volym</w:t>
      </w:r>
    </w:p>
    <w:p w:rsidR="00491B72" w:rsidRPr="00F73020" w:rsidRDefault="00491B72" w:rsidP="00491B72">
      <w:pPr>
        <w:pStyle w:val="Liststycke"/>
        <w:numPr>
          <w:ilvl w:val="1"/>
          <w:numId w:val="159"/>
        </w:numPr>
        <w:rPr>
          <w:b/>
          <w:sz w:val="20"/>
          <w:lang w:eastAsia="sv-SE"/>
        </w:rPr>
      </w:pPr>
      <w:r w:rsidRPr="00F73020">
        <w:rPr>
          <w:b/>
          <w:sz w:val="20"/>
          <w:lang w:eastAsia="sv-SE"/>
        </w:rPr>
        <w:t>Hyperkalemi</w:t>
      </w:r>
    </w:p>
    <w:p w:rsidR="00491B72" w:rsidRPr="00F73020" w:rsidRDefault="00491B72" w:rsidP="00491B72">
      <w:pPr>
        <w:pStyle w:val="Liststycke"/>
        <w:numPr>
          <w:ilvl w:val="1"/>
          <w:numId w:val="159"/>
        </w:numPr>
        <w:rPr>
          <w:b/>
          <w:sz w:val="20"/>
          <w:lang w:eastAsia="sv-SE"/>
        </w:rPr>
      </w:pPr>
      <w:r w:rsidRPr="00F73020">
        <w:rPr>
          <w:sz w:val="20"/>
          <w:lang w:eastAsia="sv-SE"/>
        </w:rPr>
        <w:t>Metabol acidos</w:t>
      </w:r>
    </w:p>
    <w:p w:rsidR="00B133D6" w:rsidRPr="00F73020" w:rsidRDefault="00491B72" w:rsidP="00491B72">
      <w:pPr>
        <w:pStyle w:val="Liststycke"/>
        <w:numPr>
          <w:ilvl w:val="0"/>
          <w:numId w:val="159"/>
        </w:numPr>
        <w:rPr>
          <w:b/>
          <w:sz w:val="20"/>
          <w:lang w:eastAsia="sv-SE"/>
        </w:rPr>
      </w:pPr>
      <w:r w:rsidRPr="00F73020">
        <w:rPr>
          <w:b/>
          <w:sz w:val="20"/>
          <w:lang w:eastAsia="sv-SE"/>
        </w:rPr>
        <w:t>En individs plasmavolym uppmättes till 3 l. Samtidigt var bestämd erytrocytvolymfraktion (</w:t>
      </w:r>
      <w:r w:rsidR="00C73674" w:rsidRPr="00F73020">
        <w:rPr>
          <w:b/>
          <w:sz w:val="20"/>
          <w:lang w:eastAsia="sv-SE"/>
        </w:rPr>
        <w:t>hematokrit</w:t>
      </w:r>
      <w:r w:rsidRPr="00F73020">
        <w:rPr>
          <w:b/>
          <w:sz w:val="20"/>
          <w:lang w:eastAsia="sv-SE"/>
        </w:rPr>
        <w:t>) 0,4. Hur stor är individens blodvolym</w:t>
      </w:r>
      <w:r w:rsidR="00B133D6" w:rsidRPr="00F73020">
        <w:rPr>
          <w:b/>
          <w:sz w:val="20"/>
          <w:lang w:eastAsia="sv-SE"/>
        </w:rPr>
        <w:t>:</w:t>
      </w:r>
    </w:p>
    <w:p w:rsidR="00B133D6" w:rsidRPr="00F73020" w:rsidRDefault="00B133D6" w:rsidP="00B133D6">
      <w:pPr>
        <w:pStyle w:val="Liststycke"/>
        <w:numPr>
          <w:ilvl w:val="1"/>
          <w:numId w:val="159"/>
        </w:numPr>
        <w:rPr>
          <w:b/>
          <w:sz w:val="20"/>
          <w:lang w:eastAsia="sv-SE"/>
        </w:rPr>
      </w:pPr>
      <w:r w:rsidRPr="00F73020">
        <w:rPr>
          <w:sz w:val="20"/>
          <w:lang w:eastAsia="sv-SE"/>
        </w:rPr>
        <w:t>2 l</w:t>
      </w:r>
    </w:p>
    <w:p w:rsidR="00B133D6" w:rsidRPr="00F73020" w:rsidRDefault="00B133D6" w:rsidP="00B133D6">
      <w:pPr>
        <w:pStyle w:val="Liststycke"/>
        <w:numPr>
          <w:ilvl w:val="1"/>
          <w:numId w:val="159"/>
        </w:numPr>
        <w:rPr>
          <w:b/>
          <w:sz w:val="20"/>
          <w:lang w:eastAsia="sv-SE"/>
        </w:rPr>
      </w:pPr>
      <w:r w:rsidRPr="00F73020">
        <w:rPr>
          <w:sz w:val="20"/>
          <w:lang w:eastAsia="sv-SE"/>
        </w:rPr>
        <w:t xml:space="preserve">3 l </w:t>
      </w:r>
    </w:p>
    <w:p w:rsidR="00B133D6" w:rsidRPr="00F73020" w:rsidRDefault="00B133D6" w:rsidP="00B133D6">
      <w:pPr>
        <w:pStyle w:val="Liststycke"/>
        <w:numPr>
          <w:ilvl w:val="1"/>
          <w:numId w:val="159"/>
        </w:numPr>
        <w:rPr>
          <w:b/>
          <w:sz w:val="20"/>
          <w:lang w:eastAsia="sv-SE"/>
        </w:rPr>
      </w:pPr>
      <w:r w:rsidRPr="00F73020">
        <w:rPr>
          <w:sz w:val="20"/>
          <w:lang w:eastAsia="sv-SE"/>
        </w:rPr>
        <w:t xml:space="preserve">4 l </w:t>
      </w:r>
    </w:p>
    <w:p w:rsidR="00B133D6" w:rsidRPr="00F73020" w:rsidRDefault="00B133D6" w:rsidP="00B133D6">
      <w:pPr>
        <w:pStyle w:val="Liststycke"/>
        <w:numPr>
          <w:ilvl w:val="1"/>
          <w:numId w:val="159"/>
        </w:numPr>
        <w:rPr>
          <w:b/>
          <w:sz w:val="20"/>
          <w:lang w:eastAsia="sv-SE"/>
        </w:rPr>
      </w:pPr>
      <w:r w:rsidRPr="00F73020">
        <w:rPr>
          <w:b/>
          <w:sz w:val="20"/>
          <w:lang w:eastAsia="sv-SE"/>
        </w:rPr>
        <w:t>5 liter</w:t>
      </w:r>
    </w:p>
    <w:p w:rsidR="006F59D4" w:rsidRPr="00F73020" w:rsidRDefault="00B133D6" w:rsidP="00B133D6">
      <w:pPr>
        <w:pStyle w:val="Liststycke"/>
        <w:numPr>
          <w:ilvl w:val="1"/>
          <w:numId w:val="159"/>
        </w:numPr>
        <w:rPr>
          <w:b/>
          <w:sz w:val="20"/>
          <w:lang w:eastAsia="sv-SE"/>
        </w:rPr>
      </w:pPr>
      <w:r w:rsidRPr="00F73020">
        <w:rPr>
          <w:sz w:val="20"/>
          <w:lang w:eastAsia="sv-SE"/>
        </w:rPr>
        <w:t>6 l</w:t>
      </w:r>
    </w:p>
    <w:p w:rsidR="004C2635" w:rsidRPr="00F73020" w:rsidRDefault="004C2635" w:rsidP="004408A9">
      <w:pPr>
        <w:rPr>
          <w:sz w:val="20"/>
          <w:lang w:eastAsia="sv-SE"/>
        </w:rPr>
      </w:pPr>
    </w:p>
    <w:p w:rsidR="004C2635" w:rsidRPr="00F73020" w:rsidRDefault="004C2635" w:rsidP="004C2635">
      <w:pPr>
        <w:jc w:val="center"/>
        <w:rPr>
          <w:b/>
          <w:sz w:val="20"/>
          <w:u w:val="single"/>
          <w:lang w:eastAsia="sv-SE"/>
        </w:rPr>
      </w:pPr>
      <w:r w:rsidRPr="00F73020">
        <w:rPr>
          <w:b/>
          <w:sz w:val="20"/>
          <w:highlight w:val="yellow"/>
          <w:u w:val="single"/>
          <w:lang w:eastAsia="sv-SE"/>
        </w:rPr>
        <w:t>REST – 110818 (96p)</w:t>
      </w:r>
    </w:p>
    <w:p w:rsidR="004C2635" w:rsidRPr="00F73020" w:rsidRDefault="004C2635" w:rsidP="004C2635">
      <w:pPr>
        <w:jc w:val="center"/>
        <w:rPr>
          <w:b/>
          <w:sz w:val="20"/>
          <w:u w:val="single"/>
          <w:lang w:eastAsia="sv-SE"/>
        </w:rPr>
      </w:pPr>
      <w:r w:rsidRPr="00F73020">
        <w:rPr>
          <w:b/>
          <w:sz w:val="20"/>
          <w:highlight w:val="yellow"/>
          <w:u w:val="single"/>
          <w:lang w:eastAsia="sv-SE"/>
        </w:rPr>
        <w:t>TEMA 1 – BLOD &amp; IMMUNSYSTEMET (15p)</w:t>
      </w:r>
    </w:p>
    <w:p w:rsidR="004C2635" w:rsidRPr="00F73020" w:rsidRDefault="004C2635" w:rsidP="004C2635">
      <w:pPr>
        <w:rPr>
          <w:b/>
          <w:sz w:val="20"/>
          <w:u w:val="single"/>
          <w:lang w:eastAsia="sv-SE"/>
        </w:rPr>
      </w:pPr>
    </w:p>
    <w:p w:rsidR="004C2635" w:rsidRPr="00F73020" w:rsidRDefault="004C2635" w:rsidP="004C2635">
      <w:pPr>
        <w:pStyle w:val="Liststycke"/>
        <w:numPr>
          <w:ilvl w:val="0"/>
          <w:numId w:val="166"/>
        </w:numPr>
        <w:rPr>
          <w:b/>
          <w:sz w:val="20"/>
          <w:lang w:eastAsia="sv-SE"/>
        </w:rPr>
      </w:pPr>
      <w:r w:rsidRPr="00F73020">
        <w:rPr>
          <w:b/>
          <w:sz w:val="20"/>
          <w:lang w:eastAsia="sv-SE"/>
        </w:rPr>
        <w:t xml:space="preserve">Kroppens lymfatiska system är involverat i infektionsförsvaret. Bland de delar av lymfatiska systemet som </w:t>
      </w:r>
      <w:r w:rsidR="00C73674" w:rsidRPr="00F73020">
        <w:rPr>
          <w:b/>
          <w:sz w:val="20"/>
          <w:lang w:eastAsia="sv-SE"/>
        </w:rPr>
        <w:t>medverkar</w:t>
      </w:r>
      <w:r w:rsidRPr="00F73020">
        <w:rPr>
          <w:b/>
          <w:sz w:val="20"/>
          <w:lang w:eastAsia="sv-SE"/>
        </w:rPr>
        <w:t xml:space="preserve"> i förvärvade immunförsvar finns mjälte och lymfknutor. Nämn ytterligare 3 strukturer i kroppen med denna funktion, namnge dem och ange lokalisation. (2p)</w:t>
      </w:r>
    </w:p>
    <w:p w:rsidR="008464C8" w:rsidRPr="00F73020" w:rsidRDefault="008464C8" w:rsidP="004C2635">
      <w:pPr>
        <w:pStyle w:val="Liststycke"/>
        <w:numPr>
          <w:ilvl w:val="0"/>
          <w:numId w:val="167"/>
        </w:numPr>
        <w:rPr>
          <w:sz w:val="20"/>
          <w:lang w:eastAsia="sv-SE"/>
        </w:rPr>
      </w:pPr>
      <w:r w:rsidRPr="00F73020">
        <w:rPr>
          <w:sz w:val="20"/>
          <w:lang w:eastAsia="sv-SE"/>
        </w:rPr>
        <w:t>T</w:t>
      </w:r>
      <w:r w:rsidR="004C2635" w:rsidRPr="00F73020">
        <w:rPr>
          <w:sz w:val="20"/>
          <w:lang w:eastAsia="sv-SE"/>
        </w:rPr>
        <w:t>onsiller</w:t>
      </w:r>
      <w:r w:rsidRPr="00F73020">
        <w:rPr>
          <w:sz w:val="20"/>
          <w:lang w:eastAsia="sv-SE"/>
        </w:rPr>
        <w:t xml:space="preserve"> – i svalget</w:t>
      </w:r>
    </w:p>
    <w:p w:rsidR="008464C8" w:rsidRPr="00F73020" w:rsidRDefault="008464C8" w:rsidP="004C2635">
      <w:pPr>
        <w:pStyle w:val="Liststycke"/>
        <w:numPr>
          <w:ilvl w:val="0"/>
          <w:numId w:val="167"/>
        </w:numPr>
        <w:rPr>
          <w:sz w:val="20"/>
          <w:lang w:eastAsia="sv-SE"/>
        </w:rPr>
      </w:pPr>
      <w:r w:rsidRPr="00F73020">
        <w:rPr>
          <w:sz w:val="20"/>
          <w:lang w:eastAsia="sv-SE"/>
        </w:rPr>
        <w:t>Appendix – i colon</w:t>
      </w:r>
    </w:p>
    <w:p w:rsidR="008464C8" w:rsidRPr="00F73020" w:rsidRDefault="008464C8" w:rsidP="004C2635">
      <w:pPr>
        <w:pStyle w:val="Liststycke"/>
        <w:numPr>
          <w:ilvl w:val="0"/>
          <w:numId w:val="167"/>
        </w:numPr>
        <w:rPr>
          <w:sz w:val="20"/>
          <w:lang w:eastAsia="sv-SE"/>
        </w:rPr>
      </w:pPr>
      <w:r w:rsidRPr="00F73020">
        <w:rPr>
          <w:sz w:val="20"/>
          <w:lang w:eastAsia="sv-SE"/>
        </w:rPr>
        <w:t>Peyer’s plaque – i tunntarm</w:t>
      </w:r>
    </w:p>
    <w:p w:rsidR="006F59D4" w:rsidRPr="002A1CBE" w:rsidRDefault="008464C8" w:rsidP="002A1CBE">
      <w:pPr>
        <w:pStyle w:val="Liststycke"/>
        <w:numPr>
          <w:ilvl w:val="0"/>
          <w:numId w:val="167"/>
        </w:numPr>
        <w:rPr>
          <w:sz w:val="20"/>
          <w:lang w:eastAsia="sv-SE"/>
        </w:rPr>
      </w:pPr>
      <w:r w:rsidRPr="00F73020">
        <w:rPr>
          <w:sz w:val="20"/>
          <w:lang w:eastAsia="sv-SE"/>
        </w:rPr>
        <w:t>MALT (mucosa associated lymphoid tissue) – slemhinnor i digestionsapparat, luftvägar etc.</w:t>
      </w:r>
    </w:p>
    <w:p w:rsidR="00B33C38" w:rsidRPr="00F73020" w:rsidRDefault="00B33C38" w:rsidP="00C93D04">
      <w:pPr>
        <w:rPr>
          <w:b/>
          <w:sz w:val="20"/>
          <w:u w:val="single"/>
          <w:lang w:eastAsia="sv-SE"/>
        </w:rPr>
      </w:pPr>
    </w:p>
    <w:p w:rsidR="00EE49A4" w:rsidRPr="00F73020" w:rsidRDefault="00EE49A4" w:rsidP="00EE49A4">
      <w:pPr>
        <w:pStyle w:val="Liststycke"/>
        <w:numPr>
          <w:ilvl w:val="0"/>
          <w:numId w:val="166"/>
        </w:numPr>
        <w:rPr>
          <w:b/>
          <w:sz w:val="20"/>
          <w:lang w:eastAsia="sv-SE"/>
        </w:rPr>
      </w:pPr>
      <w:r w:rsidRPr="00F73020">
        <w:rPr>
          <w:b/>
          <w:sz w:val="20"/>
          <w:lang w:eastAsia="sv-SE"/>
        </w:rPr>
        <w:t xml:space="preserve">Vid infektion med HIV </w:t>
      </w:r>
      <w:r w:rsidR="00C73674" w:rsidRPr="00F73020">
        <w:rPr>
          <w:b/>
          <w:sz w:val="20"/>
          <w:lang w:eastAsia="sv-SE"/>
        </w:rPr>
        <w:t>påverkas</w:t>
      </w:r>
      <w:r w:rsidRPr="00F73020">
        <w:rPr>
          <w:b/>
          <w:sz w:val="20"/>
          <w:lang w:eastAsia="sv-SE"/>
        </w:rPr>
        <w:t xml:space="preserve"> lymfocyter på ett sådant sätt att mängdförhållandet mellan CD4-haltiga resp. CD8-haltiga celler (CD4/CD8-kvoten) förändras. På vilket sätt förändras kvoten och varför? Vilken funktion har CD4 </w:t>
      </w:r>
      <w:r w:rsidR="00C73674" w:rsidRPr="00F73020">
        <w:rPr>
          <w:b/>
          <w:sz w:val="20"/>
          <w:lang w:eastAsia="sv-SE"/>
        </w:rPr>
        <w:t>resp.</w:t>
      </w:r>
      <w:r w:rsidRPr="00F73020">
        <w:rPr>
          <w:b/>
          <w:sz w:val="20"/>
          <w:lang w:eastAsia="sv-SE"/>
        </w:rPr>
        <w:t xml:space="preserve"> CD8 vid lymfocyters interaktion med andra celltyper? Vilken subtyp av lymfocyter har CD4 resp. CD8?</w:t>
      </w:r>
      <w:r w:rsidR="00895CA9" w:rsidRPr="00F73020">
        <w:rPr>
          <w:b/>
          <w:sz w:val="20"/>
          <w:lang w:eastAsia="sv-SE"/>
        </w:rPr>
        <w:t xml:space="preserve"> (2p)</w:t>
      </w:r>
    </w:p>
    <w:p w:rsidR="00EE49A4" w:rsidRPr="00F73020" w:rsidRDefault="00EE49A4" w:rsidP="00EE49A4">
      <w:pPr>
        <w:rPr>
          <w:sz w:val="20"/>
          <w:lang w:eastAsia="sv-SE"/>
        </w:rPr>
      </w:pPr>
      <w:r w:rsidRPr="00F73020">
        <w:rPr>
          <w:sz w:val="20"/>
          <w:lang w:eastAsia="sv-SE"/>
        </w:rPr>
        <w:t>Kvoten minskar, beroende på en minskning av CD4-positiva celler, som påverkas speciellt kraftigt av HIV. Bland annat genom att ha särskilda ”receptorer” för viruset.</w:t>
      </w:r>
    </w:p>
    <w:p w:rsidR="00EE49A4" w:rsidRPr="00F73020" w:rsidRDefault="00EE49A4" w:rsidP="00EE49A4">
      <w:pPr>
        <w:rPr>
          <w:sz w:val="20"/>
          <w:lang w:eastAsia="sv-SE"/>
        </w:rPr>
      </w:pPr>
      <w:r w:rsidRPr="00F73020">
        <w:rPr>
          <w:sz w:val="20"/>
          <w:lang w:eastAsia="sv-SE"/>
        </w:rPr>
        <w:t>CD4 bidrar till bindning mellan T-lymfocyt (helpercell)</w:t>
      </w:r>
      <w:r w:rsidR="00895CA9" w:rsidRPr="00F73020">
        <w:rPr>
          <w:sz w:val="20"/>
          <w:lang w:eastAsia="sv-SE"/>
        </w:rPr>
        <w:t xml:space="preserve"> och målcell, medan CD8 gör samma sak mellan killerceller och målcell. CD-strukturerna binder till målcellens MHC-molekyler.</w:t>
      </w:r>
    </w:p>
    <w:p w:rsidR="00895CA9" w:rsidRPr="00F73020" w:rsidRDefault="00895CA9" w:rsidP="00EE49A4">
      <w:pPr>
        <w:rPr>
          <w:b/>
          <w:sz w:val="20"/>
          <w:lang w:eastAsia="sv-SE"/>
        </w:rPr>
      </w:pPr>
    </w:p>
    <w:p w:rsidR="00895CA9" w:rsidRPr="00F73020" w:rsidRDefault="00895CA9" w:rsidP="00895CA9">
      <w:pPr>
        <w:pStyle w:val="Liststycke"/>
        <w:numPr>
          <w:ilvl w:val="0"/>
          <w:numId w:val="166"/>
        </w:numPr>
        <w:rPr>
          <w:b/>
          <w:sz w:val="20"/>
          <w:lang w:eastAsia="sv-SE"/>
        </w:rPr>
      </w:pPr>
      <w:r w:rsidRPr="00F73020">
        <w:rPr>
          <w:b/>
          <w:sz w:val="20"/>
          <w:lang w:eastAsia="sv-SE"/>
        </w:rPr>
        <w:t>Vad är det för skillnad på blod och blodplasma? (2p)</w:t>
      </w:r>
    </w:p>
    <w:p w:rsidR="00895CA9" w:rsidRPr="00F73020" w:rsidRDefault="00895CA9" w:rsidP="00895CA9">
      <w:pPr>
        <w:rPr>
          <w:b/>
          <w:sz w:val="20"/>
          <w:lang w:eastAsia="sv-SE"/>
        </w:rPr>
      </w:pPr>
      <w:r w:rsidRPr="00F73020">
        <w:rPr>
          <w:sz w:val="20"/>
          <w:lang w:eastAsia="sv-SE"/>
        </w:rPr>
        <w:t>Blodplasma är det som återstår när blodkropparna avlägsnats från blod.</w:t>
      </w:r>
      <w:r w:rsidRPr="00F73020">
        <w:rPr>
          <w:b/>
          <w:sz w:val="20"/>
          <w:lang w:eastAsia="sv-SE"/>
        </w:rPr>
        <w:t xml:space="preserve"> </w:t>
      </w:r>
    </w:p>
    <w:p w:rsidR="00895CA9" w:rsidRPr="00F73020" w:rsidRDefault="00895CA9" w:rsidP="00895CA9">
      <w:pPr>
        <w:pStyle w:val="Liststycke"/>
        <w:numPr>
          <w:ilvl w:val="1"/>
          <w:numId w:val="166"/>
        </w:numPr>
        <w:rPr>
          <w:b/>
          <w:sz w:val="20"/>
          <w:lang w:eastAsia="sv-SE"/>
        </w:rPr>
      </w:pPr>
      <w:r w:rsidRPr="00F73020">
        <w:rPr>
          <w:b/>
          <w:sz w:val="20"/>
          <w:lang w:eastAsia="sv-SE"/>
        </w:rPr>
        <w:t>Vad menas med ”clot retraction”?</w:t>
      </w:r>
    </w:p>
    <w:p w:rsidR="00895CA9" w:rsidRPr="00F73020" w:rsidRDefault="00895CA9" w:rsidP="00895CA9">
      <w:pPr>
        <w:rPr>
          <w:sz w:val="20"/>
          <w:lang w:eastAsia="sv-SE"/>
        </w:rPr>
      </w:pPr>
      <w:r w:rsidRPr="00F73020">
        <w:rPr>
          <w:sz w:val="20"/>
          <w:lang w:eastAsia="sv-SE"/>
        </w:rPr>
        <w:t>Sammandragning av en blodpropp genom indragning av blodplättarnas utskott.</w:t>
      </w:r>
    </w:p>
    <w:p w:rsidR="00895CA9" w:rsidRPr="00F73020" w:rsidRDefault="00895CA9" w:rsidP="00895CA9">
      <w:pPr>
        <w:pStyle w:val="Liststycke"/>
        <w:numPr>
          <w:ilvl w:val="1"/>
          <w:numId w:val="166"/>
        </w:numPr>
        <w:rPr>
          <w:b/>
          <w:sz w:val="20"/>
          <w:lang w:eastAsia="sv-SE"/>
        </w:rPr>
      </w:pPr>
      <w:r w:rsidRPr="00F73020">
        <w:rPr>
          <w:b/>
          <w:sz w:val="20"/>
          <w:lang w:eastAsia="sv-SE"/>
        </w:rPr>
        <w:t>Vad är diapedes?</w:t>
      </w:r>
    </w:p>
    <w:p w:rsidR="00895CA9" w:rsidRPr="00F73020" w:rsidRDefault="00895CA9" w:rsidP="00895CA9">
      <w:pPr>
        <w:rPr>
          <w:sz w:val="20"/>
          <w:lang w:eastAsia="sv-SE"/>
        </w:rPr>
      </w:pPr>
      <w:r w:rsidRPr="00F73020">
        <w:rPr>
          <w:sz w:val="20"/>
          <w:lang w:eastAsia="sv-SE"/>
        </w:rPr>
        <w:t>Termen betecknar utvandringen av leukocyter genom blodkärlsväggen</w:t>
      </w:r>
    </w:p>
    <w:p w:rsidR="00895CA9" w:rsidRPr="00F73020" w:rsidRDefault="00895CA9" w:rsidP="00895CA9">
      <w:pPr>
        <w:pStyle w:val="Liststycke"/>
        <w:numPr>
          <w:ilvl w:val="1"/>
          <w:numId w:val="166"/>
        </w:numPr>
        <w:rPr>
          <w:b/>
          <w:sz w:val="20"/>
          <w:lang w:eastAsia="sv-SE"/>
        </w:rPr>
      </w:pPr>
      <w:r w:rsidRPr="00F73020">
        <w:rPr>
          <w:b/>
          <w:sz w:val="20"/>
          <w:lang w:eastAsia="sv-SE"/>
        </w:rPr>
        <w:t>Vad är G-CSF?</w:t>
      </w:r>
    </w:p>
    <w:p w:rsidR="00895CA9" w:rsidRPr="00F73020" w:rsidRDefault="00895CA9" w:rsidP="00895CA9">
      <w:pPr>
        <w:rPr>
          <w:sz w:val="20"/>
          <w:lang w:eastAsia="sv-SE"/>
        </w:rPr>
      </w:pPr>
      <w:r w:rsidRPr="00F73020">
        <w:rPr>
          <w:sz w:val="20"/>
          <w:lang w:eastAsia="sv-SE"/>
        </w:rPr>
        <w:t>G-CSF står för ”granulocyte colony stimulating factor” och stimulerar bildning av just granulocyter i benmärg.</w:t>
      </w:r>
    </w:p>
    <w:p w:rsidR="00CC69B0" w:rsidRPr="00F73020" w:rsidRDefault="00CC69B0" w:rsidP="00895CA9">
      <w:pPr>
        <w:rPr>
          <w:b/>
          <w:sz w:val="20"/>
          <w:lang w:eastAsia="sv-SE"/>
        </w:rPr>
      </w:pPr>
    </w:p>
    <w:p w:rsidR="00CC69B0" w:rsidRPr="00F73020" w:rsidRDefault="00CC69B0" w:rsidP="00CC69B0">
      <w:pPr>
        <w:pStyle w:val="Liststycke"/>
        <w:numPr>
          <w:ilvl w:val="0"/>
          <w:numId w:val="166"/>
        </w:numPr>
        <w:rPr>
          <w:b/>
          <w:sz w:val="20"/>
          <w:lang w:eastAsia="sv-SE"/>
        </w:rPr>
      </w:pPr>
      <w:r w:rsidRPr="00F73020">
        <w:rPr>
          <w:b/>
          <w:sz w:val="20"/>
          <w:lang w:eastAsia="sv-SE"/>
        </w:rPr>
        <w:t>Var sker syntesen av de flesta plasmaproteiner? Det finns dock ett viktigt undantag, nämn detta samt tala om var denna grupp syntetiseras. (1p)</w:t>
      </w:r>
    </w:p>
    <w:p w:rsidR="00CC69B0" w:rsidRPr="00F73020" w:rsidRDefault="00CC69B0" w:rsidP="00CC69B0">
      <w:pPr>
        <w:rPr>
          <w:sz w:val="20"/>
          <w:lang w:eastAsia="sv-SE"/>
        </w:rPr>
      </w:pPr>
      <w:r w:rsidRPr="00F73020">
        <w:rPr>
          <w:sz w:val="20"/>
          <w:lang w:eastAsia="sv-SE"/>
        </w:rPr>
        <w:t xml:space="preserve">Syntesen av de flesta plasmaproteiner sker i levern, </w:t>
      </w:r>
      <w:r w:rsidRPr="00F73020">
        <w:rPr>
          <w:sz w:val="20"/>
          <w:u w:val="single"/>
          <w:lang w:eastAsia="sv-SE"/>
        </w:rPr>
        <w:t>förutom</w:t>
      </w:r>
      <w:r w:rsidRPr="00F73020">
        <w:rPr>
          <w:sz w:val="20"/>
          <w:lang w:eastAsia="sv-SE"/>
        </w:rPr>
        <w:t xml:space="preserve"> syntesen av Immunoglobuliner som sker i B-lymfocyter.</w:t>
      </w:r>
    </w:p>
    <w:p w:rsidR="00CC69B0" w:rsidRPr="00F73020" w:rsidRDefault="00CC69B0" w:rsidP="00CC69B0">
      <w:pPr>
        <w:rPr>
          <w:sz w:val="20"/>
          <w:lang w:eastAsia="sv-SE"/>
        </w:rPr>
      </w:pPr>
    </w:p>
    <w:p w:rsidR="00CC69B0" w:rsidRPr="00F73020" w:rsidRDefault="00CC69B0" w:rsidP="00CC69B0">
      <w:pPr>
        <w:pStyle w:val="Liststycke"/>
        <w:numPr>
          <w:ilvl w:val="0"/>
          <w:numId w:val="166"/>
        </w:numPr>
        <w:rPr>
          <w:b/>
          <w:sz w:val="20"/>
          <w:lang w:eastAsia="sv-SE"/>
        </w:rPr>
      </w:pPr>
      <w:r w:rsidRPr="00F73020">
        <w:rPr>
          <w:b/>
          <w:sz w:val="20"/>
          <w:lang w:eastAsia="sv-SE"/>
        </w:rPr>
        <w:t>Vilket protein är efter albumin vanligast i plasma? Beskriv dess struktur, normalkoncentration och översiktligt dess funktion. (2p)</w:t>
      </w:r>
    </w:p>
    <w:p w:rsidR="00CC69B0" w:rsidRPr="00F73020" w:rsidRDefault="00CC69B0" w:rsidP="00CC69B0">
      <w:pPr>
        <w:rPr>
          <w:sz w:val="20"/>
          <w:lang w:eastAsia="sv-SE"/>
        </w:rPr>
      </w:pPr>
      <w:r w:rsidRPr="00F73020">
        <w:rPr>
          <w:sz w:val="20"/>
          <w:lang w:eastAsia="sv-SE"/>
        </w:rPr>
        <w:t>Immunoglobulin G – IgG</w:t>
      </w:r>
    </w:p>
    <w:p w:rsidR="00CC69B0" w:rsidRPr="00F73020" w:rsidRDefault="00CC69B0" w:rsidP="00CC69B0">
      <w:pPr>
        <w:pStyle w:val="Liststycke"/>
        <w:numPr>
          <w:ilvl w:val="0"/>
          <w:numId w:val="168"/>
        </w:numPr>
        <w:rPr>
          <w:sz w:val="20"/>
          <w:lang w:eastAsia="sv-SE"/>
        </w:rPr>
      </w:pPr>
      <w:r w:rsidRPr="00F73020">
        <w:rPr>
          <w:sz w:val="20"/>
          <w:lang w:eastAsia="sv-SE"/>
        </w:rPr>
        <w:t>Ca 1g/100ml</w:t>
      </w:r>
    </w:p>
    <w:p w:rsidR="00CC69B0" w:rsidRPr="00F73020" w:rsidRDefault="00CC69B0" w:rsidP="00CC69B0">
      <w:pPr>
        <w:pStyle w:val="Liststycke"/>
        <w:numPr>
          <w:ilvl w:val="0"/>
          <w:numId w:val="168"/>
        </w:numPr>
        <w:rPr>
          <w:sz w:val="20"/>
          <w:lang w:eastAsia="sv-SE"/>
        </w:rPr>
      </w:pPr>
      <w:r w:rsidRPr="00F73020">
        <w:rPr>
          <w:sz w:val="20"/>
          <w:lang w:eastAsia="sv-SE"/>
        </w:rPr>
        <w:t>Två tunga (ca 50 kDa) och två lätta (ca 25 kDa) polypeptidkedjor vilka hålls samman av disulfidbindningar.</w:t>
      </w:r>
    </w:p>
    <w:p w:rsidR="00CC69B0" w:rsidRPr="00F73020" w:rsidRDefault="00CC69B0" w:rsidP="00CC69B0">
      <w:pPr>
        <w:pStyle w:val="Liststycke"/>
        <w:numPr>
          <w:ilvl w:val="0"/>
          <w:numId w:val="168"/>
        </w:numPr>
        <w:rPr>
          <w:sz w:val="20"/>
          <w:lang w:eastAsia="sv-SE"/>
        </w:rPr>
      </w:pPr>
      <w:r w:rsidRPr="00F73020">
        <w:rPr>
          <w:sz w:val="20"/>
          <w:lang w:eastAsia="sv-SE"/>
        </w:rPr>
        <w:t>N-terminala ändarna avgör antigen-specificiteten.</w:t>
      </w:r>
    </w:p>
    <w:p w:rsidR="00634D15" w:rsidRPr="00F73020" w:rsidRDefault="00634D15" w:rsidP="00CC69B0">
      <w:pPr>
        <w:rPr>
          <w:sz w:val="20"/>
          <w:lang w:eastAsia="sv-SE"/>
        </w:rPr>
      </w:pPr>
    </w:p>
    <w:p w:rsidR="00634D15" w:rsidRPr="00F73020" w:rsidRDefault="00634D15" w:rsidP="00634D15">
      <w:pPr>
        <w:pStyle w:val="Liststycke"/>
        <w:numPr>
          <w:ilvl w:val="0"/>
          <w:numId w:val="166"/>
        </w:numPr>
        <w:rPr>
          <w:b/>
          <w:sz w:val="20"/>
          <w:lang w:eastAsia="sv-SE"/>
        </w:rPr>
      </w:pPr>
      <w:r w:rsidRPr="00F73020">
        <w:rPr>
          <w:b/>
          <w:sz w:val="20"/>
          <w:lang w:eastAsia="sv-SE"/>
        </w:rPr>
        <w:t>CRP är ett typiskt positivt akutfasprotein. Vad innebär det samt hur används CRP inom klinisk diagnostik? (2p)</w:t>
      </w:r>
    </w:p>
    <w:p w:rsidR="00EE49A4" w:rsidRPr="00F73020" w:rsidRDefault="00634D15" w:rsidP="00634D15">
      <w:pPr>
        <w:rPr>
          <w:sz w:val="20"/>
          <w:lang w:eastAsia="sv-SE"/>
        </w:rPr>
      </w:pPr>
      <w:r w:rsidRPr="00F73020">
        <w:rPr>
          <w:sz w:val="20"/>
          <w:lang w:eastAsia="sv-SE"/>
        </w:rPr>
        <w:t>Plasmaproteiner vars koncentration mer än fördubblas vid en akutfasreaktion (</w:t>
      </w:r>
      <w:r w:rsidR="00C73674" w:rsidRPr="00F73020">
        <w:rPr>
          <w:sz w:val="20"/>
          <w:lang w:eastAsia="sv-SE"/>
        </w:rPr>
        <w:t>dvs.</w:t>
      </w:r>
      <w:r w:rsidRPr="00F73020">
        <w:rPr>
          <w:sz w:val="20"/>
          <w:lang w:eastAsia="sv-SE"/>
        </w:rPr>
        <w:t xml:space="preserve"> vid vävnadsskada och inflammation utlöst av ex en infektion, autoimmun sjukdom </w:t>
      </w:r>
      <w:r w:rsidR="00C73674" w:rsidRPr="00F73020">
        <w:rPr>
          <w:sz w:val="20"/>
          <w:lang w:eastAsia="sv-SE"/>
        </w:rPr>
        <w:t>eller</w:t>
      </w:r>
      <w:r w:rsidRPr="00F73020">
        <w:rPr>
          <w:sz w:val="20"/>
          <w:lang w:eastAsia="sv-SE"/>
        </w:rPr>
        <w:t xml:space="preserve"> malignitet). Koncentrationen av CRP (C-reaktivt protein) i plasma kan öka upp till 100 ggr inom 8 timmar vid en bakteriell infektion. (OBS! ingen höjning av CRP-konc. vid virusutlöst infektion). CRP-mätningar används således flitigt för att differentiera mellan bakteriell resp. virusutlöst infektion samt följa upp behandling</w:t>
      </w:r>
      <w:r w:rsidR="00BC0DB8" w:rsidRPr="00F73020">
        <w:rPr>
          <w:sz w:val="20"/>
          <w:lang w:eastAsia="sv-SE"/>
        </w:rPr>
        <w:t xml:space="preserve"> med antibiotika.</w:t>
      </w:r>
    </w:p>
    <w:p w:rsidR="00D45772" w:rsidRPr="00F73020" w:rsidRDefault="00D45772" w:rsidP="00EE49A4">
      <w:pPr>
        <w:rPr>
          <w:b/>
          <w:sz w:val="20"/>
          <w:lang w:eastAsia="sv-SE"/>
        </w:rPr>
      </w:pPr>
    </w:p>
    <w:p w:rsidR="00D45772" w:rsidRPr="00F73020" w:rsidRDefault="00D45772" w:rsidP="00D45772">
      <w:pPr>
        <w:pStyle w:val="Liststycke"/>
        <w:numPr>
          <w:ilvl w:val="0"/>
          <w:numId w:val="166"/>
        </w:numPr>
        <w:rPr>
          <w:b/>
          <w:sz w:val="20"/>
          <w:lang w:eastAsia="sv-SE"/>
        </w:rPr>
      </w:pPr>
      <w:r w:rsidRPr="00F73020">
        <w:rPr>
          <w:b/>
          <w:sz w:val="20"/>
          <w:lang w:eastAsia="sv-SE"/>
        </w:rPr>
        <w:t>Diskutera kortfattat två principiella skillnader mellan det adaptiva och det konstitutiva immunsystemets ”repertoar” av receptorer för främmande ämnen. (4p)</w:t>
      </w:r>
    </w:p>
    <w:p w:rsidR="00CC7ACB" w:rsidRPr="00F73020" w:rsidRDefault="00D45772" w:rsidP="00E752D5">
      <w:pPr>
        <w:pStyle w:val="Liststycke"/>
        <w:numPr>
          <w:ilvl w:val="0"/>
          <w:numId w:val="169"/>
        </w:numPr>
        <w:ind w:left="0" w:firstLine="170"/>
        <w:rPr>
          <w:sz w:val="20"/>
          <w:lang w:eastAsia="sv-SE"/>
        </w:rPr>
      </w:pPr>
      <w:r w:rsidRPr="00F73020">
        <w:rPr>
          <w:sz w:val="20"/>
          <w:lang w:eastAsia="sv-SE"/>
        </w:rPr>
        <w:t>Vi ärver färdiga gener i ”germ line” för det konstit</w:t>
      </w:r>
      <w:r w:rsidR="00CC7ACB" w:rsidRPr="00F73020">
        <w:rPr>
          <w:sz w:val="20"/>
          <w:lang w:eastAsia="sv-SE"/>
        </w:rPr>
        <w:t>utiva systemets receptorer, men inte för det adaptiva systemets receptorer. För dem ärver vi familjer av genfragment, som måste kombineras ihop slumpmässigt med rearrangering på DNA-nivå för att få färdiga gener för receptorer.</w:t>
      </w:r>
    </w:p>
    <w:p w:rsidR="00CC7ACB" w:rsidRPr="00F73020" w:rsidRDefault="00CC7ACB" w:rsidP="00E752D5">
      <w:pPr>
        <w:pStyle w:val="Liststycke"/>
        <w:numPr>
          <w:ilvl w:val="0"/>
          <w:numId w:val="169"/>
        </w:numPr>
        <w:ind w:left="0" w:firstLine="170"/>
        <w:rPr>
          <w:sz w:val="20"/>
          <w:lang w:eastAsia="sv-SE"/>
        </w:rPr>
      </w:pPr>
      <w:r w:rsidRPr="00F73020">
        <w:rPr>
          <w:sz w:val="20"/>
          <w:lang w:eastAsia="sv-SE"/>
        </w:rPr>
        <w:t>För det konstitutiva systemets receptorer gäller att en cell uttrycker flera o</w:t>
      </w:r>
      <w:r w:rsidR="00C73674" w:rsidRPr="00F73020">
        <w:rPr>
          <w:sz w:val="20"/>
          <w:lang w:eastAsia="sv-SE"/>
        </w:rPr>
        <w:t>lika samtidigt, medan det adapt</w:t>
      </w:r>
      <w:r w:rsidRPr="00F73020">
        <w:rPr>
          <w:sz w:val="20"/>
          <w:lang w:eastAsia="sv-SE"/>
        </w:rPr>
        <w:t>iva systemets receptorer bara uttrycks enligt principen ”en receptor-specificitet/cell”</w:t>
      </w:r>
    </w:p>
    <w:p w:rsidR="00AA580E" w:rsidRPr="00F73020" w:rsidRDefault="00CC7ACB" w:rsidP="00E752D5">
      <w:pPr>
        <w:pStyle w:val="Liststycke"/>
        <w:numPr>
          <w:ilvl w:val="0"/>
          <w:numId w:val="169"/>
        </w:numPr>
        <w:ind w:left="0" w:firstLine="170"/>
        <w:rPr>
          <w:sz w:val="20"/>
          <w:lang w:eastAsia="sv-SE"/>
        </w:rPr>
      </w:pPr>
      <w:r w:rsidRPr="00F73020">
        <w:rPr>
          <w:sz w:val="20"/>
          <w:lang w:eastAsia="sv-SE"/>
        </w:rPr>
        <w:t>Det adaptiva systemets receptorer genomgår klonal selektion för att man ska bli av med de som reagerar mot kroppens egna molekyler, det gör inte det konstitutiva systemets receptorer.</w:t>
      </w:r>
    </w:p>
    <w:p w:rsidR="00AA580E" w:rsidRPr="00F73020" w:rsidRDefault="00AA580E" w:rsidP="00AA580E">
      <w:pPr>
        <w:rPr>
          <w:sz w:val="20"/>
          <w:lang w:eastAsia="sv-SE"/>
        </w:rPr>
      </w:pPr>
    </w:p>
    <w:p w:rsidR="00AA580E" w:rsidRPr="00F73020" w:rsidRDefault="00AA580E" w:rsidP="00AA580E">
      <w:pPr>
        <w:jc w:val="center"/>
        <w:rPr>
          <w:b/>
          <w:sz w:val="20"/>
          <w:u w:val="single"/>
          <w:lang w:eastAsia="sv-SE"/>
        </w:rPr>
      </w:pPr>
      <w:r w:rsidRPr="00F73020">
        <w:rPr>
          <w:b/>
          <w:sz w:val="20"/>
          <w:highlight w:val="yellow"/>
          <w:u w:val="single"/>
          <w:lang w:eastAsia="sv-SE"/>
        </w:rPr>
        <w:t>TEMA 2 – CIRKULATION &amp; ANDNING (17p)</w:t>
      </w:r>
    </w:p>
    <w:p w:rsidR="00AA580E" w:rsidRPr="00F73020" w:rsidRDefault="00AA580E" w:rsidP="00AA580E">
      <w:pPr>
        <w:rPr>
          <w:b/>
          <w:sz w:val="16"/>
          <w:lang w:eastAsia="sv-SE"/>
        </w:rPr>
      </w:pPr>
      <w:r w:rsidRPr="00F73020">
        <w:rPr>
          <w:b/>
          <w:sz w:val="16"/>
          <w:u w:val="single"/>
          <w:lang w:eastAsia="sv-SE"/>
        </w:rPr>
        <w:t>Claudicatio intermittens:</w:t>
      </w:r>
      <w:r w:rsidRPr="00F73020">
        <w:rPr>
          <w:b/>
          <w:sz w:val="16"/>
          <w:lang w:eastAsia="sv-SE"/>
        </w:rPr>
        <w:t xml:space="preserve"> benartässjukdom/”fönstertittarsjuka” är ett tillstånd av kronisk perifer arteriell insufficiens ofta orsakad av åderförkalkning med förträningar i kärlträdet som följd. Klassiskt symptom är ischemismärta på grund av otillräcklig vävnadsperfusion i benets muskelgrupper efter en viss gångsträcka-</w:t>
      </w:r>
    </w:p>
    <w:p w:rsidR="00AA580E" w:rsidRPr="00C93D04" w:rsidRDefault="00AA580E" w:rsidP="00AA580E">
      <w:pPr>
        <w:pStyle w:val="Liststycke"/>
        <w:numPr>
          <w:ilvl w:val="0"/>
          <w:numId w:val="170"/>
        </w:numPr>
        <w:rPr>
          <w:b/>
          <w:sz w:val="20"/>
          <w:lang w:eastAsia="sv-SE"/>
        </w:rPr>
      </w:pPr>
      <w:r w:rsidRPr="00F73020">
        <w:rPr>
          <w:b/>
          <w:sz w:val="20"/>
          <w:lang w:eastAsia="sv-SE"/>
        </w:rPr>
        <w:t>Klargör med text och figur den mikroskopiska anatomin hos en medelstor muskulär artär. Namnge samtliga lager, ange dess inbördes proportioner och klargör olika celltyper och strukturer som påträffas i resp. lager. (4p)</w:t>
      </w:r>
    </w:p>
    <w:p w:rsidR="00BD6825" w:rsidRPr="00F73020" w:rsidRDefault="00BD6825" w:rsidP="00AA580E">
      <w:pPr>
        <w:rPr>
          <w:b/>
          <w:sz w:val="16"/>
          <w:u w:val="single"/>
          <w:lang w:eastAsia="sv-SE"/>
        </w:rPr>
      </w:pPr>
      <w:r w:rsidRPr="00F73020">
        <w:rPr>
          <w:b/>
          <w:noProof/>
          <w:sz w:val="16"/>
          <w:u w:val="single"/>
          <w:lang w:eastAsia="sv-SE"/>
        </w:rPr>
        <w:drawing>
          <wp:anchor distT="0" distB="0" distL="114300" distR="114300" simplePos="0" relativeHeight="251786240" behindDoc="0" locked="0" layoutInCell="1" allowOverlap="1">
            <wp:simplePos x="0" y="0"/>
            <wp:positionH relativeFrom="column">
              <wp:posOffset>27305</wp:posOffset>
            </wp:positionH>
            <wp:positionV relativeFrom="paragraph">
              <wp:posOffset>2540</wp:posOffset>
            </wp:positionV>
            <wp:extent cx="4893310" cy="2921000"/>
            <wp:effectExtent l="25400" t="0" r="8890" b="0"/>
            <wp:wrapTight wrapText="bothSides">
              <wp:wrapPolygon edited="0">
                <wp:start x="-112" y="0"/>
                <wp:lineTo x="-112" y="21412"/>
                <wp:lineTo x="21639" y="21412"/>
                <wp:lineTo x="21639" y="0"/>
                <wp:lineTo x="-112" y="0"/>
              </wp:wrapPolygon>
            </wp:wrapTight>
            <wp:docPr id="32" name="Bild 11" descr=":::::Skärmavbild 2014-02-13 kl. 12.4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ärmavbild 2014-02-13 kl. 12.46.16.png"/>
                    <pic:cNvPicPr>
                      <a:picLocks noChangeAspect="1" noChangeArrowheads="1"/>
                    </pic:cNvPicPr>
                  </pic:nvPicPr>
                  <pic:blipFill>
                    <a:blip r:embed="rId44"/>
                    <a:srcRect/>
                    <a:stretch>
                      <a:fillRect/>
                    </a:stretch>
                  </pic:blipFill>
                  <pic:spPr bwMode="auto">
                    <a:xfrm>
                      <a:off x="0" y="0"/>
                      <a:ext cx="4893310" cy="2921000"/>
                    </a:xfrm>
                    <a:prstGeom prst="rect">
                      <a:avLst/>
                    </a:prstGeom>
                    <a:noFill/>
                    <a:ln w="9525">
                      <a:noFill/>
                      <a:miter lim="800000"/>
                      <a:headEnd/>
                      <a:tailEnd/>
                    </a:ln>
                  </pic:spPr>
                </pic:pic>
              </a:graphicData>
            </a:graphic>
          </wp:anchor>
        </w:drawing>
      </w:r>
    </w:p>
    <w:p w:rsidR="00BD6825" w:rsidRPr="00F73020" w:rsidRDefault="00BD6825" w:rsidP="00AA580E">
      <w:pPr>
        <w:rPr>
          <w:b/>
          <w:sz w:val="16"/>
          <w:u w:val="single"/>
          <w:lang w:eastAsia="sv-SE"/>
        </w:rPr>
      </w:pPr>
    </w:p>
    <w:p w:rsidR="00BD6825" w:rsidRPr="00F73020" w:rsidRDefault="00BD6825" w:rsidP="00BD6825">
      <w:pPr>
        <w:pStyle w:val="Liststycke"/>
        <w:numPr>
          <w:ilvl w:val="0"/>
          <w:numId w:val="170"/>
        </w:numPr>
        <w:rPr>
          <w:b/>
          <w:sz w:val="20"/>
          <w:lang w:eastAsia="sv-SE"/>
        </w:rPr>
      </w:pPr>
      <w:r w:rsidRPr="00F73020">
        <w:rPr>
          <w:b/>
          <w:sz w:val="20"/>
          <w:lang w:eastAsia="sv-SE"/>
        </w:rPr>
        <w:t xml:space="preserve">Ange hur medelblodtrycket varierar mellan olika delar av systemkretsloppet (aorta, arteriol, kapillär, ven) hos en liggande frisk människa. (3p) </w:t>
      </w:r>
    </w:p>
    <w:p w:rsidR="00BD6825" w:rsidRPr="00F73020" w:rsidRDefault="00BD6825" w:rsidP="00BD6825">
      <w:pPr>
        <w:rPr>
          <w:i/>
          <w:sz w:val="20"/>
          <w:lang w:eastAsia="sv-SE"/>
        </w:rPr>
      </w:pPr>
      <w:r w:rsidRPr="00F73020">
        <w:rPr>
          <w:i/>
          <w:sz w:val="20"/>
          <w:lang w:eastAsia="sv-SE"/>
        </w:rPr>
        <w:t>Se fig. 19-3 i B&amp;B</w:t>
      </w:r>
    </w:p>
    <w:p w:rsidR="00BD6825" w:rsidRPr="00F73020" w:rsidRDefault="00BD6825" w:rsidP="00BD6825">
      <w:pPr>
        <w:pStyle w:val="Liststycke"/>
        <w:numPr>
          <w:ilvl w:val="1"/>
          <w:numId w:val="170"/>
        </w:numPr>
        <w:rPr>
          <w:b/>
          <w:sz w:val="20"/>
          <w:lang w:eastAsia="sv-SE"/>
        </w:rPr>
      </w:pPr>
      <w:r w:rsidRPr="00F73020">
        <w:rPr>
          <w:b/>
          <w:sz w:val="20"/>
          <w:lang w:eastAsia="sv-SE"/>
        </w:rPr>
        <w:t>Med pulspalpation i olika delar av det arteriella kärlträdet kan graden av arteriell insufficiens hos en claudicatopatient bedömas samt även förträngningens läge avgöras. Hur torde medelartärtryck resp. pulstryck vara påverkat distalt om förträngningen?</w:t>
      </w:r>
    </w:p>
    <w:p w:rsidR="00806B56" w:rsidRPr="00F73020" w:rsidRDefault="00BD6825" w:rsidP="00BD6825">
      <w:pPr>
        <w:rPr>
          <w:sz w:val="20"/>
          <w:lang w:eastAsia="sv-SE"/>
        </w:rPr>
      </w:pPr>
      <w:r w:rsidRPr="00F73020">
        <w:rPr>
          <w:sz w:val="20"/>
          <w:lang w:eastAsia="sv-SE"/>
        </w:rPr>
        <w:t>Såväl medelartärtryck som pulstryck är reducerat.</w:t>
      </w:r>
    </w:p>
    <w:p w:rsidR="00806B56" w:rsidRPr="00F73020" w:rsidRDefault="00806B56" w:rsidP="00806B56">
      <w:pPr>
        <w:pStyle w:val="Liststycke"/>
        <w:numPr>
          <w:ilvl w:val="0"/>
          <w:numId w:val="170"/>
        </w:numPr>
        <w:rPr>
          <w:b/>
          <w:sz w:val="20"/>
          <w:lang w:eastAsia="sv-SE"/>
        </w:rPr>
      </w:pPr>
      <w:r w:rsidRPr="00F73020">
        <w:rPr>
          <w:b/>
          <w:sz w:val="20"/>
          <w:lang w:eastAsia="sv-SE"/>
        </w:rPr>
        <w:t>Hos de flesta patienter med claudicato intermittens finns förkalkning och ökad styvhet i andra artärer än benartärerna, ex i aorta. Hur är aortakärlväggen normalt uppbyggd? På vilket sätt påverkas hjärtats afterload av en onormalt styv aortavägg. Motivera ditt svar. (3p)</w:t>
      </w:r>
    </w:p>
    <w:p w:rsidR="005A4413" w:rsidRPr="00F73020" w:rsidRDefault="00806B56" w:rsidP="00806B56">
      <w:pPr>
        <w:rPr>
          <w:sz w:val="20"/>
          <w:lang w:eastAsia="sv-SE"/>
        </w:rPr>
      </w:pPr>
      <w:r w:rsidRPr="00F73020">
        <w:rPr>
          <w:sz w:val="20"/>
          <w:lang w:eastAsia="sv-SE"/>
        </w:rPr>
        <w:t>En av aortas funktioner i kärlsystemet är att dämpa pulstrycksfluktuationerna (”Windkessel funktion”). Kärlväggens struktur med elastiska lameller reflekterar denna funktion. Om aortaväggen är onormalt styv kommer det systoliska trycket att stiga och belasta hjärtat under systole – afterload ökar.</w:t>
      </w:r>
    </w:p>
    <w:p w:rsidR="005A4413" w:rsidRPr="00F73020" w:rsidRDefault="005A4413" w:rsidP="00806B56">
      <w:pPr>
        <w:rPr>
          <w:sz w:val="20"/>
          <w:lang w:eastAsia="sv-SE"/>
        </w:rPr>
      </w:pPr>
    </w:p>
    <w:p w:rsidR="005A4413" w:rsidRPr="00F73020" w:rsidRDefault="005A4413" w:rsidP="005A4413">
      <w:pPr>
        <w:pStyle w:val="Liststycke"/>
        <w:numPr>
          <w:ilvl w:val="0"/>
          <w:numId w:val="170"/>
        </w:numPr>
        <w:rPr>
          <w:b/>
          <w:sz w:val="20"/>
          <w:lang w:eastAsia="sv-SE"/>
        </w:rPr>
      </w:pPr>
      <w:r w:rsidRPr="00F73020">
        <w:rPr>
          <w:b/>
          <w:sz w:val="20"/>
          <w:lang w:eastAsia="sv-SE"/>
        </w:rPr>
        <w:t xml:space="preserve">Claudicatopatienter har nedsatt förmåga till </w:t>
      </w:r>
      <w:r w:rsidRPr="00F73020">
        <w:rPr>
          <w:b/>
          <w:sz w:val="20"/>
          <w:u w:val="single"/>
          <w:lang w:eastAsia="sv-SE"/>
        </w:rPr>
        <w:t>flödesinducerad vasodilatation</w:t>
      </w:r>
      <w:r w:rsidRPr="00F73020">
        <w:rPr>
          <w:b/>
          <w:sz w:val="20"/>
          <w:lang w:eastAsia="sv-SE"/>
        </w:rPr>
        <w:t>, ett fenomen som enkelt kan fastställas med icke-invasiva diagnosmetoder och ge uppfattning om graden av arteriell insufficiens. Beskriv mekanismen för flödesinducerad kärldilatation och ange trolig orsak till en försämrade funktionen hos dessa patienter. (3p)</w:t>
      </w:r>
    </w:p>
    <w:p w:rsidR="005A4413" w:rsidRPr="00F73020" w:rsidRDefault="00E22197" w:rsidP="005A4413">
      <w:pPr>
        <w:rPr>
          <w:sz w:val="20"/>
          <w:lang w:eastAsia="sv-SE"/>
        </w:rPr>
      </w:pPr>
      <w:r w:rsidRPr="00F73020">
        <w:rPr>
          <w:sz w:val="20"/>
          <w:lang w:eastAsia="sv-SE"/>
        </w:rPr>
        <w:t>Mekanismen för flödesinducerad vasodilatation baseras på bildningen av den vasodilaterande substansen NO (kvävemonoxid) i kärlets endotelceller. Bildning av NO stimuleras av blodets rörelse längs kärlväggen (shear forces). Vid höga lokala flödeshastigheter i ett kärl (t ex i en medelstor artär) bildas mer NO i endotelcellerna och dessa molekyler diffunderar över till de glatta muskelcellerna som får reducerad tonus, vilket i sin tur leder till vasodilatation. Hos claudicat</w:t>
      </w:r>
      <w:r w:rsidR="00061F39" w:rsidRPr="00F73020">
        <w:rPr>
          <w:sz w:val="20"/>
          <w:lang w:eastAsia="sv-SE"/>
        </w:rPr>
        <w:t>i</w:t>
      </w:r>
      <w:r w:rsidRPr="00F73020">
        <w:rPr>
          <w:sz w:val="20"/>
          <w:lang w:eastAsia="sv-SE"/>
        </w:rPr>
        <w:t xml:space="preserve">opatienter är endotelskiktet </w:t>
      </w:r>
      <w:r w:rsidRPr="00F73020">
        <w:rPr>
          <w:sz w:val="20"/>
          <w:u w:val="single"/>
          <w:lang w:eastAsia="sv-SE"/>
        </w:rPr>
        <w:t>skadat</w:t>
      </w:r>
      <w:r w:rsidRPr="00F73020">
        <w:rPr>
          <w:sz w:val="20"/>
          <w:lang w:eastAsia="sv-SE"/>
        </w:rPr>
        <w:t xml:space="preserve">, vilket hämmar denna mekanism. </w:t>
      </w:r>
    </w:p>
    <w:p w:rsidR="006F6B80" w:rsidRPr="00F73020" w:rsidRDefault="006F6B80" w:rsidP="006F6B80">
      <w:pPr>
        <w:rPr>
          <w:sz w:val="20"/>
          <w:lang w:eastAsia="sv-SE"/>
        </w:rPr>
      </w:pPr>
    </w:p>
    <w:p w:rsidR="00061F39" w:rsidRPr="00F73020" w:rsidRDefault="006F6B80" w:rsidP="006F6B80">
      <w:pPr>
        <w:pStyle w:val="Liststycke"/>
        <w:numPr>
          <w:ilvl w:val="0"/>
          <w:numId w:val="170"/>
        </w:numPr>
        <w:rPr>
          <w:b/>
          <w:sz w:val="20"/>
          <w:lang w:eastAsia="sv-SE"/>
        </w:rPr>
      </w:pPr>
      <w:r w:rsidRPr="00C93D04">
        <w:rPr>
          <w:b/>
          <w:sz w:val="20"/>
          <w:lang w:eastAsia="sv-SE"/>
        </w:rPr>
        <w:t>en majoritet av de som drabbas av Claudicatio</w:t>
      </w:r>
      <w:r w:rsidR="00061F39" w:rsidRPr="00C93D04">
        <w:rPr>
          <w:b/>
          <w:sz w:val="20"/>
          <w:lang w:eastAsia="sv-SE"/>
        </w:rPr>
        <w:t xml:space="preserve"> intermittens är rökare och den försämrade syretransporterande förmågan hos dessa bidrar till symptombilden. </w:t>
      </w:r>
      <w:r w:rsidR="00061F39" w:rsidRPr="00F73020">
        <w:rPr>
          <w:b/>
          <w:sz w:val="20"/>
          <w:lang w:eastAsia="sv-SE"/>
        </w:rPr>
        <w:t>Beskriv Hb’s bindning till syre med en dissociationskurva (med angivande av korrekta enheter och storheter på axlarna) samt visa hur kurvans utseende ändras av kolmonoxid i inandningsluften. (4p)</w:t>
      </w:r>
    </w:p>
    <w:p w:rsidR="005A4413" w:rsidRPr="00F73020" w:rsidRDefault="0019680E" w:rsidP="00061F39">
      <w:pPr>
        <w:rPr>
          <w:i/>
          <w:sz w:val="20"/>
          <w:lang w:eastAsia="sv-SE"/>
        </w:rPr>
      </w:pPr>
      <w:r w:rsidRPr="00F73020">
        <w:rPr>
          <w:i/>
          <w:sz w:val="20"/>
          <w:lang w:eastAsia="sv-SE"/>
        </w:rPr>
        <w:t>Korrekt uppritad kurva för normalfallet och kolmonoxidpåverkan. Korrekta enheter och storheter på axlarnas med kurvan placerad i rätt fysiologiskt intervall för PO</w:t>
      </w:r>
      <w:r w:rsidRPr="00F73020">
        <w:rPr>
          <w:i/>
          <w:sz w:val="20"/>
          <w:vertAlign w:val="subscript"/>
          <w:lang w:eastAsia="sv-SE"/>
        </w:rPr>
        <w:t>2</w:t>
      </w:r>
      <w:r w:rsidRPr="00F73020">
        <w:rPr>
          <w:i/>
          <w:sz w:val="20"/>
          <w:lang w:eastAsia="sv-SE"/>
        </w:rPr>
        <w:t xml:space="preserve"> och SaO</w:t>
      </w:r>
      <w:r w:rsidRPr="00F73020">
        <w:rPr>
          <w:i/>
          <w:sz w:val="20"/>
          <w:vertAlign w:val="subscript"/>
          <w:lang w:eastAsia="sv-SE"/>
        </w:rPr>
        <w:t>2</w:t>
      </w:r>
      <w:r w:rsidRPr="00F73020">
        <w:rPr>
          <w:i/>
          <w:sz w:val="20"/>
          <w:lang w:eastAsia="sv-SE"/>
        </w:rPr>
        <w:t>.</w:t>
      </w:r>
    </w:p>
    <w:p w:rsidR="0019680E" w:rsidRPr="00F73020" w:rsidRDefault="0019680E" w:rsidP="00806B56">
      <w:pPr>
        <w:rPr>
          <w:sz w:val="20"/>
          <w:lang w:eastAsia="sv-SE"/>
        </w:rPr>
      </w:pPr>
    </w:p>
    <w:p w:rsidR="0019680E" w:rsidRPr="00F73020" w:rsidRDefault="0019680E" w:rsidP="0019680E">
      <w:pPr>
        <w:jc w:val="center"/>
        <w:rPr>
          <w:b/>
          <w:sz w:val="20"/>
          <w:u w:val="single"/>
          <w:lang w:eastAsia="sv-SE"/>
        </w:rPr>
      </w:pPr>
      <w:r w:rsidRPr="00F73020">
        <w:rPr>
          <w:b/>
          <w:sz w:val="20"/>
          <w:highlight w:val="yellow"/>
          <w:u w:val="single"/>
          <w:lang w:eastAsia="sv-SE"/>
        </w:rPr>
        <w:t>TEMA 3 – URINORGAN &amp; KROPPSVÄTSKORNA (17p)</w:t>
      </w:r>
    </w:p>
    <w:p w:rsidR="0019680E" w:rsidRPr="00F73020" w:rsidRDefault="0019680E" w:rsidP="0019680E">
      <w:pPr>
        <w:pStyle w:val="Liststycke"/>
        <w:numPr>
          <w:ilvl w:val="0"/>
          <w:numId w:val="171"/>
        </w:numPr>
        <w:rPr>
          <w:b/>
          <w:sz w:val="20"/>
          <w:lang w:eastAsia="sv-SE"/>
        </w:rPr>
      </w:pPr>
      <w:r w:rsidRPr="00F73020">
        <w:rPr>
          <w:b/>
          <w:sz w:val="20"/>
          <w:lang w:eastAsia="sv-SE"/>
        </w:rPr>
        <w:t>Redogör för hur Na</w:t>
      </w:r>
      <w:r w:rsidRPr="00F73020">
        <w:rPr>
          <w:b/>
          <w:sz w:val="20"/>
          <w:vertAlign w:val="superscript"/>
          <w:lang w:eastAsia="sv-SE"/>
        </w:rPr>
        <w:t>+</w:t>
      </w:r>
      <w:r w:rsidRPr="00F73020">
        <w:rPr>
          <w:b/>
          <w:sz w:val="20"/>
          <w:lang w:eastAsia="sv-SE"/>
        </w:rPr>
        <w:t xml:space="preserve"> resp. K</w:t>
      </w:r>
      <w:r w:rsidRPr="00F73020">
        <w:rPr>
          <w:b/>
          <w:sz w:val="20"/>
          <w:vertAlign w:val="superscript"/>
          <w:lang w:eastAsia="sv-SE"/>
        </w:rPr>
        <w:t>+</w:t>
      </w:r>
      <w:r w:rsidRPr="00F73020">
        <w:rPr>
          <w:b/>
          <w:sz w:val="20"/>
          <w:lang w:eastAsia="sv-SE"/>
        </w:rPr>
        <w:t xml:space="preserve"> fördelar sig i de olika vätskerummen i kroppen, samt förklara vilka mekanismer som ger denna fördelning. (3p)</w:t>
      </w:r>
    </w:p>
    <w:p w:rsidR="0019680E" w:rsidRPr="00F73020" w:rsidRDefault="0019680E" w:rsidP="0019680E">
      <w:pPr>
        <w:rPr>
          <w:i/>
          <w:sz w:val="20"/>
          <w:lang w:eastAsia="sv-SE"/>
        </w:rPr>
      </w:pPr>
      <w:r w:rsidRPr="00F73020">
        <w:rPr>
          <w:i/>
          <w:sz w:val="20"/>
          <w:lang w:eastAsia="sv-SE"/>
        </w:rPr>
        <w:t>Se kompendium ”Syror och Baser… ” (s.98-99) samt B&amp;B, s.129</w:t>
      </w:r>
    </w:p>
    <w:p w:rsidR="0019680E" w:rsidRPr="00F73020" w:rsidRDefault="0019680E" w:rsidP="0019680E">
      <w:pPr>
        <w:rPr>
          <w:sz w:val="20"/>
          <w:lang w:eastAsia="sv-SE"/>
        </w:rPr>
      </w:pPr>
    </w:p>
    <w:p w:rsidR="009D4188" w:rsidRPr="00F73020" w:rsidRDefault="009D4188" w:rsidP="0019680E">
      <w:pPr>
        <w:pStyle w:val="Liststycke"/>
        <w:numPr>
          <w:ilvl w:val="0"/>
          <w:numId w:val="171"/>
        </w:numPr>
        <w:rPr>
          <w:b/>
          <w:sz w:val="20"/>
          <w:lang w:eastAsia="sv-SE"/>
        </w:rPr>
      </w:pPr>
      <w:r w:rsidRPr="00F73020">
        <w:rPr>
          <w:b/>
          <w:sz w:val="20"/>
          <w:lang w:eastAsia="sv-SE"/>
        </w:rPr>
        <w:t>Rubbningar i syrabas-balansen kan påverka K</w:t>
      </w:r>
      <w:r w:rsidRPr="00F73020">
        <w:rPr>
          <w:b/>
          <w:sz w:val="20"/>
          <w:vertAlign w:val="superscript"/>
          <w:lang w:eastAsia="sv-SE"/>
        </w:rPr>
        <w:t>+</w:t>
      </w:r>
      <w:r w:rsidRPr="00F73020">
        <w:rPr>
          <w:b/>
          <w:sz w:val="20"/>
          <w:lang w:eastAsia="sv-SE"/>
        </w:rPr>
        <w:t>-koncentration i plasma. Förklara varför K</w:t>
      </w:r>
      <w:r w:rsidRPr="00F73020">
        <w:rPr>
          <w:b/>
          <w:sz w:val="20"/>
          <w:vertAlign w:val="superscript"/>
          <w:lang w:eastAsia="sv-SE"/>
        </w:rPr>
        <w:t>+</w:t>
      </w:r>
      <w:r w:rsidRPr="00F73020">
        <w:rPr>
          <w:b/>
          <w:sz w:val="20"/>
          <w:lang w:eastAsia="sv-SE"/>
        </w:rPr>
        <w:t>-koncentrationen i plasma påverkas, eller inte inte, vid följande tillstånd: (4p)</w:t>
      </w:r>
    </w:p>
    <w:p w:rsidR="009D4188" w:rsidRPr="00F73020" w:rsidRDefault="009D4188" w:rsidP="009D4188">
      <w:pPr>
        <w:pStyle w:val="Liststycke"/>
        <w:numPr>
          <w:ilvl w:val="1"/>
          <w:numId w:val="171"/>
        </w:numPr>
        <w:rPr>
          <w:b/>
          <w:sz w:val="20"/>
          <w:lang w:eastAsia="sv-SE"/>
        </w:rPr>
      </w:pPr>
      <w:r w:rsidRPr="00F73020">
        <w:rPr>
          <w:b/>
          <w:sz w:val="20"/>
          <w:lang w:eastAsia="sv-SE"/>
        </w:rPr>
        <w:t>Metabol alkalos:</w:t>
      </w:r>
    </w:p>
    <w:p w:rsidR="009D4188" w:rsidRPr="00F73020" w:rsidRDefault="009D4188" w:rsidP="009D4188">
      <w:pPr>
        <w:pStyle w:val="Liststycke"/>
        <w:numPr>
          <w:ilvl w:val="1"/>
          <w:numId w:val="171"/>
        </w:numPr>
        <w:rPr>
          <w:b/>
          <w:sz w:val="20"/>
          <w:lang w:eastAsia="sv-SE"/>
        </w:rPr>
      </w:pPr>
      <w:r w:rsidRPr="00F73020">
        <w:rPr>
          <w:b/>
          <w:sz w:val="20"/>
          <w:lang w:eastAsia="sv-SE"/>
        </w:rPr>
        <w:t>Respiratorisk alkalos:</w:t>
      </w:r>
    </w:p>
    <w:p w:rsidR="009D4188" w:rsidRPr="00F73020" w:rsidRDefault="009D4188" w:rsidP="009D4188">
      <w:pPr>
        <w:pStyle w:val="Liststycke"/>
        <w:numPr>
          <w:ilvl w:val="1"/>
          <w:numId w:val="171"/>
        </w:numPr>
        <w:rPr>
          <w:b/>
          <w:sz w:val="20"/>
          <w:lang w:eastAsia="sv-SE"/>
        </w:rPr>
      </w:pPr>
      <w:r w:rsidRPr="00F73020">
        <w:rPr>
          <w:b/>
          <w:sz w:val="20"/>
          <w:lang w:eastAsia="sv-SE"/>
        </w:rPr>
        <w:t>Metabol acidos:</w:t>
      </w:r>
    </w:p>
    <w:p w:rsidR="009D4188" w:rsidRPr="00F73020" w:rsidRDefault="009D4188" w:rsidP="009D4188">
      <w:pPr>
        <w:pStyle w:val="Liststycke"/>
        <w:numPr>
          <w:ilvl w:val="1"/>
          <w:numId w:val="171"/>
        </w:numPr>
        <w:rPr>
          <w:b/>
          <w:sz w:val="20"/>
          <w:lang w:eastAsia="sv-SE"/>
        </w:rPr>
      </w:pPr>
      <w:r w:rsidRPr="00F73020">
        <w:rPr>
          <w:b/>
          <w:sz w:val="20"/>
          <w:lang w:eastAsia="sv-SE"/>
        </w:rPr>
        <w:t>Respiratorisk acidos:</w:t>
      </w:r>
    </w:p>
    <w:p w:rsidR="0011274D" w:rsidRPr="00F73020" w:rsidRDefault="009D4188" w:rsidP="009D4188">
      <w:pPr>
        <w:rPr>
          <w:i/>
          <w:sz w:val="20"/>
          <w:lang w:eastAsia="sv-SE"/>
        </w:rPr>
      </w:pPr>
      <w:r w:rsidRPr="00F73020">
        <w:rPr>
          <w:i/>
          <w:sz w:val="20"/>
          <w:lang w:eastAsia="sv-SE"/>
        </w:rPr>
        <w:t xml:space="preserve">Svaret bör </w:t>
      </w:r>
      <w:r w:rsidR="00C73674" w:rsidRPr="00F73020">
        <w:rPr>
          <w:i/>
          <w:sz w:val="20"/>
          <w:lang w:eastAsia="sv-SE"/>
        </w:rPr>
        <w:t>ge uttryck för insikt</w:t>
      </w:r>
      <w:r w:rsidRPr="00F73020">
        <w:rPr>
          <w:i/>
          <w:sz w:val="20"/>
          <w:lang w:eastAsia="sv-SE"/>
        </w:rPr>
        <w:t xml:space="preserve"> i att rubbningar i syrabas-balansen kan påverka K</w:t>
      </w:r>
      <w:r w:rsidRPr="00F73020">
        <w:rPr>
          <w:i/>
          <w:sz w:val="20"/>
          <w:vertAlign w:val="superscript"/>
          <w:lang w:eastAsia="sv-SE"/>
        </w:rPr>
        <w:t>+</w:t>
      </w:r>
      <w:r w:rsidRPr="00F73020">
        <w:rPr>
          <w:i/>
          <w:sz w:val="20"/>
          <w:lang w:eastAsia="sv-SE"/>
        </w:rPr>
        <w:t xml:space="preserve">-konc. i plasma genom påverkan på dels fördelningen av jonen mellan ICV &amp; ECV (oftast akuta efekter) samt att utsöndringen i urinen kan påverkas (betydligt längre latens för effekt). Bör även ges uttryck för att </w:t>
      </w:r>
      <w:r w:rsidRPr="00F73020">
        <w:rPr>
          <w:i/>
          <w:sz w:val="20"/>
          <w:u w:val="single"/>
          <w:lang w:eastAsia="sv-SE"/>
        </w:rPr>
        <w:t>acidos</w:t>
      </w:r>
      <w:r w:rsidRPr="00F73020">
        <w:rPr>
          <w:i/>
          <w:sz w:val="20"/>
          <w:lang w:eastAsia="sv-SE"/>
        </w:rPr>
        <w:t xml:space="preserve"> generellt tenderar att</w:t>
      </w:r>
      <w:r w:rsidR="0011274D" w:rsidRPr="00F73020">
        <w:rPr>
          <w:i/>
          <w:sz w:val="20"/>
          <w:lang w:eastAsia="sv-SE"/>
        </w:rPr>
        <w:t xml:space="preserve"> höja K</w:t>
      </w:r>
      <w:r w:rsidR="0011274D" w:rsidRPr="00F73020">
        <w:rPr>
          <w:i/>
          <w:sz w:val="20"/>
          <w:vertAlign w:val="superscript"/>
          <w:lang w:eastAsia="sv-SE"/>
        </w:rPr>
        <w:t>+</w:t>
      </w:r>
      <w:r w:rsidR="0011274D" w:rsidRPr="00F73020">
        <w:rPr>
          <w:i/>
          <w:sz w:val="20"/>
          <w:lang w:eastAsia="sv-SE"/>
        </w:rPr>
        <w:t xml:space="preserve"> och att </w:t>
      </w:r>
      <w:r w:rsidR="0011274D" w:rsidRPr="00F73020">
        <w:rPr>
          <w:i/>
          <w:sz w:val="20"/>
          <w:u w:val="single"/>
          <w:lang w:eastAsia="sv-SE"/>
        </w:rPr>
        <w:t>alkalos</w:t>
      </w:r>
      <w:r w:rsidR="0011274D" w:rsidRPr="00F73020">
        <w:rPr>
          <w:i/>
          <w:sz w:val="20"/>
          <w:lang w:eastAsia="sv-SE"/>
        </w:rPr>
        <w:t xml:space="preserve"> har motsatt effekt. Den viktigaste skillnaden mellan m</w:t>
      </w:r>
      <w:r w:rsidR="00C73674" w:rsidRPr="00F73020">
        <w:rPr>
          <w:i/>
          <w:sz w:val="20"/>
          <w:lang w:eastAsia="sv-SE"/>
        </w:rPr>
        <w:t>etabol och respiratorisk acidos</w:t>
      </w:r>
      <w:r w:rsidR="0011274D" w:rsidRPr="00F73020">
        <w:rPr>
          <w:i/>
          <w:sz w:val="20"/>
          <w:lang w:eastAsia="sv-SE"/>
        </w:rPr>
        <w:t xml:space="preserve"> avseende intracellulär K</w:t>
      </w:r>
      <w:r w:rsidR="0011274D" w:rsidRPr="00F73020">
        <w:rPr>
          <w:i/>
          <w:sz w:val="20"/>
          <w:vertAlign w:val="superscript"/>
          <w:lang w:eastAsia="sv-SE"/>
        </w:rPr>
        <w:t>+</w:t>
      </w:r>
      <w:r w:rsidR="0011274D" w:rsidRPr="00F73020">
        <w:rPr>
          <w:i/>
          <w:sz w:val="20"/>
          <w:lang w:eastAsia="sv-SE"/>
        </w:rPr>
        <w:t>-kapacitet (och därmed effekt akut på K</w:t>
      </w:r>
      <w:r w:rsidR="0011274D" w:rsidRPr="00F73020">
        <w:rPr>
          <w:i/>
          <w:sz w:val="20"/>
          <w:vertAlign w:val="superscript"/>
          <w:lang w:eastAsia="sv-SE"/>
        </w:rPr>
        <w:t>+</w:t>
      </w:r>
      <w:r w:rsidR="0011274D" w:rsidRPr="00F73020">
        <w:rPr>
          <w:i/>
          <w:sz w:val="20"/>
          <w:lang w:eastAsia="sv-SE"/>
        </w:rPr>
        <w:t xml:space="preserve"> i ECV) bör vara inkluderad i svaret. Se även Syra-bas-kompendiet (s.105-108) samt B&amp;B (s.670, 823-824).</w:t>
      </w:r>
    </w:p>
    <w:p w:rsidR="0011274D" w:rsidRPr="00F73020" w:rsidRDefault="0011274D" w:rsidP="0011274D">
      <w:pPr>
        <w:pStyle w:val="Liststycke"/>
        <w:numPr>
          <w:ilvl w:val="0"/>
          <w:numId w:val="171"/>
        </w:numPr>
        <w:rPr>
          <w:b/>
          <w:sz w:val="20"/>
          <w:lang w:eastAsia="sv-SE"/>
        </w:rPr>
      </w:pPr>
      <w:r w:rsidRPr="00F73020">
        <w:rPr>
          <w:b/>
          <w:sz w:val="20"/>
          <w:lang w:eastAsia="sv-SE"/>
        </w:rPr>
        <w:t>Syrabas-balansen reglerar normalt inte K</w:t>
      </w:r>
      <w:r w:rsidRPr="00F73020">
        <w:rPr>
          <w:b/>
          <w:sz w:val="20"/>
          <w:vertAlign w:val="superscript"/>
          <w:lang w:eastAsia="sv-SE"/>
        </w:rPr>
        <w:t>+</w:t>
      </w:r>
      <w:r w:rsidRPr="00F73020">
        <w:rPr>
          <w:b/>
          <w:sz w:val="20"/>
          <w:lang w:eastAsia="sv-SE"/>
        </w:rPr>
        <w:t>-balansen i kroppen. Ange något hormon som reglerar utsöndringen av K</w:t>
      </w:r>
      <w:r w:rsidRPr="00F73020">
        <w:rPr>
          <w:b/>
          <w:sz w:val="20"/>
          <w:vertAlign w:val="superscript"/>
          <w:lang w:eastAsia="sv-SE"/>
        </w:rPr>
        <w:t>+</w:t>
      </w:r>
      <w:r w:rsidRPr="00F73020">
        <w:rPr>
          <w:b/>
          <w:sz w:val="20"/>
          <w:lang w:eastAsia="sv-SE"/>
        </w:rPr>
        <w:t xml:space="preserve"> i urinen, resp. (2p)</w:t>
      </w:r>
    </w:p>
    <w:p w:rsidR="0011274D" w:rsidRPr="00F73020" w:rsidRDefault="00C74A95" w:rsidP="00C74A95">
      <w:pPr>
        <w:pStyle w:val="Liststycke"/>
        <w:numPr>
          <w:ilvl w:val="0"/>
          <w:numId w:val="172"/>
        </w:numPr>
        <w:rPr>
          <w:sz w:val="20"/>
          <w:lang w:eastAsia="sv-SE"/>
        </w:rPr>
      </w:pPr>
      <w:r w:rsidRPr="00F73020">
        <w:rPr>
          <w:sz w:val="20"/>
          <w:lang w:eastAsia="sv-SE"/>
        </w:rPr>
        <w:t>Aldosteron ökar utsöndringen av K</w:t>
      </w:r>
      <w:r w:rsidRPr="00F73020">
        <w:rPr>
          <w:sz w:val="20"/>
          <w:vertAlign w:val="superscript"/>
          <w:lang w:eastAsia="sv-SE"/>
        </w:rPr>
        <w:t>+</w:t>
      </w:r>
      <w:r w:rsidRPr="00F73020">
        <w:rPr>
          <w:sz w:val="20"/>
          <w:lang w:eastAsia="sv-SE"/>
        </w:rPr>
        <w:t xml:space="preserve"> i urinen (det enda hormon som behöver nämnas)</w:t>
      </w:r>
    </w:p>
    <w:p w:rsidR="00EE49A4" w:rsidRPr="00F73020" w:rsidRDefault="0011274D" w:rsidP="0011274D">
      <w:pPr>
        <w:pStyle w:val="Liststycke"/>
        <w:numPr>
          <w:ilvl w:val="1"/>
          <w:numId w:val="171"/>
        </w:numPr>
        <w:rPr>
          <w:b/>
          <w:sz w:val="20"/>
          <w:lang w:eastAsia="sv-SE"/>
        </w:rPr>
      </w:pPr>
      <w:r w:rsidRPr="00F73020">
        <w:rPr>
          <w:b/>
          <w:sz w:val="20"/>
          <w:lang w:eastAsia="sv-SE"/>
        </w:rPr>
        <w:t>Påverkar fördelningen av K</w:t>
      </w:r>
      <w:r w:rsidRPr="00F73020">
        <w:rPr>
          <w:b/>
          <w:sz w:val="20"/>
          <w:vertAlign w:val="superscript"/>
          <w:lang w:eastAsia="sv-SE"/>
        </w:rPr>
        <w:t>+</w:t>
      </w:r>
      <w:r w:rsidRPr="00F73020">
        <w:rPr>
          <w:b/>
          <w:sz w:val="20"/>
          <w:lang w:eastAsia="sv-SE"/>
        </w:rPr>
        <w:t xml:space="preserve"> mellan ECV &amp; IC</w:t>
      </w:r>
      <w:r w:rsidR="00C74A95" w:rsidRPr="00F73020">
        <w:rPr>
          <w:b/>
          <w:sz w:val="20"/>
          <w:lang w:eastAsia="sv-SE"/>
        </w:rPr>
        <w:t xml:space="preserve">V. </w:t>
      </w:r>
    </w:p>
    <w:p w:rsidR="00C74A95" w:rsidRPr="00F73020" w:rsidRDefault="00EE49A4" w:rsidP="00EE49A4">
      <w:pPr>
        <w:rPr>
          <w:sz w:val="20"/>
          <w:lang w:eastAsia="sv-SE"/>
        </w:rPr>
      </w:pPr>
      <w:r w:rsidRPr="00F73020">
        <w:rPr>
          <w:b/>
          <w:sz w:val="20"/>
          <w:lang w:eastAsia="sv-SE"/>
        </w:rPr>
        <w:t xml:space="preserve"> </w:t>
      </w:r>
      <w:r w:rsidR="00C74A95" w:rsidRPr="00F73020">
        <w:rPr>
          <w:sz w:val="20"/>
          <w:lang w:eastAsia="sv-SE"/>
        </w:rPr>
        <w:t>Insulin och adrenalin (även aldosteron) stimulerar upptag av K</w:t>
      </w:r>
      <w:r w:rsidR="00C74A95" w:rsidRPr="00F73020">
        <w:rPr>
          <w:sz w:val="20"/>
          <w:vertAlign w:val="superscript"/>
          <w:lang w:eastAsia="sv-SE"/>
        </w:rPr>
        <w:t>+</w:t>
      </w:r>
      <w:r w:rsidR="00C74A95" w:rsidRPr="00F73020">
        <w:rPr>
          <w:sz w:val="20"/>
          <w:lang w:eastAsia="sv-SE"/>
        </w:rPr>
        <w:t xml:space="preserve"> i cellerna (dvs. accentuerad förskjutning från ECV till ICV).</w:t>
      </w:r>
    </w:p>
    <w:p w:rsidR="00B61032" w:rsidRPr="00F73020" w:rsidRDefault="00B61032" w:rsidP="00EE49A4">
      <w:pPr>
        <w:rPr>
          <w:sz w:val="20"/>
          <w:lang w:eastAsia="sv-SE"/>
        </w:rPr>
      </w:pPr>
    </w:p>
    <w:p w:rsidR="00B61032" w:rsidRPr="00F73020" w:rsidRDefault="00B61032" w:rsidP="00B61032">
      <w:pPr>
        <w:pStyle w:val="Liststycke"/>
        <w:numPr>
          <w:ilvl w:val="0"/>
          <w:numId w:val="171"/>
        </w:numPr>
        <w:rPr>
          <w:b/>
          <w:sz w:val="20"/>
          <w:lang w:eastAsia="sv-SE"/>
        </w:rPr>
      </w:pPr>
      <w:r w:rsidRPr="00F73020">
        <w:rPr>
          <w:b/>
          <w:sz w:val="20"/>
          <w:lang w:eastAsia="sv-SE"/>
        </w:rPr>
        <w:t>Av misstag infunderas intavenöst 600 ml 0,4 M NaCl-lösning till en patient med normal vätskebalans och vätskebalansreglering. Redogör för vad denna infusion får för effekter på de olika vätskerummens volym resp. osmolalitet, samt vilka kompensationsmekanismer som aktiveras. (3p)</w:t>
      </w:r>
    </w:p>
    <w:p w:rsidR="0039236B" w:rsidRPr="00F73020" w:rsidRDefault="00B61032" w:rsidP="00B61032">
      <w:pPr>
        <w:rPr>
          <w:sz w:val="20"/>
          <w:lang w:eastAsia="sv-SE"/>
        </w:rPr>
      </w:pPr>
      <w:r w:rsidRPr="00F73020">
        <w:rPr>
          <w:i/>
          <w:sz w:val="20"/>
          <w:lang w:eastAsia="sv-SE"/>
        </w:rPr>
        <w:t>I svaret bör framgå att</w:t>
      </w:r>
      <w:r w:rsidRPr="00F73020">
        <w:rPr>
          <w:sz w:val="20"/>
          <w:lang w:eastAsia="sv-SE"/>
        </w:rPr>
        <w:t xml:space="preserve"> lösningen är hyperton och att tillfört Na</w:t>
      </w:r>
      <w:r w:rsidRPr="00F73020">
        <w:rPr>
          <w:sz w:val="20"/>
          <w:vertAlign w:val="superscript"/>
          <w:lang w:eastAsia="sv-SE"/>
        </w:rPr>
        <w:t>+</w:t>
      </w:r>
      <w:r w:rsidRPr="00F73020">
        <w:rPr>
          <w:sz w:val="20"/>
          <w:lang w:eastAsia="sv-SE"/>
        </w:rPr>
        <w:t xml:space="preserve"> fördelar sig i extracellulärrummet. Detta leder till ökad koncentration av Na</w:t>
      </w:r>
      <w:r w:rsidRPr="00F73020">
        <w:rPr>
          <w:sz w:val="20"/>
          <w:vertAlign w:val="superscript"/>
          <w:lang w:eastAsia="sv-SE"/>
        </w:rPr>
        <w:t>+</w:t>
      </w:r>
      <w:r w:rsidRPr="00F73020">
        <w:rPr>
          <w:sz w:val="20"/>
          <w:lang w:eastAsia="sv-SE"/>
        </w:rPr>
        <w:t xml:space="preserve"> i ECV som till viss del mildras av att vatten osmotiskt förskjuts från ICV till ECV. Vid jämvikt i distribution</w:t>
      </w:r>
      <w:r w:rsidR="0039236B" w:rsidRPr="00F73020">
        <w:rPr>
          <w:sz w:val="20"/>
          <w:lang w:eastAsia="sv-SE"/>
        </w:rPr>
        <w:t xml:space="preserve"> av Na</w:t>
      </w:r>
      <w:r w:rsidR="0039236B" w:rsidRPr="00F73020">
        <w:rPr>
          <w:sz w:val="20"/>
          <w:vertAlign w:val="superscript"/>
          <w:lang w:eastAsia="sv-SE"/>
        </w:rPr>
        <w:t>+</w:t>
      </w:r>
      <w:r w:rsidR="0039236B" w:rsidRPr="00F73020">
        <w:rPr>
          <w:sz w:val="20"/>
          <w:lang w:eastAsia="sv-SE"/>
        </w:rPr>
        <w:t xml:space="preserve"> och vatten så är ECV:s volym ökad (hypervolemi), ICV:s minskad och osmolaliteten har ökat i båda vätskerummen. Hypernatremin (som är störst initialt) stimulerar AVP-insöndring och vattenintag (törst). Effekten innebär accentuerad hypervolemi men uttrycker att kontroll av osmolalitet/Na</w:t>
      </w:r>
      <w:r w:rsidR="0039236B" w:rsidRPr="00F73020">
        <w:rPr>
          <w:sz w:val="20"/>
          <w:vertAlign w:val="superscript"/>
          <w:lang w:eastAsia="sv-SE"/>
        </w:rPr>
        <w:t>+</w:t>
      </w:r>
      <w:r w:rsidR="0039236B" w:rsidRPr="00F73020">
        <w:rPr>
          <w:sz w:val="20"/>
          <w:lang w:eastAsia="sv-SE"/>
        </w:rPr>
        <w:t>-konc. har högre prioritet än kontroll av ECV:s volym. Samtidigt, men med något lägre latens för full effekt, så ökar Na</w:t>
      </w:r>
      <w:r w:rsidR="0039236B" w:rsidRPr="00F73020">
        <w:rPr>
          <w:sz w:val="20"/>
          <w:vertAlign w:val="superscript"/>
          <w:lang w:eastAsia="sv-SE"/>
        </w:rPr>
        <w:t>+</w:t>
      </w:r>
      <w:r w:rsidR="0039236B" w:rsidRPr="00F73020">
        <w:rPr>
          <w:sz w:val="20"/>
          <w:lang w:eastAsia="sv-SE"/>
        </w:rPr>
        <w:t xml:space="preserve">-utsöndringen i urinen främst pga. att hypervolemin minskar aktiviteten i renin-angiotensin-aldosteron-systemet. Ökad insöndring av ANP är av måttlig betydelse. </w:t>
      </w:r>
    </w:p>
    <w:p w:rsidR="00CE71F3" w:rsidRPr="00F73020" w:rsidRDefault="0039236B" w:rsidP="00B61032">
      <w:pPr>
        <w:rPr>
          <w:i/>
          <w:sz w:val="20"/>
          <w:lang w:eastAsia="sv-SE"/>
        </w:rPr>
      </w:pPr>
      <w:r w:rsidRPr="00F73020">
        <w:rPr>
          <w:i/>
          <w:sz w:val="20"/>
          <w:lang w:eastAsia="sv-SE"/>
        </w:rPr>
        <w:t>Gradering</w:t>
      </w:r>
      <w:r w:rsidR="00CE71F3" w:rsidRPr="00F73020">
        <w:rPr>
          <w:i/>
          <w:sz w:val="20"/>
          <w:lang w:eastAsia="sv-SE"/>
        </w:rPr>
        <w:t xml:space="preserve"> av graden av hypernatremi och hypervolemi inte av avgörande betydelse för poängsättningen (även om det är relativt enkelt går att räkna ut ungefär hur mycket Na</w:t>
      </w:r>
      <w:r w:rsidR="00CE71F3" w:rsidRPr="00F73020">
        <w:rPr>
          <w:i/>
          <w:sz w:val="20"/>
          <w:vertAlign w:val="superscript"/>
          <w:lang w:eastAsia="sv-SE"/>
        </w:rPr>
        <w:t>+</w:t>
      </w:r>
      <w:r w:rsidR="00CE71F3" w:rsidRPr="00F73020">
        <w:rPr>
          <w:i/>
          <w:sz w:val="20"/>
          <w:lang w:eastAsia="sv-SE"/>
        </w:rPr>
        <w:t>-konc. bör öka).</w:t>
      </w:r>
    </w:p>
    <w:p w:rsidR="00B61032" w:rsidRPr="00F73020" w:rsidRDefault="00B61032" w:rsidP="00B61032">
      <w:pPr>
        <w:rPr>
          <w:i/>
          <w:sz w:val="20"/>
          <w:lang w:eastAsia="sv-SE"/>
        </w:rPr>
      </w:pPr>
    </w:p>
    <w:p w:rsidR="00CE71F3" w:rsidRPr="00F73020" w:rsidRDefault="00CE71F3" w:rsidP="00CE71F3">
      <w:pPr>
        <w:pStyle w:val="Liststycke"/>
        <w:numPr>
          <w:ilvl w:val="0"/>
          <w:numId w:val="171"/>
        </w:numPr>
        <w:rPr>
          <w:b/>
          <w:sz w:val="20"/>
          <w:lang w:eastAsia="sv-SE"/>
        </w:rPr>
      </w:pPr>
      <w:r w:rsidRPr="00F73020">
        <w:rPr>
          <w:b/>
          <w:sz w:val="20"/>
          <w:lang w:eastAsia="sv-SE"/>
        </w:rPr>
        <w:t>Na</w:t>
      </w:r>
      <w:r w:rsidRPr="00F73020">
        <w:rPr>
          <w:b/>
          <w:sz w:val="20"/>
          <w:vertAlign w:val="superscript"/>
          <w:lang w:eastAsia="sv-SE"/>
        </w:rPr>
        <w:t>+</w:t>
      </w:r>
      <w:r w:rsidRPr="00F73020">
        <w:rPr>
          <w:b/>
          <w:sz w:val="20"/>
          <w:lang w:eastAsia="sv-SE"/>
        </w:rPr>
        <w:t xml:space="preserve"> och Cl</w:t>
      </w:r>
      <w:r w:rsidRPr="00F73020">
        <w:rPr>
          <w:b/>
          <w:sz w:val="20"/>
          <w:vertAlign w:val="superscript"/>
          <w:lang w:eastAsia="sv-SE"/>
        </w:rPr>
        <w:t>+</w:t>
      </w:r>
      <w:r w:rsidRPr="00F73020">
        <w:rPr>
          <w:b/>
          <w:sz w:val="20"/>
          <w:lang w:eastAsia="sv-SE"/>
        </w:rPr>
        <w:t xml:space="preserve"> är de helt dominerande ”osmolerna” i primärurinen. Effektiv återresorption av Na</w:t>
      </w:r>
      <w:r w:rsidRPr="00F73020">
        <w:rPr>
          <w:b/>
          <w:sz w:val="20"/>
          <w:vertAlign w:val="superscript"/>
          <w:lang w:eastAsia="sv-SE"/>
        </w:rPr>
        <w:t>+</w:t>
      </w:r>
      <w:r w:rsidRPr="00F73020">
        <w:rPr>
          <w:b/>
          <w:sz w:val="20"/>
          <w:lang w:eastAsia="sv-SE"/>
        </w:rPr>
        <w:t xml:space="preserve"> är en högt prioriterad funktion i tubuli. Redogör för minst 4 olika sätt som Na</w:t>
      </w:r>
      <w:r w:rsidRPr="00F73020">
        <w:rPr>
          <w:b/>
          <w:sz w:val="20"/>
          <w:vertAlign w:val="superscript"/>
          <w:lang w:eastAsia="sv-SE"/>
        </w:rPr>
        <w:t>+</w:t>
      </w:r>
      <w:r w:rsidRPr="00F73020">
        <w:rPr>
          <w:b/>
          <w:sz w:val="20"/>
          <w:lang w:eastAsia="sv-SE"/>
        </w:rPr>
        <w:t xml:space="preserve"> återresorberas från tubulusvätskan. Plus i kanten (i form av 1 extrapoäng) om anges i vilken del av tubuli som resp. upptagningsmekanism främst förekommer. (3p)</w:t>
      </w:r>
    </w:p>
    <w:p w:rsidR="00CE71F3" w:rsidRPr="00F73020" w:rsidRDefault="00CE71F3" w:rsidP="00CE71F3">
      <w:pPr>
        <w:rPr>
          <w:sz w:val="20"/>
          <w:lang w:eastAsia="sv-SE"/>
        </w:rPr>
      </w:pPr>
      <w:r w:rsidRPr="00F73020">
        <w:rPr>
          <w:i/>
          <w:sz w:val="20"/>
          <w:lang w:eastAsia="sv-SE"/>
        </w:rPr>
        <w:t>Se fig. 35-4 i B&amp;B (s.786). För proximala tubuli kan anges fler exempel där Na</w:t>
      </w:r>
      <w:r w:rsidRPr="00F73020">
        <w:rPr>
          <w:i/>
          <w:sz w:val="20"/>
          <w:vertAlign w:val="superscript"/>
          <w:lang w:eastAsia="sv-SE"/>
        </w:rPr>
        <w:t>+</w:t>
      </w:r>
      <w:r w:rsidRPr="00F73020">
        <w:rPr>
          <w:i/>
          <w:sz w:val="20"/>
          <w:lang w:eastAsia="sv-SE"/>
        </w:rPr>
        <w:t xml:space="preserve"> återresorberas i symport med andra organiska ämnen (t ex aminosyror).</w:t>
      </w:r>
    </w:p>
    <w:p w:rsidR="00084E00" w:rsidRPr="00F73020" w:rsidRDefault="00084E00" w:rsidP="00CE71F3">
      <w:pPr>
        <w:rPr>
          <w:sz w:val="20"/>
          <w:lang w:eastAsia="sv-SE"/>
        </w:rPr>
      </w:pPr>
    </w:p>
    <w:p w:rsidR="00084E00" w:rsidRPr="00F73020" w:rsidRDefault="00084E00" w:rsidP="00084E00">
      <w:pPr>
        <w:pStyle w:val="Liststycke"/>
        <w:numPr>
          <w:ilvl w:val="0"/>
          <w:numId w:val="171"/>
        </w:numPr>
        <w:rPr>
          <w:b/>
          <w:sz w:val="20"/>
          <w:lang w:eastAsia="sv-SE"/>
        </w:rPr>
      </w:pPr>
      <w:r w:rsidRPr="00F73020">
        <w:rPr>
          <w:b/>
          <w:sz w:val="20"/>
          <w:lang w:eastAsia="sv-SE"/>
        </w:rPr>
        <w:t>En akut ökning av plasmans K</w:t>
      </w:r>
      <w:r w:rsidRPr="00F73020">
        <w:rPr>
          <w:b/>
          <w:sz w:val="20"/>
          <w:vertAlign w:val="superscript"/>
          <w:lang w:eastAsia="sv-SE"/>
        </w:rPr>
        <w:t>+</w:t>
      </w:r>
      <w:r w:rsidRPr="00F73020">
        <w:rPr>
          <w:b/>
          <w:sz w:val="20"/>
          <w:lang w:eastAsia="sv-SE"/>
        </w:rPr>
        <w:t>-konc. är en farlig ”elektrolytrubbning”. Förklara skillnaderna mellan en måttlig (ökning med ca 1,5-2 mM) och en mycket kraftig (ökning med ex 5 mM) ökning med K</w:t>
      </w:r>
      <w:r w:rsidRPr="00F73020">
        <w:rPr>
          <w:b/>
          <w:sz w:val="20"/>
          <w:vertAlign w:val="superscript"/>
          <w:lang w:eastAsia="sv-SE"/>
        </w:rPr>
        <w:t>+</w:t>
      </w:r>
      <w:r w:rsidRPr="00F73020">
        <w:rPr>
          <w:b/>
          <w:sz w:val="20"/>
          <w:lang w:eastAsia="sv-SE"/>
        </w:rPr>
        <w:t>-konc. vad gäller effekterna på hjärtat. (2p)</w:t>
      </w:r>
    </w:p>
    <w:p w:rsidR="00084E00" w:rsidRPr="00F73020" w:rsidRDefault="00084E00" w:rsidP="00084E00">
      <w:pPr>
        <w:rPr>
          <w:sz w:val="20"/>
          <w:lang w:eastAsia="sv-SE"/>
        </w:rPr>
      </w:pPr>
      <w:r w:rsidRPr="00F73020">
        <w:rPr>
          <w:sz w:val="20"/>
          <w:u w:val="single"/>
          <w:lang w:eastAsia="sv-SE"/>
        </w:rPr>
        <w:t>Måttlig ökning</w:t>
      </w:r>
      <w:r w:rsidRPr="00F73020">
        <w:rPr>
          <w:sz w:val="20"/>
          <w:lang w:eastAsia="sv-SE"/>
        </w:rPr>
        <w:t xml:space="preserve"> ger en liten grad av hypopolarisering och vilomembranpotentialen kommer närmare tröskelpotentialen för en AP. Kan se sig uttryck i form av viss takykardi. </w:t>
      </w:r>
    </w:p>
    <w:p w:rsidR="00CB7AB2" w:rsidRPr="00F73020" w:rsidRDefault="00084E00" w:rsidP="00084E00">
      <w:pPr>
        <w:rPr>
          <w:sz w:val="20"/>
          <w:lang w:eastAsia="sv-SE"/>
        </w:rPr>
      </w:pPr>
      <w:r w:rsidRPr="00F73020">
        <w:rPr>
          <w:sz w:val="20"/>
          <w:u w:val="single"/>
          <w:lang w:eastAsia="sv-SE"/>
        </w:rPr>
        <w:t>Kraftig ökning</w:t>
      </w:r>
      <w:r w:rsidRPr="00F73020">
        <w:rPr>
          <w:sz w:val="20"/>
          <w:lang w:eastAsia="sv-SE"/>
        </w:rPr>
        <w:t xml:space="preserve"> kan leda till att hypopolariseringen blir så uttalad att en del av de snabba Na</w:t>
      </w:r>
      <w:r w:rsidRPr="00F73020">
        <w:rPr>
          <w:sz w:val="20"/>
          <w:vertAlign w:val="superscript"/>
          <w:lang w:eastAsia="sv-SE"/>
        </w:rPr>
        <w:t>+</w:t>
      </w:r>
      <w:r w:rsidRPr="00F73020">
        <w:rPr>
          <w:sz w:val="20"/>
          <w:lang w:eastAsia="sv-SE"/>
        </w:rPr>
        <w:t>-kanalerna börjar öppna sig och det blir en mindre Na</w:t>
      </w:r>
      <w:r w:rsidRPr="00F73020">
        <w:rPr>
          <w:sz w:val="20"/>
          <w:vertAlign w:val="superscript"/>
          <w:lang w:eastAsia="sv-SE"/>
        </w:rPr>
        <w:t>+</w:t>
      </w:r>
      <w:r w:rsidRPr="00F73020">
        <w:rPr>
          <w:sz w:val="20"/>
          <w:lang w:eastAsia="sv-SE"/>
        </w:rPr>
        <w:t>-ström vid AP, vilket ger sämre retningsspridning som kan vara inhomogen i utbredning och det kan uppkom</w:t>
      </w:r>
      <w:r w:rsidR="00504012" w:rsidRPr="00F73020">
        <w:rPr>
          <w:sz w:val="20"/>
          <w:lang w:eastAsia="sv-SE"/>
        </w:rPr>
        <w:t>m</w:t>
      </w:r>
      <w:r w:rsidRPr="00F73020">
        <w:rPr>
          <w:sz w:val="20"/>
          <w:lang w:eastAsia="sv-SE"/>
        </w:rPr>
        <w:t xml:space="preserve">a </w:t>
      </w:r>
      <w:r w:rsidR="00504012" w:rsidRPr="00F73020">
        <w:rPr>
          <w:sz w:val="20"/>
          <w:lang w:eastAsia="sv-SE"/>
        </w:rPr>
        <w:t xml:space="preserve">”cirkelrörelser” av aktivering och som i värsta fall kan bidra till flimmer (förmaks- och/eller kammarflimmer). </w:t>
      </w:r>
    </w:p>
    <w:p w:rsidR="00CB7AB2" w:rsidRPr="00F73020" w:rsidRDefault="00CB7AB2" w:rsidP="00084E00">
      <w:pPr>
        <w:rPr>
          <w:sz w:val="20"/>
          <w:lang w:eastAsia="sv-SE"/>
        </w:rPr>
      </w:pPr>
    </w:p>
    <w:p w:rsidR="00CB7AB2" w:rsidRPr="00F73020" w:rsidRDefault="00CB7AB2" w:rsidP="00CB7AB2">
      <w:pPr>
        <w:jc w:val="center"/>
        <w:rPr>
          <w:b/>
          <w:sz w:val="20"/>
          <w:u w:val="single"/>
          <w:lang w:eastAsia="sv-SE"/>
        </w:rPr>
      </w:pPr>
      <w:r w:rsidRPr="00F73020">
        <w:rPr>
          <w:b/>
          <w:sz w:val="20"/>
          <w:highlight w:val="yellow"/>
          <w:u w:val="single"/>
          <w:lang w:eastAsia="sv-SE"/>
        </w:rPr>
        <w:t>TEMA 4 – ENDOKRINOLOGI &amp; REPRODUKTION (15p)</w:t>
      </w:r>
    </w:p>
    <w:p w:rsidR="00CB7AB2" w:rsidRPr="00F73020" w:rsidRDefault="00CB7AB2" w:rsidP="00CB7AB2">
      <w:pPr>
        <w:pStyle w:val="Liststycke"/>
        <w:numPr>
          <w:ilvl w:val="0"/>
          <w:numId w:val="173"/>
        </w:numPr>
        <w:rPr>
          <w:b/>
          <w:sz w:val="20"/>
          <w:lang w:eastAsia="sv-SE"/>
        </w:rPr>
      </w:pPr>
      <w:r w:rsidRPr="00F73020">
        <w:rPr>
          <w:b/>
          <w:sz w:val="20"/>
          <w:lang w:eastAsia="sv-SE"/>
        </w:rPr>
        <w:t>Redogör för gl. Thyroideas histologi (gärna med figur) inkl. angivande av hormonproducerande celler och vilket/vilka hormon de producerar. (4p)</w:t>
      </w:r>
    </w:p>
    <w:p w:rsidR="00596F84" w:rsidRPr="00F73020" w:rsidRDefault="00EB797D" w:rsidP="00596F84">
      <w:pPr>
        <w:pStyle w:val="Liststycke"/>
        <w:numPr>
          <w:ilvl w:val="0"/>
          <w:numId w:val="172"/>
        </w:numPr>
        <w:rPr>
          <w:sz w:val="20"/>
          <w:lang w:eastAsia="sv-SE"/>
        </w:rPr>
      </w:pPr>
      <w:r w:rsidRPr="00F73020">
        <w:rPr>
          <w:noProof/>
          <w:sz w:val="20"/>
          <w:lang w:eastAsia="sv-SE"/>
        </w:rPr>
        <w:drawing>
          <wp:anchor distT="0" distB="0" distL="114300" distR="114300" simplePos="0" relativeHeight="251692032" behindDoc="0" locked="0" layoutInCell="1" allowOverlap="1">
            <wp:simplePos x="0" y="0"/>
            <wp:positionH relativeFrom="column">
              <wp:posOffset>4542155</wp:posOffset>
            </wp:positionH>
            <wp:positionV relativeFrom="paragraph">
              <wp:posOffset>151765</wp:posOffset>
            </wp:positionV>
            <wp:extent cx="1859280" cy="2055495"/>
            <wp:effectExtent l="25400" t="0" r="0" b="0"/>
            <wp:wrapTight wrapText="bothSides">
              <wp:wrapPolygon edited="0">
                <wp:start x="-295" y="0"/>
                <wp:lineTo x="-295" y="21353"/>
                <wp:lineTo x="21541" y="21353"/>
                <wp:lineTo x="21541" y="0"/>
                <wp:lineTo x="-295" y="0"/>
              </wp:wrapPolygon>
            </wp:wrapTight>
            <wp:docPr id="55" name="Bild 23" descr=":::::Skärmavbild 2014-02-13 kl. 12.4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ärmavbild 2014-02-13 kl. 12.47.50.png"/>
                    <pic:cNvPicPr>
                      <a:picLocks noChangeAspect="1" noChangeArrowheads="1"/>
                    </pic:cNvPicPr>
                  </pic:nvPicPr>
                  <pic:blipFill>
                    <a:blip r:embed="rId45"/>
                    <a:srcRect/>
                    <a:stretch>
                      <a:fillRect/>
                    </a:stretch>
                  </pic:blipFill>
                  <pic:spPr bwMode="auto">
                    <a:xfrm>
                      <a:off x="0" y="0"/>
                      <a:ext cx="1859280" cy="2055495"/>
                    </a:xfrm>
                    <a:prstGeom prst="rect">
                      <a:avLst/>
                    </a:prstGeom>
                    <a:noFill/>
                    <a:ln w="9525">
                      <a:noFill/>
                      <a:miter lim="800000"/>
                      <a:headEnd/>
                      <a:tailEnd/>
                    </a:ln>
                  </pic:spPr>
                </pic:pic>
              </a:graphicData>
            </a:graphic>
          </wp:anchor>
        </w:drawing>
      </w:r>
      <w:r w:rsidR="00596F84" w:rsidRPr="00F73020">
        <w:rPr>
          <w:sz w:val="20"/>
          <w:lang w:eastAsia="sv-SE"/>
        </w:rPr>
        <w:t xml:space="preserve">Två lober förenade med en sträng – </w:t>
      </w:r>
      <w:r w:rsidR="00596F84" w:rsidRPr="00F73020">
        <w:rPr>
          <w:sz w:val="20"/>
          <w:u w:val="single"/>
          <w:lang w:eastAsia="sv-SE"/>
        </w:rPr>
        <w:t>isthmus.</w:t>
      </w:r>
    </w:p>
    <w:p w:rsidR="00596F84" w:rsidRPr="00F73020" w:rsidRDefault="00596F84" w:rsidP="00596F84">
      <w:pPr>
        <w:pStyle w:val="Liststycke"/>
        <w:numPr>
          <w:ilvl w:val="0"/>
          <w:numId w:val="172"/>
        </w:numPr>
        <w:rPr>
          <w:sz w:val="20"/>
          <w:lang w:eastAsia="sv-SE"/>
        </w:rPr>
      </w:pPr>
      <w:r w:rsidRPr="00F73020">
        <w:rPr>
          <w:sz w:val="20"/>
          <w:lang w:eastAsia="sv-SE"/>
        </w:rPr>
        <w:t xml:space="preserve">En lob, </w:t>
      </w:r>
      <w:r w:rsidRPr="00F73020">
        <w:rPr>
          <w:sz w:val="20"/>
          <w:u w:val="single"/>
          <w:lang w:eastAsia="sv-SE"/>
        </w:rPr>
        <w:t>pyramidloben</w:t>
      </w:r>
      <w:r w:rsidRPr="00F73020">
        <w:rPr>
          <w:sz w:val="20"/>
          <w:lang w:eastAsia="sv-SE"/>
        </w:rPr>
        <w:t>, går ofta</w:t>
      </w:r>
      <w:r w:rsidR="004122D5" w:rsidRPr="00F73020">
        <w:rPr>
          <w:sz w:val="20"/>
          <w:lang w:eastAsia="sv-SE"/>
        </w:rPr>
        <w:t xml:space="preserve"> </w:t>
      </w:r>
      <w:r w:rsidRPr="00F73020">
        <w:rPr>
          <w:sz w:val="20"/>
          <w:lang w:eastAsia="sv-SE"/>
        </w:rPr>
        <w:t>rakt uppåt från isthmus. Omges av bindvävskapsel.</w:t>
      </w:r>
    </w:p>
    <w:p w:rsidR="00596F84" w:rsidRPr="00F73020" w:rsidRDefault="00596F84" w:rsidP="00596F84">
      <w:pPr>
        <w:pStyle w:val="Liststycke"/>
        <w:numPr>
          <w:ilvl w:val="0"/>
          <w:numId w:val="172"/>
        </w:numPr>
        <w:rPr>
          <w:sz w:val="20"/>
          <w:lang w:eastAsia="sv-SE"/>
        </w:rPr>
      </w:pPr>
      <w:r w:rsidRPr="00F73020">
        <w:rPr>
          <w:sz w:val="20"/>
          <w:lang w:eastAsia="sv-SE"/>
        </w:rPr>
        <w:t xml:space="preserve">Cystliknande </w:t>
      </w:r>
      <w:r w:rsidRPr="00F73020">
        <w:rPr>
          <w:sz w:val="20"/>
          <w:u w:val="single"/>
          <w:lang w:eastAsia="sv-SE"/>
        </w:rPr>
        <w:t>folliklar</w:t>
      </w:r>
      <w:r w:rsidRPr="00F73020">
        <w:rPr>
          <w:sz w:val="20"/>
          <w:lang w:eastAsia="sv-SE"/>
        </w:rPr>
        <w:t xml:space="preserve">, ytterst bestående av epitel, som innehåller en gelliknande massa som kallas </w:t>
      </w:r>
      <w:r w:rsidRPr="00F73020">
        <w:rPr>
          <w:sz w:val="20"/>
          <w:u w:val="single"/>
          <w:lang w:eastAsia="sv-SE"/>
        </w:rPr>
        <w:t>kolloid.</w:t>
      </w:r>
      <w:r w:rsidRPr="00F73020">
        <w:rPr>
          <w:sz w:val="20"/>
          <w:lang w:eastAsia="sv-SE"/>
        </w:rPr>
        <w:t xml:space="preserve"> Follikelepitelet består av follikelceller (huvudceller) i ett </w:t>
      </w:r>
      <w:r w:rsidRPr="00F73020">
        <w:rPr>
          <w:sz w:val="20"/>
          <w:u w:val="single"/>
          <w:lang w:eastAsia="sv-SE"/>
        </w:rPr>
        <w:t>enkelt kubiskt epitel</w:t>
      </w:r>
      <w:r w:rsidRPr="00F73020">
        <w:rPr>
          <w:sz w:val="20"/>
          <w:lang w:eastAsia="sv-SE"/>
        </w:rPr>
        <w:t xml:space="preserve"> till </w:t>
      </w:r>
      <w:r w:rsidRPr="00F73020">
        <w:rPr>
          <w:sz w:val="20"/>
          <w:u w:val="single"/>
          <w:lang w:eastAsia="sv-SE"/>
        </w:rPr>
        <w:t>lågt cylindriskt epitel.</w:t>
      </w:r>
    </w:p>
    <w:p w:rsidR="00596F84" w:rsidRPr="00F73020" w:rsidRDefault="00596F84" w:rsidP="00596F84">
      <w:pPr>
        <w:pStyle w:val="Liststycke"/>
        <w:numPr>
          <w:ilvl w:val="0"/>
          <w:numId w:val="172"/>
        </w:numPr>
        <w:rPr>
          <w:sz w:val="20"/>
          <w:lang w:eastAsia="sv-SE"/>
        </w:rPr>
      </w:pPr>
      <w:r w:rsidRPr="00F73020">
        <w:rPr>
          <w:sz w:val="20"/>
          <w:lang w:eastAsia="sv-SE"/>
        </w:rPr>
        <w:t xml:space="preserve">Producerar thyroideahormon (T3 &amp; T4). </w:t>
      </w:r>
    </w:p>
    <w:p w:rsidR="00596F84" w:rsidRPr="00F73020" w:rsidRDefault="00596F84" w:rsidP="00596F84">
      <w:pPr>
        <w:pStyle w:val="Liststycke"/>
        <w:numPr>
          <w:ilvl w:val="0"/>
          <w:numId w:val="172"/>
        </w:numPr>
        <w:rPr>
          <w:sz w:val="20"/>
          <w:lang w:eastAsia="sv-SE"/>
        </w:rPr>
      </w:pPr>
      <w:r w:rsidRPr="00F73020">
        <w:rPr>
          <w:sz w:val="20"/>
          <w:lang w:eastAsia="sv-SE"/>
        </w:rPr>
        <w:t>Höjden på epitelcellerna är proportionell till aktiviteten.</w:t>
      </w:r>
    </w:p>
    <w:p w:rsidR="00596F84" w:rsidRPr="00F73020" w:rsidRDefault="00596F84" w:rsidP="00596F84">
      <w:pPr>
        <w:pStyle w:val="Liststycke"/>
        <w:numPr>
          <w:ilvl w:val="0"/>
          <w:numId w:val="172"/>
        </w:numPr>
        <w:rPr>
          <w:sz w:val="20"/>
          <w:lang w:eastAsia="sv-SE"/>
        </w:rPr>
      </w:pPr>
      <w:r w:rsidRPr="00F73020">
        <w:rPr>
          <w:sz w:val="20"/>
          <w:lang w:eastAsia="sv-SE"/>
        </w:rPr>
        <w:t xml:space="preserve">Kolloid består huvudsakligen av </w:t>
      </w:r>
      <w:r w:rsidRPr="00F73020">
        <w:rPr>
          <w:sz w:val="20"/>
          <w:u w:val="single"/>
          <w:lang w:eastAsia="sv-SE"/>
        </w:rPr>
        <w:t>thyroglobulin</w:t>
      </w:r>
      <w:r w:rsidRPr="00F73020">
        <w:rPr>
          <w:sz w:val="20"/>
          <w:lang w:eastAsia="sv-SE"/>
        </w:rPr>
        <w:t xml:space="preserve"> (joderat glykoprotein), en inaktiv upplagringsform av thyroideahormon.</w:t>
      </w:r>
    </w:p>
    <w:p w:rsidR="00504012" w:rsidRPr="00F73020" w:rsidRDefault="008C61A1" w:rsidP="00596F84">
      <w:pPr>
        <w:pStyle w:val="Liststycke"/>
        <w:numPr>
          <w:ilvl w:val="0"/>
          <w:numId w:val="172"/>
        </w:numPr>
        <w:rPr>
          <w:sz w:val="20"/>
          <w:lang w:eastAsia="sv-SE"/>
        </w:rPr>
      </w:pPr>
      <w:r w:rsidRPr="00F73020">
        <w:rPr>
          <w:noProof/>
          <w:sz w:val="20"/>
          <w:lang w:eastAsia="sv-SE"/>
        </w:rPr>
        <w:drawing>
          <wp:anchor distT="0" distB="0" distL="114300" distR="114300" simplePos="0" relativeHeight="251693056" behindDoc="0" locked="0" layoutInCell="1" allowOverlap="1">
            <wp:simplePos x="0" y="0"/>
            <wp:positionH relativeFrom="column">
              <wp:posOffset>4466590</wp:posOffset>
            </wp:positionH>
            <wp:positionV relativeFrom="paragraph">
              <wp:posOffset>64135</wp:posOffset>
            </wp:positionV>
            <wp:extent cx="1933575" cy="1826895"/>
            <wp:effectExtent l="25400" t="0" r="0" b="0"/>
            <wp:wrapTight wrapText="bothSides">
              <wp:wrapPolygon edited="0">
                <wp:start x="-284" y="0"/>
                <wp:lineTo x="-284" y="21322"/>
                <wp:lineTo x="21565" y="21322"/>
                <wp:lineTo x="21565" y="0"/>
                <wp:lineTo x="-284" y="0"/>
              </wp:wrapPolygon>
            </wp:wrapTight>
            <wp:docPr id="57" name="Bild 25" descr=":::::Skärmavbild 2014-02-13 kl. 12.4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ärmavbild 2014-02-13 kl. 12.48.05.png"/>
                    <pic:cNvPicPr>
                      <a:picLocks noChangeAspect="1" noChangeArrowheads="1"/>
                    </pic:cNvPicPr>
                  </pic:nvPicPr>
                  <pic:blipFill>
                    <a:blip r:embed="rId46"/>
                    <a:srcRect/>
                    <a:stretch>
                      <a:fillRect/>
                    </a:stretch>
                  </pic:blipFill>
                  <pic:spPr bwMode="auto">
                    <a:xfrm>
                      <a:off x="0" y="0"/>
                      <a:ext cx="1933575" cy="1826895"/>
                    </a:xfrm>
                    <a:prstGeom prst="rect">
                      <a:avLst/>
                    </a:prstGeom>
                    <a:noFill/>
                    <a:ln w="9525">
                      <a:noFill/>
                      <a:miter lim="800000"/>
                      <a:headEnd/>
                      <a:tailEnd/>
                    </a:ln>
                  </pic:spPr>
                </pic:pic>
              </a:graphicData>
            </a:graphic>
          </wp:anchor>
        </w:drawing>
      </w:r>
      <w:r w:rsidR="00596F84" w:rsidRPr="00F73020">
        <w:rPr>
          <w:sz w:val="20"/>
          <w:lang w:eastAsia="sv-SE"/>
        </w:rPr>
        <w:t xml:space="preserve">Mellan folliklarna finns stora, bleka </w:t>
      </w:r>
      <w:r w:rsidR="00596F84" w:rsidRPr="00F73020">
        <w:rPr>
          <w:sz w:val="20"/>
          <w:u w:val="single"/>
          <w:lang w:eastAsia="sv-SE"/>
        </w:rPr>
        <w:t>parafollikulära celler</w:t>
      </w:r>
      <w:r w:rsidR="00596F84" w:rsidRPr="00F73020">
        <w:rPr>
          <w:sz w:val="20"/>
          <w:lang w:eastAsia="sv-SE"/>
        </w:rPr>
        <w:t xml:space="preserve"> (C-celler) med granula som producerar hormonet </w:t>
      </w:r>
      <w:r w:rsidR="00596F84" w:rsidRPr="00F73020">
        <w:rPr>
          <w:sz w:val="20"/>
          <w:u w:val="single"/>
          <w:lang w:eastAsia="sv-SE"/>
        </w:rPr>
        <w:t>calcitonin.</w:t>
      </w:r>
    </w:p>
    <w:p w:rsidR="00CE71F3" w:rsidRPr="00F73020" w:rsidRDefault="00CE71F3" w:rsidP="00084E00">
      <w:pPr>
        <w:rPr>
          <w:sz w:val="20"/>
          <w:lang w:eastAsia="sv-SE"/>
        </w:rPr>
      </w:pPr>
    </w:p>
    <w:p w:rsidR="008C61A1" w:rsidRPr="00F73020" w:rsidRDefault="008C61A1" w:rsidP="008C61A1">
      <w:pPr>
        <w:pStyle w:val="Liststycke"/>
        <w:numPr>
          <w:ilvl w:val="0"/>
          <w:numId w:val="173"/>
        </w:numPr>
        <w:rPr>
          <w:b/>
          <w:sz w:val="20"/>
          <w:lang w:eastAsia="sv-SE"/>
        </w:rPr>
      </w:pPr>
      <w:r w:rsidRPr="00F73020">
        <w:rPr>
          <w:b/>
          <w:sz w:val="20"/>
          <w:lang w:eastAsia="sv-SE"/>
        </w:rPr>
        <w:t>Reodgör för thyroideahormonernas syntes samt hur de transporteras i blodplasma. (4p)</w:t>
      </w:r>
    </w:p>
    <w:p w:rsidR="008C61A1" w:rsidRPr="00F73020" w:rsidRDefault="008C61A1" w:rsidP="008C61A1">
      <w:pPr>
        <w:rPr>
          <w:i/>
          <w:sz w:val="20"/>
          <w:lang w:eastAsia="sv-SE"/>
        </w:rPr>
      </w:pPr>
      <w:r w:rsidRPr="00F73020">
        <w:rPr>
          <w:i/>
          <w:sz w:val="20"/>
          <w:lang w:eastAsia="sv-SE"/>
        </w:rPr>
        <w:t>Se fig. 49-3 i B&amp;B (s.1046)</w:t>
      </w:r>
    </w:p>
    <w:p w:rsidR="008C61A1" w:rsidRPr="00F73020" w:rsidRDefault="008C61A1" w:rsidP="008C61A1">
      <w:pPr>
        <w:rPr>
          <w:sz w:val="20"/>
          <w:lang w:eastAsia="sv-SE"/>
        </w:rPr>
      </w:pPr>
      <w:r w:rsidRPr="00F73020">
        <w:rPr>
          <w:sz w:val="20"/>
          <w:lang w:eastAsia="sv-SE"/>
        </w:rPr>
        <w:t>Transport i plasma:</w:t>
      </w:r>
    </w:p>
    <w:p w:rsidR="008C61A1" w:rsidRPr="00F73020" w:rsidRDefault="008C61A1" w:rsidP="008C61A1">
      <w:pPr>
        <w:pStyle w:val="Liststycke"/>
        <w:numPr>
          <w:ilvl w:val="0"/>
          <w:numId w:val="174"/>
        </w:numPr>
        <w:rPr>
          <w:sz w:val="20"/>
          <w:lang w:eastAsia="sv-SE"/>
        </w:rPr>
      </w:pPr>
      <w:r w:rsidRPr="00F73020">
        <w:rPr>
          <w:sz w:val="20"/>
          <w:lang w:eastAsia="sv-SE"/>
        </w:rPr>
        <w:t>Proteinbundet</w:t>
      </w:r>
    </w:p>
    <w:p w:rsidR="008C61A1" w:rsidRPr="00F73020" w:rsidRDefault="008C61A1" w:rsidP="008C61A1">
      <w:pPr>
        <w:pStyle w:val="Liststycke"/>
        <w:numPr>
          <w:ilvl w:val="1"/>
          <w:numId w:val="174"/>
        </w:numPr>
        <w:rPr>
          <w:sz w:val="20"/>
          <w:lang w:eastAsia="sv-SE"/>
        </w:rPr>
      </w:pPr>
      <w:r w:rsidRPr="00F73020">
        <w:rPr>
          <w:sz w:val="20"/>
          <w:lang w:eastAsia="sv-SE"/>
        </w:rPr>
        <w:t>T3 till 99,95 %</w:t>
      </w:r>
    </w:p>
    <w:p w:rsidR="008C61A1" w:rsidRPr="00F73020" w:rsidRDefault="008C61A1" w:rsidP="008C61A1">
      <w:pPr>
        <w:pStyle w:val="Liststycke"/>
        <w:numPr>
          <w:ilvl w:val="1"/>
          <w:numId w:val="174"/>
        </w:numPr>
        <w:rPr>
          <w:sz w:val="20"/>
          <w:lang w:eastAsia="sv-SE"/>
        </w:rPr>
      </w:pPr>
      <w:r w:rsidRPr="00F73020">
        <w:rPr>
          <w:sz w:val="20"/>
          <w:lang w:eastAsia="sv-SE"/>
        </w:rPr>
        <w:t>T4 till 99,50 %</w:t>
      </w:r>
    </w:p>
    <w:p w:rsidR="00E752D5" w:rsidRPr="00F73020" w:rsidRDefault="008C61A1" w:rsidP="008C61A1">
      <w:pPr>
        <w:rPr>
          <w:sz w:val="20"/>
          <w:lang w:eastAsia="sv-SE"/>
        </w:rPr>
      </w:pPr>
      <w:r w:rsidRPr="00F73020">
        <w:rPr>
          <w:sz w:val="20"/>
          <w:lang w:eastAsia="sv-SE"/>
        </w:rPr>
        <w:t>Viktigaste</w:t>
      </w:r>
      <w:r w:rsidR="00E752D5" w:rsidRPr="00F73020">
        <w:rPr>
          <w:sz w:val="20"/>
          <w:lang w:eastAsia="sv-SE"/>
        </w:rPr>
        <w:t xml:space="preserve"> transportproteiner:</w:t>
      </w:r>
    </w:p>
    <w:p w:rsidR="00E752D5" w:rsidRPr="00F73020" w:rsidRDefault="00E752D5" w:rsidP="00E752D5">
      <w:pPr>
        <w:pStyle w:val="Liststycke"/>
        <w:numPr>
          <w:ilvl w:val="0"/>
          <w:numId w:val="174"/>
        </w:numPr>
        <w:rPr>
          <w:sz w:val="20"/>
          <w:lang w:eastAsia="sv-SE"/>
        </w:rPr>
      </w:pPr>
      <w:r w:rsidRPr="00F73020">
        <w:rPr>
          <w:sz w:val="20"/>
          <w:lang w:eastAsia="sv-SE"/>
        </w:rPr>
        <w:t>Thyroxinbindande globulin (TBG)</w:t>
      </w:r>
    </w:p>
    <w:p w:rsidR="008C61A1" w:rsidRPr="00F73020" w:rsidRDefault="00E752D5" w:rsidP="00E752D5">
      <w:pPr>
        <w:pStyle w:val="Liststycke"/>
        <w:numPr>
          <w:ilvl w:val="0"/>
          <w:numId w:val="174"/>
        </w:numPr>
        <w:rPr>
          <w:sz w:val="20"/>
          <w:lang w:eastAsia="sv-SE"/>
        </w:rPr>
      </w:pPr>
      <w:r w:rsidRPr="00F73020">
        <w:rPr>
          <w:sz w:val="20"/>
          <w:lang w:eastAsia="sv-SE"/>
        </w:rPr>
        <w:t>Transthyronin (transthyretin, thyroxinbindande prealbumin; albumin)</w:t>
      </w:r>
    </w:p>
    <w:p w:rsidR="00E752D5" w:rsidRPr="00F73020" w:rsidRDefault="00E752D5" w:rsidP="008C61A1">
      <w:pPr>
        <w:rPr>
          <w:sz w:val="20"/>
          <w:lang w:eastAsia="sv-SE"/>
        </w:rPr>
      </w:pPr>
    </w:p>
    <w:p w:rsidR="00E752D5" w:rsidRPr="00F73020" w:rsidRDefault="00E752D5" w:rsidP="00E752D5">
      <w:pPr>
        <w:pStyle w:val="Liststycke"/>
        <w:numPr>
          <w:ilvl w:val="0"/>
          <w:numId w:val="173"/>
        </w:numPr>
        <w:rPr>
          <w:b/>
          <w:sz w:val="20"/>
          <w:lang w:eastAsia="sv-SE"/>
        </w:rPr>
      </w:pPr>
      <w:r w:rsidRPr="00F73020">
        <w:rPr>
          <w:b/>
          <w:sz w:val="20"/>
          <w:lang w:eastAsia="sv-SE"/>
        </w:rPr>
        <w:t>Redogör för hur frisättningen av thyroideahormonerna regleras. (3p)</w:t>
      </w:r>
    </w:p>
    <w:p w:rsidR="00E752D5" w:rsidRPr="00F73020" w:rsidRDefault="00E752D5" w:rsidP="00E752D5">
      <w:pPr>
        <w:pStyle w:val="Liststycke"/>
        <w:numPr>
          <w:ilvl w:val="0"/>
          <w:numId w:val="175"/>
        </w:numPr>
        <w:rPr>
          <w:sz w:val="20"/>
          <w:lang w:eastAsia="sv-SE"/>
        </w:rPr>
      </w:pPr>
      <w:r w:rsidRPr="00F73020">
        <w:rPr>
          <w:sz w:val="20"/>
          <w:lang w:eastAsia="sv-SE"/>
        </w:rPr>
        <w:t xml:space="preserve">TRH – TSH – fT3/fT4 </w:t>
      </w:r>
      <w:r w:rsidRPr="00F73020">
        <w:rPr>
          <w:sz w:val="20"/>
          <w:lang w:eastAsia="sv-SE"/>
        </w:rPr>
        <w:sym w:font="Wingdings" w:char="F0E0"/>
      </w:r>
      <w:r w:rsidRPr="00F73020">
        <w:rPr>
          <w:sz w:val="20"/>
          <w:lang w:eastAsia="sv-SE"/>
        </w:rPr>
        <w:t xml:space="preserve"> feedback inhibition</w:t>
      </w:r>
    </w:p>
    <w:p w:rsidR="00E752D5" w:rsidRPr="00F73020" w:rsidRDefault="00E752D5" w:rsidP="00E752D5">
      <w:pPr>
        <w:rPr>
          <w:i/>
          <w:sz w:val="20"/>
          <w:lang w:eastAsia="sv-SE"/>
        </w:rPr>
      </w:pPr>
      <w:r w:rsidRPr="00F73020">
        <w:rPr>
          <w:i/>
          <w:sz w:val="20"/>
          <w:lang w:eastAsia="sv-SE"/>
        </w:rPr>
        <w:t>Se fig. 49-8 i B&amp;B (s.1053)</w:t>
      </w:r>
    </w:p>
    <w:p w:rsidR="00E752D5" w:rsidRPr="00F73020" w:rsidRDefault="00E752D5" w:rsidP="00E752D5">
      <w:pPr>
        <w:rPr>
          <w:sz w:val="20"/>
          <w:lang w:eastAsia="sv-SE"/>
        </w:rPr>
      </w:pPr>
    </w:p>
    <w:p w:rsidR="00E752D5" w:rsidRPr="00F73020" w:rsidRDefault="00E752D5" w:rsidP="00E752D5">
      <w:pPr>
        <w:pStyle w:val="Liststycke"/>
        <w:numPr>
          <w:ilvl w:val="0"/>
          <w:numId w:val="173"/>
        </w:numPr>
        <w:rPr>
          <w:b/>
          <w:sz w:val="20"/>
          <w:lang w:eastAsia="sv-SE"/>
        </w:rPr>
      </w:pPr>
      <w:r w:rsidRPr="00F73020">
        <w:rPr>
          <w:b/>
          <w:sz w:val="20"/>
          <w:lang w:eastAsia="sv-SE"/>
        </w:rPr>
        <w:t>Varför kan symptom vid thyreotoxikos/hyperthyreos lindras av behandling med betareceptor-antagonister? (2p)</w:t>
      </w:r>
    </w:p>
    <w:p w:rsidR="00BB00EA" w:rsidRPr="00F73020" w:rsidRDefault="00BB00EA" w:rsidP="00E752D5">
      <w:pPr>
        <w:rPr>
          <w:sz w:val="20"/>
          <w:lang w:eastAsia="sv-SE"/>
        </w:rPr>
      </w:pPr>
      <w:r w:rsidRPr="00F73020">
        <w:rPr>
          <w:sz w:val="20"/>
          <w:lang w:eastAsia="sv-SE"/>
        </w:rPr>
        <w:t xml:space="preserve">Thyroideahormonerna stimuleras uttryck av </w:t>
      </w:r>
      <w:r w:rsidRPr="00F73020">
        <w:rPr>
          <w:rFonts w:ascii="Cambria" w:hAnsi="Cambria"/>
          <w:sz w:val="20"/>
          <w:lang w:eastAsia="sv-SE"/>
        </w:rPr>
        <w:t>β</w:t>
      </w:r>
      <w:r w:rsidRPr="00F73020">
        <w:rPr>
          <w:sz w:val="20"/>
          <w:lang w:eastAsia="sv-SE"/>
        </w:rPr>
        <w:t>-adrenerga receptorer och ökad sympato-adrenerg effekt erhålls (trots normala halter katekolaminer i blodet). Ger bland annat symptomen:</w:t>
      </w:r>
    </w:p>
    <w:p w:rsidR="00BB00EA" w:rsidRPr="00F73020" w:rsidRDefault="00BB00EA" w:rsidP="00BB00EA">
      <w:pPr>
        <w:pStyle w:val="Liststycke"/>
        <w:numPr>
          <w:ilvl w:val="0"/>
          <w:numId w:val="175"/>
        </w:numPr>
        <w:rPr>
          <w:sz w:val="20"/>
          <w:lang w:eastAsia="sv-SE"/>
        </w:rPr>
      </w:pPr>
      <w:r w:rsidRPr="00F73020">
        <w:rPr>
          <w:sz w:val="20"/>
          <w:lang w:eastAsia="sv-SE"/>
        </w:rPr>
        <w:t>Hjärtklappning (takykardi)</w:t>
      </w:r>
    </w:p>
    <w:p w:rsidR="00BB00EA" w:rsidRPr="00F73020" w:rsidRDefault="00BB00EA" w:rsidP="00BB00EA">
      <w:pPr>
        <w:pStyle w:val="Liststycke"/>
        <w:numPr>
          <w:ilvl w:val="0"/>
          <w:numId w:val="175"/>
        </w:numPr>
        <w:rPr>
          <w:sz w:val="20"/>
          <w:lang w:eastAsia="sv-SE"/>
        </w:rPr>
      </w:pPr>
      <w:r w:rsidRPr="00F73020">
        <w:rPr>
          <w:sz w:val="20"/>
          <w:lang w:eastAsia="sv-SE"/>
        </w:rPr>
        <w:t>Tremor</w:t>
      </w:r>
    </w:p>
    <w:p w:rsidR="00B61032" w:rsidRPr="00F73020" w:rsidRDefault="00BB00EA" w:rsidP="00BB00EA">
      <w:pPr>
        <w:rPr>
          <w:sz w:val="20"/>
          <w:lang w:eastAsia="sv-SE"/>
        </w:rPr>
      </w:pPr>
      <w:r w:rsidRPr="00F73020">
        <w:rPr>
          <w:sz w:val="20"/>
          <w:lang w:eastAsia="sv-SE"/>
        </w:rPr>
        <w:t xml:space="preserve">Vilka lindras av </w:t>
      </w:r>
      <w:r w:rsidRPr="00F73020">
        <w:rPr>
          <w:rFonts w:ascii="Cambria" w:hAnsi="Cambria"/>
          <w:sz w:val="20"/>
          <w:lang w:eastAsia="sv-SE"/>
        </w:rPr>
        <w:t>β</w:t>
      </w:r>
      <w:r w:rsidRPr="00F73020">
        <w:rPr>
          <w:sz w:val="20"/>
          <w:lang w:eastAsia="sv-SE"/>
        </w:rPr>
        <w:t>-receptor-antagonister.</w:t>
      </w:r>
    </w:p>
    <w:p w:rsidR="008C61A1" w:rsidRPr="00F73020" w:rsidRDefault="008C61A1" w:rsidP="00EE49A4">
      <w:pPr>
        <w:rPr>
          <w:b/>
          <w:sz w:val="20"/>
          <w:lang w:eastAsia="sv-SE"/>
        </w:rPr>
      </w:pPr>
    </w:p>
    <w:p w:rsidR="007B0727" w:rsidRPr="00F73020" w:rsidRDefault="007B0727" w:rsidP="007B0727">
      <w:pPr>
        <w:pStyle w:val="Liststycke"/>
        <w:numPr>
          <w:ilvl w:val="0"/>
          <w:numId w:val="173"/>
        </w:numPr>
        <w:rPr>
          <w:b/>
          <w:sz w:val="20"/>
          <w:lang w:eastAsia="sv-SE"/>
        </w:rPr>
      </w:pPr>
      <w:r w:rsidRPr="00F73020">
        <w:rPr>
          <w:b/>
          <w:sz w:val="20"/>
          <w:lang w:eastAsia="sv-SE"/>
        </w:rPr>
        <w:t>Vid hypothyreos orsakad av någon form av insufficiens i sköldkörteln påverkas frisättningen av hormoner från adenohypofysen. Ange två adenohypofyshormon som får ändrad frisättning i den beskrivna situationen och förklara varför frisättningen ändras. (2p)</w:t>
      </w:r>
    </w:p>
    <w:p w:rsidR="009F34D1" w:rsidRPr="00F73020" w:rsidRDefault="007B0727" w:rsidP="007B0727">
      <w:pPr>
        <w:pStyle w:val="Liststycke"/>
        <w:numPr>
          <w:ilvl w:val="0"/>
          <w:numId w:val="176"/>
        </w:numPr>
        <w:rPr>
          <w:sz w:val="20"/>
          <w:lang w:eastAsia="sv-SE"/>
        </w:rPr>
      </w:pPr>
      <w:r w:rsidRPr="00F73020">
        <w:rPr>
          <w:sz w:val="20"/>
          <w:lang w:eastAsia="sv-SE"/>
        </w:rPr>
        <w:t>Min</w:t>
      </w:r>
      <w:r w:rsidR="004122D5" w:rsidRPr="00F73020">
        <w:rPr>
          <w:sz w:val="20"/>
          <w:lang w:eastAsia="sv-SE"/>
        </w:rPr>
        <w:t>s</w:t>
      </w:r>
      <w:r w:rsidRPr="00F73020">
        <w:rPr>
          <w:sz w:val="20"/>
          <w:lang w:eastAsia="sv-SE"/>
        </w:rPr>
        <w:t>kad bildning T3/T4 ger minskad negativ återkoppling på TRH och TSH-frisättningen</w:t>
      </w:r>
      <w:r w:rsidR="009F34D1" w:rsidRPr="00F73020">
        <w:rPr>
          <w:sz w:val="20"/>
          <w:lang w:eastAsia="sv-SE"/>
        </w:rPr>
        <w:t>.</w:t>
      </w:r>
    </w:p>
    <w:p w:rsidR="009F34D1" w:rsidRPr="00F73020" w:rsidRDefault="009F34D1" w:rsidP="007B0727">
      <w:pPr>
        <w:pStyle w:val="Liststycke"/>
        <w:numPr>
          <w:ilvl w:val="0"/>
          <w:numId w:val="176"/>
        </w:numPr>
        <w:rPr>
          <w:sz w:val="20"/>
          <w:lang w:eastAsia="sv-SE"/>
        </w:rPr>
      </w:pPr>
      <w:r w:rsidRPr="00F73020">
        <w:rPr>
          <w:sz w:val="20"/>
          <w:lang w:eastAsia="sv-SE"/>
        </w:rPr>
        <w:t>TSH-frisättningen från adenohypofysen ökar.</w:t>
      </w:r>
    </w:p>
    <w:p w:rsidR="008C61A1" w:rsidRPr="00F73020" w:rsidRDefault="009F34D1" w:rsidP="007B0727">
      <w:pPr>
        <w:pStyle w:val="Liststycke"/>
        <w:numPr>
          <w:ilvl w:val="0"/>
          <w:numId w:val="176"/>
        </w:numPr>
        <w:rPr>
          <w:sz w:val="20"/>
          <w:lang w:eastAsia="sv-SE"/>
        </w:rPr>
      </w:pPr>
      <w:r w:rsidRPr="00F73020">
        <w:rPr>
          <w:sz w:val="20"/>
          <w:lang w:eastAsia="sv-SE"/>
        </w:rPr>
        <w:t>Ökade TRH-frisättningen från hypothalamus stimulerar även prolaktin-frisättningen som också ökar.</w:t>
      </w:r>
    </w:p>
    <w:p w:rsidR="009F34D1" w:rsidRPr="00F73020" w:rsidRDefault="009F34D1" w:rsidP="00EE49A4">
      <w:pPr>
        <w:rPr>
          <w:b/>
          <w:sz w:val="20"/>
          <w:lang w:eastAsia="sv-SE"/>
        </w:rPr>
      </w:pPr>
    </w:p>
    <w:p w:rsidR="009F34D1" w:rsidRPr="00F73020" w:rsidRDefault="009F34D1" w:rsidP="009F34D1">
      <w:pPr>
        <w:jc w:val="center"/>
        <w:rPr>
          <w:b/>
          <w:sz w:val="20"/>
          <w:u w:val="single"/>
          <w:lang w:eastAsia="sv-SE"/>
        </w:rPr>
      </w:pPr>
      <w:r w:rsidRPr="00F73020">
        <w:rPr>
          <w:b/>
          <w:sz w:val="20"/>
          <w:highlight w:val="yellow"/>
          <w:u w:val="single"/>
          <w:lang w:eastAsia="sv-SE"/>
        </w:rPr>
        <w:t>TEMA 5 – MÄNNISKAN I RÖRELSE (22p)</w:t>
      </w:r>
    </w:p>
    <w:p w:rsidR="009F34D1" w:rsidRPr="00F73020" w:rsidRDefault="009F34D1" w:rsidP="009F34D1">
      <w:pPr>
        <w:rPr>
          <w:b/>
          <w:sz w:val="20"/>
          <w:u w:val="single"/>
          <w:lang w:eastAsia="sv-SE"/>
        </w:rPr>
      </w:pPr>
      <w:r w:rsidRPr="00F73020">
        <w:rPr>
          <w:b/>
          <w:sz w:val="16"/>
          <w:lang w:eastAsia="sv-SE"/>
        </w:rPr>
        <w:t>De spinala motorneuronen är belägna i ryggmärgens ventralhorn. Det finns två huvudtyper av somatiska (icke-autonoma) motorneuron och inom resp. huvudgrupp finns sedan undergrupper som skiljer sig åt funktionellt.</w:t>
      </w:r>
      <w:r w:rsidRPr="00F73020">
        <w:rPr>
          <w:b/>
          <w:sz w:val="20"/>
          <w:lang w:eastAsia="sv-SE"/>
        </w:rPr>
        <w:t xml:space="preserve"> </w:t>
      </w:r>
    </w:p>
    <w:p w:rsidR="009F34D1" w:rsidRPr="00F73020" w:rsidRDefault="009F34D1" w:rsidP="009F34D1">
      <w:pPr>
        <w:pStyle w:val="Liststycke"/>
        <w:numPr>
          <w:ilvl w:val="0"/>
          <w:numId w:val="177"/>
        </w:numPr>
        <w:rPr>
          <w:b/>
          <w:sz w:val="20"/>
          <w:lang w:eastAsia="sv-SE"/>
        </w:rPr>
      </w:pPr>
      <w:r w:rsidRPr="00F73020">
        <w:rPr>
          <w:b/>
          <w:sz w:val="20"/>
          <w:lang w:eastAsia="sv-SE"/>
        </w:rPr>
        <w:t>Redogör för vilka typer av somatiska motorneuron som finns i ryggmärgen, vilka strukturer de innerverar och vilken funktion de har. (4p)</w:t>
      </w:r>
    </w:p>
    <w:p w:rsidR="00132976" w:rsidRPr="00F73020" w:rsidRDefault="009F34D1" w:rsidP="009F34D1">
      <w:pPr>
        <w:rPr>
          <w:sz w:val="20"/>
          <w:lang w:eastAsia="sv-SE"/>
        </w:rPr>
      </w:pPr>
      <w:r w:rsidRPr="00F73020">
        <w:rPr>
          <w:i/>
          <w:sz w:val="20"/>
          <w:lang w:eastAsia="sv-SE"/>
        </w:rPr>
        <w:t>Redogörelsen bör innehålla</w:t>
      </w:r>
      <w:r w:rsidRPr="00F73020">
        <w:rPr>
          <w:sz w:val="20"/>
          <w:lang w:eastAsia="sv-SE"/>
        </w:rPr>
        <w:t xml:space="preserve"> att</w:t>
      </w:r>
      <w:r w:rsidR="00132976" w:rsidRPr="00F73020">
        <w:rPr>
          <w:sz w:val="20"/>
          <w:lang w:eastAsia="sv-SE"/>
        </w:rPr>
        <w:t>:</w:t>
      </w:r>
    </w:p>
    <w:p w:rsidR="00132976" w:rsidRPr="00F73020" w:rsidRDefault="00132976" w:rsidP="00132976">
      <w:pPr>
        <w:pStyle w:val="Liststycke"/>
        <w:numPr>
          <w:ilvl w:val="0"/>
          <w:numId w:val="178"/>
        </w:numPr>
        <w:rPr>
          <w:sz w:val="20"/>
          <w:lang w:eastAsia="sv-SE"/>
        </w:rPr>
      </w:pPr>
      <w:r w:rsidRPr="00F73020">
        <w:rPr>
          <w:rFonts w:ascii="Cambria" w:hAnsi="Cambria"/>
          <w:sz w:val="20"/>
          <w:lang w:eastAsia="sv-SE"/>
        </w:rPr>
        <w:t>α</w:t>
      </w:r>
      <w:r w:rsidRPr="00F73020">
        <w:rPr>
          <w:sz w:val="20"/>
          <w:lang w:eastAsia="sv-SE"/>
        </w:rPr>
        <w:t xml:space="preserve">-motorneuron innerverar extrafusala muskelfibrer och bildar motoriska enheter som sedan klassificeras i undergrupper avhängigt funktionella egenskaper: FF, FR &amp; S. </w:t>
      </w:r>
    </w:p>
    <w:p w:rsidR="008C61A1" w:rsidRPr="00F73020" w:rsidRDefault="00132976" w:rsidP="00132976">
      <w:pPr>
        <w:pStyle w:val="Liststycke"/>
        <w:numPr>
          <w:ilvl w:val="0"/>
          <w:numId w:val="178"/>
        </w:numPr>
        <w:rPr>
          <w:sz w:val="20"/>
          <w:lang w:eastAsia="sv-SE"/>
        </w:rPr>
      </w:pPr>
      <w:r w:rsidRPr="00F73020">
        <w:rPr>
          <w:rFonts w:ascii="Cambria" w:hAnsi="Cambria"/>
          <w:sz w:val="20"/>
          <w:lang w:eastAsia="sv-SE"/>
        </w:rPr>
        <w:t>γ-motorneuron innerverar muskelspolen som består av intrafusala fibrer i en bindvävskapsel; finns både dynamiska och statiska. Muskelspolen reagerar på passiv sträckning och ger information om muskelns längd och utgör en komponent i t ex sträckreflexer.</w:t>
      </w:r>
    </w:p>
    <w:p w:rsidR="00132976" w:rsidRPr="00F73020" w:rsidRDefault="00132976" w:rsidP="00EE49A4">
      <w:pPr>
        <w:rPr>
          <w:b/>
          <w:sz w:val="20"/>
          <w:lang w:eastAsia="sv-SE"/>
        </w:rPr>
      </w:pPr>
    </w:p>
    <w:p w:rsidR="00132976" w:rsidRPr="00F73020" w:rsidRDefault="00132976" w:rsidP="00132976">
      <w:pPr>
        <w:pStyle w:val="Liststycke"/>
        <w:numPr>
          <w:ilvl w:val="0"/>
          <w:numId w:val="177"/>
        </w:numPr>
        <w:rPr>
          <w:b/>
          <w:sz w:val="20"/>
          <w:lang w:eastAsia="sv-SE"/>
        </w:rPr>
      </w:pPr>
      <w:r w:rsidRPr="00F73020">
        <w:rPr>
          <w:b/>
          <w:sz w:val="20"/>
          <w:lang w:eastAsia="sv-SE"/>
        </w:rPr>
        <w:t>Spelar användandet av våra skelettmuskler någon roll för kroppens övergripande energiomsättning? Våra skelettmuskler innehåller olika fibertyper, dvs. skelettmuskelceller med olika metabola- och kontraktionsegenskaper. Beskriv de olika typerna av skelettmuskelceller i våra muskler. Redogör för fördelar med att ha olika fibertyper. (5p)</w:t>
      </w:r>
    </w:p>
    <w:p w:rsidR="00132976" w:rsidRPr="00F73020" w:rsidRDefault="00132976" w:rsidP="00132976">
      <w:pPr>
        <w:rPr>
          <w:sz w:val="20"/>
          <w:lang w:eastAsia="sv-SE"/>
        </w:rPr>
      </w:pPr>
      <w:r w:rsidRPr="00F73020">
        <w:rPr>
          <w:sz w:val="20"/>
          <w:lang w:eastAsia="sv-SE"/>
        </w:rPr>
        <w:t xml:space="preserve">Ja! Skelettmuskelceller ökar sin </w:t>
      </w:r>
      <w:r w:rsidR="00E62BAC" w:rsidRPr="00F73020">
        <w:rPr>
          <w:sz w:val="20"/>
          <w:lang w:eastAsia="sv-SE"/>
        </w:rPr>
        <w:t>energikonsumtion</w:t>
      </w:r>
      <w:r w:rsidRPr="00F73020">
        <w:rPr>
          <w:sz w:val="20"/>
          <w:lang w:eastAsia="sv-SE"/>
        </w:rPr>
        <w:t xml:space="preserve"> upp till 100 gånger vid maximal </w:t>
      </w:r>
      <w:r w:rsidR="00E62BAC" w:rsidRPr="00F73020">
        <w:rPr>
          <w:sz w:val="20"/>
          <w:lang w:eastAsia="sv-SE"/>
        </w:rPr>
        <w:t>aktivitet</w:t>
      </w:r>
      <w:r w:rsidRPr="00F73020">
        <w:rPr>
          <w:sz w:val="20"/>
          <w:lang w:eastAsia="sv-SE"/>
        </w:rPr>
        <w:t xml:space="preserve"> och nästan hälften av kroppsvikten är skelettmuskel.</w:t>
      </w:r>
    </w:p>
    <w:p w:rsidR="00132976" w:rsidRPr="00F73020" w:rsidRDefault="00132976" w:rsidP="00132976">
      <w:pPr>
        <w:pStyle w:val="Liststycke"/>
        <w:numPr>
          <w:ilvl w:val="0"/>
          <w:numId w:val="179"/>
        </w:numPr>
        <w:rPr>
          <w:sz w:val="20"/>
          <w:lang w:eastAsia="sv-SE"/>
        </w:rPr>
      </w:pPr>
      <w:r w:rsidRPr="00F73020">
        <w:rPr>
          <w:sz w:val="20"/>
          <w:u w:val="single"/>
          <w:lang w:eastAsia="sv-SE"/>
        </w:rPr>
        <w:t>Typ I:</w:t>
      </w:r>
      <w:r w:rsidRPr="00F73020">
        <w:rPr>
          <w:sz w:val="20"/>
          <w:lang w:eastAsia="sv-SE"/>
        </w:rPr>
        <w:t xml:space="preserve"> långsam, ffa. oxidativ metabolism, mycket uthållig, aktiveras tidigt. </w:t>
      </w:r>
    </w:p>
    <w:p w:rsidR="00132976" w:rsidRPr="00F73020" w:rsidRDefault="00132976" w:rsidP="00132976">
      <w:pPr>
        <w:pStyle w:val="Liststycke"/>
        <w:numPr>
          <w:ilvl w:val="0"/>
          <w:numId w:val="179"/>
        </w:numPr>
        <w:rPr>
          <w:sz w:val="20"/>
          <w:lang w:eastAsia="sv-SE"/>
        </w:rPr>
      </w:pPr>
      <w:r w:rsidRPr="00F73020">
        <w:rPr>
          <w:sz w:val="20"/>
          <w:u w:val="single"/>
          <w:lang w:eastAsia="sv-SE"/>
        </w:rPr>
        <w:t>Typ IIA:</w:t>
      </w:r>
      <w:r w:rsidRPr="00F73020">
        <w:rPr>
          <w:sz w:val="20"/>
          <w:lang w:eastAsia="sv-SE"/>
        </w:rPr>
        <w:t xml:space="preserve"> mellan typ I och IIX</w:t>
      </w:r>
    </w:p>
    <w:p w:rsidR="00132976" w:rsidRPr="00F73020" w:rsidRDefault="00132976" w:rsidP="00132976">
      <w:pPr>
        <w:pStyle w:val="Liststycke"/>
        <w:numPr>
          <w:ilvl w:val="0"/>
          <w:numId w:val="179"/>
        </w:numPr>
        <w:rPr>
          <w:sz w:val="20"/>
          <w:lang w:eastAsia="sv-SE"/>
        </w:rPr>
      </w:pPr>
      <w:r w:rsidRPr="00F73020">
        <w:rPr>
          <w:sz w:val="20"/>
          <w:u w:val="single"/>
          <w:lang w:eastAsia="sv-SE"/>
        </w:rPr>
        <w:t>Typ IIX:</w:t>
      </w:r>
      <w:r w:rsidRPr="00F73020">
        <w:rPr>
          <w:sz w:val="20"/>
          <w:lang w:eastAsia="sv-SE"/>
        </w:rPr>
        <w:t xml:space="preserve"> snabb, ffa. anaerob metabolism, tröttas lätt, aktiveras sent.</w:t>
      </w:r>
    </w:p>
    <w:p w:rsidR="008C61A1" w:rsidRPr="00F73020" w:rsidRDefault="00132976" w:rsidP="00132976">
      <w:pPr>
        <w:rPr>
          <w:sz w:val="20"/>
          <w:lang w:eastAsia="sv-SE"/>
        </w:rPr>
      </w:pPr>
      <w:r w:rsidRPr="00F73020">
        <w:rPr>
          <w:sz w:val="20"/>
          <w:lang w:eastAsia="sv-SE"/>
        </w:rPr>
        <w:t xml:space="preserve">Organisationen med olika fibertyper gör det möjligt för oss att klara av både mycket långvariga aktiviteter utan avsevärda metabola problem och samtidigt kunna förflytta oss mycket snabbt, t ex vid någon form av fara. </w:t>
      </w:r>
    </w:p>
    <w:p w:rsidR="008C61A1" w:rsidRPr="00F73020" w:rsidRDefault="008C61A1" w:rsidP="00EE49A4">
      <w:pPr>
        <w:rPr>
          <w:b/>
          <w:sz w:val="20"/>
          <w:lang w:eastAsia="sv-SE"/>
        </w:rPr>
      </w:pPr>
    </w:p>
    <w:p w:rsidR="007E4114" w:rsidRPr="00F73020" w:rsidRDefault="007E4114" w:rsidP="007E4114">
      <w:pPr>
        <w:pStyle w:val="Liststycke"/>
        <w:numPr>
          <w:ilvl w:val="0"/>
          <w:numId w:val="177"/>
        </w:numPr>
        <w:rPr>
          <w:b/>
          <w:sz w:val="20"/>
          <w:lang w:eastAsia="sv-SE"/>
        </w:rPr>
      </w:pPr>
      <w:r w:rsidRPr="00F73020">
        <w:rPr>
          <w:b/>
          <w:sz w:val="20"/>
          <w:lang w:eastAsia="sv-SE"/>
        </w:rPr>
        <w:t>Gör en kort beskrivning av ryggmärgen i relation till kotpelaren. I din beskrivning bör du ha med info om ryggmärgens längd i förhållande till kotpelaren, ryggmärgshinnorna, hur ryggmärgen delas in i segment, samt hur nerverna når ut utanför kotpelaren. Du bör även rita ett schematiskt tvärsnitt där ryggmärgens grå och vita substans framgår och hur de främre och de bakre nervrötterna bildar ryggmärgsnerven. Vi vill även se ett dorsalrotsganglion på din bild. Ryggmärgen ska även vara korrekt inplacerad i förhållande till kotkropp och –båge. (5p)</w:t>
      </w:r>
    </w:p>
    <w:p w:rsidR="007E4114" w:rsidRPr="00F73020" w:rsidRDefault="00F75A31" w:rsidP="007E4114">
      <w:pPr>
        <w:rPr>
          <w:sz w:val="20"/>
          <w:lang w:eastAsia="sv-SE"/>
        </w:rPr>
      </w:pPr>
      <w:r w:rsidRPr="00F73020">
        <w:rPr>
          <w:noProof/>
          <w:sz w:val="20"/>
          <w:lang w:eastAsia="sv-SE"/>
        </w:rPr>
        <w:drawing>
          <wp:anchor distT="0" distB="0" distL="114300" distR="114300" simplePos="0" relativeHeight="251694080" behindDoc="0" locked="0" layoutInCell="1" allowOverlap="1">
            <wp:simplePos x="0" y="0"/>
            <wp:positionH relativeFrom="column">
              <wp:posOffset>3443605</wp:posOffset>
            </wp:positionH>
            <wp:positionV relativeFrom="paragraph">
              <wp:posOffset>29210</wp:posOffset>
            </wp:positionV>
            <wp:extent cx="2961005" cy="1737995"/>
            <wp:effectExtent l="25400" t="0" r="10795" b="0"/>
            <wp:wrapTight wrapText="bothSides">
              <wp:wrapPolygon edited="0">
                <wp:start x="-185" y="0"/>
                <wp:lineTo x="-185" y="21466"/>
                <wp:lineTo x="21679" y="21466"/>
                <wp:lineTo x="21679" y="0"/>
                <wp:lineTo x="-185" y="0"/>
              </wp:wrapPolygon>
            </wp:wrapTight>
            <wp:docPr id="25" name="Bild 8" descr=":::::Skärmavbild 2014-02-15 kl. 14.4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kärmavbild 2014-02-15 kl. 14.47.20.png"/>
                    <pic:cNvPicPr>
                      <a:picLocks noChangeAspect="1" noChangeArrowheads="1"/>
                    </pic:cNvPicPr>
                  </pic:nvPicPr>
                  <pic:blipFill>
                    <a:blip r:embed="rId47"/>
                    <a:srcRect/>
                    <a:stretch>
                      <a:fillRect/>
                    </a:stretch>
                  </pic:blipFill>
                  <pic:spPr bwMode="auto">
                    <a:xfrm>
                      <a:off x="0" y="0"/>
                      <a:ext cx="2961005" cy="1737995"/>
                    </a:xfrm>
                    <a:prstGeom prst="rect">
                      <a:avLst/>
                    </a:prstGeom>
                    <a:noFill/>
                    <a:ln w="9525">
                      <a:noFill/>
                      <a:miter lim="800000"/>
                      <a:headEnd/>
                      <a:tailEnd/>
                    </a:ln>
                  </pic:spPr>
                </pic:pic>
              </a:graphicData>
            </a:graphic>
          </wp:anchor>
        </w:drawing>
      </w:r>
      <w:r w:rsidR="007E4114" w:rsidRPr="00F73020">
        <w:rPr>
          <w:sz w:val="20"/>
          <w:lang w:eastAsia="sv-SE"/>
        </w:rPr>
        <w:t xml:space="preserve">Ryggmärgen finns i </w:t>
      </w:r>
      <w:r w:rsidR="007E4114" w:rsidRPr="00F73020">
        <w:rPr>
          <w:sz w:val="20"/>
          <w:u w:val="single"/>
          <w:lang w:eastAsia="sv-SE"/>
        </w:rPr>
        <w:t>canalis vertebralis</w:t>
      </w:r>
      <w:r w:rsidR="007E4114" w:rsidRPr="00F73020">
        <w:rPr>
          <w:sz w:val="20"/>
          <w:lang w:eastAsia="sv-SE"/>
        </w:rPr>
        <w:t xml:space="preserve"> och når vanligen till kota L1-L2. Den är omgiven av:</w:t>
      </w:r>
    </w:p>
    <w:p w:rsidR="007E4114" w:rsidRPr="00F73020" w:rsidRDefault="007E4114" w:rsidP="007E4114">
      <w:pPr>
        <w:pStyle w:val="Liststycke"/>
        <w:numPr>
          <w:ilvl w:val="0"/>
          <w:numId w:val="180"/>
        </w:numPr>
        <w:rPr>
          <w:sz w:val="20"/>
          <w:lang w:eastAsia="sv-SE"/>
        </w:rPr>
      </w:pPr>
      <w:r w:rsidRPr="00F73020">
        <w:rPr>
          <w:sz w:val="20"/>
          <w:u w:val="single"/>
          <w:lang w:eastAsia="sv-SE"/>
        </w:rPr>
        <w:t>Pia mater</w:t>
      </w:r>
      <w:r w:rsidRPr="00F73020">
        <w:rPr>
          <w:sz w:val="20"/>
          <w:lang w:eastAsia="sv-SE"/>
        </w:rPr>
        <w:t xml:space="preserve"> som har samma utsträckning som ryggmärgen</w:t>
      </w:r>
    </w:p>
    <w:p w:rsidR="00956D76" w:rsidRPr="00F73020" w:rsidRDefault="00956D76" w:rsidP="007E4114">
      <w:pPr>
        <w:pStyle w:val="Liststycke"/>
        <w:numPr>
          <w:ilvl w:val="0"/>
          <w:numId w:val="180"/>
        </w:numPr>
        <w:rPr>
          <w:sz w:val="20"/>
          <w:lang w:eastAsia="sv-SE"/>
        </w:rPr>
      </w:pPr>
      <w:r w:rsidRPr="00F73020">
        <w:rPr>
          <w:sz w:val="20"/>
          <w:u w:val="single"/>
          <w:lang w:eastAsia="sv-SE"/>
        </w:rPr>
        <w:t>A</w:t>
      </w:r>
      <w:r w:rsidR="007E4114" w:rsidRPr="00F73020">
        <w:rPr>
          <w:sz w:val="20"/>
          <w:u w:val="single"/>
          <w:lang w:eastAsia="sv-SE"/>
        </w:rPr>
        <w:t>ra</w:t>
      </w:r>
      <w:r w:rsidRPr="00F73020">
        <w:rPr>
          <w:sz w:val="20"/>
          <w:u w:val="single"/>
          <w:lang w:eastAsia="sv-SE"/>
        </w:rPr>
        <w:t>chnoidea &amp; dura mater</w:t>
      </w:r>
      <w:r w:rsidRPr="00F73020">
        <w:rPr>
          <w:sz w:val="20"/>
          <w:lang w:eastAsia="sv-SE"/>
        </w:rPr>
        <w:t xml:space="preserve"> som når ned till mitten av sacrum. </w:t>
      </w:r>
    </w:p>
    <w:p w:rsidR="00956D76" w:rsidRPr="00F73020" w:rsidRDefault="00956D76" w:rsidP="00956D76">
      <w:pPr>
        <w:rPr>
          <w:sz w:val="20"/>
          <w:lang w:eastAsia="sv-SE"/>
        </w:rPr>
      </w:pPr>
      <w:r w:rsidRPr="00F73020">
        <w:rPr>
          <w:sz w:val="20"/>
          <w:lang w:eastAsia="sv-SE"/>
        </w:rPr>
        <w:t xml:space="preserve">Ryggmärgens segments namn bestäms av var den lämnar canalis vertebralis. Inom </w:t>
      </w:r>
      <w:r w:rsidRPr="00F73020">
        <w:rPr>
          <w:sz w:val="20"/>
          <w:u w:val="single"/>
          <w:lang w:eastAsia="sv-SE"/>
        </w:rPr>
        <w:t>cervikala delen</w:t>
      </w:r>
      <w:r w:rsidRPr="00F73020">
        <w:rPr>
          <w:sz w:val="20"/>
          <w:lang w:eastAsia="sv-SE"/>
        </w:rPr>
        <w:t xml:space="preserve"> namnger man nerver (och därmed segment) utifrån den kota som nerven går ut ovan (dvs. C1 går ut ovan </w:t>
      </w:r>
      <w:r w:rsidR="00F75A31" w:rsidRPr="00F73020">
        <w:rPr>
          <w:sz w:val="20"/>
          <w:lang w:eastAsia="sv-SE"/>
        </w:rPr>
        <w:t>C1-kotan).</w:t>
      </w:r>
      <w:r w:rsidRPr="00F73020">
        <w:rPr>
          <w:sz w:val="20"/>
          <w:lang w:eastAsia="sv-SE"/>
        </w:rPr>
        <w:t xml:space="preserve"> Från första </w:t>
      </w:r>
      <w:r w:rsidRPr="00F73020">
        <w:rPr>
          <w:sz w:val="20"/>
          <w:u w:val="single"/>
          <w:lang w:eastAsia="sv-SE"/>
        </w:rPr>
        <w:t>thorakala kotan</w:t>
      </w:r>
      <w:r w:rsidRPr="00F73020">
        <w:rPr>
          <w:sz w:val="20"/>
          <w:lang w:eastAsia="sv-SE"/>
        </w:rPr>
        <w:t xml:space="preserve"> går nerven ut nedan sin resp. kota. Detta medför att man har en cervikal nerv </w:t>
      </w:r>
      <w:r w:rsidRPr="00F73020">
        <w:rPr>
          <w:sz w:val="20"/>
          <w:u w:val="single"/>
          <w:lang w:eastAsia="sv-SE"/>
        </w:rPr>
        <w:t>mer</w:t>
      </w:r>
      <w:r w:rsidRPr="00F73020">
        <w:rPr>
          <w:sz w:val="20"/>
          <w:lang w:eastAsia="sv-SE"/>
        </w:rPr>
        <w:t xml:space="preserve"> än antalet cervikala kotor. </w:t>
      </w:r>
    </w:p>
    <w:p w:rsidR="008C61A1" w:rsidRPr="00F73020" w:rsidRDefault="00956D76" w:rsidP="00956D76">
      <w:pPr>
        <w:rPr>
          <w:i/>
          <w:sz w:val="20"/>
          <w:lang w:eastAsia="sv-SE"/>
        </w:rPr>
      </w:pPr>
      <w:r w:rsidRPr="00F73020">
        <w:rPr>
          <w:sz w:val="20"/>
          <w:lang w:eastAsia="sv-SE"/>
        </w:rPr>
        <w:t xml:space="preserve">Nerven passerar </w:t>
      </w:r>
      <w:r w:rsidRPr="00F73020">
        <w:rPr>
          <w:sz w:val="20"/>
          <w:u w:val="single"/>
          <w:lang w:eastAsia="sv-SE"/>
        </w:rPr>
        <w:t>foramen intervertebrale</w:t>
      </w:r>
      <w:r w:rsidRPr="00F73020">
        <w:rPr>
          <w:sz w:val="20"/>
          <w:lang w:eastAsia="sv-SE"/>
        </w:rPr>
        <w:t xml:space="preserve">. </w:t>
      </w:r>
      <w:r w:rsidRPr="00F73020">
        <w:rPr>
          <w:i/>
          <w:sz w:val="20"/>
          <w:lang w:eastAsia="sv-SE"/>
        </w:rPr>
        <w:t>Teckningen ska innehålla de strukturer som är angivna i frågan.</w:t>
      </w:r>
    </w:p>
    <w:p w:rsidR="00F75A31" w:rsidRPr="00F73020" w:rsidRDefault="00F75A31" w:rsidP="00EE49A4">
      <w:pPr>
        <w:rPr>
          <w:b/>
          <w:sz w:val="20"/>
          <w:lang w:eastAsia="sv-SE"/>
        </w:rPr>
      </w:pPr>
    </w:p>
    <w:p w:rsidR="008C61A1" w:rsidRPr="00F73020" w:rsidRDefault="00DA0AA8" w:rsidP="00482417">
      <w:pPr>
        <w:rPr>
          <w:b/>
          <w:sz w:val="16"/>
          <w:lang w:eastAsia="sv-SE"/>
        </w:rPr>
      </w:pPr>
      <w:r w:rsidRPr="00E5056B">
        <w:rPr>
          <w:b/>
          <w:noProof/>
          <w:sz w:val="20"/>
          <w:lang w:eastAsia="sv-SE"/>
        </w:rPr>
        <w:drawing>
          <wp:anchor distT="0" distB="0" distL="114300" distR="114300" simplePos="0" relativeHeight="251695104" behindDoc="0" locked="0" layoutInCell="1" allowOverlap="1">
            <wp:simplePos x="0" y="0"/>
            <wp:positionH relativeFrom="column">
              <wp:posOffset>3850005</wp:posOffset>
            </wp:positionH>
            <wp:positionV relativeFrom="paragraph">
              <wp:posOffset>706755</wp:posOffset>
            </wp:positionV>
            <wp:extent cx="2326005" cy="1231900"/>
            <wp:effectExtent l="25400" t="0" r="10795" b="0"/>
            <wp:wrapTight wrapText="bothSides">
              <wp:wrapPolygon edited="0">
                <wp:start x="-236" y="0"/>
                <wp:lineTo x="-236" y="21377"/>
                <wp:lineTo x="21700" y="21377"/>
                <wp:lineTo x="21700" y="0"/>
                <wp:lineTo x="-236" y="0"/>
              </wp:wrapPolygon>
            </wp:wrapTight>
            <wp:docPr id="30" name="Bild 10" descr=":::::Skärmavbild 2014-02-13 kl. 12.4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kärmavbild 2014-02-13 kl. 12.49.04.png"/>
                    <pic:cNvPicPr>
                      <a:picLocks noChangeAspect="1" noChangeArrowheads="1"/>
                    </pic:cNvPicPr>
                  </pic:nvPicPr>
                  <pic:blipFill>
                    <a:blip r:embed="rId48"/>
                    <a:srcRect/>
                    <a:stretch>
                      <a:fillRect/>
                    </a:stretch>
                  </pic:blipFill>
                  <pic:spPr bwMode="auto">
                    <a:xfrm>
                      <a:off x="0" y="0"/>
                      <a:ext cx="2326005" cy="1231900"/>
                    </a:xfrm>
                    <a:prstGeom prst="rect">
                      <a:avLst/>
                    </a:prstGeom>
                    <a:noFill/>
                    <a:ln w="9525">
                      <a:noFill/>
                      <a:miter lim="800000"/>
                      <a:headEnd/>
                      <a:tailEnd/>
                    </a:ln>
                  </pic:spPr>
                </pic:pic>
              </a:graphicData>
            </a:graphic>
          </wp:anchor>
        </w:drawing>
      </w:r>
      <w:r w:rsidR="00482417" w:rsidRPr="00F73020">
        <w:rPr>
          <w:b/>
          <w:sz w:val="16"/>
          <w:lang w:eastAsia="sv-SE"/>
        </w:rPr>
        <w:t>Röntgenbilderna nedan visar till vänster en normal axelled och till höger en komplicerad caput humerifraktur (subkapitulär fraktur). Frakturen har lösts av caput, tuberculum majus och minus. Även om frakturen kan repareras finns risk för att muskulatur som fäster i området samt nerver och kärl som passerar nära frakturen har skadats.  Funktionen hos dessa strukturer måste därför kontrolleras noggrant under behandling och läkningsförlopp.</w:t>
      </w:r>
    </w:p>
    <w:p w:rsidR="00DA0AA8" w:rsidRPr="00F73020" w:rsidRDefault="00482417" w:rsidP="00482417">
      <w:pPr>
        <w:pStyle w:val="Liststycke"/>
        <w:numPr>
          <w:ilvl w:val="0"/>
          <w:numId w:val="177"/>
        </w:numPr>
        <w:rPr>
          <w:b/>
          <w:sz w:val="20"/>
          <w:lang w:eastAsia="sv-SE"/>
        </w:rPr>
      </w:pPr>
      <w:r w:rsidRPr="00F73020">
        <w:rPr>
          <w:b/>
          <w:sz w:val="20"/>
          <w:lang w:eastAsia="sv-SE"/>
        </w:rPr>
        <w:t>Vilka är de muskler som fäster i området och vilken/vilka funktioner har de? Vilken nerv löper störst risk att ha skadats? Vad blir funktionsbortfallet om nerven har skadats</w:t>
      </w:r>
      <w:r w:rsidR="00DA0AA8" w:rsidRPr="00F73020">
        <w:rPr>
          <w:b/>
          <w:sz w:val="20"/>
          <w:lang w:eastAsia="sv-SE"/>
        </w:rPr>
        <w:t>? (5p)</w:t>
      </w:r>
    </w:p>
    <w:p w:rsidR="00DA0AA8" w:rsidRPr="00F73020" w:rsidRDefault="00DA0AA8" w:rsidP="00DA0AA8">
      <w:pPr>
        <w:rPr>
          <w:sz w:val="20"/>
          <w:lang w:eastAsia="sv-SE"/>
        </w:rPr>
      </w:pPr>
      <w:r w:rsidRPr="00F73020">
        <w:rPr>
          <w:i/>
          <w:sz w:val="20"/>
          <w:lang w:eastAsia="sv-SE"/>
        </w:rPr>
        <w:t xml:space="preserve">Redogörelsen bör innehålla en beskrivning </w:t>
      </w:r>
      <w:r w:rsidRPr="00F73020">
        <w:rPr>
          <w:sz w:val="20"/>
          <w:lang w:eastAsia="sv-SE"/>
        </w:rPr>
        <w:t xml:space="preserve">av </w:t>
      </w:r>
      <w:r w:rsidRPr="00F73020">
        <w:rPr>
          <w:sz w:val="20"/>
          <w:u w:val="single"/>
          <w:lang w:eastAsia="sv-SE"/>
        </w:rPr>
        <w:t>rotatorkuffens</w:t>
      </w:r>
      <w:r w:rsidRPr="00F73020">
        <w:rPr>
          <w:sz w:val="20"/>
          <w:lang w:eastAsia="sv-SE"/>
        </w:rPr>
        <w:t xml:space="preserve"> muskulatur och funktion samt att det är </w:t>
      </w:r>
      <w:r w:rsidRPr="00F73020">
        <w:rPr>
          <w:sz w:val="20"/>
          <w:u w:val="single"/>
          <w:lang w:eastAsia="sv-SE"/>
        </w:rPr>
        <w:t>n.axillaris</w:t>
      </w:r>
      <w:r w:rsidRPr="00F73020">
        <w:rPr>
          <w:sz w:val="20"/>
          <w:lang w:eastAsia="sv-SE"/>
        </w:rPr>
        <w:t xml:space="preserve"> som riskerar att skadas och då hotas </w:t>
      </w:r>
      <w:r w:rsidRPr="00F73020">
        <w:rPr>
          <w:sz w:val="20"/>
          <w:u w:val="single"/>
          <w:lang w:eastAsia="sv-SE"/>
        </w:rPr>
        <w:t>m.deltoideus</w:t>
      </w:r>
      <w:r w:rsidRPr="00F73020">
        <w:rPr>
          <w:sz w:val="20"/>
          <w:lang w:eastAsia="sv-SE"/>
        </w:rPr>
        <w:t xml:space="preserve"> innervation vilket ger nedsatt abduktionsförmåga i </w:t>
      </w:r>
      <w:r w:rsidRPr="00F73020">
        <w:rPr>
          <w:sz w:val="20"/>
          <w:u w:val="single"/>
          <w:lang w:eastAsia="sv-SE"/>
        </w:rPr>
        <w:t>art.glenohumerale.</w:t>
      </w:r>
    </w:p>
    <w:p w:rsidR="008C61A1" w:rsidRPr="00F73020" w:rsidRDefault="008C61A1" w:rsidP="00DA0AA8">
      <w:pPr>
        <w:rPr>
          <w:sz w:val="20"/>
          <w:lang w:eastAsia="sv-SE"/>
        </w:rPr>
      </w:pPr>
    </w:p>
    <w:p w:rsidR="00DA0AA8" w:rsidRPr="00F73020" w:rsidRDefault="00DA0AA8" w:rsidP="00DA0AA8">
      <w:pPr>
        <w:pStyle w:val="Liststycke"/>
        <w:numPr>
          <w:ilvl w:val="0"/>
          <w:numId w:val="177"/>
        </w:numPr>
        <w:rPr>
          <w:b/>
          <w:sz w:val="20"/>
          <w:lang w:eastAsia="sv-SE"/>
        </w:rPr>
      </w:pPr>
      <w:r w:rsidRPr="00F73020">
        <w:rPr>
          <w:b/>
          <w:sz w:val="20"/>
          <w:lang w:eastAsia="sv-SE"/>
        </w:rPr>
        <w:t>Svara på frågorna A-F till motsvarande bilder. (0,5p/delfråga – totalt 3p)</w:t>
      </w:r>
    </w:p>
    <w:p w:rsidR="00DA0AA8" w:rsidRPr="00F73020" w:rsidRDefault="00DA0AA8" w:rsidP="00DF4EEB">
      <w:pPr>
        <w:pStyle w:val="Liststycke"/>
        <w:numPr>
          <w:ilvl w:val="1"/>
          <w:numId w:val="177"/>
        </w:numPr>
        <w:rPr>
          <w:b/>
          <w:sz w:val="20"/>
          <w:lang w:eastAsia="sv-SE"/>
        </w:rPr>
      </w:pPr>
      <w:r w:rsidRPr="00F73020">
        <w:rPr>
          <w:b/>
          <w:sz w:val="20"/>
          <w:lang w:eastAsia="sv-SE"/>
        </w:rPr>
        <w:t>Vad kallas den med pilar markerade strukturen?</w:t>
      </w:r>
      <w:r w:rsidR="00DF4EEB" w:rsidRPr="00F73020">
        <w:rPr>
          <w:b/>
          <w:sz w:val="20"/>
          <w:lang w:eastAsia="sv-SE"/>
        </w:rPr>
        <w:t xml:space="preserve"> </w:t>
      </w:r>
      <w:r w:rsidR="00DF4EEB" w:rsidRPr="00F73020">
        <w:rPr>
          <w:sz w:val="20"/>
          <w:lang w:eastAsia="sv-SE"/>
        </w:rPr>
        <w:t>Haversk kanal.</w:t>
      </w:r>
    </w:p>
    <w:p w:rsidR="00DA0AA8" w:rsidRPr="00F73020" w:rsidRDefault="00DA0AA8" w:rsidP="00DF4EEB">
      <w:pPr>
        <w:pStyle w:val="Liststycke"/>
        <w:numPr>
          <w:ilvl w:val="1"/>
          <w:numId w:val="177"/>
        </w:numPr>
        <w:rPr>
          <w:b/>
          <w:sz w:val="20"/>
          <w:lang w:eastAsia="sv-SE"/>
        </w:rPr>
      </w:pPr>
      <w:r w:rsidRPr="00F73020">
        <w:rPr>
          <w:b/>
          <w:sz w:val="20"/>
          <w:lang w:eastAsia="sv-SE"/>
        </w:rPr>
        <w:t>Vilken typ av brosk är illustrerad?</w:t>
      </w:r>
      <w:r w:rsidR="00DF4EEB" w:rsidRPr="00F73020">
        <w:rPr>
          <w:b/>
          <w:sz w:val="20"/>
          <w:lang w:eastAsia="sv-SE"/>
        </w:rPr>
        <w:t xml:space="preserve"> </w:t>
      </w:r>
      <w:r w:rsidR="00DF4EEB" w:rsidRPr="00F73020">
        <w:rPr>
          <w:sz w:val="20"/>
          <w:lang w:eastAsia="sv-SE"/>
        </w:rPr>
        <w:t>Elastiskt brosk (epiglottis).</w:t>
      </w:r>
    </w:p>
    <w:p w:rsidR="00DA0AA8" w:rsidRPr="00F73020" w:rsidRDefault="00DA0AA8" w:rsidP="00DF4EEB">
      <w:pPr>
        <w:pStyle w:val="Liststycke"/>
        <w:numPr>
          <w:ilvl w:val="1"/>
          <w:numId w:val="177"/>
        </w:numPr>
        <w:rPr>
          <w:b/>
          <w:sz w:val="20"/>
          <w:lang w:eastAsia="sv-SE"/>
        </w:rPr>
      </w:pPr>
      <w:r w:rsidRPr="00F73020">
        <w:rPr>
          <w:b/>
          <w:sz w:val="20"/>
          <w:lang w:eastAsia="sv-SE"/>
        </w:rPr>
        <w:t>Vad kallas cellen som pilarna pekar på?</w:t>
      </w:r>
      <w:r w:rsidR="00DF4EEB" w:rsidRPr="00F73020">
        <w:rPr>
          <w:b/>
          <w:sz w:val="20"/>
          <w:lang w:eastAsia="sv-SE"/>
        </w:rPr>
        <w:t xml:space="preserve"> </w:t>
      </w:r>
      <w:r w:rsidR="00DF4EEB" w:rsidRPr="00F73020">
        <w:rPr>
          <w:sz w:val="20"/>
          <w:lang w:eastAsia="sv-SE"/>
        </w:rPr>
        <w:t>Mastcell.</w:t>
      </w:r>
    </w:p>
    <w:p w:rsidR="00DF4EEB" w:rsidRPr="00F73020" w:rsidRDefault="00DF4EEB" w:rsidP="00DF4EEB">
      <w:pPr>
        <w:pStyle w:val="Liststycke"/>
        <w:numPr>
          <w:ilvl w:val="1"/>
          <w:numId w:val="177"/>
        </w:numPr>
        <w:rPr>
          <w:b/>
          <w:sz w:val="20"/>
          <w:lang w:eastAsia="sv-SE"/>
        </w:rPr>
      </w:pPr>
      <w:r w:rsidRPr="00F73020">
        <w:rPr>
          <w:b/>
          <w:sz w:val="20"/>
          <w:lang w:eastAsia="sv-SE"/>
        </w:rPr>
        <w:t xml:space="preserve">Vilka celler pekar pilarna på? </w:t>
      </w:r>
      <w:r w:rsidRPr="00F73020">
        <w:rPr>
          <w:sz w:val="20"/>
          <w:lang w:eastAsia="sv-SE"/>
        </w:rPr>
        <w:t>Osteoklaster.</w:t>
      </w:r>
    </w:p>
    <w:p w:rsidR="00DA0AA8" w:rsidRPr="00F73020" w:rsidRDefault="00DA0AA8" w:rsidP="00DF4EEB">
      <w:pPr>
        <w:pStyle w:val="Liststycke"/>
        <w:numPr>
          <w:ilvl w:val="1"/>
          <w:numId w:val="177"/>
        </w:numPr>
        <w:rPr>
          <w:b/>
          <w:sz w:val="20"/>
          <w:lang w:eastAsia="sv-SE"/>
        </w:rPr>
      </w:pPr>
      <w:r w:rsidRPr="00F73020">
        <w:rPr>
          <w:b/>
          <w:sz w:val="20"/>
          <w:lang w:eastAsia="sv-SE"/>
        </w:rPr>
        <w:t>Vad kallas det markerade området?</w:t>
      </w:r>
      <w:r w:rsidR="00DF4EEB" w:rsidRPr="00F73020">
        <w:rPr>
          <w:b/>
          <w:sz w:val="20"/>
          <w:lang w:eastAsia="sv-SE"/>
        </w:rPr>
        <w:t xml:space="preserve"> </w:t>
      </w:r>
      <w:r w:rsidR="00DF4EEB" w:rsidRPr="00F73020">
        <w:rPr>
          <w:sz w:val="20"/>
          <w:lang w:eastAsia="sv-SE"/>
        </w:rPr>
        <w:t>Epimysium.</w:t>
      </w:r>
    </w:p>
    <w:p w:rsidR="008C61A1" w:rsidRPr="00F73020" w:rsidRDefault="00DF4EEB" w:rsidP="00DF4EEB">
      <w:pPr>
        <w:pStyle w:val="Liststycke"/>
        <w:numPr>
          <w:ilvl w:val="1"/>
          <w:numId w:val="177"/>
        </w:numPr>
        <w:rPr>
          <w:b/>
          <w:sz w:val="20"/>
          <w:lang w:eastAsia="sv-SE"/>
        </w:rPr>
      </w:pPr>
      <w:r w:rsidRPr="00F73020">
        <w:rPr>
          <w:b/>
          <w:sz w:val="20"/>
          <w:lang w:eastAsia="sv-SE"/>
        </w:rPr>
        <w:t xml:space="preserve">Vad kallas det rektangel-markerade området? </w:t>
      </w:r>
      <w:r w:rsidRPr="00F73020">
        <w:rPr>
          <w:sz w:val="20"/>
          <w:lang w:eastAsia="sv-SE"/>
        </w:rPr>
        <w:t>Perikondrium.</w:t>
      </w:r>
    </w:p>
    <w:p w:rsidR="00C74A95" w:rsidRPr="00F73020" w:rsidRDefault="002D1A1C" w:rsidP="00EE49A4">
      <w:pPr>
        <w:rPr>
          <w:b/>
          <w:sz w:val="20"/>
          <w:lang w:eastAsia="sv-SE"/>
        </w:rPr>
      </w:pPr>
      <w:r>
        <w:rPr>
          <w:b/>
          <w:noProof/>
          <w:sz w:val="20"/>
          <w:lang w:eastAsia="sv-SE"/>
        </w:rPr>
        <w:drawing>
          <wp:anchor distT="0" distB="0" distL="114300" distR="114300" simplePos="0" relativeHeight="251697152" behindDoc="0" locked="0" layoutInCell="1" allowOverlap="1">
            <wp:simplePos x="0" y="0"/>
            <wp:positionH relativeFrom="column">
              <wp:posOffset>1828800</wp:posOffset>
            </wp:positionH>
            <wp:positionV relativeFrom="paragraph">
              <wp:posOffset>64770</wp:posOffset>
            </wp:positionV>
            <wp:extent cx="1858010" cy="1826895"/>
            <wp:effectExtent l="25400" t="0" r="0" b="0"/>
            <wp:wrapTight wrapText="bothSides">
              <wp:wrapPolygon edited="0">
                <wp:start x="-295" y="0"/>
                <wp:lineTo x="-295" y="21322"/>
                <wp:lineTo x="21556" y="21322"/>
                <wp:lineTo x="21556" y="0"/>
                <wp:lineTo x="-295" y="0"/>
              </wp:wrapPolygon>
            </wp:wrapTight>
            <wp:docPr id="45" name="Bild 14" descr=":::::Skärmavbild 2014-02-13 kl. 12.4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rmavbild 2014-02-13 kl. 12.49.40.png"/>
                    <pic:cNvPicPr>
                      <a:picLocks noChangeAspect="1" noChangeArrowheads="1"/>
                    </pic:cNvPicPr>
                  </pic:nvPicPr>
                  <pic:blipFill>
                    <a:blip r:embed="rId49"/>
                    <a:srcRect/>
                    <a:stretch>
                      <a:fillRect/>
                    </a:stretch>
                  </pic:blipFill>
                  <pic:spPr bwMode="auto">
                    <a:xfrm>
                      <a:off x="0" y="0"/>
                      <a:ext cx="1858010" cy="1826895"/>
                    </a:xfrm>
                    <a:prstGeom prst="rect">
                      <a:avLst/>
                    </a:prstGeom>
                    <a:noFill/>
                    <a:ln w="9525">
                      <a:noFill/>
                      <a:miter lim="800000"/>
                      <a:headEnd/>
                      <a:tailEnd/>
                    </a:ln>
                  </pic:spPr>
                </pic:pic>
              </a:graphicData>
            </a:graphic>
          </wp:anchor>
        </w:drawing>
      </w:r>
      <w:r w:rsidR="0004676A" w:rsidRPr="00F73020">
        <w:rPr>
          <w:b/>
          <w:noProof/>
          <w:sz w:val="20"/>
          <w:lang w:eastAsia="sv-SE"/>
        </w:rPr>
        <w:drawing>
          <wp:anchor distT="0" distB="0" distL="114300" distR="114300" simplePos="0" relativeHeight="251698176" behindDoc="0" locked="0" layoutInCell="1" allowOverlap="1">
            <wp:simplePos x="0" y="0"/>
            <wp:positionH relativeFrom="column">
              <wp:posOffset>4343400</wp:posOffset>
            </wp:positionH>
            <wp:positionV relativeFrom="paragraph">
              <wp:posOffset>127635</wp:posOffset>
            </wp:positionV>
            <wp:extent cx="1896110" cy="1826895"/>
            <wp:effectExtent l="25400" t="0" r="8890" b="0"/>
            <wp:wrapTight wrapText="bothSides">
              <wp:wrapPolygon edited="0">
                <wp:start x="-289" y="0"/>
                <wp:lineTo x="-289" y="21322"/>
                <wp:lineTo x="21701" y="21322"/>
                <wp:lineTo x="21701" y="0"/>
                <wp:lineTo x="-289" y="0"/>
              </wp:wrapPolygon>
            </wp:wrapTight>
            <wp:docPr id="47" name="Bild 15" descr=":::::Skärmavbild 2014-02-13 kl. 12.4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kärmavbild 2014-02-13 kl. 12.49.51.png"/>
                    <pic:cNvPicPr>
                      <a:picLocks noChangeAspect="1" noChangeArrowheads="1"/>
                    </pic:cNvPicPr>
                  </pic:nvPicPr>
                  <pic:blipFill>
                    <a:blip r:embed="rId50"/>
                    <a:srcRect/>
                    <a:stretch>
                      <a:fillRect/>
                    </a:stretch>
                  </pic:blipFill>
                  <pic:spPr bwMode="auto">
                    <a:xfrm>
                      <a:off x="0" y="0"/>
                      <a:ext cx="1896110" cy="1826895"/>
                    </a:xfrm>
                    <a:prstGeom prst="rect">
                      <a:avLst/>
                    </a:prstGeom>
                    <a:noFill/>
                    <a:ln w="9525">
                      <a:noFill/>
                      <a:miter lim="800000"/>
                      <a:headEnd/>
                      <a:tailEnd/>
                    </a:ln>
                  </pic:spPr>
                </pic:pic>
              </a:graphicData>
            </a:graphic>
          </wp:anchor>
        </w:drawing>
      </w:r>
      <w:r w:rsidR="0004676A" w:rsidRPr="00F73020">
        <w:rPr>
          <w:b/>
          <w:noProof/>
          <w:sz w:val="20"/>
          <w:lang w:eastAsia="sv-SE"/>
        </w:rPr>
        <w:drawing>
          <wp:anchor distT="0" distB="0" distL="114300" distR="114300" simplePos="0" relativeHeight="251696128" behindDoc="0" locked="0" layoutInCell="1" allowOverlap="1">
            <wp:simplePos x="0" y="0"/>
            <wp:positionH relativeFrom="column">
              <wp:posOffset>-228600</wp:posOffset>
            </wp:positionH>
            <wp:positionV relativeFrom="paragraph">
              <wp:posOffset>127635</wp:posOffset>
            </wp:positionV>
            <wp:extent cx="1896110" cy="1826895"/>
            <wp:effectExtent l="25400" t="0" r="8890" b="0"/>
            <wp:wrapTight wrapText="bothSides">
              <wp:wrapPolygon edited="0">
                <wp:start x="-289" y="0"/>
                <wp:lineTo x="-289" y="21322"/>
                <wp:lineTo x="21701" y="21322"/>
                <wp:lineTo x="21701" y="0"/>
                <wp:lineTo x="-289" y="0"/>
              </wp:wrapPolygon>
            </wp:wrapTight>
            <wp:docPr id="41" name="Bild 13" descr=":::::Skärmavbild 2014-02-13 kl. 12.4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ärmavbild 2014-02-13 kl. 12.49.33.png"/>
                    <pic:cNvPicPr>
                      <a:picLocks noChangeAspect="1" noChangeArrowheads="1"/>
                    </pic:cNvPicPr>
                  </pic:nvPicPr>
                  <pic:blipFill>
                    <a:blip r:embed="rId51"/>
                    <a:srcRect/>
                    <a:stretch>
                      <a:fillRect/>
                    </a:stretch>
                  </pic:blipFill>
                  <pic:spPr bwMode="auto">
                    <a:xfrm>
                      <a:off x="0" y="0"/>
                      <a:ext cx="1896110" cy="1826895"/>
                    </a:xfrm>
                    <a:prstGeom prst="rect">
                      <a:avLst/>
                    </a:prstGeom>
                    <a:noFill/>
                    <a:ln w="9525">
                      <a:noFill/>
                      <a:miter lim="800000"/>
                      <a:headEnd/>
                      <a:tailEnd/>
                    </a:ln>
                  </pic:spPr>
                </pic:pic>
              </a:graphicData>
            </a:graphic>
          </wp:anchor>
        </w:drawing>
      </w:r>
    </w:p>
    <w:p w:rsidR="00C74A95" w:rsidRPr="00F73020" w:rsidRDefault="00C74A95" w:rsidP="00EE49A4">
      <w:pPr>
        <w:rPr>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1D47B1" w:rsidP="00EE49A4">
      <w:pPr>
        <w:rPr>
          <w:b/>
          <w:sz w:val="20"/>
          <w:lang w:eastAsia="sv-SE"/>
        </w:rPr>
      </w:pPr>
    </w:p>
    <w:p w:rsidR="001D47B1" w:rsidRPr="00F73020" w:rsidRDefault="00667237" w:rsidP="00EE49A4">
      <w:pPr>
        <w:rPr>
          <w:b/>
          <w:sz w:val="20"/>
          <w:lang w:eastAsia="sv-SE"/>
        </w:rPr>
      </w:pPr>
      <w:r>
        <w:rPr>
          <w:b/>
          <w:noProof/>
          <w:sz w:val="20"/>
          <w:lang w:eastAsia="sv-SE"/>
        </w:rPr>
        <w:drawing>
          <wp:anchor distT="0" distB="0" distL="114300" distR="114300" simplePos="0" relativeHeight="251699200" behindDoc="0" locked="0" layoutInCell="1" allowOverlap="1">
            <wp:simplePos x="0" y="0"/>
            <wp:positionH relativeFrom="column">
              <wp:posOffset>-4025900</wp:posOffset>
            </wp:positionH>
            <wp:positionV relativeFrom="paragraph">
              <wp:posOffset>255905</wp:posOffset>
            </wp:positionV>
            <wp:extent cx="2097405" cy="2032000"/>
            <wp:effectExtent l="25400" t="0" r="10795" b="0"/>
            <wp:wrapTight wrapText="bothSides">
              <wp:wrapPolygon edited="0">
                <wp:start x="-262" y="0"/>
                <wp:lineTo x="-262" y="21330"/>
                <wp:lineTo x="21711" y="21330"/>
                <wp:lineTo x="21711" y="0"/>
                <wp:lineTo x="-262" y="0"/>
              </wp:wrapPolygon>
            </wp:wrapTight>
            <wp:docPr id="48" name="Bild 16" descr=":::::Skärmavbild 2014-02-13 kl. 12.4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kärmavbild 2014-02-13 kl. 12.49.57.png"/>
                    <pic:cNvPicPr>
                      <a:picLocks noChangeAspect="1" noChangeArrowheads="1"/>
                    </pic:cNvPicPr>
                  </pic:nvPicPr>
                  <pic:blipFill>
                    <a:blip r:embed="rId52"/>
                    <a:srcRect/>
                    <a:stretch>
                      <a:fillRect/>
                    </a:stretch>
                  </pic:blipFill>
                  <pic:spPr bwMode="auto">
                    <a:xfrm>
                      <a:off x="0" y="0"/>
                      <a:ext cx="2097405" cy="2032000"/>
                    </a:xfrm>
                    <a:prstGeom prst="rect">
                      <a:avLst/>
                    </a:prstGeom>
                    <a:noFill/>
                    <a:ln w="9525">
                      <a:noFill/>
                      <a:miter lim="800000"/>
                      <a:headEnd/>
                      <a:tailEnd/>
                    </a:ln>
                  </pic:spPr>
                </pic:pic>
              </a:graphicData>
            </a:graphic>
          </wp:anchor>
        </w:drawing>
      </w:r>
    </w:p>
    <w:p w:rsidR="002D1A1C" w:rsidRDefault="00667237" w:rsidP="00FB7865">
      <w:pPr>
        <w:jc w:val="center"/>
        <w:rPr>
          <w:b/>
          <w:sz w:val="20"/>
          <w:highlight w:val="yellow"/>
          <w:u w:val="single"/>
          <w:lang w:eastAsia="sv-SE"/>
        </w:rPr>
      </w:pPr>
      <w:r>
        <w:rPr>
          <w:b/>
          <w:noProof/>
          <w:sz w:val="20"/>
          <w:u w:val="single"/>
          <w:lang w:eastAsia="sv-SE"/>
        </w:rPr>
        <w:drawing>
          <wp:anchor distT="0" distB="0" distL="114300" distR="114300" simplePos="0" relativeHeight="251700224" behindDoc="0" locked="0" layoutInCell="1" allowOverlap="1">
            <wp:simplePos x="0" y="0"/>
            <wp:positionH relativeFrom="column">
              <wp:posOffset>-62865</wp:posOffset>
            </wp:positionH>
            <wp:positionV relativeFrom="paragraph">
              <wp:posOffset>109220</wp:posOffset>
            </wp:positionV>
            <wp:extent cx="1957705" cy="1955165"/>
            <wp:effectExtent l="25400" t="0" r="0" b="0"/>
            <wp:wrapTight wrapText="bothSides">
              <wp:wrapPolygon edited="0">
                <wp:start x="-280" y="0"/>
                <wp:lineTo x="-280" y="21326"/>
                <wp:lineTo x="21579" y="21326"/>
                <wp:lineTo x="21579" y="0"/>
                <wp:lineTo x="-280" y="0"/>
              </wp:wrapPolygon>
            </wp:wrapTight>
            <wp:docPr id="49" name="Bild 17" descr=":::::Skärmavbild 2014-02-13 kl. 12.5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ärmavbild 2014-02-13 kl. 12.50.04.png"/>
                    <pic:cNvPicPr>
                      <a:picLocks noChangeAspect="1" noChangeArrowheads="1"/>
                    </pic:cNvPicPr>
                  </pic:nvPicPr>
                  <pic:blipFill>
                    <a:blip r:embed="rId53"/>
                    <a:srcRect/>
                    <a:stretch>
                      <a:fillRect/>
                    </a:stretch>
                  </pic:blipFill>
                  <pic:spPr bwMode="auto">
                    <a:xfrm>
                      <a:off x="0" y="0"/>
                      <a:ext cx="1957705" cy="1955165"/>
                    </a:xfrm>
                    <a:prstGeom prst="rect">
                      <a:avLst/>
                    </a:prstGeom>
                    <a:noFill/>
                    <a:ln w="9525">
                      <a:noFill/>
                      <a:miter lim="800000"/>
                      <a:headEnd/>
                      <a:tailEnd/>
                    </a:ln>
                  </pic:spPr>
                </pic:pic>
              </a:graphicData>
            </a:graphic>
          </wp:anchor>
        </w:drawing>
      </w:r>
      <w:r>
        <w:rPr>
          <w:b/>
          <w:noProof/>
          <w:sz w:val="20"/>
          <w:u w:val="single"/>
          <w:lang w:eastAsia="sv-SE"/>
        </w:rPr>
        <w:drawing>
          <wp:anchor distT="0" distB="0" distL="114300" distR="114300" simplePos="0" relativeHeight="251701248" behindDoc="0" locked="0" layoutInCell="1" allowOverlap="1">
            <wp:simplePos x="0" y="0"/>
            <wp:positionH relativeFrom="column">
              <wp:posOffset>2121535</wp:posOffset>
            </wp:positionH>
            <wp:positionV relativeFrom="paragraph">
              <wp:posOffset>107315</wp:posOffset>
            </wp:positionV>
            <wp:extent cx="1879600" cy="1826895"/>
            <wp:effectExtent l="25400" t="0" r="0" b="0"/>
            <wp:wrapTight wrapText="bothSides">
              <wp:wrapPolygon edited="0">
                <wp:start x="-292" y="0"/>
                <wp:lineTo x="-292" y="21322"/>
                <wp:lineTo x="21600" y="21322"/>
                <wp:lineTo x="21600" y="0"/>
                <wp:lineTo x="-292" y="0"/>
              </wp:wrapPolygon>
            </wp:wrapTight>
            <wp:docPr id="51" name="Bild 18" descr=":::::Skärmavbild 2014-02-13 kl. 12.5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rmavbild 2014-02-13 kl. 12.50.11.png"/>
                    <pic:cNvPicPr>
                      <a:picLocks noChangeAspect="1" noChangeArrowheads="1"/>
                    </pic:cNvPicPr>
                  </pic:nvPicPr>
                  <pic:blipFill>
                    <a:blip r:embed="rId54"/>
                    <a:srcRect/>
                    <a:stretch>
                      <a:fillRect/>
                    </a:stretch>
                  </pic:blipFill>
                  <pic:spPr bwMode="auto">
                    <a:xfrm>
                      <a:off x="0" y="0"/>
                      <a:ext cx="1879600" cy="1826895"/>
                    </a:xfrm>
                    <a:prstGeom prst="rect">
                      <a:avLst/>
                    </a:prstGeom>
                    <a:noFill/>
                    <a:ln w="9525">
                      <a:noFill/>
                      <a:miter lim="800000"/>
                      <a:headEnd/>
                      <a:tailEnd/>
                    </a:ln>
                  </pic:spPr>
                </pic:pic>
              </a:graphicData>
            </a:graphic>
          </wp:anchor>
        </w:drawing>
      </w:r>
    </w:p>
    <w:p w:rsidR="002D1A1C" w:rsidRDefault="002D1A1C" w:rsidP="00220FD7">
      <w:pPr>
        <w:rPr>
          <w:b/>
          <w:sz w:val="20"/>
          <w:highlight w:val="yellow"/>
          <w:u w:val="single"/>
          <w:lang w:eastAsia="sv-SE"/>
        </w:rPr>
      </w:pPr>
    </w:p>
    <w:p w:rsidR="00740BB6" w:rsidRPr="00F73020" w:rsidRDefault="00740BB6" w:rsidP="00740BB6">
      <w:pPr>
        <w:jc w:val="center"/>
        <w:rPr>
          <w:b/>
          <w:sz w:val="20"/>
          <w:u w:val="single"/>
          <w:lang w:eastAsia="sv-SE"/>
        </w:rPr>
      </w:pPr>
      <w:r w:rsidRPr="00F73020">
        <w:rPr>
          <w:b/>
          <w:sz w:val="20"/>
          <w:highlight w:val="yellow"/>
          <w:u w:val="single"/>
          <w:lang w:eastAsia="sv-SE"/>
        </w:rPr>
        <w:t>TEMA 6 – 20 SNABBA FRÅGOR (10p)</w:t>
      </w:r>
    </w:p>
    <w:p w:rsidR="00740BB6" w:rsidRPr="00F73020" w:rsidRDefault="00740BB6" w:rsidP="00740BB6">
      <w:pPr>
        <w:pStyle w:val="Liststycke"/>
        <w:numPr>
          <w:ilvl w:val="0"/>
          <w:numId w:val="181"/>
        </w:numPr>
        <w:rPr>
          <w:b/>
          <w:sz w:val="20"/>
          <w:lang w:eastAsia="sv-SE"/>
        </w:rPr>
      </w:pPr>
      <w:r w:rsidRPr="00F73020">
        <w:rPr>
          <w:b/>
          <w:sz w:val="20"/>
          <w:lang w:eastAsia="sv-SE"/>
        </w:rPr>
        <w:t>Alla följande ”faktorer”/situationer stimulerar GH (growth hormone)-frisättning UTOM:</w:t>
      </w:r>
    </w:p>
    <w:p w:rsidR="00740BB6" w:rsidRPr="00F73020" w:rsidRDefault="00740BB6" w:rsidP="00740BB6">
      <w:pPr>
        <w:pStyle w:val="Liststycke"/>
        <w:numPr>
          <w:ilvl w:val="1"/>
          <w:numId w:val="181"/>
        </w:numPr>
        <w:rPr>
          <w:b/>
          <w:sz w:val="20"/>
          <w:lang w:eastAsia="sv-SE"/>
        </w:rPr>
      </w:pPr>
      <w:r w:rsidRPr="00F73020">
        <w:rPr>
          <w:sz w:val="20"/>
          <w:lang w:eastAsia="sv-SE"/>
        </w:rPr>
        <w:t>Bromocriptine (dopamin-agonist)</w:t>
      </w:r>
    </w:p>
    <w:p w:rsidR="00740BB6" w:rsidRPr="00F73020" w:rsidRDefault="00740BB6" w:rsidP="00740BB6">
      <w:pPr>
        <w:pStyle w:val="Liststycke"/>
        <w:numPr>
          <w:ilvl w:val="1"/>
          <w:numId w:val="181"/>
        </w:numPr>
        <w:rPr>
          <w:b/>
          <w:sz w:val="20"/>
          <w:lang w:eastAsia="sv-SE"/>
        </w:rPr>
      </w:pPr>
      <w:r w:rsidRPr="00F73020">
        <w:rPr>
          <w:sz w:val="20"/>
          <w:lang w:eastAsia="sv-SE"/>
        </w:rPr>
        <w:t>Hypoglykemi</w:t>
      </w:r>
    </w:p>
    <w:p w:rsidR="00740BB6" w:rsidRPr="00F73020" w:rsidRDefault="00740BB6" w:rsidP="00740BB6">
      <w:pPr>
        <w:pStyle w:val="Liststycke"/>
        <w:numPr>
          <w:ilvl w:val="1"/>
          <w:numId w:val="181"/>
        </w:numPr>
        <w:rPr>
          <w:b/>
          <w:sz w:val="20"/>
          <w:lang w:eastAsia="sv-SE"/>
        </w:rPr>
      </w:pPr>
      <w:r w:rsidRPr="00F73020">
        <w:rPr>
          <w:sz w:val="20"/>
          <w:lang w:eastAsia="sv-SE"/>
        </w:rPr>
        <w:t>Stress</w:t>
      </w:r>
    </w:p>
    <w:p w:rsidR="00740BB6" w:rsidRPr="00F73020" w:rsidRDefault="00740BB6" w:rsidP="00740BB6">
      <w:pPr>
        <w:pStyle w:val="Liststycke"/>
        <w:numPr>
          <w:ilvl w:val="1"/>
          <w:numId w:val="181"/>
        </w:numPr>
        <w:rPr>
          <w:b/>
          <w:sz w:val="20"/>
          <w:u w:val="single"/>
          <w:lang w:eastAsia="sv-SE"/>
        </w:rPr>
      </w:pPr>
      <w:r w:rsidRPr="00F73020">
        <w:rPr>
          <w:b/>
          <w:sz w:val="20"/>
          <w:u w:val="single"/>
          <w:lang w:eastAsia="sv-SE"/>
        </w:rPr>
        <w:t>Fetma</w:t>
      </w:r>
    </w:p>
    <w:p w:rsidR="002036E1" w:rsidRPr="00F73020" w:rsidRDefault="00740BB6" w:rsidP="00740BB6">
      <w:pPr>
        <w:pStyle w:val="Liststycke"/>
        <w:numPr>
          <w:ilvl w:val="1"/>
          <w:numId w:val="181"/>
        </w:numPr>
        <w:rPr>
          <w:b/>
          <w:sz w:val="20"/>
          <w:lang w:eastAsia="sv-SE"/>
        </w:rPr>
      </w:pPr>
      <w:r w:rsidRPr="00F73020">
        <w:rPr>
          <w:sz w:val="20"/>
          <w:lang w:eastAsia="sv-SE"/>
        </w:rPr>
        <w:t>Hård fysisk aktivitet</w:t>
      </w:r>
    </w:p>
    <w:p w:rsidR="002036E1" w:rsidRPr="00F73020" w:rsidRDefault="002036E1" w:rsidP="002036E1">
      <w:pPr>
        <w:pStyle w:val="Liststycke"/>
        <w:numPr>
          <w:ilvl w:val="0"/>
          <w:numId w:val="181"/>
        </w:numPr>
        <w:rPr>
          <w:b/>
          <w:sz w:val="20"/>
          <w:lang w:eastAsia="sv-SE"/>
        </w:rPr>
      </w:pPr>
      <w:r w:rsidRPr="00F73020">
        <w:rPr>
          <w:b/>
          <w:sz w:val="20"/>
          <w:lang w:eastAsia="sv-SE"/>
        </w:rPr>
        <w:t xml:space="preserve">Vilken av följande endokrina organ är </w:t>
      </w:r>
      <w:r w:rsidR="007A2D9B" w:rsidRPr="00F73020">
        <w:rPr>
          <w:b/>
          <w:sz w:val="20"/>
          <w:lang w:eastAsia="sv-SE"/>
        </w:rPr>
        <w:t>större</w:t>
      </w:r>
      <w:r w:rsidRPr="00F73020">
        <w:rPr>
          <w:b/>
          <w:sz w:val="20"/>
          <w:lang w:eastAsia="sv-SE"/>
        </w:rPr>
        <w:t xml:space="preserve"> vid födelsen än i vuxen ålder?</w:t>
      </w:r>
    </w:p>
    <w:p w:rsidR="002036E1" w:rsidRPr="00F73020" w:rsidRDefault="002036E1" w:rsidP="002036E1">
      <w:pPr>
        <w:pStyle w:val="Liststycke"/>
        <w:numPr>
          <w:ilvl w:val="1"/>
          <w:numId w:val="181"/>
        </w:numPr>
        <w:rPr>
          <w:b/>
          <w:sz w:val="20"/>
          <w:lang w:eastAsia="sv-SE"/>
        </w:rPr>
      </w:pPr>
      <w:r w:rsidRPr="00F73020">
        <w:rPr>
          <w:sz w:val="20"/>
          <w:lang w:eastAsia="sv-SE"/>
        </w:rPr>
        <w:t>Hypofysen</w:t>
      </w:r>
    </w:p>
    <w:p w:rsidR="002036E1" w:rsidRPr="00F73020" w:rsidRDefault="002036E1" w:rsidP="002036E1">
      <w:pPr>
        <w:pStyle w:val="Liststycke"/>
        <w:numPr>
          <w:ilvl w:val="1"/>
          <w:numId w:val="181"/>
        </w:numPr>
        <w:rPr>
          <w:b/>
          <w:sz w:val="20"/>
          <w:lang w:eastAsia="sv-SE"/>
        </w:rPr>
      </w:pPr>
      <w:r w:rsidRPr="00F73020">
        <w:rPr>
          <w:sz w:val="20"/>
          <w:lang w:eastAsia="sv-SE"/>
        </w:rPr>
        <w:t>Thyroidea</w:t>
      </w:r>
    </w:p>
    <w:p w:rsidR="002036E1" w:rsidRPr="00F73020" w:rsidRDefault="002036E1" w:rsidP="002036E1">
      <w:pPr>
        <w:pStyle w:val="Liststycke"/>
        <w:numPr>
          <w:ilvl w:val="1"/>
          <w:numId w:val="181"/>
        </w:numPr>
        <w:rPr>
          <w:b/>
          <w:sz w:val="20"/>
          <w:lang w:eastAsia="sv-SE"/>
        </w:rPr>
      </w:pPr>
      <w:r w:rsidRPr="00F73020">
        <w:rPr>
          <w:sz w:val="20"/>
          <w:lang w:eastAsia="sv-SE"/>
        </w:rPr>
        <w:t>Endokrina pancreas (Langerhans öar)</w:t>
      </w:r>
    </w:p>
    <w:p w:rsidR="002036E1" w:rsidRPr="00F73020" w:rsidRDefault="002036E1" w:rsidP="002036E1">
      <w:pPr>
        <w:pStyle w:val="Liststycke"/>
        <w:numPr>
          <w:ilvl w:val="1"/>
          <w:numId w:val="181"/>
        </w:numPr>
        <w:rPr>
          <w:b/>
          <w:sz w:val="20"/>
          <w:lang w:eastAsia="sv-SE"/>
        </w:rPr>
      </w:pPr>
      <w:r w:rsidRPr="00F73020">
        <w:rPr>
          <w:sz w:val="20"/>
          <w:lang w:eastAsia="sv-SE"/>
        </w:rPr>
        <w:t>Bis</w:t>
      </w:r>
      <w:r w:rsidR="007A2D9B" w:rsidRPr="00F73020">
        <w:rPr>
          <w:sz w:val="20"/>
          <w:lang w:eastAsia="sv-SE"/>
        </w:rPr>
        <w:t>köldkörtlarna – gl. parathyroide</w:t>
      </w:r>
      <w:r w:rsidRPr="00F73020">
        <w:rPr>
          <w:sz w:val="20"/>
          <w:lang w:eastAsia="sv-SE"/>
        </w:rPr>
        <w:t xml:space="preserve">a  </w:t>
      </w:r>
    </w:p>
    <w:p w:rsidR="002036E1" w:rsidRPr="00F73020" w:rsidRDefault="002036E1" w:rsidP="002036E1">
      <w:pPr>
        <w:pStyle w:val="Liststycke"/>
        <w:numPr>
          <w:ilvl w:val="1"/>
          <w:numId w:val="181"/>
        </w:numPr>
        <w:rPr>
          <w:b/>
          <w:sz w:val="20"/>
          <w:lang w:eastAsia="sv-SE"/>
        </w:rPr>
      </w:pPr>
      <w:r w:rsidRPr="00F73020">
        <w:rPr>
          <w:b/>
          <w:sz w:val="20"/>
          <w:u w:val="single"/>
          <w:lang w:eastAsia="sv-SE"/>
        </w:rPr>
        <w:t>Binjurarna – (gl. suprarenales)</w:t>
      </w:r>
    </w:p>
    <w:p w:rsidR="00FE1A66" w:rsidRPr="00F73020" w:rsidRDefault="00FE1A66" w:rsidP="002036E1">
      <w:pPr>
        <w:pStyle w:val="Liststycke"/>
        <w:numPr>
          <w:ilvl w:val="0"/>
          <w:numId w:val="181"/>
        </w:numPr>
        <w:rPr>
          <w:b/>
          <w:sz w:val="20"/>
          <w:lang w:eastAsia="sv-SE"/>
        </w:rPr>
      </w:pPr>
      <w:r w:rsidRPr="00F73020">
        <w:rPr>
          <w:b/>
          <w:sz w:val="20"/>
          <w:lang w:eastAsia="sv-SE"/>
        </w:rPr>
        <w:t>Prostaglandiner i sädesvätskan har producerats i/av:</w:t>
      </w:r>
    </w:p>
    <w:p w:rsidR="00FE1A66" w:rsidRPr="00F73020" w:rsidRDefault="00FE1A66" w:rsidP="00FE1A66">
      <w:pPr>
        <w:pStyle w:val="Liststycke"/>
        <w:numPr>
          <w:ilvl w:val="1"/>
          <w:numId w:val="181"/>
        </w:numPr>
        <w:rPr>
          <w:b/>
          <w:sz w:val="20"/>
          <w:lang w:eastAsia="sv-SE"/>
        </w:rPr>
      </w:pPr>
      <w:r w:rsidRPr="00F73020">
        <w:rPr>
          <w:sz w:val="20"/>
          <w:lang w:eastAsia="sv-SE"/>
        </w:rPr>
        <w:t>Prostatakörteln</w:t>
      </w:r>
    </w:p>
    <w:p w:rsidR="00FE1A66" w:rsidRPr="00F73020" w:rsidRDefault="00FE1A66" w:rsidP="00FE1A66">
      <w:pPr>
        <w:pStyle w:val="Liststycke"/>
        <w:numPr>
          <w:ilvl w:val="1"/>
          <w:numId w:val="181"/>
        </w:numPr>
        <w:rPr>
          <w:b/>
          <w:sz w:val="20"/>
          <w:lang w:eastAsia="sv-SE"/>
        </w:rPr>
      </w:pPr>
      <w:r w:rsidRPr="00F73020">
        <w:rPr>
          <w:sz w:val="20"/>
          <w:lang w:eastAsia="sv-SE"/>
        </w:rPr>
        <w:t>Sertolicellerna</w:t>
      </w:r>
    </w:p>
    <w:p w:rsidR="00FE1A66" w:rsidRPr="00F73020" w:rsidRDefault="00FE1A66" w:rsidP="00FE1A66">
      <w:pPr>
        <w:pStyle w:val="Liststycke"/>
        <w:numPr>
          <w:ilvl w:val="1"/>
          <w:numId w:val="181"/>
        </w:numPr>
        <w:rPr>
          <w:b/>
          <w:sz w:val="20"/>
          <w:u w:val="single"/>
          <w:lang w:eastAsia="sv-SE"/>
        </w:rPr>
      </w:pPr>
      <w:r w:rsidRPr="00F73020">
        <w:rPr>
          <w:b/>
          <w:sz w:val="20"/>
          <w:u w:val="single"/>
          <w:lang w:eastAsia="sv-SE"/>
        </w:rPr>
        <w:t>Vesiculae seminalis</w:t>
      </w:r>
    </w:p>
    <w:p w:rsidR="00FE1A66" w:rsidRPr="00F73020" w:rsidRDefault="00FE1A66" w:rsidP="00FE1A66">
      <w:pPr>
        <w:pStyle w:val="Liststycke"/>
        <w:numPr>
          <w:ilvl w:val="1"/>
          <w:numId w:val="181"/>
        </w:numPr>
        <w:rPr>
          <w:b/>
          <w:sz w:val="20"/>
          <w:u w:val="single"/>
          <w:lang w:eastAsia="sv-SE"/>
        </w:rPr>
      </w:pPr>
      <w:r w:rsidRPr="00F73020">
        <w:rPr>
          <w:sz w:val="20"/>
          <w:lang w:eastAsia="sv-SE"/>
        </w:rPr>
        <w:t>Leydigcellerna</w:t>
      </w:r>
    </w:p>
    <w:p w:rsidR="00FE1A66" w:rsidRPr="00F73020" w:rsidRDefault="00FE1A66" w:rsidP="00FE1A66">
      <w:pPr>
        <w:pStyle w:val="Liststycke"/>
        <w:numPr>
          <w:ilvl w:val="1"/>
          <w:numId w:val="181"/>
        </w:numPr>
        <w:rPr>
          <w:b/>
          <w:sz w:val="20"/>
          <w:u w:val="single"/>
          <w:lang w:eastAsia="sv-SE"/>
        </w:rPr>
      </w:pPr>
      <w:r w:rsidRPr="00F73020">
        <w:rPr>
          <w:sz w:val="20"/>
          <w:lang w:eastAsia="sv-SE"/>
        </w:rPr>
        <w:t>Epididymis</w:t>
      </w:r>
    </w:p>
    <w:p w:rsidR="00FE1A66" w:rsidRPr="00F73020" w:rsidRDefault="00FE1A66" w:rsidP="00FE1A66">
      <w:pPr>
        <w:pStyle w:val="Liststycke"/>
        <w:numPr>
          <w:ilvl w:val="0"/>
          <w:numId w:val="181"/>
        </w:numPr>
        <w:rPr>
          <w:b/>
          <w:sz w:val="20"/>
          <w:u w:val="single"/>
          <w:lang w:eastAsia="sv-SE"/>
        </w:rPr>
      </w:pPr>
      <w:r w:rsidRPr="00F73020">
        <w:rPr>
          <w:b/>
          <w:sz w:val="20"/>
          <w:lang w:eastAsia="sv-SE"/>
        </w:rPr>
        <w:t>Vilket av följande tillstånd är mest sannolik att orsaka acidos med uttalad dehydrering?</w:t>
      </w:r>
    </w:p>
    <w:p w:rsidR="00FE1A66" w:rsidRPr="00F73020" w:rsidRDefault="00FE1A66" w:rsidP="00FE1A66">
      <w:pPr>
        <w:pStyle w:val="Liststycke"/>
        <w:numPr>
          <w:ilvl w:val="1"/>
          <w:numId w:val="181"/>
        </w:numPr>
        <w:rPr>
          <w:b/>
          <w:sz w:val="20"/>
          <w:u w:val="single"/>
          <w:lang w:eastAsia="sv-SE"/>
        </w:rPr>
      </w:pPr>
      <w:r w:rsidRPr="00F73020">
        <w:rPr>
          <w:b/>
          <w:sz w:val="20"/>
          <w:u w:val="single"/>
          <w:lang w:eastAsia="sv-SE"/>
        </w:rPr>
        <w:t>Svår diarré</w:t>
      </w:r>
    </w:p>
    <w:p w:rsidR="00D3495F" w:rsidRPr="00F73020" w:rsidRDefault="00D3495F" w:rsidP="00FE1A66">
      <w:pPr>
        <w:pStyle w:val="Liststycke"/>
        <w:numPr>
          <w:ilvl w:val="1"/>
          <w:numId w:val="181"/>
        </w:numPr>
        <w:rPr>
          <w:b/>
          <w:sz w:val="20"/>
          <w:u w:val="single"/>
          <w:lang w:eastAsia="sv-SE"/>
        </w:rPr>
      </w:pPr>
      <w:r w:rsidRPr="00F73020">
        <w:rPr>
          <w:sz w:val="20"/>
          <w:lang w:eastAsia="sv-SE"/>
        </w:rPr>
        <w:t>Svåra ihållande kräkningar</w:t>
      </w:r>
    </w:p>
    <w:p w:rsidR="00D3495F" w:rsidRPr="00F73020" w:rsidRDefault="00D3495F" w:rsidP="00FE1A66">
      <w:pPr>
        <w:pStyle w:val="Liststycke"/>
        <w:numPr>
          <w:ilvl w:val="1"/>
          <w:numId w:val="181"/>
        </w:numPr>
        <w:rPr>
          <w:b/>
          <w:sz w:val="20"/>
          <w:u w:val="single"/>
          <w:lang w:eastAsia="sv-SE"/>
        </w:rPr>
      </w:pPr>
      <w:r w:rsidRPr="00F73020">
        <w:rPr>
          <w:sz w:val="20"/>
          <w:lang w:eastAsia="sv-SE"/>
        </w:rPr>
        <w:t>Kraftig svettning</w:t>
      </w:r>
    </w:p>
    <w:p w:rsidR="00D3495F" w:rsidRPr="00F73020" w:rsidRDefault="00D3495F" w:rsidP="00FE1A66">
      <w:pPr>
        <w:pStyle w:val="Liststycke"/>
        <w:numPr>
          <w:ilvl w:val="1"/>
          <w:numId w:val="181"/>
        </w:numPr>
        <w:rPr>
          <w:b/>
          <w:sz w:val="20"/>
          <w:u w:val="single"/>
          <w:lang w:eastAsia="sv-SE"/>
        </w:rPr>
      </w:pPr>
      <w:r w:rsidRPr="00F73020">
        <w:rPr>
          <w:sz w:val="20"/>
          <w:lang w:eastAsia="sv-SE"/>
        </w:rPr>
        <w:t>Intag av natriumlaktat-lösning</w:t>
      </w:r>
    </w:p>
    <w:p w:rsidR="00D3495F" w:rsidRPr="00F73020" w:rsidRDefault="00D3495F" w:rsidP="00FE1A66">
      <w:pPr>
        <w:pStyle w:val="Liststycke"/>
        <w:numPr>
          <w:ilvl w:val="1"/>
          <w:numId w:val="181"/>
        </w:numPr>
        <w:rPr>
          <w:b/>
          <w:sz w:val="20"/>
          <w:u w:val="single"/>
          <w:lang w:eastAsia="sv-SE"/>
        </w:rPr>
      </w:pPr>
      <w:r w:rsidRPr="00F73020">
        <w:rPr>
          <w:sz w:val="20"/>
          <w:lang w:eastAsia="sv-SE"/>
        </w:rPr>
        <w:t>Vattenskarens (utan vatten) i 24 h</w:t>
      </w:r>
    </w:p>
    <w:p w:rsidR="00D3495F" w:rsidRPr="00F73020" w:rsidRDefault="00D3495F" w:rsidP="00D3495F">
      <w:pPr>
        <w:pStyle w:val="Liststycke"/>
        <w:numPr>
          <w:ilvl w:val="0"/>
          <w:numId w:val="181"/>
        </w:numPr>
        <w:rPr>
          <w:b/>
          <w:sz w:val="20"/>
          <w:u w:val="single"/>
          <w:lang w:eastAsia="sv-SE"/>
        </w:rPr>
      </w:pPr>
      <w:r w:rsidRPr="00F73020">
        <w:rPr>
          <w:b/>
          <w:sz w:val="20"/>
          <w:lang w:eastAsia="sv-SE"/>
        </w:rPr>
        <w:t>Syreleverans till vävnaderna skulle halveras av en 50 % reduktion av normalvärdet för:</w:t>
      </w:r>
    </w:p>
    <w:p w:rsidR="00D3495F" w:rsidRPr="00F73020" w:rsidRDefault="00D3495F" w:rsidP="00D3495F">
      <w:pPr>
        <w:pStyle w:val="Liststycke"/>
        <w:numPr>
          <w:ilvl w:val="1"/>
          <w:numId w:val="181"/>
        </w:numPr>
        <w:rPr>
          <w:b/>
          <w:sz w:val="20"/>
          <w:u w:val="single"/>
          <w:lang w:eastAsia="sv-SE"/>
        </w:rPr>
      </w:pPr>
      <w:r w:rsidRPr="00F73020">
        <w:rPr>
          <w:sz w:val="20"/>
          <w:lang w:eastAsia="sv-SE"/>
        </w:rPr>
        <w:t>Arteriellt pO</w:t>
      </w:r>
      <w:r w:rsidRPr="00F73020">
        <w:rPr>
          <w:sz w:val="20"/>
          <w:vertAlign w:val="subscript"/>
          <w:lang w:eastAsia="sv-SE"/>
        </w:rPr>
        <w:t>2</w:t>
      </w:r>
    </w:p>
    <w:p w:rsidR="00D3495F" w:rsidRPr="00F73020" w:rsidRDefault="00D3495F" w:rsidP="00D3495F">
      <w:pPr>
        <w:pStyle w:val="Liststycke"/>
        <w:numPr>
          <w:ilvl w:val="1"/>
          <w:numId w:val="181"/>
        </w:numPr>
        <w:rPr>
          <w:b/>
          <w:sz w:val="20"/>
          <w:u w:val="single"/>
          <w:lang w:eastAsia="sv-SE"/>
        </w:rPr>
      </w:pPr>
      <w:r w:rsidRPr="00F73020">
        <w:rPr>
          <w:sz w:val="20"/>
          <w:lang w:eastAsia="sv-SE"/>
        </w:rPr>
        <w:t>Minutventilationen</w:t>
      </w:r>
    </w:p>
    <w:p w:rsidR="00D3495F" w:rsidRPr="00F73020" w:rsidRDefault="00D3495F" w:rsidP="00D3495F">
      <w:pPr>
        <w:pStyle w:val="Liststycke"/>
        <w:numPr>
          <w:ilvl w:val="1"/>
          <w:numId w:val="181"/>
        </w:numPr>
        <w:rPr>
          <w:b/>
          <w:sz w:val="20"/>
          <w:u w:val="single"/>
          <w:lang w:eastAsia="sv-SE"/>
        </w:rPr>
      </w:pPr>
      <w:r w:rsidRPr="00F73020">
        <w:rPr>
          <w:b/>
          <w:sz w:val="20"/>
          <w:u w:val="single"/>
          <w:lang w:eastAsia="sv-SE"/>
        </w:rPr>
        <w:t>Hb-koncentrationen i blod</w:t>
      </w:r>
    </w:p>
    <w:p w:rsidR="00316D05" w:rsidRPr="00F73020" w:rsidRDefault="00D3495F" w:rsidP="00D3495F">
      <w:pPr>
        <w:pStyle w:val="Liststycke"/>
        <w:numPr>
          <w:ilvl w:val="1"/>
          <w:numId w:val="181"/>
        </w:numPr>
        <w:rPr>
          <w:b/>
          <w:sz w:val="20"/>
          <w:u w:val="single"/>
          <w:lang w:eastAsia="sv-SE"/>
        </w:rPr>
      </w:pPr>
      <w:r w:rsidRPr="00F73020">
        <w:rPr>
          <w:sz w:val="20"/>
          <w:lang w:eastAsia="sv-SE"/>
        </w:rPr>
        <w:t>pO</w:t>
      </w:r>
      <w:r w:rsidRPr="00F73020">
        <w:rPr>
          <w:sz w:val="20"/>
          <w:vertAlign w:val="subscript"/>
          <w:lang w:eastAsia="sv-SE"/>
        </w:rPr>
        <w:t>2</w:t>
      </w:r>
      <w:r w:rsidRPr="00F73020">
        <w:rPr>
          <w:sz w:val="20"/>
          <w:lang w:eastAsia="sv-SE"/>
        </w:rPr>
        <w:t xml:space="preserve"> i inandningsluften</w:t>
      </w:r>
    </w:p>
    <w:p w:rsidR="00316D05" w:rsidRPr="00F73020" w:rsidRDefault="00316D05" w:rsidP="00316D05">
      <w:pPr>
        <w:pStyle w:val="Liststycke"/>
        <w:numPr>
          <w:ilvl w:val="0"/>
          <w:numId w:val="181"/>
        </w:numPr>
        <w:rPr>
          <w:b/>
          <w:sz w:val="20"/>
          <w:u w:val="single"/>
          <w:lang w:eastAsia="sv-SE"/>
        </w:rPr>
      </w:pPr>
      <w:r w:rsidRPr="00F73020">
        <w:rPr>
          <w:b/>
          <w:sz w:val="20"/>
          <w:lang w:eastAsia="sv-SE"/>
        </w:rPr>
        <w:t>Vilken av följande faktorer är mest sannolik att bidra till ökad filtrationsfraktion i den glomerulära filtrationen?</w:t>
      </w:r>
    </w:p>
    <w:p w:rsidR="00316D05" w:rsidRPr="00F73020" w:rsidRDefault="00316D05" w:rsidP="00316D05">
      <w:pPr>
        <w:pStyle w:val="Liststycke"/>
        <w:numPr>
          <w:ilvl w:val="1"/>
          <w:numId w:val="181"/>
        </w:numPr>
        <w:rPr>
          <w:b/>
          <w:sz w:val="20"/>
          <w:u w:val="single"/>
          <w:lang w:eastAsia="sv-SE"/>
        </w:rPr>
      </w:pPr>
      <w:r w:rsidRPr="00F73020">
        <w:rPr>
          <w:sz w:val="20"/>
          <w:lang w:eastAsia="sv-SE"/>
        </w:rPr>
        <w:t>Ökat tryck i uretärerna (avflödeshinder)</w:t>
      </w:r>
    </w:p>
    <w:p w:rsidR="00316D05" w:rsidRPr="00F73020" w:rsidRDefault="00316D05" w:rsidP="00316D05">
      <w:pPr>
        <w:pStyle w:val="Liststycke"/>
        <w:numPr>
          <w:ilvl w:val="1"/>
          <w:numId w:val="181"/>
        </w:numPr>
        <w:rPr>
          <w:b/>
          <w:sz w:val="20"/>
          <w:u w:val="single"/>
          <w:lang w:eastAsia="sv-SE"/>
        </w:rPr>
      </w:pPr>
      <w:r w:rsidRPr="00F73020">
        <w:rPr>
          <w:b/>
          <w:sz w:val="20"/>
          <w:u w:val="single"/>
          <w:lang w:eastAsia="sv-SE"/>
        </w:rPr>
        <w:t>Ökat motstånd i efferenta arteriolerna</w:t>
      </w:r>
    </w:p>
    <w:p w:rsidR="00316D05" w:rsidRPr="00F73020" w:rsidRDefault="00316D05" w:rsidP="00316D05">
      <w:pPr>
        <w:pStyle w:val="Liststycke"/>
        <w:numPr>
          <w:ilvl w:val="1"/>
          <w:numId w:val="181"/>
        </w:numPr>
        <w:rPr>
          <w:b/>
          <w:sz w:val="20"/>
          <w:u w:val="single"/>
          <w:lang w:eastAsia="sv-SE"/>
        </w:rPr>
      </w:pPr>
      <w:r w:rsidRPr="00F73020">
        <w:rPr>
          <w:sz w:val="20"/>
          <w:lang w:eastAsia="sv-SE"/>
        </w:rPr>
        <w:t>Ökad plasmaprotein-koncentration.</w:t>
      </w:r>
    </w:p>
    <w:p w:rsidR="00316D05" w:rsidRPr="00F73020" w:rsidRDefault="00316D05" w:rsidP="00316D05">
      <w:pPr>
        <w:pStyle w:val="Liststycke"/>
        <w:numPr>
          <w:ilvl w:val="1"/>
          <w:numId w:val="181"/>
        </w:numPr>
        <w:rPr>
          <w:b/>
          <w:sz w:val="20"/>
          <w:u w:val="single"/>
          <w:lang w:eastAsia="sv-SE"/>
        </w:rPr>
      </w:pPr>
      <w:r w:rsidRPr="00F73020">
        <w:rPr>
          <w:sz w:val="20"/>
          <w:lang w:eastAsia="sv-SE"/>
        </w:rPr>
        <w:t>Minskat hydrostatiskt tryck i glomeruluskapillärerna</w:t>
      </w:r>
    </w:p>
    <w:p w:rsidR="00316D05" w:rsidRPr="00F73020" w:rsidRDefault="00316D05" w:rsidP="00316D05">
      <w:pPr>
        <w:pStyle w:val="Liststycke"/>
        <w:numPr>
          <w:ilvl w:val="1"/>
          <w:numId w:val="181"/>
        </w:numPr>
        <w:rPr>
          <w:b/>
          <w:sz w:val="20"/>
          <w:u w:val="single"/>
          <w:lang w:eastAsia="sv-SE"/>
        </w:rPr>
      </w:pPr>
      <w:r w:rsidRPr="00F73020">
        <w:rPr>
          <w:sz w:val="20"/>
          <w:lang w:eastAsia="sv-SE"/>
        </w:rPr>
        <w:t>Minskad filtrationsyta i glomeruli.</w:t>
      </w:r>
    </w:p>
    <w:p w:rsidR="00316D05" w:rsidRPr="00F73020" w:rsidRDefault="00316D05" w:rsidP="00316D05">
      <w:pPr>
        <w:pStyle w:val="Liststycke"/>
        <w:numPr>
          <w:ilvl w:val="0"/>
          <w:numId w:val="181"/>
        </w:numPr>
        <w:rPr>
          <w:b/>
          <w:sz w:val="20"/>
          <w:u w:val="single"/>
          <w:lang w:eastAsia="sv-SE"/>
        </w:rPr>
      </w:pPr>
      <w:r w:rsidRPr="00F73020">
        <w:rPr>
          <w:b/>
          <w:sz w:val="20"/>
          <w:lang w:eastAsia="sv-SE"/>
        </w:rPr>
        <w:t>En erytrocyt placeras i en lösning. Cellen ”krymper” initialt, men återtar sin normala volym efter ett tag. Om erytrocyten inte har några cellvolymsreglerade funktioner (vilket den egentligen har) antyder reaktionen att lösningen är:</w:t>
      </w:r>
    </w:p>
    <w:p w:rsidR="00316D05" w:rsidRPr="00F73020" w:rsidRDefault="00316D05" w:rsidP="00316D05">
      <w:pPr>
        <w:pStyle w:val="Liststycke"/>
        <w:numPr>
          <w:ilvl w:val="1"/>
          <w:numId w:val="181"/>
        </w:numPr>
        <w:rPr>
          <w:b/>
          <w:sz w:val="20"/>
          <w:u w:val="single"/>
          <w:lang w:eastAsia="sv-SE"/>
        </w:rPr>
      </w:pPr>
      <w:r w:rsidRPr="00F73020">
        <w:rPr>
          <w:sz w:val="20"/>
          <w:lang w:eastAsia="sv-SE"/>
        </w:rPr>
        <w:t>Hyperosmolär och hyperton</w:t>
      </w:r>
    </w:p>
    <w:p w:rsidR="00316D05" w:rsidRPr="00F73020" w:rsidRDefault="00316D05" w:rsidP="00316D05">
      <w:pPr>
        <w:pStyle w:val="Liststycke"/>
        <w:numPr>
          <w:ilvl w:val="1"/>
          <w:numId w:val="181"/>
        </w:numPr>
        <w:rPr>
          <w:b/>
          <w:sz w:val="20"/>
          <w:u w:val="single"/>
          <w:lang w:eastAsia="sv-SE"/>
        </w:rPr>
      </w:pPr>
      <w:r w:rsidRPr="00F73020">
        <w:rPr>
          <w:sz w:val="20"/>
          <w:lang w:eastAsia="sv-SE"/>
        </w:rPr>
        <w:t>Hypoosmolär och hyperton</w:t>
      </w:r>
    </w:p>
    <w:p w:rsidR="00316D05" w:rsidRPr="00F73020" w:rsidRDefault="00316D05" w:rsidP="00316D05">
      <w:pPr>
        <w:pStyle w:val="Liststycke"/>
        <w:numPr>
          <w:ilvl w:val="1"/>
          <w:numId w:val="181"/>
        </w:numPr>
        <w:rPr>
          <w:b/>
          <w:sz w:val="20"/>
          <w:u w:val="single"/>
          <w:lang w:eastAsia="sv-SE"/>
        </w:rPr>
      </w:pPr>
      <w:r w:rsidRPr="00F73020">
        <w:rPr>
          <w:sz w:val="20"/>
          <w:lang w:eastAsia="sv-SE"/>
        </w:rPr>
        <w:t>Hyperosmolär och hypoton</w:t>
      </w:r>
    </w:p>
    <w:p w:rsidR="00316D05" w:rsidRPr="00F73020" w:rsidRDefault="00316D05" w:rsidP="00316D05">
      <w:pPr>
        <w:pStyle w:val="Liststycke"/>
        <w:numPr>
          <w:ilvl w:val="1"/>
          <w:numId w:val="181"/>
        </w:numPr>
        <w:rPr>
          <w:b/>
          <w:sz w:val="20"/>
          <w:u w:val="single"/>
          <w:lang w:eastAsia="sv-SE"/>
        </w:rPr>
      </w:pPr>
      <w:r w:rsidRPr="00F73020">
        <w:rPr>
          <w:b/>
          <w:sz w:val="20"/>
          <w:u w:val="single"/>
          <w:lang w:eastAsia="sv-SE"/>
        </w:rPr>
        <w:t>Hyperosmolär och isoton</w:t>
      </w:r>
    </w:p>
    <w:p w:rsidR="00316D05" w:rsidRPr="00F73020" w:rsidRDefault="00316D05" w:rsidP="00316D05">
      <w:pPr>
        <w:pStyle w:val="Liststycke"/>
        <w:numPr>
          <w:ilvl w:val="1"/>
          <w:numId w:val="181"/>
        </w:numPr>
        <w:rPr>
          <w:b/>
          <w:sz w:val="20"/>
          <w:u w:val="single"/>
          <w:lang w:eastAsia="sv-SE"/>
        </w:rPr>
      </w:pPr>
      <w:r w:rsidRPr="00F73020">
        <w:rPr>
          <w:sz w:val="20"/>
          <w:lang w:eastAsia="sv-SE"/>
        </w:rPr>
        <w:t>Hypoosmolär och isoton</w:t>
      </w:r>
    </w:p>
    <w:p w:rsidR="00316D05" w:rsidRPr="00F73020" w:rsidRDefault="00316D05" w:rsidP="00316D05">
      <w:pPr>
        <w:pStyle w:val="Liststycke"/>
        <w:numPr>
          <w:ilvl w:val="0"/>
          <w:numId w:val="181"/>
        </w:numPr>
        <w:rPr>
          <w:b/>
          <w:sz w:val="20"/>
          <w:u w:val="single"/>
          <w:lang w:eastAsia="sv-SE"/>
        </w:rPr>
      </w:pPr>
      <w:r w:rsidRPr="00F73020">
        <w:rPr>
          <w:b/>
          <w:sz w:val="20"/>
          <w:lang w:eastAsia="sv-SE"/>
        </w:rPr>
        <w:t>EKG-avledningarna V</w:t>
      </w:r>
      <w:r w:rsidRPr="00F73020">
        <w:rPr>
          <w:b/>
          <w:sz w:val="20"/>
          <w:vertAlign w:val="subscript"/>
          <w:lang w:eastAsia="sv-SE"/>
        </w:rPr>
        <w:t>1</w:t>
      </w:r>
      <w:r w:rsidRPr="00F73020">
        <w:rPr>
          <w:b/>
          <w:sz w:val="20"/>
          <w:lang w:eastAsia="sv-SE"/>
        </w:rPr>
        <w:t>-V</w:t>
      </w:r>
      <w:r w:rsidRPr="00F73020">
        <w:rPr>
          <w:b/>
          <w:sz w:val="20"/>
          <w:vertAlign w:val="subscript"/>
          <w:lang w:eastAsia="sv-SE"/>
        </w:rPr>
        <w:t>6</w:t>
      </w:r>
      <w:r w:rsidRPr="00F73020">
        <w:rPr>
          <w:b/>
          <w:sz w:val="20"/>
          <w:lang w:eastAsia="sv-SE"/>
        </w:rPr>
        <w:t xml:space="preserve"> registrerar den elektriska aktiviteten i:</w:t>
      </w:r>
    </w:p>
    <w:p w:rsidR="00316D05" w:rsidRPr="00F73020" w:rsidRDefault="00316D05" w:rsidP="00316D05">
      <w:pPr>
        <w:pStyle w:val="Liststycke"/>
        <w:numPr>
          <w:ilvl w:val="1"/>
          <w:numId w:val="181"/>
        </w:numPr>
        <w:rPr>
          <w:b/>
          <w:sz w:val="20"/>
          <w:u w:val="single"/>
          <w:lang w:eastAsia="sv-SE"/>
        </w:rPr>
      </w:pPr>
      <w:r w:rsidRPr="00F73020">
        <w:rPr>
          <w:sz w:val="20"/>
          <w:lang w:eastAsia="sv-SE"/>
        </w:rPr>
        <w:t>Frontalplanet och är bipolära</w:t>
      </w:r>
    </w:p>
    <w:p w:rsidR="004D5605" w:rsidRPr="00F73020" w:rsidRDefault="004D5605" w:rsidP="00316D05">
      <w:pPr>
        <w:pStyle w:val="Liststycke"/>
        <w:numPr>
          <w:ilvl w:val="1"/>
          <w:numId w:val="181"/>
        </w:numPr>
        <w:rPr>
          <w:b/>
          <w:sz w:val="20"/>
          <w:u w:val="single"/>
          <w:lang w:eastAsia="sv-SE"/>
        </w:rPr>
      </w:pPr>
      <w:r w:rsidRPr="00F73020">
        <w:rPr>
          <w:sz w:val="20"/>
          <w:lang w:eastAsia="sv-SE"/>
        </w:rPr>
        <w:t>Horisontalplanet och är bipolära</w:t>
      </w:r>
    </w:p>
    <w:p w:rsidR="004D5605" w:rsidRPr="00F73020" w:rsidRDefault="004D5605" w:rsidP="00316D05">
      <w:pPr>
        <w:pStyle w:val="Liststycke"/>
        <w:numPr>
          <w:ilvl w:val="1"/>
          <w:numId w:val="181"/>
        </w:numPr>
        <w:rPr>
          <w:b/>
          <w:sz w:val="20"/>
          <w:u w:val="single"/>
          <w:lang w:eastAsia="sv-SE"/>
        </w:rPr>
      </w:pPr>
      <w:r w:rsidRPr="00F73020">
        <w:rPr>
          <w:sz w:val="20"/>
          <w:lang w:eastAsia="sv-SE"/>
        </w:rPr>
        <w:t>Frontalplanet är och unipolära</w:t>
      </w:r>
    </w:p>
    <w:p w:rsidR="004D5605" w:rsidRPr="00F73020" w:rsidRDefault="004D5605" w:rsidP="00316D05">
      <w:pPr>
        <w:pStyle w:val="Liststycke"/>
        <w:numPr>
          <w:ilvl w:val="1"/>
          <w:numId w:val="181"/>
        </w:numPr>
        <w:rPr>
          <w:b/>
          <w:sz w:val="20"/>
          <w:u w:val="single"/>
          <w:lang w:eastAsia="sv-SE"/>
        </w:rPr>
      </w:pPr>
      <w:r w:rsidRPr="00F73020">
        <w:rPr>
          <w:sz w:val="20"/>
          <w:lang w:eastAsia="sv-SE"/>
        </w:rPr>
        <w:t>Frontalplanet och ingår i ett standard 12-avlednings-EKG</w:t>
      </w:r>
    </w:p>
    <w:p w:rsidR="004D5605" w:rsidRPr="00F73020" w:rsidRDefault="004D5605" w:rsidP="00316D05">
      <w:pPr>
        <w:pStyle w:val="Liststycke"/>
        <w:numPr>
          <w:ilvl w:val="1"/>
          <w:numId w:val="181"/>
        </w:numPr>
        <w:rPr>
          <w:b/>
          <w:sz w:val="20"/>
          <w:u w:val="single"/>
          <w:lang w:eastAsia="sv-SE"/>
        </w:rPr>
      </w:pPr>
      <w:r w:rsidRPr="00F73020">
        <w:rPr>
          <w:b/>
          <w:sz w:val="20"/>
          <w:u w:val="single"/>
          <w:lang w:eastAsia="sv-SE"/>
        </w:rPr>
        <w:t>Horisontalplanet och ingår i ett standard 12-avlednings-EKG.</w:t>
      </w:r>
    </w:p>
    <w:p w:rsidR="004D5605" w:rsidRPr="00F73020" w:rsidRDefault="004D5605" w:rsidP="004D5605">
      <w:pPr>
        <w:pStyle w:val="Liststycke"/>
        <w:numPr>
          <w:ilvl w:val="0"/>
          <w:numId w:val="181"/>
        </w:numPr>
        <w:rPr>
          <w:b/>
          <w:sz w:val="20"/>
          <w:u w:val="single"/>
          <w:lang w:eastAsia="sv-SE"/>
        </w:rPr>
      </w:pPr>
      <w:r w:rsidRPr="00F73020">
        <w:rPr>
          <w:b/>
          <w:sz w:val="20"/>
          <w:lang w:eastAsia="sv-SE"/>
        </w:rPr>
        <w:t>när acetylkolinreceptorerna i sinusknutans celler stimuleras så ökar konduktansen i pacemakercellerna för:</w:t>
      </w:r>
    </w:p>
    <w:p w:rsidR="004D5605" w:rsidRPr="00F73020" w:rsidRDefault="004D5605" w:rsidP="004D5605">
      <w:pPr>
        <w:pStyle w:val="Liststycke"/>
        <w:numPr>
          <w:ilvl w:val="1"/>
          <w:numId w:val="181"/>
        </w:numPr>
        <w:rPr>
          <w:b/>
          <w:sz w:val="20"/>
          <w:u w:val="single"/>
          <w:lang w:eastAsia="sv-SE"/>
        </w:rPr>
      </w:pPr>
      <w:r w:rsidRPr="00F73020">
        <w:rPr>
          <w:b/>
          <w:sz w:val="20"/>
          <w:u w:val="single"/>
          <w:lang w:eastAsia="sv-SE"/>
        </w:rPr>
        <w:t>K</w:t>
      </w:r>
      <w:r w:rsidRPr="00F73020">
        <w:rPr>
          <w:b/>
          <w:sz w:val="20"/>
          <w:u w:val="single"/>
          <w:vertAlign w:val="superscript"/>
          <w:lang w:eastAsia="sv-SE"/>
        </w:rPr>
        <w:t>+</w:t>
      </w:r>
    </w:p>
    <w:p w:rsidR="004D5605" w:rsidRPr="00F73020" w:rsidRDefault="004D5605" w:rsidP="004D5605">
      <w:pPr>
        <w:pStyle w:val="Liststycke"/>
        <w:numPr>
          <w:ilvl w:val="1"/>
          <w:numId w:val="181"/>
        </w:numPr>
        <w:rPr>
          <w:b/>
          <w:sz w:val="20"/>
          <w:u w:val="single"/>
          <w:lang w:eastAsia="sv-SE"/>
        </w:rPr>
      </w:pPr>
      <w:r w:rsidRPr="00F73020">
        <w:rPr>
          <w:sz w:val="20"/>
          <w:lang w:eastAsia="sv-SE"/>
        </w:rPr>
        <w:t>Na</w:t>
      </w:r>
      <w:r w:rsidRPr="00F73020">
        <w:rPr>
          <w:sz w:val="20"/>
          <w:vertAlign w:val="superscript"/>
          <w:lang w:eastAsia="sv-SE"/>
        </w:rPr>
        <w:t>+</w:t>
      </w:r>
    </w:p>
    <w:p w:rsidR="004D5605" w:rsidRPr="00F73020" w:rsidRDefault="004D5605" w:rsidP="004D5605">
      <w:pPr>
        <w:pStyle w:val="Liststycke"/>
        <w:numPr>
          <w:ilvl w:val="1"/>
          <w:numId w:val="181"/>
        </w:numPr>
        <w:rPr>
          <w:b/>
          <w:sz w:val="20"/>
          <w:u w:val="single"/>
          <w:lang w:eastAsia="sv-SE"/>
        </w:rPr>
      </w:pPr>
      <w:r w:rsidRPr="00F73020">
        <w:rPr>
          <w:sz w:val="20"/>
          <w:lang w:eastAsia="sv-SE"/>
        </w:rPr>
        <w:t>Ca</w:t>
      </w:r>
      <w:r w:rsidRPr="00F73020">
        <w:rPr>
          <w:sz w:val="20"/>
          <w:vertAlign w:val="superscript"/>
          <w:lang w:eastAsia="sv-SE"/>
        </w:rPr>
        <w:t>2+</w:t>
      </w:r>
    </w:p>
    <w:p w:rsidR="004D5605" w:rsidRPr="00F73020" w:rsidRDefault="004D5605" w:rsidP="004D5605">
      <w:pPr>
        <w:pStyle w:val="Liststycke"/>
        <w:numPr>
          <w:ilvl w:val="1"/>
          <w:numId w:val="181"/>
        </w:numPr>
        <w:rPr>
          <w:b/>
          <w:sz w:val="20"/>
          <w:u w:val="single"/>
          <w:lang w:eastAsia="sv-SE"/>
        </w:rPr>
      </w:pPr>
      <w:r w:rsidRPr="00F73020">
        <w:rPr>
          <w:sz w:val="20"/>
          <w:lang w:eastAsia="sv-SE"/>
        </w:rPr>
        <w:t>Cl</w:t>
      </w:r>
      <w:r w:rsidRPr="00F73020">
        <w:rPr>
          <w:sz w:val="20"/>
          <w:vertAlign w:val="superscript"/>
          <w:lang w:eastAsia="sv-SE"/>
        </w:rPr>
        <w:t>-</w:t>
      </w:r>
    </w:p>
    <w:p w:rsidR="004D5605" w:rsidRPr="00F73020" w:rsidRDefault="004D5605" w:rsidP="004D5605">
      <w:pPr>
        <w:pStyle w:val="Liststycke"/>
        <w:numPr>
          <w:ilvl w:val="1"/>
          <w:numId w:val="181"/>
        </w:numPr>
        <w:rPr>
          <w:b/>
          <w:sz w:val="20"/>
          <w:u w:val="single"/>
          <w:lang w:eastAsia="sv-SE"/>
        </w:rPr>
      </w:pPr>
      <w:r w:rsidRPr="00F73020">
        <w:rPr>
          <w:sz w:val="20"/>
          <w:lang w:eastAsia="sv-SE"/>
        </w:rPr>
        <w:t>K</w:t>
      </w:r>
      <w:r w:rsidRPr="00F73020">
        <w:rPr>
          <w:sz w:val="20"/>
          <w:vertAlign w:val="superscript"/>
          <w:lang w:eastAsia="sv-SE"/>
        </w:rPr>
        <w:t>+</w:t>
      </w:r>
      <w:r w:rsidRPr="00F73020">
        <w:rPr>
          <w:sz w:val="20"/>
          <w:lang w:eastAsia="sv-SE"/>
        </w:rPr>
        <w:t xml:space="preserve"> &amp; Na</w:t>
      </w:r>
      <w:r w:rsidRPr="00F73020">
        <w:rPr>
          <w:sz w:val="20"/>
          <w:vertAlign w:val="superscript"/>
          <w:lang w:eastAsia="sv-SE"/>
        </w:rPr>
        <w:t>+</w:t>
      </w:r>
    </w:p>
    <w:p w:rsidR="004D5605" w:rsidRPr="00F73020" w:rsidRDefault="004D5605" w:rsidP="004D5605">
      <w:pPr>
        <w:pStyle w:val="Liststycke"/>
        <w:numPr>
          <w:ilvl w:val="0"/>
          <w:numId w:val="181"/>
        </w:numPr>
        <w:rPr>
          <w:b/>
          <w:sz w:val="20"/>
          <w:u w:val="single"/>
          <w:lang w:eastAsia="sv-SE"/>
        </w:rPr>
      </w:pPr>
      <w:r w:rsidRPr="00F73020">
        <w:rPr>
          <w:b/>
          <w:sz w:val="20"/>
          <w:lang w:eastAsia="sv-SE"/>
        </w:rPr>
        <w:t>En 45-årig kvinna med kraftiga kräkningar pga. pylorusobstruktion förväntas uppvisa:</w:t>
      </w:r>
    </w:p>
    <w:p w:rsidR="004D5605" w:rsidRPr="00F73020" w:rsidRDefault="004D5605" w:rsidP="004D5605">
      <w:pPr>
        <w:pStyle w:val="Liststycke"/>
        <w:numPr>
          <w:ilvl w:val="1"/>
          <w:numId w:val="181"/>
        </w:numPr>
        <w:rPr>
          <w:b/>
          <w:sz w:val="20"/>
          <w:u w:val="single"/>
          <w:lang w:eastAsia="sv-SE"/>
        </w:rPr>
      </w:pPr>
      <w:r w:rsidRPr="00F73020">
        <w:rPr>
          <w:sz w:val="20"/>
          <w:lang w:eastAsia="sv-SE"/>
        </w:rPr>
        <w:t>Hyperkloremi (högt S.Cl</w:t>
      </w:r>
      <w:r w:rsidRPr="00F73020">
        <w:rPr>
          <w:sz w:val="20"/>
          <w:vertAlign w:val="superscript"/>
          <w:lang w:eastAsia="sv-SE"/>
        </w:rPr>
        <w:t>-</w:t>
      </w:r>
      <w:r w:rsidRPr="00F73020">
        <w:rPr>
          <w:sz w:val="20"/>
          <w:lang w:eastAsia="sv-SE"/>
        </w:rPr>
        <w:t>)</w:t>
      </w:r>
    </w:p>
    <w:p w:rsidR="004D5605" w:rsidRPr="00F73020" w:rsidRDefault="004D5605" w:rsidP="004D5605">
      <w:pPr>
        <w:pStyle w:val="Liststycke"/>
        <w:numPr>
          <w:ilvl w:val="1"/>
          <w:numId w:val="181"/>
        </w:numPr>
        <w:rPr>
          <w:b/>
          <w:sz w:val="20"/>
          <w:u w:val="single"/>
          <w:lang w:eastAsia="sv-SE"/>
        </w:rPr>
      </w:pPr>
      <w:r w:rsidRPr="00F73020">
        <w:rPr>
          <w:b/>
          <w:sz w:val="20"/>
          <w:u w:val="single"/>
          <w:lang w:eastAsia="sv-SE"/>
        </w:rPr>
        <w:t>Ökad plasma HCO</w:t>
      </w:r>
      <w:r w:rsidRPr="00F73020">
        <w:rPr>
          <w:b/>
          <w:sz w:val="20"/>
          <w:u w:val="single"/>
          <w:vertAlign w:val="subscript"/>
          <w:lang w:eastAsia="sv-SE"/>
        </w:rPr>
        <w:t>3</w:t>
      </w:r>
      <w:r w:rsidRPr="00F73020">
        <w:rPr>
          <w:b/>
          <w:sz w:val="20"/>
          <w:vertAlign w:val="superscript"/>
          <w:lang w:eastAsia="sv-SE"/>
        </w:rPr>
        <w:t>—</w:t>
      </w:r>
      <w:r w:rsidRPr="00F73020">
        <w:rPr>
          <w:b/>
          <w:sz w:val="20"/>
          <w:u w:val="single"/>
          <w:lang w:eastAsia="sv-SE"/>
        </w:rPr>
        <w:t>koncentration</w:t>
      </w:r>
    </w:p>
    <w:p w:rsidR="004D5605" w:rsidRPr="00F73020" w:rsidRDefault="004D5605" w:rsidP="004D5605">
      <w:pPr>
        <w:pStyle w:val="Liststycke"/>
        <w:numPr>
          <w:ilvl w:val="1"/>
          <w:numId w:val="181"/>
        </w:numPr>
        <w:rPr>
          <w:b/>
          <w:sz w:val="20"/>
          <w:u w:val="single"/>
          <w:lang w:eastAsia="sv-SE"/>
        </w:rPr>
      </w:pPr>
      <w:r w:rsidRPr="00F73020">
        <w:rPr>
          <w:sz w:val="20"/>
          <w:lang w:eastAsia="sv-SE"/>
        </w:rPr>
        <w:t>Ökad alveolär ventilation</w:t>
      </w:r>
    </w:p>
    <w:p w:rsidR="004D5605" w:rsidRPr="00F73020" w:rsidRDefault="004D5605" w:rsidP="004D5605">
      <w:pPr>
        <w:pStyle w:val="Liststycke"/>
        <w:numPr>
          <w:ilvl w:val="1"/>
          <w:numId w:val="181"/>
        </w:numPr>
        <w:rPr>
          <w:b/>
          <w:sz w:val="20"/>
          <w:u w:val="single"/>
          <w:lang w:eastAsia="sv-SE"/>
        </w:rPr>
      </w:pPr>
      <w:r w:rsidRPr="00F73020">
        <w:rPr>
          <w:sz w:val="20"/>
          <w:lang w:eastAsia="sv-SE"/>
        </w:rPr>
        <w:t>Sur urin</w:t>
      </w:r>
    </w:p>
    <w:p w:rsidR="004B3F30" w:rsidRPr="00F73020" w:rsidRDefault="004D5605" w:rsidP="004D5605">
      <w:pPr>
        <w:pStyle w:val="Liststycke"/>
        <w:numPr>
          <w:ilvl w:val="1"/>
          <w:numId w:val="181"/>
        </w:numPr>
        <w:rPr>
          <w:b/>
          <w:sz w:val="20"/>
          <w:u w:val="single"/>
          <w:lang w:eastAsia="sv-SE"/>
        </w:rPr>
      </w:pPr>
      <w:r w:rsidRPr="00F73020">
        <w:rPr>
          <w:sz w:val="20"/>
          <w:lang w:eastAsia="sv-SE"/>
        </w:rPr>
        <w:t>Minskat arteriellt PCO</w:t>
      </w:r>
      <w:r w:rsidRPr="00F73020">
        <w:rPr>
          <w:sz w:val="20"/>
          <w:vertAlign w:val="subscript"/>
          <w:lang w:eastAsia="sv-SE"/>
        </w:rPr>
        <w:t>2</w:t>
      </w:r>
    </w:p>
    <w:p w:rsidR="004B3F30" w:rsidRPr="00F73020" w:rsidRDefault="004B3F30" w:rsidP="004B3F30">
      <w:pPr>
        <w:pStyle w:val="Liststycke"/>
        <w:numPr>
          <w:ilvl w:val="0"/>
          <w:numId w:val="181"/>
        </w:numPr>
        <w:rPr>
          <w:b/>
          <w:sz w:val="20"/>
          <w:u w:val="single"/>
          <w:lang w:eastAsia="sv-SE"/>
        </w:rPr>
      </w:pPr>
      <w:r w:rsidRPr="00F73020">
        <w:rPr>
          <w:b/>
          <w:sz w:val="20"/>
          <w:lang w:eastAsia="sv-SE"/>
        </w:rPr>
        <w:t>Primärfolliklarna i lymfknutorna innehåller huvudsakligen:</w:t>
      </w:r>
    </w:p>
    <w:p w:rsidR="004B3F30" w:rsidRPr="00F73020" w:rsidRDefault="004B3F30" w:rsidP="004B3F30">
      <w:pPr>
        <w:pStyle w:val="Liststycke"/>
        <w:numPr>
          <w:ilvl w:val="1"/>
          <w:numId w:val="181"/>
        </w:numPr>
        <w:rPr>
          <w:b/>
          <w:sz w:val="20"/>
          <w:u w:val="single"/>
          <w:lang w:eastAsia="sv-SE"/>
        </w:rPr>
      </w:pPr>
      <w:r w:rsidRPr="00F73020">
        <w:rPr>
          <w:sz w:val="20"/>
          <w:lang w:eastAsia="sv-SE"/>
        </w:rPr>
        <w:t>T-celler</w:t>
      </w:r>
    </w:p>
    <w:p w:rsidR="004B3F30" w:rsidRPr="00F73020" w:rsidRDefault="004B3F30" w:rsidP="004B3F30">
      <w:pPr>
        <w:pStyle w:val="Liststycke"/>
        <w:numPr>
          <w:ilvl w:val="1"/>
          <w:numId w:val="181"/>
        </w:numPr>
        <w:rPr>
          <w:b/>
          <w:sz w:val="20"/>
          <w:u w:val="single"/>
          <w:lang w:eastAsia="sv-SE"/>
        </w:rPr>
      </w:pPr>
      <w:r w:rsidRPr="00F73020">
        <w:rPr>
          <w:sz w:val="20"/>
          <w:lang w:eastAsia="sv-SE"/>
        </w:rPr>
        <w:t>Makrofager</w:t>
      </w:r>
    </w:p>
    <w:p w:rsidR="004B3F30" w:rsidRPr="00F73020" w:rsidRDefault="004B3F30" w:rsidP="004B3F30">
      <w:pPr>
        <w:pStyle w:val="Liststycke"/>
        <w:numPr>
          <w:ilvl w:val="1"/>
          <w:numId w:val="181"/>
        </w:numPr>
        <w:rPr>
          <w:b/>
          <w:sz w:val="20"/>
          <w:u w:val="single"/>
          <w:lang w:eastAsia="sv-SE"/>
        </w:rPr>
      </w:pPr>
      <w:r w:rsidRPr="00F73020">
        <w:rPr>
          <w:sz w:val="20"/>
          <w:lang w:eastAsia="sv-SE"/>
        </w:rPr>
        <w:t>Plasmaceller</w:t>
      </w:r>
    </w:p>
    <w:p w:rsidR="004B3F30" w:rsidRPr="00F73020" w:rsidRDefault="004B3F30" w:rsidP="004B3F30">
      <w:pPr>
        <w:pStyle w:val="Liststycke"/>
        <w:numPr>
          <w:ilvl w:val="1"/>
          <w:numId w:val="181"/>
        </w:numPr>
        <w:rPr>
          <w:b/>
          <w:sz w:val="20"/>
          <w:u w:val="single"/>
          <w:lang w:eastAsia="sv-SE"/>
        </w:rPr>
      </w:pPr>
      <w:r w:rsidRPr="00F73020">
        <w:rPr>
          <w:b/>
          <w:sz w:val="20"/>
          <w:u w:val="single"/>
          <w:lang w:eastAsia="sv-SE"/>
        </w:rPr>
        <w:t>B-celler</w:t>
      </w:r>
    </w:p>
    <w:p w:rsidR="004B3F30" w:rsidRPr="00F73020" w:rsidRDefault="004B3F30" w:rsidP="004B3F30">
      <w:pPr>
        <w:pStyle w:val="Liststycke"/>
        <w:numPr>
          <w:ilvl w:val="1"/>
          <w:numId w:val="181"/>
        </w:numPr>
        <w:rPr>
          <w:b/>
          <w:sz w:val="20"/>
          <w:u w:val="single"/>
          <w:lang w:eastAsia="sv-SE"/>
        </w:rPr>
      </w:pPr>
      <w:r w:rsidRPr="00F73020">
        <w:rPr>
          <w:sz w:val="20"/>
          <w:lang w:eastAsia="sv-SE"/>
        </w:rPr>
        <w:t>Mastceller</w:t>
      </w:r>
    </w:p>
    <w:p w:rsidR="004B3F30" w:rsidRPr="00F73020" w:rsidRDefault="004B3F30" w:rsidP="004B3F30">
      <w:pPr>
        <w:pStyle w:val="Liststycke"/>
        <w:numPr>
          <w:ilvl w:val="0"/>
          <w:numId w:val="181"/>
        </w:numPr>
        <w:rPr>
          <w:b/>
          <w:sz w:val="20"/>
          <w:u w:val="single"/>
          <w:lang w:eastAsia="sv-SE"/>
        </w:rPr>
      </w:pPr>
      <w:r w:rsidRPr="00F73020">
        <w:rPr>
          <w:b/>
          <w:sz w:val="20"/>
          <w:lang w:eastAsia="sv-SE"/>
        </w:rPr>
        <w:t>En mogen erytrocyt saknar följande UTOM:</w:t>
      </w:r>
    </w:p>
    <w:p w:rsidR="004B3F30" w:rsidRPr="00F73020" w:rsidRDefault="004B3F30" w:rsidP="004B3F30">
      <w:pPr>
        <w:pStyle w:val="Liststycke"/>
        <w:numPr>
          <w:ilvl w:val="1"/>
          <w:numId w:val="181"/>
        </w:numPr>
        <w:rPr>
          <w:b/>
          <w:sz w:val="20"/>
          <w:u w:val="single"/>
          <w:lang w:eastAsia="sv-SE"/>
        </w:rPr>
      </w:pPr>
      <w:r w:rsidRPr="00F73020">
        <w:rPr>
          <w:sz w:val="20"/>
          <w:lang w:eastAsia="sv-SE"/>
        </w:rPr>
        <w:t>Cellkärna</w:t>
      </w:r>
    </w:p>
    <w:p w:rsidR="004B3F30" w:rsidRPr="00F73020" w:rsidRDefault="004B3F30" w:rsidP="004B3F30">
      <w:pPr>
        <w:pStyle w:val="Liststycke"/>
        <w:numPr>
          <w:ilvl w:val="1"/>
          <w:numId w:val="181"/>
        </w:numPr>
        <w:rPr>
          <w:b/>
          <w:sz w:val="20"/>
          <w:u w:val="single"/>
          <w:lang w:eastAsia="sv-SE"/>
        </w:rPr>
      </w:pPr>
      <w:r w:rsidRPr="00F73020">
        <w:rPr>
          <w:sz w:val="20"/>
          <w:lang w:eastAsia="sv-SE"/>
        </w:rPr>
        <w:t>Ribosomer</w:t>
      </w:r>
    </w:p>
    <w:p w:rsidR="004B3F30" w:rsidRPr="00F73020" w:rsidRDefault="004B3F30" w:rsidP="004B3F30">
      <w:pPr>
        <w:pStyle w:val="Liststycke"/>
        <w:numPr>
          <w:ilvl w:val="1"/>
          <w:numId w:val="181"/>
        </w:numPr>
        <w:rPr>
          <w:b/>
          <w:sz w:val="20"/>
          <w:u w:val="single"/>
          <w:lang w:eastAsia="sv-SE"/>
        </w:rPr>
      </w:pPr>
      <w:r w:rsidRPr="00F73020">
        <w:rPr>
          <w:b/>
          <w:sz w:val="20"/>
          <w:u w:val="single"/>
          <w:lang w:eastAsia="sv-SE"/>
        </w:rPr>
        <w:t>Kolsyreanhydras</w:t>
      </w:r>
    </w:p>
    <w:p w:rsidR="004B3F30" w:rsidRPr="00F73020" w:rsidRDefault="004B3F30" w:rsidP="004B3F30">
      <w:pPr>
        <w:pStyle w:val="Liststycke"/>
        <w:numPr>
          <w:ilvl w:val="1"/>
          <w:numId w:val="181"/>
        </w:numPr>
        <w:rPr>
          <w:b/>
          <w:sz w:val="20"/>
          <w:u w:val="single"/>
          <w:lang w:eastAsia="sv-SE"/>
        </w:rPr>
      </w:pPr>
      <w:r w:rsidRPr="00F73020">
        <w:rPr>
          <w:sz w:val="20"/>
          <w:lang w:eastAsia="sv-SE"/>
        </w:rPr>
        <w:t>Mitokondrier</w:t>
      </w:r>
    </w:p>
    <w:p w:rsidR="004B3F30" w:rsidRPr="00F73020" w:rsidRDefault="004B3F30" w:rsidP="004B3F30">
      <w:pPr>
        <w:pStyle w:val="Liststycke"/>
        <w:numPr>
          <w:ilvl w:val="1"/>
          <w:numId w:val="181"/>
        </w:numPr>
        <w:rPr>
          <w:b/>
          <w:sz w:val="20"/>
          <w:u w:val="single"/>
          <w:lang w:eastAsia="sv-SE"/>
        </w:rPr>
      </w:pPr>
      <w:r w:rsidRPr="00F73020">
        <w:rPr>
          <w:sz w:val="20"/>
          <w:lang w:eastAsia="sv-SE"/>
        </w:rPr>
        <w:t>Transplantationsantigener</w:t>
      </w:r>
    </w:p>
    <w:p w:rsidR="004B3F30" w:rsidRPr="00F73020" w:rsidRDefault="004B3F30" w:rsidP="004B3F30">
      <w:pPr>
        <w:pStyle w:val="Liststycke"/>
        <w:numPr>
          <w:ilvl w:val="0"/>
          <w:numId w:val="181"/>
        </w:numPr>
        <w:rPr>
          <w:b/>
          <w:sz w:val="20"/>
          <w:u w:val="single"/>
          <w:lang w:eastAsia="sv-SE"/>
        </w:rPr>
      </w:pPr>
      <w:r w:rsidRPr="00F73020">
        <w:rPr>
          <w:b/>
          <w:sz w:val="20"/>
          <w:lang w:eastAsia="sv-SE"/>
        </w:rPr>
        <w:t>Vid aortaklaffinsufficiens sker följande UTOM:</w:t>
      </w:r>
    </w:p>
    <w:p w:rsidR="004B3F30" w:rsidRPr="00F73020" w:rsidRDefault="004B3F30" w:rsidP="004B3F30">
      <w:pPr>
        <w:pStyle w:val="Liststycke"/>
        <w:numPr>
          <w:ilvl w:val="1"/>
          <w:numId w:val="181"/>
        </w:numPr>
        <w:rPr>
          <w:b/>
          <w:sz w:val="20"/>
          <w:u w:val="single"/>
          <w:lang w:eastAsia="sv-SE"/>
        </w:rPr>
      </w:pPr>
      <w:r w:rsidRPr="00F73020">
        <w:rPr>
          <w:sz w:val="20"/>
          <w:lang w:eastAsia="sv-SE"/>
        </w:rPr>
        <w:t>Ett blåsljud under diastole</w:t>
      </w:r>
    </w:p>
    <w:p w:rsidR="004B3F30" w:rsidRPr="00F73020" w:rsidRDefault="004B3F30" w:rsidP="004B3F30">
      <w:pPr>
        <w:pStyle w:val="Liststycke"/>
        <w:numPr>
          <w:ilvl w:val="1"/>
          <w:numId w:val="181"/>
        </w:numPr>
        <w:rPr>
          <w:b/>
          <w:sz w:val="20"/>
          <w:u w:val="single"/>
          <w:lang w:eastAsia="sv-SE"/>
        </w:rPr>
      </w:pPr>
      <w:r w:rsidRPr="00F73020">
        <w:rPr>
          <w:sz w:val="20"/>
          <w:lang w:eastAsia="sv-SE"/>
        </w:rPr>
        <w:t>Ett ökad slutdiastolisk volym i vänster kammare</w:t>
      </w:r>
    </w:p>
    <w:p w:rsidR="004B3F30" w:rsidRPr="00F73020" w:rsidRDefault="004B3F30" w:rsidP="004B3F30">
      <w:pPr>
        <w:pStyle w:val="Liststycke"/>
        <w:numPr>
          <w:ilvl w:val="1"/>
          <w:numId w:val="181"/>
        </w:numPr>
        <w:rPr>
          <w:b/>
          <w:sz w:val="20"/>
          <w:u w:val="single"/>
          <w:lang w:eastAsia="sv-SE"/>
        </w:rPr>
      </w:pPr>
      <w:r w:rsidRPr="00F73020">
        <w:rPr>
          <w:sz w:val="20"/>
          <w:lang w:eastAsia="sv-SE"/>
        </w:rPr>
        <w:t>Ett ökat pulstryck i aorta</w:t>
      </w:r>
    </w:p>
    <w:p w:rsidR="004B3F30" w:rsidRPr="00F73020" w:rsidRDefault="004B3F30" w:rsidP="004B3F30">
      <w:pPr>
        <w:pStyle w:val="Liststycke"/>
        <w:numPr>
          <w:ilvl w:val="1"/>
          <w:numId w:val="181"/>
        </w:numPr>
        <w:rPr>
          <w:b/>
          <w:sz w:val="20"/>
          <w:u w:val="single"/>
          <w:lang w:eastAsia="sv-SE"/>
        </w:rPr>
      </w:pPr>
      <w:r w:rsidRPr="00F73020">
        <w:rPr>
          <w:b/>
          <w:sz w:val="20"/>
          <w:u w:val="single"/>
          <w:lang w:eastAsia="sv-SE"/>
        </w:rPr>
        <w:t>Minskat pulstryck i aorta</w:t>
      </w:r>
    </w:p>
    <w:p w:rsidR="004B3F30" w:rsidRPr="00F73020" w:rsidRDefault="004B3F30" w:rsidP="004B3F30">
      <w:pPr>
        <w:pStyle w:val="Liststycke"/>
        <w:numPr>
          <w:ilvl w:val="1"/>
          <w:numId w:val="181"/>
        </w:numPr>
        <w:rPr>
          <w:b/>
          <w:sz w:val="20"/>
          <w:u w:val="single"/>
          <w:lang w:eastAsia="sv-SE"/>
        </w:rPr>
      </w:pPr>
      <w:r w:rsidRPr="00F73020">
        <w:rPr>
          <w:sz w:val="20"/>
          <w:lang w:eastAsia="sv-SE"/>
        </w:rPr>
        <w:t>En vänsterförskjutning av elektriska axeln i frontalplanet</w:t>
      </w:r>
    </w:p>
    <w:p w:rsidR="004B3F30" w:rsidRPr="00F73020" w:rsidRDefault="004B3F30" w:rsidP="004B3F30">
      <w:pPr>
        <w:pStyle w:val="Liststycke"/>
        <w:numPr>
          <w:ilvl w:val="0"/>
          <w:numId w:val="181"/>
        </w:numPr>
        <w:rPr>
          <w:b/>
          <w:sz w:val="20"/>
          <w:u w:val="single"/>
          <w:lang w:eastAsia="sv-SE"/>
        </w:rPr>
      </w:pPr>
      <w:r w:rsidRPr="00F73020">
        <w:rPr>
          <w:b/>
          <w:sz w:val="20"/>
          <w:lang w:eastAsia="sv-SE"/>
        </w:rPr>
        <w:t>Vid vattenimmersion sker följande UTOM:</w:t>
      </w:r>
    </w:p>
    <w:p w:rsidR="004B3F30" w:rsidRPr="00F73020" w:rsidRDefault="004B3F30" w:rsidP="004B3F30">
      <w:pPr>
        <w:pStyle w:val="Liststycke"/>
        <w:numPr>
          <w:ilvl w:val="1"/>
          <w:numId w:val="181"/>
        </w:numPr>
        <w:rPr>
          <w:b/>
          <w:sz w:val="20"/>
          <w:u w:val="single"/>
          <w:lang w:eastAsia="sv-SE"/>
        </w:rPr>
      </w:pPr>
      <w:r w:rsidRPr="00F73020">
        <w:rPr>
          <w:sz w:val="20"/>
          <w:lang w:eastAsia="sv-SE"/>
        </w:rPr>
        <w:t>Centrala ventrycket ökar</w:t>
      </w:r>
    </w:p>
    <w:p w:rsidR="004B3F30" w:rsidRPr="00F73020" w:rsidRDefault="004B3F30" w:rsidP="004B3F30">
      <w:pPr>
        <w:pStyle w:val="Liststycke"/>
        <w:numPr>
          <w:ilvl w:val="1"/>
          <w:numId w:val="181"/>
        </w:numPr>
        <w:rPr>
          <w:b/>
          <w:sz w:val="20"/>
          <w:u w:val="single"/>
          <w:lang w:eastAsia="sv-SE"/>
        </w:rPr>
      </w:pPr>
      <w:r w:rsidRPr="00F73020">
        <w:rPr>
          <w:b/>
          <w:sz w:val="20"/>
          <w:u w:val="single"/>
          <w:lang w:eastAsia="sv-SE"/>
        </w:rPr>
        <w:t>Funktionella residualkapaciteten (FRC) ökar</w:t>
      </w:r>
    </w:p>
    <w:p w:rsidR="004B3F30" w:rsidRPr="00F73020" w:rsidRDefault="004B3F30" w:rsidP="004B3F30">
      <w:pPr>
        <w:pStyle w:val="Liststycke"/>
        <w:numPr>
          <w:ilvl w:val="1"/>
          <w:numId w:val="181"/>
        </w:numPr>
        <w:rPr>
          <w:b/>
          <w:sz w:val="20"/>
          <w:u w:val="single"/>
          <w:lang w:eastAsia="sv-SE"/>
        </w:rPr>
      </w:pPr>
      <w:r w:rsidRPr="00F73020">
        <w:rPr>
          <w:sz w:val="20"/>
          <w:lang w:eastAsia="sv-SE"/>
        </w:rPr>
        <w:t>FRC minskar</w:t>
      </w:r>
    </w:p>
    <w:p w:rsidR="004B3F30" w:rsidRPr="00F73020" w:rsidRDefault="004B3F30" w:rsidP="004B3F30">
      <w:pPr>
        <w:pStyle w:val="Liststycke"/>
        <w:numPr>
          <w:ilvl w:val="1"/>
          <w:numId w:val="181"/>
        </w:numPr>
        <w:rPr>
          <w:b/>
          <w:sz w:val="20"/>
          <w:u w:val="single"/>
          <w:lang w:eastAsia="sv-SE"/>
        </w:rPr>
      </w:pPr>
      <w:r w:rsidRPr="00F73020">
        <w:rPr>
          <w:sz w:val="20"/>
          <w:lang w:eastAsia="sv-SE"/>
        </w:rPr>
        <w:t>Hjärtminutvolymen ökar</w:t>
      </w:r>
    </w:p>
    <w:p w:rsidR="004B3F30" w:rsidRPr="00F73020" w:rsidRDefault="004B3F30" w:rsidP="004B3F30">
      <w:pPr>
        <w:pStyle w:val="Liststycke"/>
        <w:numPr>
          <w:ilvl w:val="1"/>
          <w:numId w:val="181"/>
        </w:numPr>
        <w:rPr>
          <w:b/>
          <w:sz w:val="20"/>
          <w:u w:val="single"/>
          <w:lang w:eastAsia="sv-SE"/>
        </w:rPr>
      </w:pPr>
      <w:r w:rsidRPr="00F73020">
        <w:rPr>
          <w:sz w:val="20"/>
          <w:lang w:eastAsia="sv-SE"/>
        </w:rPr>
        <w:t>Na</w:t>
      </w:r>
      <w:r w:rsidRPr="00F73020">
        <w:rPr>
          <w:sz w:val="20"/>
          <w:vertAlign w:val="superscript"/>
          <w:lang w:eastAsia="sv-SE"/>
        </w:rPr>
        <w:t>+</w:t>
      </w:r>
      <w:r w:rsidRPr="00F73020">
        <w:rPr>
          <w:sz w:val="20"/>
          <w:lang w:eastAsia="sv-SE"/>
        </w:rPr>
        <w:t>-utsöndringen i urinen ökar.</w:t>
      </w:r>
    </w:p>
    <w:p w:rsidR="0019212B" w:rsidRPr="00F73020" w:rsidRDefault="0019212B" w:rsidP="004B3F30">
      <w:pPr>
        <w:pStyle w:val="Liststycke"/>
        <w:numPr>
          <w:ilvl w:val="0"/>
          <w:numId w:val="181"/>
        </w:numPr>
        <w:rPr>
          <w:b/>
          <w:sz w:val="20"/>
          <w:u w:val="single"/>
          <w:lang w:eastAsia="sv-SE"/>
        </w:rPr>
      </w:pPr>
      <w:r w:rsidRPr="00F73020">
        <w:rPr>
          <w:b/>
          <w:sz w:val="20"/>
          <w:lang w:eastAsia="sv-SE"/>
        </w:rPr>
        <w:t>Vilket påstående är sant avseende kalcium (Ca</w:t>
      </w:r>
      <w:r w:rsidRPr="00F73020">
        <w:rPr>
          <w:b/>
          <w:sz w:val="20"/>
          <w:vertAlign w:val="superscript"/>
          <w:lang w:eastAsia="sv-SE"/>
        </w:rPr>
        <w:t>2+</w:t>
      </w:r>
      <w:r w:rsidRPr="00F73020">
        <w:rPr>
          <w:b/>
          <w:sz w:val="20"/>
          <w:lang w:eastAsia="sv-SE"/>
        </w:rPr>
        <w:t>)?</w:t>
      </w:r>
    </w:p>
    <w:p w:rsidR="0019212B" w:rsidRPr="00F73020" w:rsidRDefault="0019212B" w:rsidP="0019212B">
      <w:pPr>
        <w:pStyle w:val="Liststycke"/>
        <w:numPr>
          <w:ilvl w:val="1"/>
          <w:numId w:val="181"/>
        </w:numPr>
        <w:rPr>
          <w:b/>
          <w:sz w:val="20"/>
          <w:u w:val="single"/>
          <w:lang w:eastAsia="sv-SE"/>
        </w:rPr>
      </w:pPr>
      <w:r w:rsidRPr="00F73020">
        <w:rPr>
          <w:sz w:val="20"/>
          <w:lang w:eastAsia="sv-SE"/>
        </w:rPr>
        <w:t>Initierar kontraktion i skelettmuskulatur via bindning till regulatoriska proteiner på myosinfilamenten.</w:t>
      </w:r>
    </w:p>
    <w:p w:rsidR="0019212B" w:rsidRPr="00F73020" w:rsidRDefault="0019212B" w:rsidP="0019212B">
      <w:pPr>
        <w:pStyle w:val="Liststycke"/>
        <w:numPr>
          <w:ilvl w:val="1"/>
          <w:numId w:val="181"/>
        </w:numPr>
        <w:rPr>
          <w:b/>
          <w:sz w:val="20"/>
          <w:u w:val="single"/>
          <w:lang w:eastAsia="sv-SE"/>
        </w:rPr>
      </w:pPr>
      <w:r w:rsidRPr="00F73020">
        <w:rPr>
          <w:sz w:val="20"/>
          <w:lang w:eastAsia="sv-SE"/>
        </w:rPr>
        <w:t>Initierar kontraktion i glatt muskulatur via direkt bindning  till aktin.</w:t>
      </w:r>
    </w:p>
    <w:p w:rsidR="0019212B" w:rsidRPr="00F73020" w:rsidRDefault="0019212B" w:rsidP="0019212B">
      <w:pPr>
        <w:pStyle w:val="Liststycke"/>
        <w:numPr>
          <w:ilvl w:val="1"/>
          <w:numId w:val="181"/>
        </w:numPr>
        <w:rPr>
          <w:b/>
          <w:sz w:val="20"/>
          <w:u w:val="single"/>
          <w:lang w:eastAsia="sv-SE"/>
        </w:rPr>
      </w:pPr>
      <w:r w:rsidRPr="00F73020">
        <w:rPr>
          <w:sz w:val="20"/>
          <w:lang w:eastAsia="sv-SE"/>
        </w:rPr>
        <w:t>Binder till calmodulin vid initiering av kontraktion i skelettmuskulatur</w:t>
      </w:r>
    </w:p>
    <w:p w:rsidR="0019212B" w:rsidRPr="00F73020" w:rsidRDefault="0019212B" w:rsidP="0019212B">
      <w:pPr>
        <w:pStyle w:val="Liststycke"/>
        <w:numPr>
          <w:ilvl w:val="1"/>
          <w:numId w:val="181"/>
        </w:numPr>
        <w:rPr>
          <w:b/>
          <w:sz w:val="20"/>
          <w:u w:val="single"/>
          <w:lang w:eastAsia="sv-SE"/>
        </w:rPr>
      </w:pPr>
      <w:r w:rsidRPr="00F73020">
        <w:rPr>
          <w:b/>
          <w:sz w:val="20"/>
          <w:u w:val="single"/>
          <w:lang w:eastAsia="sv-SE"/>
        </w:rPr>
        <w:t>Binder till calmodulin vid initiering av kontraktion i glatt muskulatur.</w:t>
      </w:r>
    </w:p>
    <w:p w:rsidR="0019212B" w:rsidRPr="00F73020" w:rsidRDefault="0019212B" w:rsidP="0019212B">
      <w:pPr>
        <w:pStyle w:val="Liststycke"/>
        <w:numPr>
          <w:ilvl w:val="1"/>
          <w:numId w:val="181"/>
        </w:numPr>
        <w:rPr>
          <w:b/>
          <w:sz w:val="20"/>
          <w:u w:val="single"/>
          <w:lang w:eastAsia="sv-SE"/>
        </w:rPr>
      </w:pPr>
      <w:r w:rsidRPr="00F73020">
        <w:rPr>
          <w:sz w:val="20"/>
          <w:lang w:eastAsia="sv-SE"/>
        </w:rPr>
        <w:t>Inget av ovanstående alternativ.</w:t>
      </w:r>
    </w:p>
    <w:p w:rsidR="0019212B" w:rsidRPr="00F73020" w:rsidRDefault="0019212B" w:rsidP="0019212B">
      <w:pPr>
        <w:pStyle w:val="Liststycke"/>
        <w:numPr>
          <w:ilvl w:val="0"/>
          <w:numId w:val="181"/>
        </w:numPr>
        <w:rPr>
          <w:b/>
          <w:sz w:val="20"/>
          <w:u w:val="single"/>
          <w:lang w:eastAsia="sv-SE"/>
        </w:rPr>
      </w:pPr>
      <w:r w:rsidRPr="00F73020">
        <w:rPr>
          <w:b/>
          <w:sz w:val="20"/>
          <w:lang w:eastAsia="sv-SE"/>
        </w:rPr>
        <w:t>Vilken av följande kärltyper är inte innerverade av sympatiska fibrer:</w:t>
      </w:r>
    </w:p>
    <w:p w:rsidR="0019212B" w:rsidRPr="00F73020" w:rsidRDefault="0019212B" w:rsidP="0019212B">
      <w:pPr>
        <w:pStyle w:val="Liststycke"/>
        <w:numPr>
          <w:ilvl w:val="1"/>
          <w:numId w:val="181"/>
        </w:numPr>
        <w:rPr>
          <w:b/>
          <w:sz w:val="20"/>
          <w:u w:val="single"/>
          <w:lang w:eastAsia="sv-SE"/>
        </w:rPr>
      </w:pPr>
      <w:r w:rsidRPr="00F73020">
        <w:rPr>
          <w:sz w:val="20"/>
          <w:lang w:eastAsia="sv-SE"/>
        </w:rPr>
        <w:t>Stora artärer</w:t>
      </w:r>
    </w:p>
    <w:p w:rsidR="0019212B" w:rsidRPr="00F73020" w:rsidRDefault="0019212B" w:rsidP="0019212B">
      <w:pPr>
        <w:pStyle w:val="Liststycke"/>
        <w:numPr>
          <w:ilvl w:val="1"/>
          <w:numId w:val="181"/>
        </w:numPr>
        <w:rPr>
          <w:b/>
          <w:sz w:val="20"/>
          <w:u w:val="single"/>
          <w:lang w:eastAsia="sv-SE"/>
        </w:rPr>
      </w:pPr>
      <w:r w:rsidRPr="00F73020">
        <w:rPr>
          <w:sz w:val="20"/>
          <w:lang w:eastAsia="sv-SE"/>
        </w:rPr>
        <w:t>Arterioler</w:t>
      </w:r>
    </w:p>
    <w:p w:rsidR="0019212B" w:rsidRPr="00F73020" w:rsidRDefault="0019212B" w:rsidP="0019212B">
      <w:pPr>
        <w:pStyle w:val="Liststycke"/>
        <w:numPr>
          <w:ilvl w:val="1"/>
          <w:numId w:val="181"/>
        </w:numPr>
        <w:rPr>
          <w:b/>
          <w:sz w:val="20"/>
          <w:u w:val="single"/>
          <w:lang w:eastAsia="sv-SE"/>
        </w:rPr>
      </w:pPr>
      <w:r w:rsidRPr="00F73020">
        <w:rPr>
          <w:sz w:val="20"/>
          <w:lang w:eastAsia="sv-SE"/>
        </w:rPr>
        <w:t>Venoler</w:t>
      </w:r>
    </w:p>
    <w:p w:rsidR="0019212B" w:rsidRPr="00F73020" w:rsidRDefault="0019212B" w:rsidP="0019212B">
      <w:pPr>
        <w:pStyle w:val="Liststycke"/>
        <w:numPr>
          <w:ilvl w:val="1"/>
          <w:numId w:val="181"/>
        </w:numPr>
        <w:rPr>
          <w:b/>
          <w:sz w:val="20"/>
          <w:u w:val="single"/>
          <w:lang w:eastAsia="sv-SE"/>
        </w:rPr>
      </w:pPr>
      <w:r w:rsidRPr="00F73020">
        <w:rPr>
          <w:sz w:val="20"/>
          <w:lang w:eastAsia="sv-SE"/>
        </w:rPr>
        <w:t>Stora vener</w:t>
      </w:r>
    </w:p>
    <w:p w:rsidR="0019212B" w:rsidRPr="00F73020" w:rsidRDefault="0019212B" w:rsidP="0019212B">
      <w:pPr>
        <w:pStyle w:val="Liststycke"/>
        <w:numPr>
          <w:ilvl w:val="1"/>
          <w:numId w:val="181"/>
        </w:numPr>
        <w:rPr>
          <w:b/>
          <w:sz w:val="20"/>
          <w:u w:val="single"/>
          <w:lang w:eastAsia="sv-SE"/>
        </w:rPr>
      </w:pPr>
      <w:r w:rsidRPr="00F73020">
        <w:rPr>
          <w:b/>
          <w:sz w:val="20"/>
          <w:u w:val="single"/>
          <w:lang w:eastAsia="sv-SE"/>
        </w:rPr>
        <w:t>Kapillärer</w:t>
      </w:r>
    </w:p>
    <w:p w:rsidR="0019212B" w:rsidRPr="00F73020" w:rsidRDefault="0019212B" w:rsidP="0019212B">
      <w:pPr>
        <w:pStyle w:val="Liststycke"/>
        <w:numPr>
          <w:ilvl w:val="0"/>
          <w:numId w:val="181"/>
        </w:numPr>
        <w:rPr>
          <w:b/>
          <w:sz w:val="20"/>
          <w:u w:val="single"/>
          <w:lang w:eastAsia="sv-SE"/>
        </w:rPr>
      </w:pPr>
      <w:r w:rsidRPr="00F73020">
        <w:rPr>
          <w:b/>
          <w:sz w:val="20"/>
          <w:lang w:eastAsia="sv-SE"/>
        </w:rPr>
        <w:t>Vilken av följande situationer orsakar den största ökningen i minutventilation?</w:t>
      </w:r>
    </w:p>
    <w:p w:rsidR="0019212B" w:rsidRPr="00F73020" w:rsidRDefault="0019212B" w:rsidP="0019212B">
      <w:pPr>
        <w:pStyle w:val="Liststycke"/>
        <w:numPr>
          <w:ilvl w:val="1"/>
          <w:numId w:val="181"/>
        </w:numPr>
        <w:rPr>
          <w:b/>
          <w:sz w:val="20"/>
          <w:u w:val="single"/>
          <w:lang w:eastAsia="sv-SE"/>
        </w:rPr>
      </w:pPr>
      <w:r w:rsidRPr="00F73020">
        <w:rPr>
          <w:sz w:val="20"/>
          <w:lang w:eastAsia="sv-SE"/>
        </w:rPr>
        <w:t>Minskning av O</w:t>
      </w:r>
      <w:r w:rsidRPr="00F73020">
        <w:rPr>
          <w:sz w:val="20"/>
          <w:vertAlign w:val="subscript"/>
          <w:lang w:eastAsia="sv-SE"/>
        </w:rPr>
        <w:t>2</w:t>
      </w:r>
      <w:r w:rsidRPr="00F73020">
        <w:rPr>
          <w:sz w:val="20"/>
          <w:lang w:eastAsia="sv-SE"/>
        </w:rPr>
        <w:t xml:space="preserve"> i inandad luft från 21% till 18 %</w:t>
      </w:r>
    </w:p>
    <w:p w:rsidR="00E92CB8" w:rsidRPr="00F73020" w:rsidRDefault="00E92CB8" w:rsidP="0019212B">
      <w:pPr>
        <w:pStyle w:val="Liststycke"/>
        <w:numPr>
          <w:ilvl w:val="1"/>
          <w:numId w:val="181"/>
        </w:numPr>
        <w:rPr>
          <w:b/>
          <w:sz w:val="20"/>
          <w:u w:val="single"/>
          <w:lang w:eastAsia="sv-SE"/>
        </w:rPr>
      </w:pPr>
      <w:r w:rsidRPr="00F73020">
        <w:rPr>
          <w:b/>
          <w:sz w:val="20"/>
          <w:u w:val="single"/>
          <w:lang w:eastAsia="sv-SE"/>
        </w:rPr>
        <w:t>En ökning av CO</w:t>
      </w:r>
      <w:r w:rsidRPr="00F73020">
        <w:rPr>
          <w:b/>
          <w:sz w:val="20"/>
          <w:u w:val="single"/>
          <w:vertAlign w:val="subscript"/>
          <w:lang w:eastAsia="sv-SE"/>
        </w:rPr>
        <w:t>2</w:t>
      </w:r>
      <w:r w:rsidRPr="00F73020">
        <w:rPr>
          <w:b/>
          <w:sz w:val="20"/>
          <w:u w:val="single"/>
          <w:lang w:eastAsia="sv-SE"/>
        </w:rPr>
        <w:t xml:space="preserve"> i inandad luft med 0,15 kPa</w:t>
      </w:r>
    </w:p>
    <w:p w:rsidR="00E92CB8" w:rsidRPr="00F73020" w:rsidRDefault="00E92CB8" w:rsidP="0019212B">
      <w:pPr>
        <w:pStyle w:val="Liststycke"/>
        <w:numPr>
          <w:ilvl w:val="1"/>
          <w:numId w:val="181"/>
        </w:numPr>
        <w:rPr>
          <w:b/>
          <w:sz w:val="20"/>
          <w:u w:val="single"/>
          <w:lang w:eastAsia="sv-SE"/>
        </w:rPr>
      </w:pPr>
      <w:r w:rsidRPr="00F73020">
        <w:rPr>
          <w:sz w:val="20"/>
          <w:lang w:eastAsia="sv-SE"/>
        </w:rPr>
        <w:t>Minskning i arteriellt pH från 7,45 till 7,35</w:t>
      </w:r>
    </w:p>
    <w:p w:rsidR="00E92CB8" w:rsidRPr="00F73020" w:rsidRDefault="00E92CB8" w:rsidP="0019212B">
      <w:pPr>
        <w:pStyle w:val="Liststycke"/>
        <w:numPr>
          <w:ilvl w:val="1"/>
          <w:numId w:val="181"/>
        </w:numPr>
        <w:rPr>
          <w:b/>
          <w:sz w:val="20"/>
          <w:u w:val="single"/>
          <w:lang w:eastAsia="sv-SE"/>
        </w:rPr>
      </w:pPr>
      <w:r w:rsidRPr="00F73020">
        <w:rPr>
          <w:sz w:val="20"/>
          <w:lang w:eastAsia="sv-SE"/>
        </w:rPr>
        <w:t>Minskning i arteriellt pO</w:t>
      </w:r>
      <w:r w:rsidRPr="00F73020">
        <w:rPr>
          <w:sz w:val="20"/>
          <w:vertAlign w:val="subscript"/>
          <w:lang w:eastAsia="sv-SE"/>
        </w:rPr>
        <w:t>2</w:t>
      </w:r>
      <w:r w:rsidRPr="00F73020">
        <w:rPr>
          <w:sz w:val="20"/>
          <w:lang w:eastAsia="sv-SE"/>
        </w:rPr>
        <w:t xml:space="preserve"> från 69 till 21 kPa</w:t>
      </w:r>
    </w:p>
    <w:p w:rsidR="00E92CB8" w:rsidRPr="00F73020" w:rsidRDefault="00E92CB8" w:rsidP="0019212B">
      <w:pPr>
        <w:pStyle w:val="Liststycke"/>
        <w:numPr>
          <w:ilvl w:val="1"/>
          <w:numId w:val="181"/>
        </w:numPr>
        <w:rPr>
          <w:b/>
          <w:sz w:val="20"/>
          <w:u w:val="single"/>
          <w:lang w:eastAsia="sv-SE"/>
        </w:rPr>
      </w:pPr>
      <w:r w:rsidRPr="00F73020">
        <w:rPr>
          <w:sz w:val="20"/>
          <w:lang w:eastAsia="sv-SE"/>
        </w:rPr>
        <w:t>En ökning i arteriellt pH från 7,10 till 7,30</w:t>
      </w:r>
    </w:p>
    <w:p w:rsidR="00E92CB8" w:rsidRPr="00F73020" w:rsidRDefault="00E92CB8" w:rsidP="00E92CB8">
      <w:pPr>
        <w:pStyle w:val="Liststycke"/>
        <w:numPr>
          <w:ilvl w:val="0"/>
          <w:numId w:val="181"/>
        </w:numPr>
        <w:rPr>
          <w:b/>
          <w:sz w:val="20"/>
          <w:u w:val="single"/>
          <w:lang w:eastAsia="sv-SE"/>
        </w:rPr>
      </w:pPr>
      <w:r w:rsidRPr="00F73020">
        <w:rPr>
          <w:b/>
          <w:sz w:val="20"/>
          <w:lang w:eastAsia="sv-SE"/>
        </w:rPr>
        <w:t>Vid syntes av thyroideahormon är följande ämnen nödvändiga UTOM:</w:t>
      </w:r>
    </w:p>
    <w:p w:rsidR="00E92CB8" w:rsidRPr="00F73020" w:rsidRDefault="00E92CB8" w:rsidP="00E92CB8">
      <w:pPr>
        <w:pStyle w:val="Liststycke"/>
        <w:numPr>
          <w:ilvl w:val="1"/>
          <w:numId w:val="181"/>
        </w:numPr>
        <w:rPr>
          <w:b/>
          <w:sz w:val="20"/>
          <w:u w:val="single"/>
          <w:lang w:eastAsia="sv-SE"/>
        </w:rPr>
      </w:pPr>
      <w:r w:rsidRPr="00F73020">
        <w:rPr>
          <w:sz w:val="20"/>
          <w:lang w:eastAsia="sv-SE"/>
        </w:rPr>
        <w:t>”aktiv” jodid (oxiderad jodid)</w:t>
      </w:r>
    </w:p>
    <w:p w:rsidR="00E92CB8" w:rsidRPr="00F73020" w:rsidRDefault="00E92CB8" w:rsidP="00E92CB8">
      <w:pPr>
        <w:pStyle w:val="Liststycke"/>
        <w:numPr>
          <w:ilvl w:val="1"/>
          <w:numId w:val="181"/>
        </w:numPr>
        <w:rPr>
          <w:b/>
          <w:sz w:val="20"/>
          <w:u w:val="single"/>
          <w:lang w:eastAsia="sv-SE"/>
        </w:rPr>
      </w:pPr>
      <w:r w:rsidRPr="00F73020">
        <w:rPr>
          <w:sz w:val="20"/>
          <w:lang w:eastAsia="sv-SE"/>
        </w:rPr>
        <w:t>dijodtyrosin</w:t>
      </w:r>
    </w:p>
    <w:p w:rsidR="00E92CB8" w:rsidRPr="00F73020" w:rsidRDefault="00E92CB8" w:rsidP="00E92CB8">
      <w:pPr>
        <w:pStyle w:val="Liststycke"/>
        <w:numPr>
          <w:ilvl w:val="1"/>
          <w:numId w:val="181"/>
        </w:numPr>
        <w:rPr>
          <w:b/>
          <w:sz w:val="20"/>
          <w:u w:val="single"/>
          <w:lang w:eastAsia="sv-SE"/>
        </w:rPr>
      </w:pPr>
      <w:r w:rsidRPr="00F73020">
        <w:rPr>
          <w:b/>
          <w:sz w:val="20"/>
          <w:u w:val="single"/>
          <w:lang w:eastAsia="sv-SE"/>
        </w:rPr>
        <w:t>monojodtyrosin</w:t>
      </w:r>
    </w:p>
    <w:p w:rsidR="00E92CB8" w:rsidRPr="00F73020" w:rsidRDefault="00E92CB8" w:rsidP="00E92CB8">
      <w:pPr>
        <w:pStyle w:val="Liststycke"/>
        <w:numPr>
          <w:ilvl w:val="1"/>
          <w:numId w:val="181"/>
        </w:numPr>
        <w:rPr>
          <w:b/>
          <w:sz w:val="20"/>
          <w:u w:val="single"/>
          <w:lang w:eastAsia="sv-SE"/>
        </w:rPr>
      </w:pPr>
      <w:r w:rsidRPr="00F73020">
        <w:rPr>
          <w:sz w:val="20"/>
          <w:lang w:eastAsia="sv-SE"/>
        </w:rPr>
        <w:t>thyroglobulin</w:t>
      </w:r>
    </w:p>
    <w:p w:rsidR="00E92CB8" w:rsidRPr="00F73020" w:rsidRDefault="00E92CB8" w:rsidP="00E92CB8">
      <w:pPr>
        <w:pStyle w:val="Liststycke"/>
        <w:numPr>
          <w:ilvl w:val="1"/>
          <w:numId w:val="181"/>
        </w:numPr>
        <w:rPr>
          <w:b/>
          <w:sz w:val="20"/>
          <w:u w:val="single"/>
          <w:lang w:eastAsia="sv-SE"/>
        </w:rPr>
      </w:pPr>
      <w:r w:rsidRPr="00F73020">
        <w:rPr>
          <w:sz w:val="20"/>
          <w:lang w:eastAsia="sv-SE"/>
        </w:rPr>
        <w:t>thyroid-peroxidas</w:t>
      </w:r>
    </w:p>
    <w:p w:rsidR="00E92CB8" w:rsidRPr="00F73020" w:rsidRDefault="00E92CB8" w:rsidP="00E92CB8">
      <w:pPr>
        <w:pStyle w:val="Liststycke"/>
        <w:numPr>
          <w:ilvl w:val="0"/>
          <w:numId w:val="181"/>
        </w:numPr>
        <w:rPr>
          <w:b/>
          <w:sz w:val="20"/>
          <w:u w:val="single"/>
          <w:lang w:eastAsia="sv-SE"/>
        </w:rPr>
      </w:pPr>
      <w:r w:rsidRPr="00F73020">
        <w:rPr>
          <w:b/>
          <w:sz w:val="20"/>
          <w:lang w:eastAsia="sv-SE"/>
        </w:rPr>
        <w:t>primär aldosteronism har följande konsekvenser UTOM:</w:t>
      </w:r>
    </w:p>
    <w:p w:rsidR="00E92CB8" w:rsidRPr="00F73020" w:rsidRDefault="00E92CB8" w:rsidP="00E92CB8">
      <w:pPr>
        <w:pStyle w:val="Liststycke"/>
        <w:numPr>
          <w:ilvl w:val="1"/>
          <w:numId w:val="181"/>
        </w:numPr>
        <w:rPr>
          <w:b/>
          <w:sz w:val="20"/>
          <w:u w:val="single"/>
          <w:lang w:eastAsia="sv-SE"/>
        </w:rPr>
      </w:pPr>
      <w:r w:rsidRPr="00F73020">
        <w:rPr>
          <w:sz w:val="20"/>
          <w:lang w:eastAsia="sv-SE"/>
        </w:rPr>
        <w:t>minskad hematokrit</w:t>
      </w:r>
    </w:p>
    <w:p w:rsidR="00E92CB8" w:rsidRPr="00F73020" w:rsidRDefault="00E92CB8" w:rsidP="00E92CB8">
      <w:pPr>
        <w:pStyle w:val="Liststycke"/>
        <w:numPr>
          <w:ilvl w:val="1"/>
          <w:numId w:val="181"/>
        </w:numPr>
        <w:rPr>
          <w:b/>
          <w:sz w:val="20"/>
          <w:u w:val="single"/>
          <w:lang w:eastAsia="sv-SE"/>
        </w:rPr>
      </w:pPr>
      <w:r w:rsidRPr="00F73020">
        <w:rPr>
          <w:sz w:val="20"/>
          <w:lang w:eastAsia="sv-SE"/>
        </w:rPr>
        <w:t>minskning av kolloidosmotiska trycket i plasma</w:t>
      </w:r>
    </w:p>
    <w:p w:rsidR="00E92CB8" w:rsidRPr="00F73020" w:rsidRDefault="00E92CB8" w:rsidP="00E92CB8">
      <w:pPr>
        <w:pStyle w:val="Liststycke"/>
        <w:numPr>
          <w:ilvl w:val="1"/>
          <w:numId w:val="181"/>
        </w:numPr>
        <w:rPr>
          <w:b/>
          <w:sz w:val="20"/>
          <w:u w:val="single"/>
          <w:lang w:eastAsia="sv-SE"/>
        </w:rPr>
      </w:pPr>
      <w:r w:rsidRPr="00F73020">
        <w:rPr>
          <w:sz w:val="20"/>
          <w:lang w:eastAsia="sv-SE"/>
        </w:rPr>
        <w:t>ökad extracellulär volym</w:t>
      </w:r>
    </w:p>
    <w:p w:rsidR="00E92CB8" w:rsidRPr="00F73020" w:rsidRDefault="00E92CB8" w:rsidP="00E92CB8">
      <w:pPr>
        <w:pStyle w:val="Liststycke"/>
        <w:numPr>
          <w:ilvl w:val="1"/>
          <w:numId w:val="181"/>
        </w:numPr>
        <w:rPr>
          <w:b/>
          <w:sz w:val="20"/>
          <w:u w:val="single"/>
          <w:lang w:eastAsia="sv-SE"/>
        </w:rPr>
      </w:pPr>
      <w:r w:rsidRPr="00F73020">
        <w:rPr>
          <w:b/>
          <w:sz w:val="20"/>
          <w:u w:val="single"/>
          <w:lang w:eastAsia="sv-SE"/>
        </w:rPr>
        <w:t>hyperkalemi</w:t>
      </w:r>
    </w:p>
    <w:p w:rsidR="00E92CB8" w:rsidRPr="00F73020" w:rsidRDefault="00E92CB8" w:rsidP="00E92CB8">
      <w:pPr>
        <w:pStyle w:val="Liststycke"/>
        <w:numPr>
          <w:ilvl w:val="1"/>
          <w:numId w:val="181"/>
        </w:numPr>
        <w:rPr>
          <w:b/>
          <w:sz w:val="20"/>
          <w:u w:val="single"/>
          <w:lang w:eastAsia="sv-SE"/>
        </w:rPr>
      </w:pPr>
      <w:r w:rsidRPr="00F73020">
        <w:rPr>
          <w:sz w:val="20"/>
          <w:lang w:eastAsia="sv-SE"/>
        </w:rPr>
        <w:t>metabol alkalos</w:t>
      </w:r>
    </w:p>
    <w:p w:rsidR="00E92CB8" w:rsidRPr="00F73020" w:rsidRDefault="00E92CB8" w:rsidP="00E92CB8">
      <w:pPr>
        <w:pStyle w:val="Liststycke"/>
        <w:numPr>
          <w:ilvl w:val="0"/>
          <w:numId w:val="181"/>
        </w:numPr>
        <w:rPr>
          <w:b/>
          <w:sz w:val="20"/>
          <w:u w:val="single"/>
          <w:lang w:eastAsia="sv-SE"/>
        </w:rPr>
      </w:pPr>
      <w:r w:rsidRPr="00F73020">
        <w:rPr>
          <w:b/>
          <w:sz w:val="20"/>
          <w:lang w:eastAsia="sv-SE"/>
        </w:rPr>
        <w:t>en individs plasmavolym uppmättes till 3 l. Samtidigt bestämd hematokrit var 0,4. Hur stor är individens blodvolym?</w:t>
      </w:r>
    </w:p>
    <w:p w:rsidR="00E92CB8" w:rsidRPr="00F73020" w:rsidRDefault="00E92CB8" w:rsidP="00E92CB8">
      <w:pPr>
        <w:pStyle w:val="Liststycke"/>
        <w:numPr>
          <w:ilvl w:val="1"/>
          <w:numId w:val="181"/>
        </w:numPr>
        <w:rPr>
          <w:b/>
          <w:sz w:val="20"/>
          <w:u w:val="single"/>
          <w:lang w:eastAsia="sv-SE"/>
        </w:rPr>
      </w:pPr>
      <w:r w:rsidRPr="00F73020">
        <w:rPr>
          <w:sz w:val="20"/>
          <w:lang w:eastAsia="sv-SE"/>
        </w:rPr>
        <w:t>2 l</w:t>
      </w:r>
    </w:p>
    <w:p w:rsidR="00E92CB8" w:rsidRPr="00F73020" w:rsidRDefault="00E92CB8" w:rsidP="00E92CB8">
      <w:pPr>
        <w:pStyle w:val="Liststycke"/>
        <w:numPr>
          <w:ilvl w:val="1"/>
          <w:numId w:val="181"/>
        </w:numPr>
        <w:rPr>
          <w:b/>
          <w:sz w:val="20"/>
          <w:u w:val="single"/>
          <w:lang w:eastAsia="sv-SE"/>
        </w:rPr>
      </w:pPr>
      <w:r w:rsidRPr="00F73020">
        <w:rPr>
          <w:sz w:val="20"/>
          <w:lang w:eastAsia="sv-SE"/>
        </w:rPr>
        <w:t>3 l</w:t>
      </w:r>
    </w:p>
    <w:p w:rsidR="00E92CB8" w:rsidRPr="00F73020" w:rsidRDefault="00E92CB8" w:rsidP="00E92CB8">
      <w:pPr>
        <w:pStyle w:val="Liststycke"/>
        <w:numPr>
          <w:ilvl w:val="1"/>
          <w:numId w:val="181"/>
        </w:numPr>
        <w:rPr>
          <w:b/>
          <w:sz w:val="20"/>
          <w:u w:val="single"/>
          <w:lang w:eastAsia="sv-SE"/>
        </w:rPr>
      </w:pPr>
      <w:r w:rsidRPr="00F73020">
        <w:rPr>
          <w:sz w:val="20"/>
          <w:lang w:eastAsia="sv-SE"/>
        </w:rPr>
        <w:t>4 l</w:t>
      </w:r>
    </w:p>
    <w:p w:rsidR="00E92CB8" w:rsidRPr="00F73020" w:rsidRDefault="00E92CB8" w:rsidP="00E92CB8">
      <w:pPr>
        <w:pStyle w:val="Liststycke"/>
        <w:numPr>
          <w:ilvl w:val="1"/>
          <w:numId w:val="181"/>
        </w:numPr>
        <w:rPr>
          <w:b/>
          <w:sz w:val="20"/>
          <w:u w:val="single"/>
          <w:lang w:eastAsia="sv-SE"/>
        </w:rPr>
      </w:pPr>
      <w:r w:rsidRPr="00F73020">
        <w:rPr>
          <w:b/>
          <w:sz w:val="20"/>
          <w:u w:val="single"/>
          <w:lang w:eastAsia="sv-SE"/>
        </w:rPr>
        <w:t>5 liter</w:t>
      </w:r>
    </w:p>
    <w:p w:rsidR="001D47B1" w:rsidRPr="00F73020" w:rsidRDefault="00E92CB8" w:rsidP="00E92CB8">
      <w:pPr>
        <w:pStyle w:val="Liststycke"/>
        <w:numPr>
          <w:ilvl w:val="1"/>
          <w:numId w:val="181"/>
        </w:numPr>
        <w:rPr>
          <w:b/>
          <w:sz w:val="20"/>
          <w:u w:val="single"/>
          <w:lang w:eastAsia="sv-SE"/>
        </w:rPr>
      </w:pPr>
      <w:r w:rsidRPr="00F73020">
        <w:rPr>
          <w:sz w:val="20"/>
          <w:lang w:eastAsia="sv-SE"/>
        </w:rPr>
        <w:t>6 l</w:t>
      </w:r>
    </w:p>
    <w:p w:rsidR="00DF7D65" w:rsidRPr="00F73020" w:rsidRDefault="00DF7D65" w:rsidP="00EE49A4">
      <w:pPr>
        <w:rPr>
          <w:b/>
          <w:sz w:val="20"/>
          <w:lang w:eastAsia="sv-SE"/>
        </w:rPr>
      </w:pPr>
    </w:p>
    <w:p w:rsidR="00DF7D65" w:rsidRPr="00F73020" w:rsidRDefault="00DF7D65" w:rsidP="00DF7D65">
      <w:pPr>
        <w:jc w:val="center"/>
        <w:rPr>
          <w:b/>
          <w:sz w:val="20"/>
          <w:u w:val="single"/>
          <w:lang w:eastAsia="sv-SE"/>
        </w:rPr>
      </w:pPr>
      <w:r w:rsidRPr="00F73020">
        <w:rPr>
          <w:b/>
          <w:sz w:val="20"/>
          <w:highlight w:val="yellow"/>
          <w:u w:val="single"/>
          <w:lang w:eastAsia="sv-SE"/>
        </w:rPr>
        <w:t>ORDINARIE – 110601 (96p)</w:t>
      </w:r>
    </w:p>
    <w:p w:rsidR="00DF7D65" w:rsidRPr="00F73020" w:rsidRDefault="00DF7D65" w:rsidP="00DF7D65">
      <w:pPr>
        <w:jc w:val="center"/>
        <w:rPr>
          <w:b/>
          <w:sz w:val="20"/>
          <w:u w:val="single"/>
          <w:lang w:eastAsia="sv-SE"/>
        </w:rPr>
      </w:pPr>
      <w:r w:rsidRPr="00F73020">
        <w:rPr>
          <w:b/>
          <w:sz w:val="20"/>
          <w:highlight w:val="yellow"/>
          <w:u w:val="single"/>
          <w:lang w:eastAsia="sv-SE"/>
        </w:rPr>
        <w:t>TEMA 1 – BLOD &amp; IMMUNFÖRSVARET (15p)</w:t>
      </w:r>
    </w:p>
    <w:p w:rsidR="00DF7D65" w:rsidRPr="00F73020" w:rsidRDefault="00DF7D65" w:rsidP="00DF7D65">
      <w:pPr>
        <w:pStyle w:val="Liststycke"/>
        <w:numPr>
          <w:ilvl w:val="0"/>
          <w:numId w:val="182"/>
        </w:numPr>
        <w:rPr>
          <w:b/>
          <w:sz w:val="20"/>
          <w:lang w:eastAsia="sv-SE"/>
        </w:rPr>
      </w:pPr>
      <w:r w:rsidRPr="00F73020">
        <w:rPr>
          <w:b/>
          <w:sz w:val="20"/>
          <w:lang w:eastAsia="sv-SE"/>
        </w:rPr>
        <w:t>En av hudens funktioner är att medverka till kroppens skydd mot infektioner. Beskriv hur detta skydd fungerar. (1p)</w:t>
      </w:r>
    </w:p>
    <w:p w:rsidR="00DF7D65" w:rsidRPr="00F73020" w:rsidRDefault="00DF7D65" w:rsidP="00DF7D65">
      <w:pPr>
        <w:rPr>
          <w:sz w:val="20"/>
          <w:lang w:eastAsia="sv-SE"/>
        </w:rPr>
      </w:pPr>
      <w:r w:rsidRPr="00F73020">
        <w:rPr>
          <w:i/>
          <w:sz w:val="20"/>
          <w:lang w:eastAsia="sv-SE"/>
        </w:rPr>
        <w:t>Här kan nämnas</w:t>
      </w:r>
      <w:r w:rsidRPr="00F73020">
        <w:rPr>
          <w:sz w:val="20"/>
          <w:lang w:eastAsia="sv-SE"/>
        </w:rPr>
        <w:t xml:space="preserve"> det skydd som det låga pH utgör på hudytan, och som orsakas av utsöndring av mjölksyra (svett) och fettsyror (talg) samt förekomst av lysozym i svett. Vidare förekommer lymfocyter av en särskild typ (teliolymfocyter) och de antigenpresenterande Langerhans-celler som är mobila och via lymfa transporteras till regionala lymfknutor och där uppträder som dendritiska celler.</w:t>
      </w:r>
    </w:p>
    <w:p w:rsidR="00DF7D65" w:rsidRPr="00F73020" w:rsidRDefault="00DF7D65" w:rsidP="00DF7D65">
      <w:pPr>
        <w:pStyle w:val="Liststycke"/>
        <w:numPr>
          <w:ilvl w:val="1"/>
          <w:numId w:val="182"/>
        </w:numPr>
        <w:rPr>
          <w:b/>
          <w:sz w:val="20"/>
          <w:lang w:eastAsia="sv-SE"/>
        </w:rPr>
      </w:pPr>
      <w:r w:rsidRPr="00F73020">
        <w:rPr>
          <w:b/>
          <w:sz w:val="20"/>
          <w:lang w:eastAsia="sv-SE"/>
        </w:rPr>
        <w:t>Gör en skiss över hudens struktur i form av ett tvärsnitt. Ange latinska benämningar på de två lagren i själva huden, samt underhuden. Ange vilka celltyper som förekommer i överhuden i tjock hud, deras funktion och lokalisation inom överhuden. (2p)</w:t>
      </w:r>
    </w:p>
    <w:p w:rsidR="00DF7D65" w:rsidRPr="00F73020" w:rsidRDefault="00DF7D65" w:rsidP="00DF7D65">
      <w:pPr>
        <w:rPr>
          <w:sz w:val="20"/>
          <w:lang w:eastAsia="sv-SE"/>
        </w:rPr>
      </w:pPr>
      <w:r w:rsidRPr="00F73020">
        <w:rPr>
          <w:i/>
          <w:sz w:val="20"/>
          <w:lang w:eastAsia="sv-SE"/>
        </w:rPr>
        <w:t xml:space="preserve">Figur med rimliga proportioner mellan </w:t>
      </w:r>
      <w:r w:rsidRPr="00F73020">
        <w:rPr>
          <w:sz w:val="20"/>
          <w:lang w:eastAsia="sv-SE"/>
        </w:rPr>
        <w:t xml:space="preserve">epidermis, dermis och subcutis. Vågformig gräns mellan epidermis och dermis </w:t>
      </w:r>
      <w:r w:rsidRPr="00F73020">
        <w:rPr>
          <w:i/>
          <w:sz w:val="20"/>
          <w:lang w:eastAsia="sv-SE"/>
        </w:rPr>
        <w:t>är ett plus.</w:t>
      </w:r>
    </w:p>
    <w:p w:rsidR="00DF7D65" w:rsidRPr="00F73020" w:rsidRDefault="00DF7D65" w:rsidP="00DF7D65">
      <w:pPr>
        <w:rPr>
          <w:sz w:val="20"/>
          <w:lang w:eastAsia="sv-SE"/>
        </w:rPr>
      </w:pPr>
      <w:r w:rsidRPr="00F73020">
        <w:rPr>
          <w:sz w:val="20"/>
          <w:u w:val="single"/>
          <w:lang w:eastAsia="sv-SE"/>
        </w:rPr>
        <w:t>Celltyper:</w:t>
      </w:r>
    </w:p>
    <w:p w:rsidR="00DF7D65" w:rsidRPr="00F73020" w:rsidRDefault="00DF7D65" w:rsidP="00DF7D65">
      <w:pPr>
        <w:pStyle w:val="Liststycke"/>
        <w:numPr>
          <w:ilvl w:val="0"/>
          <w:numId w:val="183"/>
        </w:numPr>
        <w:rPr>
          <w:sz w:val="20"/>
          <w:lang w:eastAsia="sv-SE"/>
        </w:rPr>
      </w:pPr>
      <w:r w:rsidRPr="00F73020">
        <w:rPr>
          <w:sz w:val="20"/>
          <w:u w:val="single"/>
          <w:lang w:eastAsia="sv-SE"/>
        </w:rPr>
        <w:t>Keratinocyter</w:t>
      </w:r>
      <w:r w:rsidRPr="00F73020">
        <w:rPr>
          <w:sz w:val="20"/>
          <w:lang w:eastAsia="sv-SE"/>
        </w:rPr>
        <w:t xml:space="preserve"> i alla lager bildar cytokeratin som så småningom ingår i keratin.</w:t>
      </w:r>
    </w:p>
    <w:p w:rsidR="00DF7D65" w:rsidRPr="00F73020" w:rsidRDefault="00DF7D65" w:rsidP="00DF7D65">
      <w:pPr>
        <w:pStyle w:val="Liststycke"/>
        <w:numPr>
          <w:ilvl w:val="0"/>
          <w:numId w:val="183"/>
        </w:numPr>
        <w:rPr>
          <w:sz w:val="20"/>
          <w:lang w:eastAsia="sv-SE"/>
        </w:rPr>
      </w:pPr>
      <w:r w:rsidRPr="00F73020">
        <w:rPr>
          <w:sz w:val="20"/>
          <w:u w:val="single"/>
          <w:lang w:eastAsia="sv-SE"/>
        </w:rPr>
        <w:t>Melanocyter</w:t>
      </w:r>
      <w:r w:rsidRPr="00F73020">
        <w:rPr>
          <w:sz w:val="20"/>
          <w:lang w:eastAsia="sv-SE"/>
        </w:rPr>
        <w:t xml:space="preserve"> som producerar melanin och finns  i stratum basale.</w:t>
      </w:r>
    </w:p>
    <w:p w:rsidR="006E4E51" w:rsidRPr="00F73020" w:rsidRDefault="00DF7D65" w:rsidP="00DF7D65">
      <w:pPr>
        <w:pStyle w:val="Liststycke"/>
        <w:numPr>
          <w:ilvl w:val="0"/>
          <w:numId w:val="183"/>
        </w:numPr>
        <w:rPr>
          <w:sz w:val="20"/>
          <w:lang w:eastAsia="sv-SE"/>
        </w:rPr>
      </w:pPr>
      <w:r w:rsidRPr="00F73020">
        <w:rPr>
          <w:sz w:val="20"/>
          <w:u w:val="single"/>
          <w:lang w:eastAsia="sv-SE"/>
        </w:rPr>
        <w:t>Langerhans-celler</w:t>
      </w:r>
      <w:r w:rsidRPr="00F73020">
        <w:rPr>
          <w:sz w:val="20"/>
          <w:lang w:eastAsia="sv-SE"/>
        </w:rPr>
        <w:t xml:space="preserve"> med immunologisk funktion finns </w:t>
      </w:r>
      <w:r w:rsidR="006E4E51" w:rsidRPr="00F73020">
        <w:rPr>
          <w:sz w:val="20"/>
          <w:lang w:eastAsia="sv-SE"/>
        </w:rPr>
        <w:t>i stratum spinosum.</w:t>
      </w:r>
    </w:p>
    <w:p w:rsidR="006E4E51" w:rsidRPr="00F73020" w:rsidRDefault="006E4E51" w:rsidP="00DF7D65">
      <w:pPr>
        <w:pStyle w:val="Liststycke"/>
        <w:numPr>
          <w:ilvl w:val="0"/>
          <w:numId w:val="183"/>
        </w:numPr>
        <w:rPr>
          <w:sz w:val="20"/>
          <w:lang w:eastAsia="sv-SE"/>
        </w:rPr>
      </w:pPr>
      <w:r w:rsidRPr="00F73020">
        <w:rPr>
          <w:sz w:val="20"/>
          <w:u w:val="single"/>
          <w:lang w:eastAsia="sv-SE"/>
        </w:rPr>
        <w:t>Merkelceller</w:t>
      </w:r>
      <w:r w:rsidRPr="00F73020">
        <w:rPr>
          <w:sz w:val="20"/>
          <w:lang w:eastAsia="sv-SE"/>
        </w:rPr>
        <w:t xml:space="preserve"> med sensorisk funktion finns i stratum basale.</w:t>
      </w:r>
    </w:p>
    <w:p w:rsidR="002036E1" w:rsidRPr="00F73020" w:rsidRDefault="006E4E51" w:rsidP="00DF7D65">
      <w:pPr>
        <w:pStyle w:val="Liststycke"/>
        <w:numPr>
          <w:ilvl w:val="0"/>
          <w:numId w:val="183"/>
        </w:numPr>
        <w:rPr>
          <w:sz w:val="20"/>
          <w:lang w:eastAsia="sv-SE"/>
        </w:rPr>
      </w:pPr>
      <w:r w:rsidRPr="00F73020">
        <w:rPr>
          <w:sz w:val="20"/>
          <w:u w:val="single"/>
          <w:lang w:eastAsia="sv-SE"/>
        </w:rPr>
        <w:t>Lymfocyter</w:t>
      </w:r>
      <w:r w:rsidRPr="00F73020">
        <w:rPr>
          <w:sz w:val="20"/>
          <w:lang w:eastAsia="sv-SE"/>
        </w:rPr>
        <w:t xml:space="preserve"> kan ses  i nedre lagren och har ju också en immunologisk funktion.</w:t>
      </w:r>
    </w:p>
    <w:p w:rsidR="00F40954" w:rsidRPr="00F73020" w:rsidRDefault="00F40954" w:rsidP="00EE49A4">
      <w:pPr>
        <w:rPr>
          <w:b/>
          <w:sz w:val="20"/>
          <w:lang w:eastAsia="sv-SE"/>
        </w:rPr>
      </w:pPr>
    </w:p>
    <w:p w:rsidR="00F40954" w:rsidRPr="00F73020" w:rsidRDefault="00F40954" w:rsidP="00F40954">
      <w:pPr>
        <w:pStyle w:val="Liststycke"/>
        <w:numPr>
          <w:ilvl w:val="0"/>
          <w:numId w:val="182"/>
        </w:numPr>
        <w:rPr>
          <w:b/>
          <w:sz w:val="20"/>
          <w:lang w:eastAsia="sv-SE"/>
        </w:rPr>
      </w:pPr>
      <w:r w:rsidRPr="00F73020">
        <w:rPr>
          <w:b/>
          <w:sz w:val="20"/>
          <w:lang w:eastAsia="sv-SE"/>
        </w:rPr>
        <w:t>Lymfocyten är den celltyp som har huvudrollen i de förvärvade (adaptiva) immunförsvaren. Ge en morfologisk beskrivning av denna celltyp och ange var cellen produceras och förekommer i kroppen. Jämför lymfocytens kvantitativa förekomst i blodet med övriga blodceller. (3p)</w:t>
      </w:r>
    </w:p>
    <w:p w:rsidR="00F40954" w:rsidRPr="00F73020" w:rsidRDefault="00F40954" w:rsidP="00F40954">
      <w:pPr>
        <w:rPr>
          <w:i/>
          <w:sz w:val="20"/>
          <w:lang w:eastAsia="sv-SE"/>
        </w:rPr>
      </w:pPr>
      <w:r w:rsidRPr="00F73020">
        <w:rPr>
          <w:i/>
          <w:sz w:val="20"/>
          <w:lang w:eastAsia="sv-SE"/>
        </w:rPr>
        <w:t xml:space="preserve">Figur med rund cell och rund kärna, sparsamt med cytoplasma. </w:t>
      </w:r>
    </w:p>
    <w:p w:rsidR="00F40954" w:rsidRPr="00F73020" w:rsidRDefault="00F40954" w:rsidP="00F40954">
      <w:pPr>
        <w:rPr>
          <w:sz w:val="20"/>
          <w:lang w:eastAsia="sv-SE"/>
        </w:rPr>
      </w:pPr>
      <w:r w:rsidRPr="00F73020">
        <w:rPr>
          <w:sz w:val="20"/>
          <w:lang w:eastAsia="sv-SE"/>
        </w:rPr>
        <w:t>Produktion sker dels i primära lymfatiska organ (benmärg &amp; thymus), dels i olika perifera lymfatiska organ, såsom mjälte, lymfknutor och i lymfatisk vävnad i anslutning till mucosa i olika organ (MALT).</w:t>
      </w:r>
    </w:p>
    <w:p w:rsidR="001D47B1" w:rsidRPr="00F73020" w:rsidRDefault="00F40954" w:rsidP="00F40954">
      <w:pPr>
        <w:rPr>
          <w:sz w:val="20"/>
          <w:lang w:eastAsia="sv-SE"/>
        </w:rPr>
      </w:pPr>
      <w:r w:rsidRPr="00F73020">
        <w:rPr>
          <w:sz w:val="20"/>
          <w:lang w:eastAsia="sv-SE"/>
        </w:rPr>
        <w:t>I blodet är lymfocyter den näst vanligaste leukocyten (ca 25-40 %) hos en vuxen och frisk individ. Nämnas kan att såväl lymfopeni som lymfocytos förekommer i samband med sjukdom, samt att lymfocyten kan vara den mest dominera</w:t>
      </w:r>
      <w:r w:rsidR="00B637AC" w:rsidRPr="00F73020">
        <w:rPr>
          <w:sz w:val="20"/>
          <w:lang w:eastAsia="sv-SE"/>
        </w:rPr>
        <w:t>nde celltypen hos barn.</w:t>
      </w:r>
    </w:p>
    <w:p w:rsidR="001D47B1" w:rsidRPr="00F73020" w:rsidRDefault="001D47B1" w:rsidP="00EE49A4">
      <w:pPr>
        <w:rPr>
          <w:b/>
          <w:sz w:val="20"/>
          <w:lang w:eastAsia="sv-SE"/>
        </w:rPr>
      </w:pPr>
    </w:p>
    <w:p w:rsidR="00B637AC" w:rsidRPr="00F73020" w:rsidRDefault="00B637AC" w:rsidP="00B637AC">
      <w:pPr>
        <w:pStyle w:val="Liststycke"/>
        <w:numPr>
          <w:ilvl w:val="0"/>
          <w:numId w:val="182"/>
        </w:numPr>
        <w:rPr>
          <w:b/>
          <w:sz w:val="20"/>
          <w:lang w:eastAsia="sv-SE"/>
        </w:rPr>
      </w:pPr>
      <w:r w:rsidRPr="00F73020">
        <w:rPr>
          <w:b/>
          <w:sz w:val="20"/>
          <w:lang w:eastAsia="sv-SE"/>
        </w:rPr>
        <w:t>Ge två olika exempel (</w:t>
      </w:r>
      <w:r w:rsidRPr="00F73020">
        <w:rPr>
          <w:b/>
          <w:i/>
          <w:sz w:val="20"/>
          <w:lang w:eastAsia="sv-SE"/>
        </w:rPr>
        <w:t>till Darwin</w:t>
      </w:r>
      <w:r w:rsidRPr="00F73020">
        <w:rPr>
          <w:b/>
          <w:sz w:val="20"/>
          <w:lang w:eastAsia="sv-SE"/>
        </w:rPr>
        <w:t>) på selektion inom immunförsvaret (under dess utveckling eller under ett svar mot en infektion) (5p)</w:t>
      </w:r>
    </w:p>
    <w:p w:rsidR="00B637AC" w:rsidRPr="00F73020" w:rsidRDefault="00B637AC" w:rsidP="00B637AC">
      <w:pPr>
        <w:rPr>
          <w:sz w:val="20"/>
          <w:lang w:eastAsia="sv-SE"/>
        </w:rPr>
      </w:pPr>
      <w:r w:rsidRPr="00F73020">
        <w:rPr>
          <w:sz w:val="20"/>
          <w:lang w:eastAsia="sv-SE"/>
        </w:rPr>
        <w:t>Det adaptiva immunsystemet i en individ utvecklas enligt samma principer som ger slumpmässig variation. Genom det klonala uttrycket av receptorer kan man frå</w:t>
      </w:r>
      <w:r w:rsidR="00852DB4" w:rsidRPr="00F73020">
        <w:rPr>
          <w:sz w:val="20"/>
          <w:lang w:eastAsia="sv-SE"/>
        </w:rPr>
        <w:t>n denna slumpmässiga mångfald selektera de ”bäst anpassade” cellerna/klonerna, som ges möjlighet att</w:t>
      </w:r>
      <w:r w:rsidR="00A84EC5" w:rsidRPr="00F73020">
        <w:rPr>
          <w:sz w:val="20"/>
          <w:lang w:eastAsia="sv-SE"/>
        </w:rPr>
        <w:t xml:space="preserve"> replikera och föra arvet för samma receptor vidare.</w:t>
      </w:r>
      <w:r w:rsidR="00312DB1" w:rsidRPr="00F73020">
        <w:rPr>
          <w:sz w:val="20"/>
          <w:lang w:eastAsia="sv-SE"/>
        </w:rPr>
        <w:t xml:space="preserve"> Under utvecklingen sker en positiv selektion där endast de celler som har någon förmåga att binda till kroppsegna MHC-molekyler och peptider tillåts överleva. Dessutom sker i thymus en negativ selektion där de T-celler som binder starkt till kroppsegna MHC-molekyler och peptider inte tillåts överleva. Under immunförsvar sker en selektion där de T- och B-celler som kan känna igen de aktuella antigenen får prolifiera.</w:t>
      </w:r>
    </w:p>
    <w:p w:rsidR="00312DB1" w:rsidRPr="00F73020" w:rsidRDefault="00B637AC" w:rsidP="00B637AC">
      <w:pPr>
        <w:pStyle w:val="Liststycke"/>
        <w:numPr>
          <w:ilvl w:val="1"/>
          <w:numId w:val="182"/>
        </w:numPr>
        <w:rPr>
          <w:b/>
          <w:sz w:val="20"/>
          <w:lang w:eastAsia="sv-SE"/>
        </w:rPr>
      </w:pPr>
      <w:r w:rsidRPr="00F73020">
        <w:rPr>
          <w:b/>
          <w:sz w:val="20"/>
          <w:lang w:eastAsia="sv-SE"/>
        </w:rPr>
        <w:t>En kort förklaring av begreppet immunologiskt minne.</w:t>
      </w:r>
    </w:p>
    <w:p w:rsidR="00FB5572" w:rsidRPr="00F73020" w:rsidRDefault="00312DB1" w:rsidP="00312DB1">
      <w:pPr>
        <w:rPr>
          <w:sz w:val="20"/>
          <w:lang w:eastAsia="sv-SE"/>
        </w:rPr>
      </w:pPr>
      <w:r w:rsidRPr="00F73020">
        <w:rPr>
          <w:sz w:val="20"/>
          <w:lang w:eastAsia="sv-SE"/>
        </w:rPr>
        <w:t>Det sistnämnda får till följd att det blir en stark ökning av det antal T- och B-celler som kan reagera mot just detta antigen, och även om en del av dem dör, så finns många kvar som kan reagera snabbare och starkare nästa gång samma infektion uppträder. Cellerna kan då skydda mot just denna infektion, men inte mot andra infektioner, vilket kallas ”immunologiskt minne”.</w:t>
      </w:r>
    </w:p>
    <w:p w:rsidR="00312DB1" w:rsidRPr="00F73020" w:rsidRDefault="00B637AC" w:rsidP="00B637AC">
      <w:pPr>
        <w:pStyle w:val="Liststycke"/>
        <w:numPr>
          <w:ilvl w:val="1"/>
          <w:numId w:val="182"/>
        </w:numPr>
        <w:rPr>
          <w:b/>
          <w:sz w:val="20"/>
          <w:lang w:eastAsia="sv-SE"/>
        </w:rPr>
      </w:pPr>
      <w:r w:rsidRPr="00F73020">
        <w:rPr>
          <w:b/>
          <w:sz w:val="20"/>
          <w:lang w:eastAsia="sv-SE"/>
        </w:rPr>
        <w:t>En kort förklaring av begreppet affinitetsmognad.</w:t>
      </w:r>
    </w:p>
    <w:p w:rsidR="00D64A4B" w:rsidRPr="00220FD7" w:rsidRDefault="00312DB1" w:rsidP="00EE49A4">
      <w:pPr>
        <w:rPr>
          <w:sz w:val="20"/>
          <w:lang w:eastAsia="sv-SE"/>
        </w:rPr>
      </w:pPr>
      <w:r w:rsidRPr="00F73020">
        <w:rPr>
          <w:sz w:val="20"/>
          <w:lang w:eastAsia="sv-SE"/>
        </w:rPr>
        <w:t xml:space="preserve">Affinitetsmognad är den process som leder till att det under ett immunsvar bildas antikroppar med allt högre affinitet för antigen. Processen bygger på att B-cellerna tillåts mutera i generna för immunoglobuliner, vilket ger en slummässig variation mellan olika cellers antikroppsreceptorer, där de celler som starkast kan konkurrera om och binda till antigenet </w:t>
      </w:r>
      <w:r w:rsidR="00450C0C" w:rsidRPr="00F73020">
        <w:rPr>
          <w:sz w:val="20"/>
          <w:lang w:eastAsia="sv-SE"/>
        </w:rPr>
        <w:t>är de som tillåts överleva och prolifiera. Det är alltså en sorts positiv selektion av de bästa B-cellerna, de som utgör antikroppar med bäst inbindning till antigenet, under ett pågående immunförsvar.</w:t>
      </w:r>
    </w:p>
    <w:p w:rsidR="001D47B1" w:rsidRPr="00F73020" w:rsidRDefault="001D47B1" w:rsidP="00EE49A4">
      <w:pPr>
        <w:rPr>
          <w:b/>
          <w:sz w:val="20"/>
          <w:lang w:eastAsia="sv-SE"/>
        </w:rPr>
      </w:pPr>
    </w:p>
    <w:p w:rsidR="00D64A4B" w:rsidRPr="00F73020" w:rsidRDefault="00D64A4B" w:rsidP="00D64A4B">
      <w:pPr>
        <w:pStyle w:val="Liststycke"/>
        <w:numPr>
          <w:ilvl w:val="0"/>
          <w:numId w:val="182"/>
        </w:numPr>
        <w:rPr>
          <w:b/>
          <w:sz w:val="20"/>
          <w:lang w:eastAsia="sv-SE"/>
        </w:rPr>
      </w:pPr>
      <w:r w:rsidRPr="00F73020">
        <w:rPr>
          <w:b/>
          <w:sz w:val="20"/>
          <w:lang w:eastAsia="sv-SE"/>
        </w:rPr>
        <w:t>Albumin har flera viktiga funktioner i blodplasma, bl.a. transport av vissa ämnen. Ge två exempel på substanser som binds och transporteras av albumin samt nämn ytterligare en viktig funktion albumin utövar. Till sist, var sker syntesen av albumin (liksom de flesta övriga plasmaproteiner) och hur stor del av plasmans totala proteininnehåll utgörs av albumin? (2,5p)</w:t>
      </w:r>
    </w:p>
    <w:p w:rsidR="00D64A4B" w:rsidRPr="00F73020" w:rsidRDefault="00D64A4B" w:rsidP="00D64A4B">
      <w:pPr>
        <w:pStyle w:val="Liststycke"/>
        <w:numPr>
          <w:ilvl w:val="0"/>
          <w:numId w:val="184"/>
        </w:numPr>
        <w:rPr>
          <w:sz w:val="20"/>
          <w:lang w:eastAsia="sv-SE"/>
        </w:rPr>
      </w:pPr>
      <w:r w:rsidRPr="00F73020">
        <w:rPr>
          <w:sz w:val="20"/>
          <w:lang w:eastAsia="sv-SE"/>
        </w:rPr>
        <w:t xml:space="preserve">Transportprotein för ex fria fettsyror och bilirubin. </w:t>
      </w:r>
    </w:p>
    <w:p w:rsidR="00D64A4B" w:rsidRPr="00F73020" w:rsidRDefault="00D64A4B" w:rsidP="00D64A4B">
      <w:pPr>
        <w:pStyle w:val="Liststycke"/>
        <w:numPr>
          <w:ilvl w:val="0"/>
          <w:numId w:val="184"/>
        </w:numPr>
        <w:rPr>
          <w:sz w:val="20"/>
          <w:lang w:eastAsia="sv-SE"/>
        </w:rPr>
      </w:pPr>
      <w:r w:rsidRPr="00F73020">
        <w:rPr>
          <w:sz w:val="20"/>
          <w:lang w:eastAsia="sv-SE"/>
        </w:rPr>
        <w:t xml:space="preserve">Reglering av det kolloidosmotiska trycket. </w:t>
      </w:r>
    </w:p>
    <w:p w:rsidR="001D47B1" w:rsidRPr="00F73020" w:rsidRDefault="00D64A4B" w:rsidP="00D64A4B">
      <w:pPr>
        <w:pStyle w:val="Liststycke"/>
        <w:numPr>
          <w:ilvl w:val="0"/>
          <w:numId w:val="184"/>
        </w:numPr>
        <w:rPr>
          <w:sz w:val="20"/>
          <w:lang w:eastAsia="sv-SE"/>
        </w:rPr>
      </w:pPr>
      <w:r w:rsidRPr="00F73020">
        <w:rPr>
          <w:sz w:val="20"/>
          <w:lang w:eastAsia="sv-SE"/>
        </w:rPr>
        <w:t>Syntetiseras i levern samt utgör 50-60% av totala proteininnehållet i plasma.</w:t>
      </w:r>
    </w:p>
    <w:p w:rsidR="001D47B1" w:rsidRPr="00F73020" w:rsidRDefault="001D47B1" w:rsidP="00EE49A4">
      <w:pPr>
        <w:rPr>
          <w:b/>
          <w:sz w:val="20"/>
          <w:lang w:eastAsia="sv-SE"/>
        </w:rPr>
      </w:pPr>
    </w:p>
    <w:p w:rsidR="007E0094" w:rsidRPr="00F73020" w:rsidRDefault="007E0094" w:rsidP="007E0094">
      <w:pPr>
        <w:pStyle w:val="Liststycke"/>
        <w:numPr>
          <w:ilvl w:val="0"/>
          <w:numId w:val="182"/>
        </w:numPr>
        <w:rPr>
          <w:b/>
          <w:sz w:val="20"/>
          <w:lang w:eastAsia="sv-SE"/>
        </w:rPr>
      </w:pPr>
      <w:r w:rsidRPr="00F73020">
        <w:rPr>
          <w:b/>
          <w:sz w:val="20"/>
          <w:lang w:eastAsia="sv-SE"/>
        </w:rPr>
        <w:t>Järn och koppar är viktiga spårämnen som behövs vid syretransporten ut i vävnaderna samt för funktion av vissa enzymer. Hur transporteras/lagras dessa spårämnen i blodplasman samt hur kan järn ”räddas” från utsöndring i urinen vid hemolys? (1,5p)</w:t>
      </w:r>
    </w:p>
    <w:p w:rsidR="00D64A4B" w:rsidRPr="00F73020" w:rsidRDefault="006B7311" w:rsidP="007E0094">
      <w:pPr>
        <w:rPr>
          <w:sz w:val="20"/>
          <w:lang w:eastAsia="sv-SE"/>
        </w:rPr>
      </w:pPr>
      <w:r w:rsidRPr="00F73020">
        <w:rPr>
          <w:sz w:val="20"/>
          <w:lang w:eastAsia="sv-SE"/>
        </w:rPr>
        <w:t>Metall-bindnande/transporterande proteiner. Ceruloplasmin binder koppar medan transferrin binder järn. Plasmaproteinet haptoglobin binder hemoglobin-dimerer vid hemolys. Haptoglobin-hemoglobin-komplexet metaboliseras sedan snabbt i bl.a. levern till ett järn-</w:t>
      </w:r>
      <w:r w:rsidR="00262331" w:rsidRPr="00F73020">
        <w:rPr>
          <w:sz w:val="20"/>
          <w:lang w:eastAsia="sv-SE"/>
        </w:rPr>
        <w:t>globulin-komplex och bilirubin. Detta medför att järnet inte förloras till urinen. (även hempopexin och albumin har en ”järn-räddande” funktion genom att de binder till fritt hem i blodet.)</w:t>
      </w:r>
    </w:p>
    <w:p w:rsidR="00262331" w:rsidRPr="00F73020" w:rsidRDefault="00262331" w:rsidP="00EE49A4">
      <w:pPr>
        <w:rPr>
          <w:b/>
          <w:sz w:val="20"/>
          <w:lang w:eastAsia="sv-SE"/>
        </w:rPr>
      </w:pPr>
    </w:p>
    <w:p w:rsidR="001D47B1" w:rsidRPr="00F73020" w:rsidRDefault="00262331" w:rsidP="00262331">
      <w:pPr>
        <w:jc w:val="center"/>
        <w:rPr>
          <w:b/>
          <w:sz w:val="20"/>
          <w:u w:val="single"/>
          <w:lang w:eastAsia="sv-SE"/>
        </w:rPr>
      </w:pPr>
      <w:r w:rsidRPr="00F73020">
        <w:rPr>
          <w:b/>
          <w:sz w:val="20"/>
          <w:highlight w:val="yellow"/>
          <w:u w:val="single"/>
          <w:lang w:eastAsia="sv-SE"/>
        </w:rPr>
        <w:t>TEMA 2 – CIRKULATION &amp; ANDNING (17p)</w:t>
      </w:r>
    </w:p>
    <w:p w:rsidR="00155CFC" w:rsidRPr="00F73020" w:rsidRDefault="00DB535A" w:rsidP="00EE49A4">
      <w:pPr>
        <w:rPr>
          <w:b/>
          <w:sz w:val="16"/>
          <w:lang w:eastAsia="sv-SE"/>
        </w:rPr>
      </w:pPr>
      <w:r w:rsidRPr="00F73020">
        <w:rPr>
          <w:b/>
          <w:sz w:val="16"/>
          <w:u w:val="single"/>
          <w:lang w:eastAsia="sv-SE"/>
        </w:rPr>
        <w:t>Hjärtinfarkt.</w:t>
      </w:r>
      <w:r w:rsidRPr="00F73020">
        <w:rPr>
          <w:b/>
          <w:sz w:val="16"/>
          <w:lang w:eastAsia="sv-SE"/>
        </w:rPr>
        <w:t xml:space="preserve"> En man i 60-årsåldern kommer till akuten med kraftiga bröstsmärtor, är kallsvettig och ångestfylld. Patienten har KOL (rökning) men har inte tidigare upplevt några hjärtsymptom. EKG visar en höjning av ST-sträcken i avledningar som talar för en akut infarkt i hjärtats framvägg. Patienten förbättras initialt, men blir i efterförloppet markant sämre och utvecklar ett kraftigt lungödem. Du hör ett kraftigt systoliskt blåsljud och patienten remitteras till thoraxkirurgisk klinik.</w:t>
      </w:r>
    </w:p>
    <w:p w:rsidR="00155CFC" w:rsidRPr="00F73020" w:rsidRDefault="00155CFC" w:rsidP="00155CFC">
      <w:pPr>
        <w:pStyle w:val="Liststycke"/>
        <w:numPr>
          <w:ilvl w:val="0"/>
          <w:numId w:val="185"/>
        </w:numPr>
        <w:rPr>
          <w:b/>
          <w:sz w:val="20"/>
          <w:lang w:eastAsia="sv-SE"/>
        </w:rPr>
      </w:pPr>
      <w:r w:rsidRPr="00F73020">
        <w:rPr>
          <w:b/>
          <w:sz w:val="20"/>
          <w:lang w:eastAsia="sv-SE"/>
        </w:rPr>
        <w:t>Vilket kranskärl är mest sannolikt drabbat i den akuta fasen? (1p)</w:t>
      </w:r>
    </w:p>
    <w:p w:rsidR="001D47B1" w:rsidRPr="00F73020" w:rsidRDefault="00155CFC" w:rsidP="00155CFC">
      <w:pPr>
        <w:rPr>
          <w:sz w:val="20"/>
          <w:lang w:eastAsia="sv-SE"/>
        </w:rPr>
      </w:pPr>
      <w:r w:rsidRPr="00F73020">
        <w:rPr>
          <w:sz w:val="20"/>
          <w:lang w:eastAsia="sv-SE"/>
        </w:rPr>
        <w:t xml:space="preserve">Akut framväggsinfarkt talar ofta för att </w:t>
      </w:r>
      <w:r w:rsidRPr="00F73020">
        <w:rPr>
          <w:sz w:val="20"/>
          <w:u w:val="single"/>
          <w:lang w:eastAsia="sv-SE"/>
        </w:rPr>
        <w:t>ramus interventricularis anterior (LAD)</w:t>
      </w:r>
      <w:r w:rsidRPr="00F73020">
        <w:rPr>
          <w:sz w:val="20"/>
          <w:lang w:eastAsia="sv-SE"/>
        </w:rPr>
        <w:t xml:space="preserve"> är obstruerad.</w:t>
      </w:r>
    </w:p>
    <w:p w:rsidR="00155CFC" w:rsidRPr="00F73020" w:rsidRDefault="00155CFC" w:rsidP="00EE49A4">
      <w:pPr>
        <w:rPr>
          <w:b/>
          <w:sz w:val="20"/>
          <w:lang w:eastAsia="sv-SE"/>
        </w:rPr>
      </w:pPr>
    </w:p>
    <w:p w:rsidR="00F351C1" w:rsidRPr="00F73020" w:rsidRDefault="00155CFC" w:rsidP="00155CFC">
      <w:pPr>
        <w:pStyle w:val="Liststycke"/>
        <w:numPr>
          <w:ilvl w:val="0"/>
          <w:numId w:val="185"/>
        </w:numPr>
        <w:rPr>
          <w:b/>
          <w:sz w:val="20"/>
          <w:lang w:eastAsia="sv-SE"/>
        </w:rPr>
      </w:pPr>
      <w:r w:rsidRPr="00F73020">
        <w:rPr>
          <w:b/>
          <w:sz w:val="20"/>
          <w:lang w:eastAsia="sv-SE"/>
        </w:rPr>
        <w:t xml:space="preserve">Rita en normal EKG-kurva och ange med korrekt tidsmässig relation till EKG-registreringen när </w:t>
      </w:r>
      <w:r w:rsidRPr="00F73020">
        <w:rPr>
          <w:b/>
          <w:sz w:val="20"/>
          <w:u w:val="single"/>
          <w:lang w:eastAsia="sv-SE"/>
        </w:rPr>
        <w:t>aortaklaffarna öppnar</w:t>
      </w:r>
      <w:r w:rsidRPr="00F73020">
        <w:rPr>
          <w:b/>
          <w:sz w:val="20"/>
          <w:lang w:eastAsia="sv-SE"/>
        </w:rPr>
        <w:t xml:space="preserve"> resp. när </w:t>
      </w:r>
      <w:r w:rsidRPr="00F73020">
        <w:rPr>
          <w:b/>
          <w:sz w:val="20"/>
          <w:u w:val="single"/>
          <w:lang w:eastAsia="sv-SE"/>
        </w:rPr>
        <w:t>hjärtats snabba fylnadsfas</w:t>
      </w:r>
      <w:r w:rsidRPr="00F73020">
        <w:rPr>
          <w:b/>
          <w:sz w:val="20"/>
          <w:lang w:eastAsia="sv-SE"/>
        </w:rPr>
        <w:t xml:space="preserve"> infaller. (2p)</w:t>
      </w:r>
    </w:p>
    <w:p w:rsidR="00155CFC" w:rsidRPr="00F73020" w:rsidRDefault="00F351C1" w:rsidP="00F351C1">
      <w:pPr>
        <w:rPr>
          <w:sz w:val="20"/>
          <w:lang w:eastAsia="sv-SE"/>
        </w:rPr>
      </w:pPr>
      <w:r w:rsidRPr="00F73020">
        <w:rPr>
          <w:sz w:val="20"/>
          <w:lang w:eastAsia="sv-SE"/>
        </w:rPr>
        <w:t>Aorta-klaffarna öpnnar i systole efter den isovolumetriska  fyllnadsfasen (efter QRS-konplexet). Den snabba fyllnadsfasen infaller tidigt i diastole (efter T-vågen)</w:t>
      </w:r>
    </w:p>
    <w:p w:rsidR="00F351C1" w:rsidRPr="00F73020" w:rsidRDefault="00155CFC" w:rsidP="00155CFC">
      <w:pPr>
        <w:pStyle w:val="Liststycke"/>
        <w:numPr>
          <w:ilvl w:val="1"/>
          <w:numId w:val="185"/>
        </w:numPr>
        <w:rPr>
          <w:b/>
          <w:sz w:val="20"/>
          <w:lang w:eastAsia="sv-SE"/>
        </w:rPr>
      </w:pPr>
      <w:r w:rsidRPr="00F73020">
        <w:rPr>
          <w:b/>
          <w:sz w:val="20"/>
          <w:lang w:eastAsia="sv-SE"/>
        </w:rPr>
        <w:t xml:space="preserve">Rita under EKG-registreringen (med korrekt tidsrelation till EKG-kurvan) </w:t>
      </w:r>
      <w:r w:rsidRPr="00F73020">
        <w:rPr>
          <w:b/>
          <w:sz w:val="20"/>
          <w:u w:val="single"/>
          <w:lang w:eastAsia="sv-SE"/>
        </w:rPr>
        <w:t>aktionspotentialen i en kammarmuskelcell</w:t>
      </w:r>
      <w:r w:rsidRPr="00F73020">
        <w:rPr>
          <w:b/>
          <w:sz w:val="20"/>
          <w:lang w:eastAsia="sv-SE"/>
        </w:rPr>
        <w:t xml:space="preserve"> samt hur konduktansen för </w:t>
      </w:r>
      <w:r w:rsidRPr="00F73020">
        <w:rPr>
          <w:b/>
          <w:sz w:val="20"/>
          <w:u w:val="single"/>
          <w:lang w:eastAsia="sv-SE"/>
        </w:rPr>
        <w:t>de snabba Na</w:t>
      </w:r>
      <w:r w:rsidRPr="00F73020">
        <w:rPr>
          <w:b/>
          <w:sz w:val="20"/>
          <w:u w:val="single"/>
          <w:vertAlign w:val="superscript"/>
          <w:lang w:eastAsia="sv-SE"/>
        </w:rPr>
        <w:t>+</w:t>
      </w:r>
      <w:r w:rsidRPr="00F73020">
        <w:rPr>
          <w:b/>
          <w:sz w:val="20"/>
          <w:u w:val="single"/>
          <w:lang w:eastAsia="sv-SE"/>
        </w:rPr>
        <w:t>-kanalerna</w:t>
      </w:r>
      <w:r w:rsidRPr="00F73020">
        <w:rPr>
          <w:b/>
          <w:sz w:val="20"/>
          <w:lang w:eastAsia="sv-SE"/>
        </w:rPr>
        <w:t xml:space="preserve"> och </w:t>
      </w:r>
      <w:r w:rsidRPr="00F73020">
        <w:rPr>
          <w:b/>
          <w:sz w:val="20"/>
          <w:u w:val="single"/>
          <w:lang w:eastAsia="sv-SE"/>
        </w:rPr>
        <w:t>L-typ C</w:t>
      </w:r>
      <w:r w:rsidRPr="00F73020">
        <w:rPr>
          <w:b/>
          <w:sz w:val="20"/>
          <w:u w:val="single"/>
          <w:vertAlign w:val="superscript"/>
          <w:lang w:eastAsia="sv-SE"/>
        </w:rPr>
        <w:t>2+</w:t>
      </w:r>
      <w:r w:rsidRPr="00F73020">
        <w:rPr>
          <w:b/>
          <w:sz w:val="20"/>
          <w:u w:val="single"/>
          <w:lang w:eastAsia="sv-SE"/>
        </w:rPr>
        <w:t>-kanalerna</w:t>
      </w:r>
      <w:r w:rsidRPr="00F73020">
        <w:rPr>
          <w:b/>
          <w:sz w:val="20"/>
          <w:lang w:eastAsia="sv-SE"/>
        </w:rPr>
        <w:t xml:space="preserve"> förändras i kammarcellerna under aktionspotentialen. (3p)</w:t>
      </w:r>
    </w:p>
    <w:p w:rsidR="00F351C1" w:rsidRPr="00F73020" w:rsidRDefault="00F351C1" w:rsidP="00F351C1">
      <w:pPr>
        <w:rPr>
          <w:sz w:val="20"/>
          <w:lang w:eastAsia="sv-SE"/>
        </w:rPr>
      </w:pPr>
      <w:r w:rsidRPr="00F73020">
        <w:rPr>
          <w:sz w:val="20"/>
          <w:lang w:eastAsia="sv-SE"/>
        </w:rPr>
        <w:t>De snabba ”upstroke-fasen” i aktionspotentialen inträffar i kammarcellerna under QRS-komplexet och repolarisationen sker under T-vågen. Na</w:t>
      </w:r>
      <w:r w:rsidRPr="00F73020">
        <w:rPr>
          <w:sz w:val="20"/>
          <w:vertAlign w:val="superscript"/>
          <w:lang w:eastAsia="sv-SE"/>
        </w:rPr>
        <w:t>+</w:t>
      </w:r>
      <w:r w:rsidRPr="00F73020">
        <w:rPr>
          <w:sz w:val="20"/>
          <w:lang w:eastAsia="sv-SE"/>
        </w:rPr>
        <w:t>-kanalerna öppnar under ”upstroke-fasen” och inaktiveras därefter. Ca</w:t>
      </w:r>
      <w:r w:rsidRPr="00F73020">
        <w:rPr>
          <w:sz w:val="20"/>
          <w:vertAlign w:val="superscript"/>
          <w:lang w:eastAsia="sv-SE"/>
        </w:rPr>
        <w:t>2+</w:t>
      </w:r>
      <w:r w:rsidRPr="00F73020">
        <w:rPr>
          <w:sz w:val="20"/>
          <w:lang w:eastAsia="sv-SE"/>
        </w:rPr>
        <w:t>-kanalerna av L-typ öppnar långsamt och når sin platå under aktionspotentialens platåfas (under ST-sträckan).</w:t>
      </w:r>
    </w:p>
    <w:p w:rsidR="00C877F0" w:rsidRPr="00F73020" w:rsidRDefault="00C877F0" w:rsidP="00F351C1">
      <w:pPr>
        <w:rPr>
          <w:sz w:val="20"/>
          <w:lang w:eastAsia="sv-SE"/>
        </w:rPr>
      </w:pPr>
    </w:p>
    <w:p w:rsidR="00C877F0" w:rsidRPr="00F73020" w:rsidRDefault="00CF5E54" w:rsidP="00C877F0">
      <w:pPr>
        <w:pStyle w:val="Liststycke"/>
        <w:numPr>
          <w:ilvl w:val="0"/>
          <w:numId w:val="185"/>
        </w:numPr>
        <w:rPr>
          <w:b/>
          <w:sz w:val="20"/>
          <w:lang w:eastAsia="sv-SE"/>
        </w:rPr>
      </w:pPr>
      <w:r w:rsidRPr="00F73020">
        <w:rPr>
          <w:b/>
          <w:noProof/>
          <w:sz w:val="20"/>
          <w:lang w:eastAsia="sv-SE"/>
        </w:rPr>
        <w:drawing>
          <wp:anchor distT="0" distB="0" distL="114300" distR="114300" simplePos="0" relativeHeight="251702272" behindDoc="0" locked="0" layoutInCell="1" allowOverlap="1">
            <wp:simplePos x="0" y="0"/>
            <wp:positionH relativeFrom="column">
              <wp:posOffset>3202305</wp:posOffset>
            </wp:positionH>
            <wp:positionV relativeFrom="paragraph">
              <wp:posOffset>457200</wp:posOffset>
            </wp:positionV>
            <wp:extent cx="1487805" cy="2148840"/>
            <wp:effectExtent l="25400" t="0" r="10795" b="0"/>
            <wp:wrapTight wrapText="bothSides">
              <wp:wrapPolygon edited="0">
                <wp:start x="-369" y="0"/>
                <wp:lineTo x="-369" y="21447"/>
                <wp:lineTo x="21757" y="21447"/>
                <wp:lineTo x="21757" y="0"/>
                <wp:lineTo x="-369" y="0"/>
              </wp:wrapPolygon>
            </wp:wrapTight>
            <wp:docPr id="59" name="Bild 16" descr=":::::Skärmavbild 2014-02-17 kl. 09.0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kärmavbild 2014-02-17 kl. 09.05.51.png"/>
                    <pic:cNvPicPr>
                      <a:picLocks noChangeAspect="1" noChangeArrowheads="1"/>
                    </pic:cNvPicPr>
                  </pic:nvPicPr>
                  <pic:blipFill>
                    <a:blip r:embed="rId55"/>
                    <a:srcRect/>
                    <a:stretch>
                      <a:fillRect/>
                    </a:stretch>
                  </pic:blipFill>
                  <pic:spPr bwMode="auto">
                    <a:xfrm>
                      <a:off x="0" y="0"/>
                      <a:ext cx="1487805" cy="2148840"/>
                    </a:xfrm>
                    <a:prstGeom prst="rect">
                      <a:avLst/>
                    </a:prstGeom>
                    <a:noFill/>
                    <a:ln w="9525">
                      <a:noFill/>
                      <a:miter lim="800000"/>
                      <a:headEnd/>
                      <a:tailEnd/>
                    </a:ln>
                  </pic:spPr>
                </pic:pic>
              </a:graphicData>
            </a:graphic>
          </wp:anchor>
        </w:drawing>
      </w:r>
      <w:r w:rsidR="00C877F0" w:rsidRPr="00F73020">
        <w:rPr>
          <w:b/>
          <w:noProof/>
          <w:sz w:val="20"/>
          <w:lang w:eastAsia="sv-SE"/>
        </w:rPr>
        <w:drawing>
          <wp:anchor distT="0" distB="0" distL="114300" distR="114300" simplePos="0" relativeHeight="251703296" behindDoc="0" locked="0" layoutInCell="1" allowOverlap="1">
            <wp:simplePos x="0" y="0"/>
            <wp:positionH relativeFrom="column">
              <wp:posOffset>4876800</wp:posOffset>
            </wp:positionH>
            <wp:positionV relativeFrom="paragraph">
              <wp:posOffset>459105</wp:posOffset>
            </wp:positionV>
            <wp:extent cx="1525905" cy="2182495"/>
            <wp:effectExtent l="25400" t="0" r="0" b="0"/>
            <wp:wrapTight wrapText="bothSides">
              <wp:wrapPolygon edited="0">
                <wp:start x="-360" y="0"/>
                <wp:lineTo x="-360" y="21367"/>
                <wp:lineTo x="21573" y="21367"/>
                <wp:lineTo x="21573" y="0"/>
                <wp:lineTo x="-360" y="0"/>
              </wp:wrapPolygon>
            </wp:wrapTight>
            <wp:docPr id="58" name="Bild 15" descr=":::::Skärmavbild 2014-02-17 kl. 09.0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kärmavbild 2014-02-17 kl. 09.05.44.png"/>
                    <pic:cNvPicPr>
                      <a:picLocks noChangeAspect="1" noChangeArrowheads="1"/>
                    </pic:cNvPicPr>
                  </pic:nvPicPr>
                  <pic:blipFill>
                    <a:blip r:embed="rId56"/>
                    <a:srcRect/>
                    <a:stretch>
                      <a:fillRect/>
                    </a:stretch>
                  </pic:blipFill>
                  <pic:spPr bwMode="auto">
                    <a:xfrm>
                      <a:off x="0" y="0"/>
                      <a:ext cx="1525905" cy="2182495"/>
                    </a:xfrm>
                    <a:prstGeom prst="rect">
                      <a:avLst/>
                    </a:prstGeom>
                    <a:noFill/>
                    <a:ln w="9525">
                      <a:noFill/>
                      <a:miter lim="800000"/>
                      <a:headEnd/>
                      <a:tailEnd/>
                    </a:ln>
                  </pic:spPr>
                </pic:pic>
              </a:graphicData>
            </a:graphic>
          </wp:anchor>
        </w:drawing>
      </w:r>
      <w:r w:rsidR="00C877F0" w:rsidRPr="00F73020">
        <w:rPr>
          <w:b/>
          <w:sz w:val="20"/>
          <w:lang w:eastAsia="sv-SE"/>
        </w:rPr>
        <w:t xml:space="preserve">Klargör med figur hjärtmuskelcellernas mikropskopiska utseende, samt ange vilka </w:t>
      </w:r>
      <w:r w:rsidR="00C877F0" w:rsidRPr="00F73020">
        <w:rPr>
          <w:b/>
          <w:sz w:val="20"/>
          <w:u w:val="single"/>
          <w:lang w:eastAsia="sv-SE"/>
        </w:rPr>
        <w:t>tre</w:t>
      </w:r>
      <w:r w:rsidR="00C877F0" w:rsidRPr="00F73020">
        <w:rPr>
          <w:b/>
          <w:sz w:val="20"/>
          <w:lang w:eastAsia="sv-SE"/>
        </w:rPr>
        <w:t xml:space="preserve"> komponenter som ingår i de mekaniska kopplngar som finns mellan hjärtmuskelceller. (2p)</w:t>
      </w:r>
    </w:p>
    <w:p w:rsidR="00C877F0" w:rsidRPr="00F73020" w:rsidRDefault="00C877F0" w:rsidP="00C877F0">
      <w:pPr>
        <w:rPr>
          <w:sz w:val="20"/>
          <w:lang w:eastAsia="sv-SE"/>
        </w:rPr>
      </w:pPr>
      <w:r w:rsidRPr="00F73020">
        <w:rPr>
          <w:i/>
          <w:sz w:val="20"/>
          <w:lang w:eastAsia="sv-SE"/>
        </w:rPr>
        <w:t xml:space="preserve">Av figuren sk framgå </w:t>
      </w:r>
      <w:r w:rsidRPr="00F73020">
        <w:rPr>
          <w:sz w:val="20"/>
          <w:lang w:eastAsia="sv-SE"/>
        </w:rPr>
        <w:t>tvärstrimmighet, centralt placerad cellkärna (1-2/cell) samt kittlinjer (intercalated discs), som består av:</w:t>
      </w:r>
    </w:p>
    <w:p w:rsidR="00C877F0" w:rsidRPr="00F73020" w:rsidRDefault="00C877F0" w:rsidP="00C877F0">
      <w:pPr>
        <w:pStyle w:val="Liststycke"/>
        <w:numPr>
          <w:ilvl w:val="0"/>
          <w:numId w:val="186"/>
        </w:numPr>
        <w:rPr>
          <w:sz w:val="20"/>
          <w:lang w:eastAsia="sv-SE"/>
        </w:rPr>
      </w:pPr>
      <w:r w:rsidRPr="00F73020">
        <w:rPr>
          <w:sz w:val="20"/>
          <w:lang w:eastAsia="sv-SE"/>
        </w:rPr>
        <w:t>Desmosomer (macula adherens)</w:t>
      </w:r>
    </w:p>
    <w:p w:rsidR="00C877F0" w:rsidRPr="00F73020" w:rsidRDefault="00C877F0" w:rsidP="00C877F0">
      <w:pPr>
        <w:pStyle w:val="Liststycke"/>
        <w:numPr>
          <w:ilvl w:val="0"/>
          <w:numId w:val="186"/>
        </w:numPr>
        <w:rPr>
          <w:sz w:val="20"/>
          <w:lang w:eastAsia="sv-SE"/>
        </w:rPr>
      </w:pPr>
      <w:r w:rsidRPr="00F73020">
        <w:rPr>
          <w:sz w:val="20"/>
          <w:lang w:eastAsia="sv-SE"/>
        </w:rPr>
        <w:t>Fascia adherens</w:t>
      </w:r>
    </w:p>
    <w:p w:rsidR="00C877F0" w:rsidRPr="00F73020" w:rsidRDefault="00C877F0" w:rsidP="00C877F0">
      <w:pPr>
        <w:pStyle w:val="Liststycke"/>
        <w:numPr>
          <w:ilvl w:val="0"/>
          <w:numId w:val="186"/>
        </w:numPr>
        <w:rPr>
          <w:sz w:val="20"/>
          <w:lang w:eastAsia="sv-SE"/>
        </w:rPr>
      </w:pPr>
      <w:r w:rsidRPr="00F73020">
        <w:rPr>
          <w:sz w:val="20"/>
          <w:lang w:eastAsia="sv-SE"/>
        </w:rPr>
        <w:t>Gap Junctions</w:t>
      </w:r>
    </w:p>
    <w:p w:rsidR="00F351C1" w:rsidRPr="00F73020" w:rsidRDefault="00F351C1" w:rsidP="00C877F0">
      <w:pPr>
        <w:rPr>
          <w:sz w:val="20"/>
          <w:lang w:eastAsia="sv-SE"/>
        </w:rPr>
      </w:pPr>
    </w:p>
    <w:p w:rsidR="00F351C1" w:rsidRPr="00F73020" w:rsidRDefault="00F351C1" w:rsidP="00F351C1">
      <w:pPr>
        <w:rPr>
          <w:sz w:val="20"/>
          <w:lang w:eastAsia="sv-SE"/>
        </w:rPr>
      </w:pPr>
      <w:r w:rsidRPr="00F73020">
        <w:rPr>
          <w:sz w:val="20"/>
          <w:lang w:eastAsia="sv-SE"/>
        </w:rPr>
        <w:t xml:space="preserve"> </w:t>
      </w:r>
    </w:p>
    <w:p w:rsidR="001D47B1" w:rsidRPr="00F73020" w:rsidRDefault="001D47B1" w:rsidP="00F351C1">
      <w:pPr>
        <w:rPr>
          <w:b/>
          <w:sz w:val="20"/>
          <w:lang w:eastAsia="sv-SE"/>
        </w:rPr>
      </w:pPr>
    </w:p>
    <w:p w:rsidR="00CF5E54" w:rsidRPr="00F73020" w:rsidRDefault="00CF5E54" w:rsidP="00EE49A4">
      <w:pPr>
        <w:rPr>
          <w:b/>
          <w:sz w:val="20"/>
          <w:lang w:eastAsia="sv-SE"/>
        </w:rPr>
      </w:pPr>
    </w:p>
    <w:p w:rsidR="00CF5E54" w:rsidRPr="00F73020" w:rsidRDefault="00CF5E54" w:rsidP="00EE49A4">
      <w:pPr>
        <w:rPr>
          <w:b/>
          <w:sz w:val="20"/>
          <w:lang w:eastAsia="sv-SE"/>
        </w:rPr>
      </w:pPr>
    </w:p>
    <w:p w:rsidR="00CF5E54" w:rsidRPr="00F73020" w:rsidRDefault="00CF5E54" w:rsidP="00EE49A4">
      <w:pPr>
        <w:rPr>
          <w:b/>
          <w:sz w:val="20"/>
          <w:lang w:eastAsia="sv-SE"/>
        </w:rPr>
      </w:pPr>
    </w:p>
    <w:p w:rsidR="00CF5E54" w:rsidRPr="00F73020" w:rsidRDefault="00CF5E54" w:rsidP="00CF5E54">
      <w:pPr>
        <w:pStyle w:val="Liststycke"/>
        <w:numPr>
          <w:ilvl w:val="0"/>
          <w:numId w:val="185"/>
        </w:numPr>
        <w:rPr>
          <w:b/>
          <w:sz w:val="20"/>
          <w:lang w:eastAsia="sv-SE"/>
        </w:rPr>
      </w:pPr>
      <w:r w:rsidRPr="00F73020">
        <w:rPr>
          <w:b/>
          <w:sz w:val="20"/>
          <w:lang w:eastAsia="sv-SE"/>
        </w:rPr>
        <w:t>Ange trolig orsak till det systoliska blåsljudet och förklara varför patienten utvecklar ett lungödem. (2p)</w:t>
      </w:r>
    </w:p>
    <w:p w:rsidR="00061E76" w:rsidRPr="00F73020" w:rsidRDefault="00CF5E54" w:rsidP="00CF5E54">
      <w:pPr>
        <w:rPr>
          <w:sz w:val="20"/>
          <w:lang w:eastAsia="sv-SE"/>
        </w:rPr>
      </w:pPr>
      <w:r w:rsidRPr="00F73020">
        <w:rPr>
          <w:sz w:val="20"/>
          <w:lang w:eastAsia="sv-SE"/>
        </w:rPr>
        <w:t xml:space="preserve">Ett akut systoliskt blåsljud talar för insufficiens i mitralisklaffen (akut aortastenos är osannolikt). Akut uppkommen mitralisinsufficiens pga. papillarmuskelruptur är en relativt ovanlig men allvarlig komplikation vid hjärtinfarkt. Resultatet blir en akut hjärtsvikt och belastning av vänsterkammaren pga. återflödet till vänster förmak och lungvenerna. Det ökade venösa trycket med tryckstegring i lungans kapillärer ger ett ökat hydrostatiskt kapillärtryck och utträde av vätska i lungan. </w:t>
      </w:r>
    </w:p>
    <w:p w:rsidR="00061E76" w:rsidRPr="00F73020" w:rsidRDefault="00061E76" w:rsidP="00CF5E54">
      <w:pPr>
        <w:rPr>
          <w:sz w:val="20"/>
          <w:lang w:eastAsia="sv-SE"/>
        </w:rPr>
      </w:pPr>
    </w:p>
    <w:p w:rsidR="00061E76" w:rsidRPr="00F73020" w:rsidRDefault="00061E76" w:rsidP="00061E76">
      <w:pPr>
        <w:pStyle w:val="Liststycke"/>
        <w:numPr>
          <w:ilvl w:val="0"/>
          <w:numId w:val="185"/>
        </w:numPr>
        <w:rPr>
          <w:b/>
          <w:sz w:val="20"/>
          <w:lang w:eastAsia="sv-SE"/>
        </w:rPr>
      </w:pPr>
      <w:r w:rsidRPr="00F73020">
        <w:rPr>
          <w:b/>
          <w:sz w:val="20"/>
          <w:lang w:eastAsia="sv-SE"/>
        </w:rPr>
        <w:t>Patienten får syrgas i samband med lungödemet. Beskriv hur syre transporteras och den anatomiska väg, med ingående histologiska str</w:t>
      </w:r>
      <w:r w:rsidR="001A6A23" w:rsidRPr="00F73020">
        <w:rPr>
          <w:b/>
          <w:sz w:val="20"/>
          <w:lang w:eastAsia="sv-SE"/>
        </w:rPr>
        <w:t>ukturer, som syrgasen ska passe</w:t>
      </w:r>
      <w:r w:rsidRPr="00F73020">
        <w:rPr>
          <w:b/>
          <w:sz w:val="20"/>
          <w:lang w:eastAsia="sv-SE"/>
        </w:rPr>
        <w:t>ra från alveol till erytrocyt. Varför påverkas syreupptag mer  än koldioxid-eliminering vid lungödem? (3p)</w:t>
      </w:r>
    </w:p>
    <w:p w:rsidR="00FE0675" w:rsidRPr="00F73020" w:rsidRDefault="00061E76" w:rsidP="00061E76">
      <w:pPr>
        <w:rPr>
          <w:sz w:val="20"/>
          <w:lang w:eastAsia="sv-SE"/>
        </w:rPr>
      </w:pPr>
      <w:r w:rsidRPr="00F73020">
        <w:rPr>
          <w:i/>
          <w:sz w:val="20"/>
          <w:lang w:eastAsia="sv-SE"/>
        </w:rPr>
        <w:t>Svaret ska beskriva det sk.</w:t>
      </w:r>
      <w:r w:rsidRPr="00F73020">
        <w:rPr>
          <w:sz w:val="20"/>
          <w:lang w:eastAsia="sv-SE"/>
        </w:rPr>
        <w:t xml:space="preserve"> </w:t>
      </w:r>
      <w:r w:rsidRPr="00F73020">
        <w:rPr>
          <w:sz w:val="20"/>
          <w:u w:val="single"/>
          <w:lang w:eastAsia="sv-SE"/>
        </w:rPr>
        <w:t>Respiratoriska membranet</w:t>
      </w:r>
      <w:r w:rsidRPr="00F73020">
        <w:rPr>
          <w:sz w:val="20"/>
          <w:lang w:eastAsia="sv-SE"/>
        </w:rPr>
        <w:t xml:space="preserve"> (diffusion i alveol luft, vätskefilm, lungepitel, interstitium, kapillärendotel, plasma, erytrocyt, hemoglobin). </w:t>
      </w:r>
    </w:p>
    <w:p w:rsidR="00FE0675" w:rsidRPr="00F73020" w:rsidRDefault="00061E76" w:rsidP="00061E76">
      <w:pPr>
        <w:rPr>
          <w:sz w:val="20"/>
          <w:lang w:eastAsia="sv-SE"/>
        </w:rPr>
      </w:pPr>
      <w:r w:rsidRPr="00F73020">
        <w:rPr>
          <w:sz w:val="20"/>
          <w:lang w:eastAsia="sv-SE"/>
        </w:rPr>
        <w:t xml:space="preserve">Transporten sker genom diffusion via en tryck-/koncentrationsgradient. Diffusion i vätska är proportiell till löslighet och syre löses sämre jämfört med koldioxid. Vid lungödem ansamlas vätska i interstitiet och i alveoli vilket kraftigt påverkar syrediffusionen genom ett ökad diffusionsavstånd genom vätska. </w:t>
      </w:r>
    </w:p>
    <w:p w:rsidR="00FE0675" w:rsidRPr="00F73020" w:rsidRDefault="00FE0675" w:rsidP="00061E76">
      <w:pPr>
        <w:rPr>
          <w:sz w:val="20"/>
          <w:lang w:eastAsia="sv-SE"/>
        </w:rPr>
      </w:pPr>
    </w:p>
    <w:p w:rsidR="00FE0675" w:rsidRPr="00F73020" w:rsidRDefault="00FE0675" w:rsidP="00FE0675">
      <w:pPr>
        <w:pStyle w:val="Liststycke"/>
        <w:numPr>
          <w:ilvl w:val="0"/>
          <w:numId w:val="185"/>
        </w:numPr>
        <w:rPr>
          <w:b/>
          <w:sz w:val="20"/>
          <w:lang w:eastAsia="sv-SE"/>
        </w:rPr>
      </w:pPr>
      <w:r w:rsidRPr="00F73020">
        <w:rPr>
          <w:b/>
          <w:sz w:val="20"/>
          <w:lang w:eastAsia="sv-SE"/>
        </w:rPr>
        <w:t>Patienten är storrökare vilket kraftigt försämrar hans prognos, både med avseende på hjärtinfarkten och hans obstruktiva lungsjukdom. KOL kan diagnosticeras med spirometri. Rita hur en normal spirometrikurva ser ut vid statisk resp. dynamisk spirometri. Markera i figuerna de olika volymer och flöden som registreras med resp. metod samt ange normalvärden. (4p)</w:t>
      </w:r>
    </w:p>
    <w:p w:rsidR="00FE0675" w:rsidRPr="00F73020" w:rsidRDefault="00FE0675" w:rsidP="00FE0675">
      <w:pPr>
        <w:rPr>
          <w:i/>
          <w:sz w:val="20"/>
          <w:lang w:eastAsia="sv-SE"/>
        </w:rPr>
      </w:pPr>
      <w:r w:rsidRPr="00F73020">
        <w:rPr>
          <w:i/>
          <w:sz w:val="20"/>
          <w:lang w:eastAsia="sv-SE"/>
        </w:rPr>
        <w:t xml:space="preserve">Svaret ska vara en grafisk ritning typ diagram för </w:t>
      </w:r>
      <w:r w:rsidRPr="00F73020">
        <w:rPr>
          <w:i/>
          <w:sz w:val="20"/>
          <w:u w:val="single"/>
          <w:lang w:eastAsia="sv-SE"/>
        </w:rPr>
        <w:t>statisk</w:t>
      </w:r>
      <w:r w:rsidRPr="00F73020">
        <w:rPr>
          <w:i/>
          <w:sz w:val="20"/>
          <w:lang w:eastAsia="sv-SE"/>
        </w:rPr>
        <w:t xml:space="preserve"> och </w:t>
      </w:r>
      <w:r w:rsidRPr="00F73020">
        <w:rPr>
          <w:i/>
          <w:sz w:val="20"/>
          <w:u w:val="single"/>
          <w:lang w:eastAsia="sv-SE"/>
        </w:rPr>
        <w:t>dynamisk</w:t>
      </w:r>
      <w:r w:rsidRPr="00F73020">
        <w:rPr>
          <w:i/>
          <w:sz w:val="20"/>
          <w:lang w:eastAsia="sv-SE"/>
        </w:rPr>
        <w:t xml:space="preserve"> spirometri, alternativt två diagram med en för varje undersökning (vilket normalt görs). Korrekta enheter och storheter på axlarna. Korrekt angivande av VC, TLC, RV, FRV och PEF och FEV (eller FEV</w:t>
      </w:r>
      <w:r w:rsidR="00356A1C" w:rsidRPr="00F73020">
        <w:rPr>
          <w:i/>
          <w:sz w:val="20"/>
          <w:lang w:eastAsia="sv-SE"/>
        </w:rPr>
        <w:t>-1.0</w:t>
      </w:r>
      <w:r w:rsidRPr="00F73020">
        <w:rPr>
          <w:i/>
          <w:sz w:val="20"/>
          <w:lang w:eastAsia="sv-SE"/>
        </w:rPr>
        <w:t>)</w:t>
      </w:r>
    </w:p>
    <w:p w:rsidR="00356A1C" w:rsidRPr="00F73020" w:rsidRDefault="00356A1C" w:rsidP="00061E76">
      <w:pPr>
        <w:rPr>
          <w:b/>
          <w:sz w:val="20"/>
          <w:lang w:eastAsia="sv-SE"/>
        </w:rPr>
      </w:pPr>
    </w:p>
    <w:p w:rsidR="00356A1C" w:rsidRPr="00F73020" w:rsidRDefault="00356A1C" w:rsidP="00356A1C">
      <w:pPr>
        <w:jc w:val="center"/>
        <w:rPr>
          <w:b/>
          <w:sz w:val="20"/>
          <w:u w:val="single"/>
          <w:lang w:eastAsia="sv-SE"/>
        </w:rPr>
      </w:pPr>
      <w:r w:rsidRPr="00F73020">
        <w:rPr>
          <w:b/>
          <w:sz w:val="20"/>
          <w:highlight w:val="yellow"/>
          <w:u w:val="single"/>
          <w:lang w:eastAsia="sv-SE"/>
        </w:rPr>
        <w:t>TEMA 3 – URINORGAN &amp; KROPPSVÄTSKORNA (17p)</w:t>
      </w:r>
    </w:p>
    <w:p w:rsidR="00356A1C" w:rsidRPr="00F73020" w:rsidRDefault="00356A1C" w:rsidP="00356A1C">
      <w:pPr>
        <w:rPr>
          <w:b/>
          <w:sz w:val="16"/>
          <w:lang w:eastAsia="sv-SE"/>
        </w:rPr>
      </w:pPr>
      <w:r w:rsidRPr="00F73020">
        <w:rPr>
          <w:b/>
          <w:sz w:val="16"/>
          <w:u w:val="single"/>
          <w:lang w:eastAsia="sv-SE"/>
        </w:rPr>
        <w:t>Diabetes typ-I – kan ge ”syraförgiftning”.</w:t>
      </w:r>
      <w:r w:rsidRPr="00F73020">
        <w:rPr>
          <w:b/>
          <w:sz w:val="16"/>
          <w:lang w:eastAsia="sv-SE"/>
        </w:rPr>
        <w:t xml:space="preserve"> Oroliga föräldrar kommer in med sin dotter, knappt 2 år. Hon har kissat mycket senaste dygnet, och är inte sig själv, trött och grinig. Sockersjuka finns i släkten, och föräldrarna är nu oroliga för att detta drabbat flickan, kanske har hon ”syraförgiftning”?</w:t>
      </w:r>
    </w:p>
    <w:p w:rsidR="00245878" w:rsidRPr="00F73020" w:rsidRDefault="00356A1C" w:rsidP="00356A1C">
      <w:pPr>
        <w:rPr>
          <w:b/>
          <w:sz w:val="16"/>
          <w:lang w:eastAsia="sv-SE"/>
        </w:rPr>
      </w:pPr>
      <w:r w:rsidRPr="00F73020">
        <w:rPr>
          <w:b/>
          <w:sz w:val="16"/>
          <w:lang w:eastAsia="sv-SE"/>
        </w:rPr>
        <w:t>Analys av syrabas-status i blod visar:</w:t>
      </w:r>
    </w:p>
    <w:p w:rsidR="00245878" w:rsidRPr="00F73020" w:rsidRDefault="00245878" w:rsidP="00356A1C">
      <w:pPr>
        <w:rPr>
          <w:b/>
          <w:sz w:val="16"/>
          <w:u w:val="single"/>
          <w:lang w:eastAsia="sv-SE"/>
        </w:rPr>
      </w:pPr>
      <w:r w:rsidRPr="00F73020">
        <w:rPr>
          <w:b/>
          <w:sz w:val="16"/>
          <w:u w:val="single"/>
          <w:lang w:eastAsia="sv-SE"/>
        </w:rPr>
        <w:t>I arteriellt blod:</w:t>
      </w:r>
      <w:r w:rsidR="00C32CCE" w:rsidRPr="00F73020">
        <w:rPr>
          <w:b/>
          <w:sz w:val="16"/>
          <w:u w:val="single"/>
          <w:lang w:eastAsia="sv-SE"/>
        </w:rPr>
        <w:tab/>
      </w:r>
      <w:r w:rsidR="00C32CCE" w:rsidRPr="00F73020">
        <w:rPr>
          <w:b/>
          <w:sz w:val="16"/>
          <w:u w:val="single"/>
          <w:lang w:eastAsia="sv-SE"/>
        </w:rPr>
        <w:tab/>
      </w:r>
      <w:r w:rsidR="00C32CCE" w:rsidRPr="00F73020">
        <w:rPr>
          <w:b/>
          <w:sz w:val="16"/>
          <w:u w:val="single"/>
          <w:lang w:eastAsia="sv-SE"/>
        </w:rPr>
        <w:tab/>
        <w:t>Urval av referensvärden:</w:t>
      </w:r>
    </w:p>
    <w:p w:rsidR="00C32CCE" w:rsidRPr="00F73020" w:rsidRDefault="00245878" w:rsidP="00356A1C">
      <w:pPr>
        <w:rPr>
          <w:b/>
          <w:sz w:val="16"/>
          <w:lang w:eastAsia="sv-SE"/>
        </w:rPr>
      </w:pPr>
      <w:r w:rsidRPr="00F73020">
        <w:rPr>
          <w:b/>
          <w:sz w:val="16"/>
          <w:lang w:eastAsia="sv-SE"/>
        </w:rPr>
        <w:t>pH</w:t>
      </w:r>
      <w:r w:rsidR="00C32CCE" w:rsidRPr="00F73020">
        <w:rPr>
          <w:b/>
          <w:sz w:val="16"/>
          <w:lang w:eastAsia="sv-SE"/>
        </w:rPr>
        <w:t xml:space="preserve"> = 7,05</w:t>
      </w:r>
    </w:p>
    <w:p w:rsidR="00C32CCE" w:rsidRPr="00F73020" w:rsidRDefault="00C32CCE" w:rsidP="00356A1C">
      <w:pPr>
        <w:rPr>
          <w:b/>
          <w:sz w:val="16"/>
          <w:lang w:eastAsia="sv-SE"/>
        </w:rPr>
      </w:pPr>
      <w:r w:rsidRPr="00F73020">
        <w:rPr>
          <w:b/>
          <w:sz w:val="16"/>
          <w:lang w:eastAsia="sv-SE"/>
        </w:rPr>
        <w:t>pCO</w:t>
      </w:r>
      <w:r w:rsidRPr="00F73020">
        <w:rPr>
          <w:b/>
          <w:sz w:val="16"/>
          <w:vertAlign w:val="subscript"/>
          <w:lang w:eastAsia="sv-SE"/>
        </w:rPr>
        <w:t>2</w:t>
      </w:r>
      <w:r w:rsidRPr="00F73020">
        <w:rPr>
          <w:b/>
          <w:sz w:val="16"/>
          <w:lang w:eastAsia="sv-SE"/>
        </w:rPr>
        <w:t xml:space="preserve"> = 2,5 kPa</w:t>
      </w:r>
    </w:p>
    <w:p w:rsidR="00C32CCE" w:rsidRPr="00F73020" w:rsidRDefault="00C32CCE" w:rsidP="00356A1C">
      <w:pPr>
        <w:rPr>
          <w:b/>
          <w:sz w:val="16"/>
          <w:u w:val="single"/>
          <w:lang w:eastAsia="sv-SE"/>
        </w:rPr>
      </w:pPr>
      <w:r w:rsidRPr="00F73020">
        <w:rPr>
          <w:b/>
          <w:sz w:val="16"/>
          <w:u w:val="single"/>
          <w:lang w:eastAsia="sv-SE"/>
        </w:rPr>
        <w:t>Analys av plasma och serum visar:</w:t>
      </w:r>
    </w:p>
    <w:p w:rsidR="005A4CC5" w:rsidRPr="00F73020" w:rsidRDefault="00C32CCE" w:rsidP="00356A1C">
      <w:pPr>
        <w:rPr>
          <w:b/>
          <w:sz w:val="16"/>
          <w:lang w:eastAsia="sv-SE"/>
        </w:rPr>
      </w:pPr>
      <w:r w:rsidRPr="00F73020">
        <w:rPr>
          <w:b/>
          <w:sz w:val="16"/>
          <w:lang w:eastAsia="sv-SE"/>
        </w:rPr>
        <w:t>S-Na</w:t>
      </w:r>
      <w:r w:rsidRPr="00F73020">
        <w:rPr>
          <w:b/>
          <w:sz w:val="16"/>
          <w:vertAlign w:val="superscript"/>
          <w:lang w:eastAsia="sv-SE"/>
        </w:rPr>
        <w:t>+</w:t>
      </w:r>
      <w:r w:rsidR="005A4CC5" w:rsidRPr="00F73020">
        <w:rPr>
          <w:b/>
          <w:sz w:val="16"/>
          <w:lang w:eastAsia="sv-SE"/>
        </w:rPr>
        <w:t xml:space="preserve">  </w:t>
      </w:r>
      <w:r w:rsidR="005A4CC5" w:rsidRPr="00F73020">
        <w:rPr>
          <w:b/>
          <w:sz w:val="16"/>
          <w:lang w:eastAsia="sv-SE"/>
        </w:rPr>
        <w:tab/>
        <w:t>134 mM</w:t>
      </w:r>
      <w:r w:rsidR="005A4CC5" w:rsidRPr="00F73020">
        <w:rPr>
          <w:b/>
          <w:sz w:val="16"/>
          <w:lang w:eastAsia="sv-SE"/>
        </w:rPr>
        <w:tab/>
      </w:r>
      <w:r w:rsidR="005A4CC5" w:rsidRPr="00F73020">
        <w:rPr>
          <w:b/>
          <w:sz w:val="16"/>
          <w:lang w:eastAsia="sv-SE"/>
        </w:rPr>
        <w:tab/>
      </w:r>
      <w:r w:rsidR="005A4CC5" w:rsidRPr="00F73020">
        <w:rPr>
          <w:b/>
          <w:sz w:val="16"/>
          <w:lang w:eastAsia="sv-SE"/>
        </w:rPr>
        <w:tab/>
        <w:t>136</w:t>
      </w:r>
      <w:r w:rsidR="004215FF" w:rsidRPr="00F73020">
        <w:rPr>
          <w:b/>
          <w:sz w:val="16"/>
          <w:lang w:eastAsia="sv-SE"/>
        </w:rPr>
        <w:t xml:space="preserve"> – </w:t>
      </w:r>
      <w:r w:rsidR="005A4CC5" w:rsidRPr="00F73020">
        <w:rPr>
          <w:b/>
          <w:sz w:val="16"/>
          <w:lang w:eastAsia="sv-SE"/>
        </w:rPr>
        <w:t>146 mM</w:t>
      </w:r>
    </w:p>
    <w:p w:rsidR="005A4CC5" w:rsidRPr="00F73020" w:rsidRDefault="005A4CC5" w:rsidP="00356A1C">
      <w:pPr>
        <w:rPr>
          <w:b/>
          <w:sz w:val="16"/>
          <w:lang w:eastAsia="sv-SE"/>
        </w:rPr>
      </w:pPr>
      <w:r w:rsidRPr="00F73020">
        <w:rPr>
          <w:b/>
          <w:sz w:val="16"/>
          <w:lang w:eastAsia="sv-SE"/>
        </w:rPr>
        <w:t>S-K</w:t>
      </w:r>
      <w:r w:rsidRPr="00F73020">
        <w:rPr>
          <w:b/>
          <w:sz w:val="16"/>
          <w:vertAlign w:val="superscript"/>
          <w:lang w:eastAsia="sv-SE"/>
        </w:rPr>
        <w:t>+</w:t>
      </w:r>
      <w:r w:rsidRPr="00F73020">
        <w:rPr>
          <w:b/>
          <w:sz w:val="16"/>
          <w:lang w:eastAsia="sv-SE"/>
        </w:rPr>
        <w:t xml:space="preserve">  </w:t>
      </w:r>
      <w:r w:rsidRPr="00F73020">
        <w:rPr>
          <w:b/>
          <w:sz w:val="16"/>
          <w:lang w:eastAsia="sv-SE"/>
        </w:rPr>
        <w:tab/>
        <w:t>7 mM</w:t>
      </w:r>
      <w:r w:rsidRPr="00F73020">
        <w:rPr>
          <w:b/>
          <w:sz w:val="16"/>
          <w:lang w:eastAsia="sv-SE"/>
        </w:rPr>
        <w:tab/>
      </w:r>
      <w:r w:rsidRPr="00F73020">
        <w:rPr>
          <w:b/>
          <w:sz w:val="16"/>
          <w:lang w:eastAsia="sv-SE"/>
        </w:rPr>
        <w:tab/>
      </w:r>
      <w:r w:rsidRPr="00F73020">
        <w:rPr>
          <w:b/>
          <w:sz w:val="16"/>
          <w:lang w:eastAsia="sv-SE"/>
        </w:rPr>
        <w:tab/>
        <w:t>3,5</w:t>
      </w:r>
      <w:r w:rsidR="004215FF" w:rsidRPr="00F73020">
        <w:rPr>
          <w:b/>
          <w:sz w:val="16"/>
          <w:lang w:eastAsia="sv-SE"/>
        </w:rPr>
        <w:t xml:space="preserve"> – </w:t>
      </w:r>
      <w:r w:rsidRPr="00F73020">
        <w:rPr>
          <w:b/>
          <w:sz w:val="16"/>
          <w:lang w:eastAsia="sv-SE"/>
        </w:rPr>
        <w:t>5,0 mM</w:t>
      </w:r>
    </w:p>
    <w:p w:rsidR="005A4CC5" w:rsidRPr="00F73020" w:rsidRDefault="005A4CC5" w:rsidP="00356A1C">
      <w:pPr>
        <w:rPr>
          <w:b/>
          <w:sz w:val="16"/>
          <w:lang w:eastAsia="sv-SE"/>
        </w:rPr>
      </w:pPr>
      <w:r w:rsidRPr="00F73020">
        <w:rPr>
          <w:b/>
          <w:sz w:val="16"/>
          <w:lang w:eastAsia="sv-SE"/>
        </w:rPr>
        <w:t>S-Mg</w:t>
      </w:r>
      <w:r w:rsidRPr="00F73020">
        <w:rPr>
          <w:b/>
          <w:sz w:val="16"/>
          <w:vertAlign w:val="superscript"/>
          <w:lang w:eastAsia="sv-SE"/>
        </w:rPr>
        <w:t>2+</w:t>
      </w:r>
      <w:r w:rsidRPr="00F73020">
        <w:rPr>
          <w:b/>
          <w:sz w:val="16"/>
          <w:lang w:eastAsia="sv-SE"/>
        </w:rPr>
        <w:t xml:space="preserve">  </w:t>
      </w:r>
      <w:r w:rsidRPr="00F73020">
        <w:rPr>
          <w:b/>
          <w:sz w:val="16"/>
          <w:lang w:eastAsia="sv-SE"/>
        </w:rPr>
        <w:tab/>
        <w:t>1 mM</w:t>
      </w:r>
      <w:r w:rsidRPr="00F73020">
        <w:rPr>
          <w:b/>
          <w:sz w:val="16"/>
          <w:lang w:eastAsia="sv-SE"/>
        </w:rPr>
        <w:tab/>
      </w:r>
      <w:r w:rsidRPr="00F73020">
        <w:rPr>
          <w:b/>
          <w:sz w:val="16"/>
          <w:lang w:eastAsia="sv-SE"/>
        </w:rPr>
        <w:tab/>
      </w:r>
      <w:r w:rsidRPr="00F73020">
        <w:rPr>
          <w:b/>
          <w:sz w:val="16"/>
          <w:lang w:eastAsia="sv-SE"/>
        </w:rPr>
        <w:tab/>
        <w:t>0,8</w:t>
      </w:r>
      <w:r w:rsidR="004215FF" w:rsidRPr="00F73020">
        <w:rPr>
          <w:b/>
          <w:sz w:val="16"/>
          <w:lang w:eastAsia="sv-SE"/>
        </w:rPr>
        <w:t xml:space="preserve"> – </w:t>
      </w:r>
      <w:r w:rsidRPr="00F73020">
        <w:rPr>
          <w:b/>
          <w:sz w:val="16"/>
          <w:lang w:eastAsia="sv-SE"/>
        </w:rPr>
        <w:t>1,0 mM</w:t>
      </w:r>
    </w:p>
    <w:p w:rsidR="004215FF" w:rsidRPr="00F73020" w:rsidRDefault="005A4CC5" w:rsidP="00356A1C">
      <w:pPr>
        <w:rPr>
          <w:b/>
          <w:sz w:val="16"/>
          <w:lang w:eastAsia="sv-SE"/>
        </w:rPr>
      </w:pPr>
      <w:r w:rsidRPr="00F73020">
        <w:rPr>
          <w:b/>
          <w:sz w:val="16"/>
          <w:lang w:eastAsia="sv-SE"/>
        </w:rPr>
        <w:t>S-Ca</w:t>
      </w:r>
      <w:r w:rsidRPr="00F73020">
        <w:rPr>
          <w:b/>
          <w:sz w:val="16"/>
          <w:vertAlign w:val="superscript"/>
          <w:lang w:eastAsia="sv-SE"/>
        </w:rPr>
        <w:t>2+</w:t>
      </w:r>
      <w:r w:rsidRPr="00F73020">
        <w:rPr>
          <w:b/>
          <w:sz w:val="16"/>
          <w:lang w:eastAsia="sv-SE"/>
        </w:rPr>
        <w:t xml:space="preserve">  </w:t>
      </w:r>
      <w:r w:rsidR="004215FF" w:rsidRPr="00F73020">
        <w:rPr>
          <w:b/>
          <w:sz w:val="16"/>
          <w:lang w:eastAsia="sv-SE"/>
        </w:rPr>
        <w:tab/>
        <w:t>2,3 mM</w:t>
      </w:r>
      <w:r w:rsidR="004215FF" w:rsidRPr="00F73020">
        <w:rPr>
          <w:b/>
          <w:sz w:val="16"/>
          <w:lang w:eastAsia="sv-SE"/>
        </w:rPr>
        <w:tab/>
      </w:r>
      <w:r w:rsidR="004215FF" w:rsidRPr="00F73020">
        <w:rPr>
          <w:b/>
          <w:sz w:val="16"/>
          <w:lang w:eastAsia="sv-SE"/>
        </w:rPr>
        <w:tab/>
      </w:r>
      <w:r w:rsidR="004215FF" w:rsidRPr="00F73020">
        <w:rPr>
          <w:b/>
          <w:sz w:val="16"/>
          <w:lang w:eastAsia="sv-SE"/>
        </w:rPr>
        <w:tab/>
        <w:t>2,2 – 2,6 mM</w:t>
      </w:r>
    </w:p>
    <w:p w:rsidR="004215FF" w:rsidRPr="00F73020" w:rsidRDefault="004215FF" w:rsidP="00356A1C">
      <w:pPr>
        <w:rPr>
          <w:b/>
          <w:sz w:val="16"/>
          <w:lang w:eastAsia="sv-SE"/>
        </w:rPr>
      </w:pPr>
      <w:r w:rsidRPr="00F73020">
        <w:rPr>
          <w:b/>
          <w:sz w:val="16"/>
          <w:lang w:eastAsia="sv-SE"/>
        </w:rPr>
        <w:t>S-Cl</w:t>
      </w:r>
      <w:r w:rsidRPr="00F73020">
        <w:rPr>
          <w:b/>
          <w:sz w:val="16"/>
          <w:vertAlign w:val="superscript"/>
          <w:lang w:eastAsia="sv-SE"/>
        </w:rPr>
        <w:t>-</w:t>
      </w:r>
      <w:r w:rsidRPr="00F73020">
        <w:rPr>
          <w:b/>
          <w:sz w:val="16"/>
          <w:lang w:eastAsia="sv-SE"/>
        </w:rPr>
        <w:tab/>
        <w:t>97 mM</w:t>
      </w:r>
      <w:r w:rsidRPr="00F73020">
        <w:rPr>
          <w:b/>
          <w:sz w:val="16"/>
          <w:lang w:eastAsia="sv-SE"/>
        </w:rPr>
        <w:tab/>
      </w:r>
      <w:r w:rsidRPr="00F73020">
        <w:rPr>
          <w:b/>
          <w:sz w:val="16"/>
          <w:lang w:eastAsia="sv-SE"/>
        </w:rPr>
        <w:tab/>
      </w:r>
      <w:r w:rsidRPr="00F73020">
        <w:rPr>
          <w:b/>
          <w:sz w:val="16"/>
          <w:lang w:eastAsia="sv-SE"/>
        </w:rPr>
        <w:tab/>
        <w:t>100 – 110 mM</w:t>
      </w:r>
    </w:p>
    <w:p w:rsidR="004215FF" w:rsidRPr="00F73020" w:rsidRDefault="004215FF" w:rsidP="00356A1C">
      <w:pPr>
        <w:rPr>
          <w:b/>
          <w:sz w:val="16"/>
          <w:lang w:eastAsia="sv-SE"/>
        </w:rPr>
      </w:pPr>
      <w:r w:rsidRPr="00F73020">
        <w:rPr>
          <w:b/>
          <w:sz w:val="16"/>
          <w:lang w:eastAsia="sv-SE"/>
        </w:rPr>
        <w:t>S-glukos</w:t>
      </w:r>
      <w:r w:rsidRPr="00F73020">
        <w:rPr>
          <w:b/>
          <w:sz w:val="16"/>
          <w:lang w:eastAsia="sv-SE"/>
        </w:rPr>
        <w:tab/>
        <w:t>45 mM</w:t>
      </w:r>
      <w:r w:rsidRPr="00F73020">
        <w:rPr>
          <w:b/>
          <w:sz w:val="16"/>
          <w:lang w:eastAsia="sv-SE"/>
        </w:rPr>
        <w:tab/>
      </w:r>
      <w:r w:rsidRPr="00F73020">
        <w:rPr>
          <w:b/>
          <w:sz w:val="16"/>
          <w:lang w:eastAsia="sv-SE"/>
        </w:rPr>
        <w:tab/>
      </w:r>
      <w:r w:rsidRPr="00F73020">
        <w:rPr>
          <w:b/>
          <w:sz w:val="16"/>
          <w:lang w:eastAsia="sv-SE"/>
        </w:rPr>
        <w:tab/>
        <w:t>3,3 – 5,6 mM</w:t>
      </w:r>
    </w:p>
    <w:p w:rsidR="004215FF" w:rsidRPr="00F73020" w:rsidRDefault="004215FF" w:rsidP="00356A1C">
      <w:pPr>
        <w:rPr>
          <w:b/>
          <w:sz w:val="16"/>
          <w:lang w:eastAsia="sv-SE"/>
        </w:rPr>
      </w:pPr>
      <w:r w:rsidRPr="00F73020">
        <w:rPr>
          <w:b/>
          <w:sz w:val="16"/>
          <w:lang w:eastAsia="sv-SE"/>
        </w:rPr>
        <w:t>Hb</w:t>
      </w:r>
      <w:r w:rsidRPr="00F73020">
        <w:rPr>
          <w:b/>
          <w:sz w:val="16"/>
          <w:lang w:eastAsia="sv-SE"/>
        </w:rPr>
        <w:tab/>
        <w:t>149 g/l</w:t>
      </w:r>
      <w:r w:rsidRPr="00F73020">
        <w:rPr>
          <w:b/>
          <w:sz w:val="16"/>
          <w:lang w:eastAsia="sv-SE"/>
        </w:rPr>
        <w:tab/>
      </w:r>
      <w:r w:rsidRPr="00F73020">
        <w:rPr>
          <w:b/>
          <w:sz w:val="16"/>
          <w:lang w:eastAsia="sv-SE"/>
        </w:rPr>
        <w:tab/>
      </w:r>
    </w:p>
    <w:p w:rsidR="004215FF" w:rsidRPr="00F73020" w:rsidRDefault="004215FF" w:rsidP="00356A1C">
      <w:pPr>
        <w:rPr>
          <w:b/>
          <w:sz w:val="16"/>
          <w:lang w:eastAsia="sv-SE"/>
        </w:rPr>
      </w:pPr>
      <w:r w:rsidRPr="00F73020">
        <w:rPr>
          <w:b/>
          <w:sz w:val="16"/>
          <w:lang w:eastAsia="sv-SE"/>
        </w:rPr>
        <w:t>Glukos i urin</w:t>
      </w:r>
      <w:r w:rsidRPr="00F73020">
        <w:rPr>
          <w:b/>
          <w:sz w:val="16"/>
          <w:lang w:eastAsia="sv-SE"/>
        </w:rPr>
        <w:tab/>
        <w:t>+++</w:t>
      </w:r>
      <w:r w:rsidRPr="00F73020">
        <w:rPr>
          <w:b/>
          <w:sz w:val="16"/>
          <w:lang w:eastAsia="sv-SE"/>
        </w:rPr>
        <w:tab/>
      </w:r>
      <w:r w:rsidRPr="00F73020">
        <w:rPr>
          <w:b/>
          <w:sz w:val="16"/>
          <w:lang w:eastAsia="sv-SE"/>
        </w:rPr>
        <w:tab/>
      </w:r>
      <w:r w:rsidRPr="00F73020">
        <w:rPr>
          <w:b/>
          <w:sz w:val="16"/>
          <w:lang w:eastAsia="sv-SE"/>
        </w:rPr>
        <w:tab/>
        <w:t>negativt</w:t>
      </w:r>
    </w:p>
    <w:p w:rsidR="00D0470E" w:rsidRPr="00F73020" w:rsidRDefault="004215FF" w:rsidP="004215FF">
      <w:pPr>
        <w:pStyle w:val="Liststycke"/>
        <w:numPr>
          <w:ilvl w:val="0"/>
          <w:numId w:val="187"/>
        </w:numPr>
        <w:rPr>
          <w:b/>
          <w:sz w:val="20"/>
          <w:lang w:eastAsia="sv-SE"/>
        </w:rPr>
      </w:pPr>
      <w:r w:rsidRPr="00F73020">
        <w:rPr>
          <w:b/>
          <w:sz w:val="20"/>
          <w:lang w:eastAsia="sv-SE"/>
        </w:rPr>
        <w:t>Vid DM-I bildas inte hormonet insulin i tillräcklig mängd. Beskriv (gärna med figur) den histologiska uppbyggnaden av de endokrina strukturer där insulin bildas. Ange även de olika celltyperna samt vilka hormoner de producerar. Nämn dessutom några funktioner för exokrina delen av det aktuella organet. (3p)</w:t>
      </w:r>
    </w:p>
    <w:p w:rsidR="00D0470E" w:rsidRPr="00F73020" w:rsidRDefault="00A47666" w:rsidP="00D0470E">
      <w:pPr>
        <w:rPr>
          <w:sz w:val="20"/>
          <w:lang w:eastAsia="sv-SE"/>
        </w:rPr>
      </w:pPr>
      <w:r w:rsidRPr="00F73020">
        <w:rPr>
          <w:noProof/>
          <w:sz w:val="20"/>
          <w:u w:val="single"/>
          <w:lang w:eastAsia="sv-SE"/>
        </w:rPr>
        <w:drawing>
          <wp:anchor distT="0" distB="0" distL="114300" distR="114300" simplePos="0" relativeHeight="251704320" behindDoc="0" locked="0" layoutInCell="1" allowOverlap="1">
            <wp:simplePos x="0" y="0"/>
            <wp:positionH relativeFrom="column">
              <wp:posOffset>3691255</wp:posOffset>
            </wp:positionH>
            <wp:positionV relativeFrom="paragraph">
              <wp:posOffset>285115</wp:posOffset>
            </wp:positionV>
            <wp:extent cx="2252345" cy="2118995"/>
            <wp:effectExtent l="25400" t="0" r="8255" b="0"/>
            <wp:wrapTight wrapText="bothSides">
              <wp:wrapPolygon edited="0">
                <wp:start x="-244" y="0"/>
                <wp:lineTo x="-244" y="21490"/>
                <wp:lineTo x="21679" y="21490"/>
                <wp:lineTo x="21679" y="0"/>
                <wp:lineTo x="-244" y="0"/>
              </wp:wrapPolygon>
            </wp:wrapTight>
            <wp:docPr id="74" name="Bild 26" descr=":::::Skärmavbild 2014-02-17 kl. 09.0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kärmavbild 2014-02-17 kl. 09.06.55.png"/>
                    <pic:cNvPicPr>
                      <a:picLocks noChangeAspect="1" noChangeArrowheads="1"/>
                    </pic:cNvPicPr>
                  </pic:nvPicPr>
                  <pic:blipFill>
                    <a:blip r:embed="rId57"/>
                    <a:srcRect/>
                    <a:stretch>
                      <a:fillRect/>
                    </a:stretch>
                  </pic:blipFill>
                  <pic:spPr bwMode="auto">
                    <a:xfrm>
                      <a:off x="0" y="0"/>
                      <a:ext cx="2252345" cy="2118995"/>
                    </a:xfrm>
                    <a:prstGeom prst="rect">
                      <a:avLst/>
                    </a:prstGeom>
                    <a:noFill/>
                    <a:ln w="9525">
                      <a:noFill/>
                      <a:miter lim="800000"/>
                      <a:headEnd/>
                      <a:tailEnd/>
                    </a:ln>
                  </pic:spPr>
                </pic:pic>
              </a:graphicData>
            </a:graphic>
          </wp:anchor>
        </w:drawing>
      </w:r>
      <w:r w:rsidR="00D0470E" w:rsidRPr="00F73020">
        <w:rPr>
          <w:sz w:val="20"/>
          <w:u w:val="single"/>
          <w:lang w:eastAsia="sv-SE"/>
        </w:rPr>
        <w:t>Langerhanska cellöar:</w:t>
      </w:r>
      <w:r w:rsidR="00D0470E" w:rsidRPr="00F73020">
        <w:rPr>
          <w:sz w:val="20"/>
          <w:lang w:eastAsia="sv-SE"/>
        </w:rPr>
        <w:t xml:space="preserve"> riklig kärlförsörjning av de runda cellöarnas. De är uppbyggda av fem hormonproducerande celltyper:</w:t>
      </w:r>
    </w:p>
    <w:p w:rsidR="00D0470E" w:rsidRPr="00F73020" w:rsidRDefault="00D0470E" w:rsidP="00D0470E">
      <w:pPr>
        <w:pStyle w:val="Liststycke"/>
        <w:numPr>
          <w:ilvl w:val="0"/>
          <w:numId w:val="188"/>
        </w:numPr>
        <w:rPr>
          <w:sz w:val="20"/>
          <w:lang w:eastAsia="sv-SE"/>
        </w:rPr>
      </w:pPr>
      <w:r w:rsidRPr="00F73020">
        <w:rPr>
          <w:rFonts w:ascii="Cambria" w:hAnsi="Cambria"/>
          <w:sz w:val="20"/>
          <w:u w:val="single"/>
          <w:lang w:eastAsia="sv-SE"/>
        </w:rPr>
        <w:t>α</w:t>
      </w:r>
      <w:r w:rsidRPr="00F73020">
        <w:rPr>
          <w:sz w:val="20"/>
          <w:u w:val="single"/>
          <w:lang w:eastAsia="sv-SE"/>
        </w:rPr>
        <w:t>-celler:</w:t>
      </w:r>
      <w:r w:rsidRPr="00F73020">
        <w:rPr>
          <w:sz w:val="20"/>
          <w:lang w:eastAsia="sv-SE"/>
        </w:rPr>
        <w:t xml:space="preserve"> 15-20 % av cellantalet i Langerhanska cellöar. Rikligt med granula. Ligger </w:t>
      </w:r>
      <w:r w:rsidRPr="00F73020">
        <w:rPr>
          <w:i/>
          <w:sz w:val="20"/>
          <w:lang w:eastAsia="sv-SE"/>
        </w:rPr>
        <w:t>perifert</w:t>
      </w:r>
      <w:r w:rsidRPr="00F73020">
        <w:rPr>
          <w:sz w:val="20"/>
          <w:lang w:eastAsia="sv-SE"/>
        </w:rPr>
        <w:t xml:space="preserve"> i cellöarna.</w:t>
      </w:r>
      <w:r w:rsidR="00AC5250" w:rsidRPr="00F73020">
        <w:rPr>
          <w:sz w:val="20"/>
          <w:lang w:eastAsia="sv-SE"/>
        </w:rPr>
        <w:t xml:space="preserve"> Producerar </w:t>
      </w:r>
      <w:r w:rsidR="00AC5250" w:rsidRPr="00F73020">
        <w:rPr>
          <w:sz w:val="20"/>
          <w:u w:val="single"/>
          <w:lang w:eastAsia="sv-SE"/>
        </w:rPr>
        <w:t>glukagon.</w:t>
      </w:r>
    </w:p>
    <w:p w:rsidR="00D0470E" w:rsidRPr="00F73020" w:rsidRDefault="00D0470E" w:rsidP="00D0470E">
      <w:pPr>
        <w:pStyle w:val="Liststycke"/>
        <w:numPr>
          <w:ilvl w:val="0"/>
          <w:numId w:val="188"/>
        </w:numPr>
        <w:rPr>
          <w:sz w:val="20"/>
          <w:lang w:eastAsia="sv-SE"/>
        </w:rPr>
      </w:pPr>
      <w:r w:rsidRPr="00F73020">
        <w:rPr>
          <w:rFonts w:ascii="Cambria" w:hAnsi="Cambria"/>
          <w:sz w:val="20"/>
          <w:u w:val="single"/>
          <w:lang w:eastAsia="sv-SE"/>
        </w:rPr>
        <w:t>β-</w:t>
      </w:r>
      <w:r w:rsidRPr="00F73020">
        <w:rPr>
          <w:sz w:val="20"/>
          <w:u w:val="single"/>
          <w:lang w:eastAsia="sv-SE"/>
        </w:rPr>
        <w:t>celler:</w:t>
      </w:r>
      <w:r w:rsidRPr="00F73020">
        <w:rPr>
          <w:sz w:val="20"/>
          <w:lang w:eastAsia="sv-SE"/>
        </w:rPr>
        <w:t xml:space="preserve"> 70 % av cellantalet. Stora celler med kristaller med insulin-komplexbundet till zink. Tenderar att ligga </w:t>
      </w:r>
      <w:r w:rsidRPr="00F73020">
        <w:rPr>
          <w:i/>
          <w:sz w:val="20"/>
          <w:lang w:eastAsia="sv-SE"/>
        </w:rPr>
        <w:t>centralt</w:t>
      </w:r>
      <w:r w:rsidRPr="00F73020">
        <w:rPr>
          <w:sz w:val="20"/>
          <w:lang w:eastAsia="sv-SE"/>
        </w:rPr>
        <w:t xml:space="preserve"> i cellöarna. Producerar </w:t>
      </w:r>
      <w:r w:rsidRPr="00F73020">
        <w:rPr>
          <w:sz w:val="20"/>
          <w:u w:val="single"/>
          <w:lang w:eastAsia="sv-SE"/>
        </w:rPr>
        <w:t>insulin.</w:t>
      </w:r>
    </w:p>
    <w:p w:rsidR="00AC5250" w:rsidRPr="00F73020" w:rsidRDefault="00D0470E" w:rsidP="00D0470E">
      <w:pPr>
        <w:pStyle w:val="Liststycke"/>
        <w:numPr>
          <w:ilvl w:val="0"/>
          <w:numId w:val="188"/>
        </w:numPr>
        <w:rPr>
          <w:sz w:val="20"/>
          <w:lang w:eastAsia="sv-SE"/>
        </w:rPr>
      </w:pPr>
      <w:r w:rsidRPr="00F73020">
        <w:rPr>
          <w:rFonts w:ascii="Cambria" w:hAnsi="Cambria"/>
          <w:sz w:val="20"/>
          <w:u w:val="single"/>
          <w:lang w:eastAsia="sv-SE"/>
        </w:rPr>
        <w:t>δ-</w:t>
      </w:r>
      <w:r w:rsidRPr="00F73020">
        <w:rPr>
          <w:sz w:val="20"/>
          <w:u w:val="single"/>
          <w:lang w:eastAsia="sv-SE"/>
        </w:rPr>
        <w:t>celler:</w:t>
      </w:r>
      <w:r w:rsidRPr="00F73020">
        <w:rPr>
          <w:sz w:val="20"/>
          <w:lang w:eastAsia="sv-SE"/>
        </w:rPr>
        <w:t xml:space="preserve"> 5-10 % av cellantalet. Ligger </w:t>
      </w:r>
      <w:r w:rsidRPr="00F73020">
        <w:rPr>
          <w:i/>
          <w:sz w:val="20"/>
          <w:lang w:eastAsia="sv-SE"/>
        </w:rPr>
        <w:t>perifert</w:t>
      </w:r>
      <w:r w:rsidRPr="00F73020">
        <w:rPr>
          <w:sz w:val="20"/>
          <w:lang w:eastAsia="sv-SE"/>
        </w:rPr>
        <w:t xml:space="preserve"> i cellöarna.</w:t>
      </w:r>
      <w:r w:rsidR="00AC5250" w:rsidRPr="00F73020">
        <w:rPr>
          <w:sz w:val="20"/>
          <w:lang w:eastAsia="sv-SE"/>
        </w:rPr>
        <w:t xml:space="preserve"> Producerar </w:t>
      </w:r>
      <w:r w:rsidR="00AC5250" w:rsidRPr="00F73020">
        <w:rPr>
          <w:sz w:val="20"/>
          <w:u w:val="single"/>
          <w:lang w:eastAsia="sv-SE"/>
        </w:rPr>
        <w:t>somatostatin.</w:t>
      </w:r>
    </w:p>
    <w:p w:rsidR="00AC5250" w:rsidRPr="00F73020" w:rsidRDefault="00AC5250" w:rsidP="00D0470E">
      <w:pPr>
        <w:pStyle w:val="Liststycke"/>
        <w:numPr>
          <w:ilvl w:val="0"/>
          <w:numId w:val="188"/>
        </w:numPr>
        <w:rPr>
          <w:sz w:val="20"/>
          <w:lang w:eastAsia="sv-SE"/>
        </w:rPr>
      </w:pPr>
      <w:r w:rsidRPr="00F73020">
        <w:rPr>
          <w:rFonts w:ascii="Cambria" w:hAnsi="Cambria"/>
          <w:sz w:val="20"/>
          <w:u w:val="single"/>
          <w:lang w:eastAsia="sv-SE"/>
        </w:rPr>
        <w:t>(F-</w:t>
      </w:r>
      <w:r w:rsidRPr="00F73020">
        <w:rPr>
          <w:sz w:val="20"/>
          <w:u w:val="single"/>
          <w:lang w:eastAsia="sv-SE"/>
        </w:rPr>
        <w:t>celler/PP-celler:</w:t>
      </w:r>
      <w:r w:rsidRPr="00F73020">
        <w:rPr>
          <w:sz w:val="20"/>
          <w:lang w:eastAsia="sv-SE"/>
        </w:rPr>
        <w:t xml:space="preserve"> 5 % av cellantalet. Ligger framför allt </w:t>
      </w:r>
      <w:r w:rsidRPr="00F73020">
        <w:rPr>
          <w:i/>
          <w:sz w:val="20"/>
          <w:lang w:eastAsia="sv-SE"/>
        </w:rPr>
        <w:t>perifert</w:t>
      </w:r>
      <w:r w:rsidRPr="00F73020">
        <w:rPr>
          <w:sz w:val="20"/>
          <w:lang w:eastAsia="sv-SE"/>
        </w:rPr>
        <w:t xml:space="preserve"> i cellöarna. Producerar ”</w:t>
      </w:r>
      <w:r w:rsidRPr="00F73020">
        <w:rPr>
          <w:sz w:val="20"/>
          <w:u w:val="single"/>
          <w:lang w:eastAsia="sv-SE"/>
        </w:rPr>
        <w:t>pancreatic polypeptide</w:t>
      </w:r>
      <w:r w:rsidRPr="00F73020">
        <w:rPr>
          <w:sz w:val="20"/>
          <w:lang w:eastAsia="sv-SE"/>
        </w:rPr>
        <w:t>”.</w:t>
      </w:r>
    </w:p>
    <w:p w:rsidR="00AC5250" w:rsidRPr="00F73020" w:rsidRDefault="00AC5250" w:rsidP="00D0470E">
      <w:pPr>
        <w:pStyle w:val="Liststycke"/>
        <w:numPr>
          <w:ilvl w:val="0"/>
          <w:numId w:val="188"/>
        </w:numPr>
        <w:rPr>
          <w:sz w:val="20"/>
          <w:lang w:eastAsia="sv-SE"/>
        </w:rPr>
      </w:pPr>
      <w:r w:rsidRPr="00F73020">
        <w:rPr>
          <w:rFonts w:ascii="Cambria" w:hAnsi="Cambria"/>
          <w:sz w:val="20"/>
          <w:u w:val="single"/>
          <w:lang w:eastAsia="sv-SE"/>
        </w:rPr>
        <w:t>(Epsilon-celler:</w:t>
      </w:r>
      <w:r w:rsidRPr="00F73020">
        <w:rPr>
          <w:rFonts w:ascii="Cambria" w:hAnsi="Cambria"/>
          <w:sz w:val="20"/>
          <w:lang w:eastAsia="sv-SE"/>
        </w:rPr>
        <w:t xml:space="preserve"> producerar ghrelin)</w:t>
      </w:r>
    </w:p>
    <w:p w:rsidR="00A47666" w:rsidRPr="00F73020" w:rsidRDefault="00AC5250" w:rsidP="00AC5250">
      <w:pPr>
        <w:rPr>
          <w:sz w:val="20"/>
          <w:lang w:eastAsia="sv-SE"/>
        </w:rPr>
      </w:pPr>
      <w:r w:rsidRPr="00F73020">
        <w:rPr>
          <w:sz w:val="20"/>
          <w:u w:val="single"/>
          <w:lang w:eastAsia="sv-SE"/>
        </w:rPr>
        <w:t>Exokrina pancreas:</w:t>
      </w:r>
      <w:r w:rsidRPr="00F73020">
        <w:rPr>
          <w:sz w:val="20"/>
          <w:lang w:eastAsia="sv-SE"/>
        </w:rPr>
        <w:t xml:space="preserve"> secenerar vätekarbonatrikt seröst sekret till tunntarmen samt ger mer visköst</w:t>
      </w:r>
      <w:r w:rsidR="00A47666" w:rsidRPr="00F73020">
        <w:rPr>
          <w:sz w:val="20"/>
          <w:lang w:eastAsia="sv-SE"/>
        </w:rPr>
        <w:t xml:space="preserve"> sekret rikt på proenzymer (ex trypsinogen, chymotrypsinogen mm) vilka efter aktivering medverkar i spjälkningen av födoämnen.</w:t>
      </w:r>
    </w:p>
    <w:p w:rsidR="00A47666" w:rsidRPr="00F73020" w:rsidRDefault="00A47666" w:rsidP="00AC5250">
      <w:pPr>
        <w:rPr>
          <w:sz w:val="20"/>
          <w:lang w:eastAsia="sv-SE"/>
        </w:rPr>
      </w:pPr>
    </w:p>
    <w:p w:rsidR="00A47666" w:rsidRPr="00F73020" w:rsidRDefault="00A47666" w:rsidP="00A47666">
      <w:pPr>
        <w:pStyle w:val="Liststycke"/>
        <w:numPr>
          <w:ilvl w:val="0"/>
          <w:numId w:val="187"/>
        </w:numPr>
        <w:rPr>
          <w:b/>
          <w:sz w:val="20"/>
          <w:lang w:eastAsia="sv-SE"/>
        </w:rPr>
      </w:pPr>
      <w:r w:rsidRPr="00F73020">
        <w:rPr>
          <w:b/>
          <w:sz w:val="20"/>
          <w:lang w:eastAsia="sv-SE"/>
        </w:rPr>
        <w:t>Förklara hur insulinbristen leder till försurning. Hur förskjuts jämvikterna för blodets buffertar i denna situation? Beskriv patientens syrabas-status. Förklara begreppet ”buffer base”, samt ange vad patientens ”buffer base” är. (4p)</w:t>
      </w:r>
    </w:p>
    <w:p w:rsidR="00437AB7" w:rsidRPr="00F73020" w:rsidRDefault="00491823" w:rsidP="00A47666">
      <w:pPr>
        <w:rPr>
          <w:sz w:val="20"/>
          <w:lang w:eastAsia="sv-SE"/>
        </w:rPr>
      </w:pPr>
      <w:r w:rsidRPr="00F73020">
        <w:rPr>
          <w:sz w:val="20"/>
          <w:lang w:eastAsia="sv-SE"/>
        </w:rPr>
        <w:t xml:space="preserve">Insulinbrist medför utebliven broms för </w:t>
      </w:r>
      <w:r w:rsidRPr="00F73020">
        <w:rPr>
          <w:i/>
          <w:sz w:val="20"/>
          <w:lang w:eastAsia="sv-SE"/>
        </w:rPr>
        <w:t>hormonkänsligt lipas</w:t>
      </w:r>
      <w:r w:rsidRPr="00F73020">
        <w:rPr>
          <w:sz w:val="20"/>
          <w:lang w:eastAsia="sv-SE"/>
        </w:rPr>
        <w:t xml:space="preserve"> (i fettvävens adipocyter). Överdriven lipolys ger överskott av fettsyror till levern, som metaboliserar dessa till ketonkroppar. Av dessa är acetoacetat samt </w:t>
      </w:r>
      <w:r w:rsidR="00437AB7" w:rsidRPr="00F73020">
        <w:rPr>
          <w:rFonts w:ascii="Cambria" w:hAnsi="Cambria"/>
          <w:sz w:val="20"/>
          <w:lang w:eastAsia="sv-SE"/>
        </w:rPr>
        <w:t>β</w:t>
      </w:r>
      <w:r w:rsidR="00437AB7" w:rsidRPr="00F73020">
        <w:rPr>
          <w:sz w:val="20"/>
          <w:lang w:eastAsia="sv-SE"/>
        </w:rPr>
        <w:t xml:space="preserve">-hydroxyacetat karboxylsyror (lika sura som mjölksyra). Dessa ketonkroppar ger </w:t>
      </w:r>
      <w:r w:rsidR="00437AB7" w:rsidRPr="00F73020">
        <w:rPr>
          <w:sz w:val="20"/>
          <w:u w:val="single"/>
          <w:lang w:eastAsia="sv-SE"/>
        </w:rPr>
        <w:t>metabol acidos</w:t>
      </w:r>
      <w:r w:rsidR="00437AB7" w:rsidRPr="00F73020">
        <w:rPr>
          <w:sz w:val="20"/>
          <w:lang w:eastAsia="sv-SE"/>
        </w:rPr>
        <w:t>, som karaktäriseras av:</w:t>
      </w:r>
    </w:p>
    <w:p w:rsidR="00437AB7" w:rsidRPr="00F73020" w:rsidRDefault="00437AB7" w:rsidP="00437AB7">
      <w:pPr>
        <w:pStyle w:val="Liststycke"/>
        <w:numPr>
          <w:ilvl w:val="0"/>
          <w:numId w:val="189"/>
        </w:numPr>
        <w:rPr>
          <w:sz w:val="20"/>
          <w:lang w:eastAsia="sv-SE"/>
        </w:rPr>
      </w:pPr>
      <w:r w:rsidRPr="00F73020">
        <w:rPr>
          <w:sz w:val="20"/>
          <w:lang w:eastAsia="sv-SE"/>
        </w:rPr>
        <w:t>Lågt pH</w:t>
      </w:r>
    </w:p>
    <w:p w:rsidR="00437AB7" w:rsidRPr="00F73020" w:rsidRDefault="00437AB7" w:rsidP="00437AB7">
      <w:pPr>
        <w:pStyle w:val="Liststycke"/>
        <w:numPr>
          <w:ilvl w:val="0"/>
          <w:numId w:val="189"/>
        </w:numPr>
        <w:rPr>
          <w:sz w:val="20"/>
          <w:lang w:eastAsia="sv-SE"/>
        </w:rPr>
      </w:pPr>
      <w:r w:rsidRPr="00F73020">
        <w:rPr>
          <w:sz w:val="20"/>
          <w:lang w:eastAsia="sv-SE"/>
        </w:rPr>
        <w:t>Sänkt buffer base (BE negativt)</w:t>
      </w:r>
    </w:p>
    <w:p w:rsidR="00437AB7" w:rsidRPr="00F73020" w:rsidRDefault="00437AB7" w:rsidP="00437AB7">
      <w:pPr>
        <w:pStyle w:val="Liststycke"/>
        <w:numPr>
          <w:ilvl w:val="0"/>
          <w:numId w:val="189"/>
        </w:numPr>
        <w:rPr>
          <w:sz w:val="20"/>
          <w:lang w:eastAsia="sv-SE"/>
        </w:rPr>
      </w:pPr>
      <w:r w:rsidRPr="00F73020">
        <w:rPr>
          <w:sz w:val="20"/>
          <w:lang w:eastAsia="sv-SE"/>
        </w:rPr>
        <w:t>Förhöjt pCO</w:t>
      </w:r>
      <w:r w:rsidRPr="00F73020">
        <w:rPr>
          <w:sz w:val="20"/>
          <w:vertAlign w:val="subscript"/>
          <w:lang w:eastAsia="sv-SE"/>
        </w:rPr>
        <w:t>2</w:t>
      </w:r>
    </w:p>
    <w:p w:rsidR="00437AB7" w:rsidRPr="00F73020" w:rsidRDefault="00437AB7" w:rsidP="00437AB7">
      <w:pPr>
        <w:rPr>
          <w:sz w:val="20"/>
          <w:lang w:eastAsia="sv-SE"/>
        </w:rPr>
      </w:pPr>
      <w:r w:rsidRPr="00F73020">
        <w:rPr>
          <w:sz w:val="20"/>
          <w:lang w:eastAsia="sv-SE"/>
        </w:rPr>
        <w:t>Buffer Base (BB) är summan av buffrande baser i kroppsvätskornas buffertar,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&amp; prot</w:t>
      </w:r>
      <w:r w:rsidRPr="00F73020">
        <w:rPr>
          <w:sz w:val="20"/>
          <w:vertAlign w:val="superscript"/>
          <w:lang w:eastAsia="sv-SE"/>
        </w:rPr>
        <w:t>-</w:t>
      </w:r>
      <w:r w:rsidRPr="00F73020">
        <w:rPr>
          <w:sz w:val="20"/>
          <w:lang w:eastAsia="sv-SE"/>
        </w:rPr>
        <w:t>.</w:t>
      </w:r>
    </w:p>
    <w:p w:rsidR="00437AB7" w:rsidRPr="00F73020" w:rsidRDefault="00437AB7" w:rsidP="00437AB7">
      <w:pPr>
        <w:rPr>
          <w:sz w:val="20"/>
          <w:u w:val="single"/>
          <w:lang w:eastAsia="sv-SE"/>
        </w:rPr>
      </w:pPr>
      <w:r w:rsidRPr="00F73020">
        <w:rPr>
          <w:sz w:val="20"/>
          <w:u w:val="single"/>
          <w:lang w:eastAsia="sv-SE"/>
        </w:rPr>
        <w:t>Blodets buffertar:</w:t>
      </w:r>
    </w:p>
    <w:p w:rsidR="00437AB7" w:rsidRPr="00F73020" w:rsidRDefault="00437AB7" w:rsidP="00437AB7">
      <w:pPr>
        <w:rPr>
          <w:sz w:val="20"/>
          <w:lang w:eastAsia="sv-SE"/>
        </w:rPr>
      </w:pPr>
      <w:r w:rsidRPr="00F73020">
        <w:rPr>
          <w:sz w:val="20"/>
          <w:lang w:eastAsia="sv-SE"/>
        </w:rPr>
        <w:tab/>
      </w:r>
      <w:r w:rsidRPr="00F73020">
        <w:rPr>
          <w:sz w:val="20"/>
          <w:lang w:eastAsia="sv-SE"/>
        </w:rPr>
        <w:sym w:font="Wingdings" w:char="F0DF"/>
      </w:r>
      <w:r w:rsidRPr="00F73020">
        <w:rPr>
          <w:sz w:val="20"/>
          <w:lang w:eastAsia="sv-SE"/>
        </w:rPr>
        <w:t xml:space="preserve">     (</w:t>
      </w:r>
      <w:r w:rsidRPr="00F73020">
        <w:rPr>
          <w:i/>
          <w:sz w:val="20"/>
          <w:lang w:eastAsia="sv-SE"/>
        </w:rPr>
        <w:t>syra</w:t>
      </w:r>
      <w:r w:rsidRPr="00F73020">
        <w:rPr>
          <w:sz w:val="20"/>
          <w:lang w:eastAsia="sv-SE"/>
        </w:rPr>
        <w:t>)</w:t>
      </w:r>
      <w:r w:rsidRPr="00F73020">
        <w:rPr>
          <w:sz w:val="20"/>
          <w:lang w:eastAsia="sv-SE"/>
        </w:rPr>
        <w:tab/>
        <w:t xml:space="preserve">          </w:t>
      </w:r>
      <w:r w:rsidRPr="00F73020">
        <w:rPr>
          <w:sz w:val="20"/>
          <w:lang w:eastAsia="sv-SE"/>
        </w:rPr>
        <w:sym w:font="Wingdings" w:char="F0DF"/>
      </w:r>
      <w:r w:rsidRPr="00F73020">
        <w:rPr>
          <w:sz w:val="20"/>
          <w:lang w:eastAsia="sv-SE"/>
        </w:rPr>
        <w:t xml:space="preserve">      (</w:t>
      </w:r>
      <w:r w:rsidRPr="00F73020">
        <w:rPr>
          <w:i/>
          <w:sz w:val="20"/>
          <w:lang w:eastAsia="sv-SE"/>
        </w:rPr>
        <w:t>bas)</w:t>
      </w:r>
    </w:p>
    <w:p w:rsidR="00106F28" w:rsidRPr="00F73020" w:rsidRDefault="00437AB7" w:rsidP="00437AB7">
      <w:pPr>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106F28" w:rsidRPr="00F73020" w:rsidRDefault="00106F28" w:rsidP="00437AB7">
      <w:pPr>
        <w:rPr>
          <w:sz w:val="20"/>
          <w:lang w:eastAsia="sv-SE"/>
        </w:rPr>
      </w:pPr>
      <w:r w:rsidRPr="00F73020">
        <w:rPr>
          <w:sz w:val="20"/>
          <w:lang w:eastAsia="sv-SE"/>
        </w:rPr>
        <w:t xml:space="preserve">  (</w:t>
      </w:r>
      <w:r w:rsidRPr="00F73020">
        <w:rPr>
          <w:i/>
          <w:sz w:val="20"/>
          <w:lang w:eastAsia="sv-SE"/>
        </w:rPr>
        <w:t>syra</w:t>
      </w:r>
      <w:r w:rsidRPr="00F73020">
        <w:rPr>
          <w:sz w:val="20"/>
          <w:lang w:eastAsia="sv-SE"/>
        </w:rPr>
        <w:t>)</w:t>
      </w:r>
      <w:r w:rsidRPr="00F73020">
        <w:rPr>
          <w:sz w:val="20"/>
          <w:lang w:eastAsia="sv-SE"/>
        </w:rPr>
        <w:tab/>
      </w:r>
      <w:r w:rsidRPr="00F73020">
        <w:rPr>
          <w:sz w:val="20"/>
          <w:lang w:eastAsia="sv-SE"/>
        </w:rPr>
        <w:sym w:font="Wingdings" w:char="F0DF"/>
      </w:r>
      <w:r w:rsidRPr="00F73020">
        <w:rPr>
          <w:sz w:val="20"/>
          <w:lang w:eastAsia="sv-SE"/>
        </w:rPr>
        <w:t xml:space="preserve">     (</w:t>
      </w:r>
      <w:r w:rsidRPr="00F73020">
        <w:rPr>
          <w:i/>
          <w:sz w:val="20"/>
          <w:lang w:eastAsia="sv-SE"/>
        </w:rPr>
        <w:t>bas</w:t>
      </w:r>
      <w:r w:rsidRPr="00F73020">
        <w:rPr>
          <w:sz w:val="20"/>
          <w:lang w:eastAsia="sv-SE"/>
        </w:rPr>
        <w:t>)</w:t>
      </w:r>
    </w:p>
    <w:p w:rsidR="00106F28" w:rsidRPr="00F73020" w:rsidRDefault="00106F28" w:rsidP="00437AB7">
      <w:pPr>
        <w:rPr>
          <w:sz w:val="20"/>
          <w:vertAlign w:val="superscript"/>
          <w:lang w:eastAsia="sv-SE"/>
        </w:rPr>
      </w:pPr>
      <w:r w:rsidRPr="00F73020">
        <w:rPr>
          <w:sz w:val="20"/>
          <w:lang w:eastAsia="sv-SE"/>
        </w:rPr>
        <w:t>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106F28" w:rsidRPr="00F73020" w:rsidRDefault="00106F28" w:rsidP="00437AB7">
      <w:pPr>
        <w:rPr>
          <w:sz w:val="20"/>
          <w:lang w:eastAsia="sv-SE"/>
        </w:rPr>
      </w:pPr>
    </w:p>
    <w:p w:rsidR="00437AB7" w:rsidRPr="00F73020" w:rsidRDefault="00106F28" w:rsidP="00437AB7">
      <w:pPr>
        <w:rPr>
          <w:sz w:val="20"/>
          <w:lang w:eastAsia="sv-SE"/>
        </w:rPr>
      </w:pPr>
      <w:r w:rsidRPr="00F73020">
        <w:rPr>
          <w:sz w:val="20"/>
          <w:lang w:eastAsia="sv-SE"/>
        </w:rPr>
        <w:t>Base Excess (BE) avläses i SA nomogram = -26, då blir BB för helblod = 22.</w:t>
      </w:r>
    </w:p>
    <w:p w:rsidR="004215FF" w:rsidRPr="00F73020" w:rsidRDefault="00437AB7" w:rsidP="00437AB7">
      <w:pPr>
        <w:rPr>
          <w:sz w:val="20"/>
          <w:lang w:eastAsia="sv-SE"/>
        </w:rPr>
      </w:pPr>
      <w:r w:rsidRPr="00F73020">
        <w:rPr>
          <w:sz w:val="20"/>
          <w:lang w:eastAsia="sv-SE"/>
        </w:rPr>
        <w:tab/>
      </w:r>
    </w:p>
    <w:p w:rsidR="00106F28" w:rsidRPr="00F73020" w:rsidRDefault="00106F28" w:rsidP="00106F28">
      <w:pPr>
        <w:pStyle w:val="Liststycke"/>
        <w:numPr>
          <w:ilvl w:val="0"/>
          <w:numId w:val="187"/>
        </w:numPr>
        <w:rPr>
          <w:b/>
          <w:sz w:val="20"/>
          <w:lang w:eastAsia="sv-SE"/>
        </w:rPr>
      </w:pPr>
      <w:r w:rsidRPr="00F73020">
        <w:rPr>
          <w:b/>
          <w:sz w:val="20"/>
          <w:lang w:eastAsia="sv-SE"/>
        </w:rPr>
        <w:t>Hur försöker organismen minimera pH-förändringen? Ange inblandade organ och beskriv mekanismer. (3p)</w:t>
      </w:r>
    </w:p>
    <w:p w:rsidR="00106F28" w:rsidRPr="00F73020" w:rsidRDefault="00106F28" w:rsidP="00106F28">
      <w:pPr>
        <w:rPr>
          <w:sz w:val="20"/>
          <w:lang w:eastAsia="sv-SE"/>
        </w:rPr>
      </w:pPr>
      <w:r w:rsidRPr="00F73020">
        <w:rPr>
          <w:sz w:val="20"/>
          <w:lang w:eastAsia="sv-SE"/>
        </w:rPr>
        <w:t>pH hålls konstant genom förekomsten av buffertar i kroppsvätskorna, samt genom att komponenter i dessa buffertar kan utsöndras från kroppen via lunga och njure. Buffringen är momentan, detta är den snabbaste mekanismen.</w:t>
      </w:r>
    </w:p>
    <w:p w:rsidR="00F03AC3" w:rsidRPr="00F73020" w:rsidRDefault="00106F28" w:rsidP="00106F28">
      <w:pPr>
        <w:rPr>
          <w:sz w:val="20"/>
          <w:lang w:eastAsia="sv-SE"/>
        </w:rPr>
      </w:pPr>
      <w:r w:rsidRPr="00F73020">
        <w:rPr>
          <w:sz w:val="20"/>
          <w:u w:val="single"/>
          <w:lang w:eastAsia="sv-SE"/>
        </w:rPr>
        <w:t>Genom andningen</w:t>
      </w:r>
      <w:r w:rsidRPr="00F73020">
        <w:rPr>
          <w:sz w:val="20"/>
          <w:lang w:eastAsia="sv-SE"/>
        </w:rPr>
        <w:t xml:space="preserve"> regleras mängden koldioxid i kroppsvätskorna (respiratorisk kompensation) (</w:t>
      </w:r>
      <w:r w:rsidRPr="00F73020">
        <w:rPr>
          <w:i/>
          <w:sz w:val="20"/>
          <w:lang w:eastAsia="sv-SE"/>
        </w:rPr>
        <w:t>jmf. Avsnitt 1.10.4 samt 1.11.4 i kompendieboken ”Syror och Baser …</w:t>
      </w:r>
      <w:r w:rsidR="00F03AC3" w:rsidRPr="00F73020">
        <w:rPr>
          <w:i/>
          <w:sz w:val="20"/>
          <w:lang w:eastAsia="sv-SE"/>
        </w:rPr>
        <w:t>”</w:t>
      </w:r>
      <w:r w:rsidRPr="00F73020">
        <w:rPr>
          <w:sz w:val="20"/>
          <w:lang w:eastAsia="sv-SE"/>
        </w:rPr>
        <w:t>)</w:t>
      </w:r>
    </w:p>
    <w:p w:rsidR="00F03AC3" w:rsidRPr="00F73020" w:rsidRDefault="00F03AC3" w:rsidP="00106F28">
      <w:pPr>
        <w:rPr>
          <w:sz w:val="20"/>
          <w:lang w:eastAsia="sv-SE"/>
        </w:rPr>
      </w:pPr>
      <w:r w:rsidRPr="00F73020">
        <w:rPr>
          <w:sz w:val="20"/>
          <w:lang w:eastAsia="sv-SE"/>
        </w:rPr>
        <w:t xml:space="preserve">Därmed ändras jämviktslägena i blodets buffertar, och pH. Andningen ändras snabbt, inom någon minut. </w:t>
      </w:r>
    </w:p>
    <w:p w:rsidR="00BD7897" w:rsidRPr="00F73020" w:rsidRDefault="00F03AC3" w:rsidP="00106F28">
      <w:pPr>
        <w:rPr>
          <w:sz w:val="20"/>
          <w:lang w:eastAsia="sv-SE"/>
        </w:rPr>
      </w:pPr>
      <w:r w:rsidRPr="00F73020">
        <w:rPr>
          <w:sz w:val="20"/>
          <w:u w:val="single"/>
          <w:lang w:eastAsia="sv-SE"/>
        </w:rPr>
        <w:t>Njuren</w:t>
      </w:r>
      <w:r w:rsidRPr="00F73020">
        <w:rPr>
          <w:sz w:val="20"/>
          <w:lang w:eastAsia="sv-SE"/>
        </w:rPr>
        <w:t xml:space="preserve"> bidrar till reglering av pH genom ökad/minskad utsöndring av syror i urin, framför allt NH</w:t>
      </w:r>
      <w:r w:rsidRPr="00F73020">
        <w:rPr>
          <w:sz w:val="20"/>
          <w:vertAlign w:val="subscript"/>
          <w:lang w:eastAsia="sv-SE"/>
        </w:rPr>
        <w:t>4</w:t>
      </w:r>
      <w:r w:rsidRPr="00F73020">
        <w:rPr>
          <w:sz w:val="20"/>
          <w:vertAlign w:val="superscript"/>
          <w:lang w:eastAsia="sv-SE"/>
        </w:rPr>
        <w:t>+</w:t>
      </w:r>
      <w:r w:rsidRPr="00F73020">
        <w:rPr>
          <w:sz w:val="20"/>
          <w:lang w:eastAsia="sv-SE"/>
        </w:rPr>
        <w:t>, samt H</w:t>
      </w:r>
      <w:r w:rsidRPr="00F73020">
        <w:rPr>
          <w:sz w:val="20"/>
          <w:vertAlign w:val="subscript"/>
          <w:lang w:eastAsia="sv-SE"/>
        </w:rPr>
        <w:t>2</w:t>
      </w:r>
      <w:r w:rsidRPr="00F73020">
        <w:rPr>
          <w:sz w:val="20"/>
          <w:lang w:eastAsia="sv-SE"/>
        </w:rPr>
        <w:t>PO</w:t>
      </w:r>
      <w:r w:rsidRPr="00F73020">
        <w:rPr>
          <w:sz w:val="20"/>
          <w:vertAlign w:val="subscript"/>
          <w:lang w:eastAsia="sv-SE"/>
        </w:rPr>
        <w:t>4</w:t>
      </w:r>
      <w:r w:rsidRPr="00F73020">
        <w:rPr>
          <w:sz w:val="20"/>
          <w:vertAlign w:val="superscript"/>
          <w:lang w:eastAsia="sv-SE"/>
        </w:rPr>
        <w:t>-</w:t>
      </w:r>
      <w:r w:rsidRPr="00F73020">
        <w:rPr>
          <w:sz w:val="20"/>
          <w:lang w:eastAsia="sv-SE"/>
        </w:rPr>
        <w:t>. Även genom att justera utsöndringen av vätekarbonat (HCO</w:t>
      </w:r>
      <w:r w:rsidRPr="00F73020">
        <w:rPr>
          <w:sz w:val="20"/>
          <w:vertAlign w:val="subscript"/>
          <w:lang w:eastAsia="sv-SE"/>
        </w:rPr>
        <w:t>3</w:t>
      </w:r>
      <w:r w:rsidRPr="00F73020">
        <w:rPr>
          <w:sz w:val="20"/>
          <w:vertAlign w:val="superscript"/>
          <w:lang w:eastAsia="sv-SE"/>
        </w:rPr>
        <w:t>-</w:t>
      </w:r>
      <w:r w:rsidRPr="00F73020">
        <w:rPr>
          <w:sz w:val="20"/>
          <w:lang w:eastAsia="sv-SE"/>
        </w:rPr>
        <w:t>) i urin. (</w:t>
      </w:r>
      <w:r w:rsidRPr="00F73020">
        <w:rPr>
          <w:i/>
          <w:sz w:val="20"/>
          <w:lang w:eastAsia="sv-SE"/>
        </w:rPr>
        <w:t>jmf. Fig.1-40 och 1-42 i kompendieboken ”Syror och Baser …”</w:t>
      </w:r>
      <w:r w:rsidRPr="00F73020">
        <w:rPr>
          <w:sz w:val="20"/>
          <w:lang w:eastAsia="sv-SE"/>
        </w:rPr>
        <w:t>). Förändringarna i dessa mekanismer tar längre tid, man brukar säga timmar – kanske upp till ett dygn för ökad utsöndring av ammoniumjon i urin.</w:t>
      </w:r>
    </w:p>
    <w:p w:rsidR="00BD7897" w:rsidRPr="00F73020" w:rsidRDefault="00BD7897" w:rsidP="00106F28">
      <w:pPr>
        <w:rPr>
          <w:sz w:val="20"/>
          <w:lang w:eastAsia="sv-SE"/>
        </w:rPr>
      </w:pPr>
    </w:p>
    <w:p w:rsidR="00B32B3B" w:rsidRPr="00F73020" w:rsidRDefault="00BD7897" w:rsidP="00106F28">
      <w:pPr>
        <w:rPr>
          <w:i/>
          <w:sz w:val="20"/>
          <w:lang w:eastAsia="sv-SE"/>
        </w:rPr>
      </w:pPr>
      <w:r w:rsidRPr="00F73020">
        <w:rPr>
          <w:sz w:val="20"/>
          <w:lang w:eastAsia="sv-SE"/>
        </w:rPr>
        <w:t>I levern ändras utsöndringen av kväve, från urea till ammonium</w:t>
      </w:r>
      <w:r w:rsidR="004B63D8" w:rsidRPr="00F73020">
        <w:rPr>
          <w:sz w:val="20"/>
          <w:lang w:eastAsia="sv-SE"/>
        </w:rPr>
        <w:t>jon (</w:t>
      </w:r>
      <w:r w:rsidR="004B63D8" w:rsidRPr="00F73020">
        <w:rPr>
          <w:i/>
          <w:sz w:val="20"/>
          <w:lang w:eastAsia="sv-SE"/>
        </w:rPr>
        <w:t>jmf fig. 1-41</w:t>
      </w:r>
      <w:r w:rsidR="004B63D8" w:rsidRPr="00F73020">
        <w:rPr>
          <w:sz w:val="20"/>
          <w:lang w:eastAsia="sv-SE"/>
        </w:rPr>
        <w:t>,</w:t>
      </w:r>
      <w:r w:rsidR="004B63D8" w:rsidRPr="00F73020">
        <w:rPr>
          <w:i/>
          <w:sz w:val="20"/>
          <w:lang w:eastAsia="sv-SE"/>
        </w:rPr>
        <w:t xml:space="preserve"> samt grupparbete</w:t>
      </w:r>
      <w:r w:rsidR="00717E75" w:rsidRPr="00F73020">
        <w:rPr>
          <w:i/>
          <w:sz w:val="20"/>
          <w:lang w:eastAsia="sv-SE"/>
        </w:rPr>
        <w:t>t blodets buffertar)</w:t>
      </w:r>
    </w:p>
    <w:p w:rsidR="00B32B3B" w:rsidRPr="00F73020" w:rsidRDefault="00B32B3B" w:rsidP="00106F28">
      <w:pPr>
        <w:rPr>
          <w:i/>
          <w:sz w:val="20"/>
          <w:lang w:eastAsia="sv-SE"/>
        </w:rPr>
      </w:pPr>
    </w:p>
    <w:p w:rsidR="00B32B3B" w:rsidRPr="00F73020" w:rsidRDefault="00B32B3B" w:rsidP="00B32B3B">
      <w:pPr>
        <w:pStyle w:val="Liststycke"/>
        <w:numPr>
          <w:ilvl w:val="0"/>
          <w:numId w:val="187"/>
        </w:numPr>
        <w:rPr>
          <w:b/>
          <w:sz w:val="20"/>
          <w:lang w:eastAsia="sv-SE"/>
        </w:rPr>
      </w:pPr>
      <w:r w:rsidRPr="00F73020">
        <w:rPr>
          <w:b/>
          <w:sz w:val="20"/>
          <w:lang w:eastAsia="sv-SE"/>
        </w:rPr>
        <w:t>Insulinbristen ger höga glukoshalter i plasma, varför? (1p)</w:t>
      </w:r>
    </w:p>
    <w:p w:rsidR="00B32B3B" w:rsidRPr="00F73020" w:rsidRDefault="00B32B3B" w:rsidP="00B32B3B">
      <w:pPr>
        <w:rPr>
          <w:sz w:val="20"/>
          <w:lang w:eastAsia="sv-SE"/>
        </w:rPr>
      </w:pPr>
      <w:r w:rsidRPr="00F73020">
        <w:rPr>
          <w:sz w:val="20"/>
          <w:lang w:eastAsia="sv-SE"/>
        </w:rPr>
        <w:t>Vid insulinbrist kan inte skelettmuskulaturen samt fettväv (som har insulinreglerad glukostransportörer) ta upp glukos på rätt sätt, vilket medför hög plasmakoncentration.</w:t>
      </w:r>
    </w:p>
    <w:p w:rsidR="00B32B3B" w:rsidRPr="00F73020" w:rsidRDefault="00B32B3B" w:rsidP="00B32B3B">
      <w:pPr>
        <w:rPr>
          <w:sz w:val="20"/>
          <w:lang w:eastAsia="sv-SE"/>
        </w:rPr>
      </w:pPr>
    </w:p>
    <w:p w:rsidR="00B32B3B" w:rsidRPr="00F73020" w:rsidRDefault="00B32B3B" w:rsidP="00B32B3B">
      <w:pPr>
        <w:pStyle w:val="Liststycke"/>
        <w:numPr>
          <w:ilvl w:val="0"/>
          <w:numId w:val="187"/>
        </w:numPr>
        <w:rPr>
          <w:b/>
          <w:sz w:val="20"/>
          <w:lang w:eastAsia="sv-SE"/>
        </w:rPr>
      </w:pPr>
      <w:r w:rsidRPr="00F73020">
        <w:rPr>
          <w:b/>
          <w:sz w:val="20"/>
          <w:lang w:eastAsia="sv-SE"/>
        </w:rPr>
        <w:t>Hög glukoshalt kan påverka vätskebalansen. Förklara när och hur vätskebalansen påverkas i situationen med stigande glukoshalter i plasma. (3p)</w:t>
      </w:r>
    </w:p>
    <w:p w:rsidR="006A7CAC" w:rsidRPr="00F73020" w:rsidRDefault="00B32B3B" w:rsidP="00B32B3B">
      <w:pPr>
        <w:rPr>
          <w:sz w:val="20"/>
          <w:lang w:eastAsia="sv-SE"/>
        </w:rPr>
      </w:pPr>
      <w:r w:rsidRPr="00F73020">
        <w:rPr>
          <w:sz w:val="20"/>
          <w:lang w:eastAsia="sv-SE"/>
        </w:rPr>
        <w:t>När glukoshalterna i plasma stigit till en nivå (lite drygt den dubbla normala blodglukosnivån) där den filtrerade mängden glukos överstiger transportmekanismer</w:t>
      </w:r>
      <w:r w:rsidR="007846CB" w:rsidRPr="00F73020">
        <w:rPr>
          <w:sz w:val="20"/>
          <w:lang w:eastAsia="sv-SE"/>
        </w:rPr>
        <w:t>nas kapacitet för återupptag av glukos i proximala tubuli leder det till ökande mängder glukos i tubulivätskan i nefronets mer distala delar där glukos inte kan tas upp. Detta ger således en osmotisk diures där glukos fungerar som osmotiskt aktivt ämne i tubulusvätskan och minskar den slutliga vattenresorptionen i samlingsrören. Det ökde flödet i distala tubuli och samlingsrör bidrar också till minskad vattenresorption. Dessutom påverkas sekundärt återresorptionen av elektrolyter pga. det ökade flödet, framför allt ökar K</w:t>
      </w:r>
      <w:r w:rsidR="007846CB" w:rsidRPr="00F73020">
        <w:rPr>
          <w:sz w:val="20"/>
          <w:vertAlign w:val="superscript"/>
          <w:lang w:eastAsia="sv-SE"/>
        </w:rPr>
        <w:t>+</w:t>
      </w:r>
      <w:r w:rsidR="007846CB" w:rsidRPr="00F73020">
        <w:rPr>
          <w:sz w:val="20"/>
          <w:lang w:eastAsia="sv-SE"/>
        </w:rPr>
        <w:t>-utsöndringen i urinen. Dock är vattenförlusten relativt sett större än elektrolytförlusterna. Detta leder till uttorkning med alltmer koncentrerade kroppsvätskor (hyperton dehydrering) (</w:t>
      </w:r>
      <w:r w:rsidR="007846CB" w:rsidRPr="00F73020">
        <w:rPr>
          <w:i/>
          <w:sz w:val="20"/>
          <w:lang w:eastAsia="sv-SE"/>
        </w:rPr>
        <w:t>jmf. Avsnitt 3.5.2. i kompendieboken ”Syror och Baser …”</w:t>
      </w:r>
      <w:r w:rsidR="007846CB" w:rsidRPr="00F73020">
        <w:rPr>
          <w:sz w:val="20"/>
          <w:lang w:eastAsia="sv-SE"/>
        </w:rPr>
        <w:t>)</w:t>
      </w:r>
    </w:p>
    <w:p w:rsidR="006A7CAC" w:rsidRPr="00F73020" w:rsidRDefault="006A7CAC" w:rsidP="00B32B3B">
      <w:pPr>
        <w:rPr>
          <w:sz w:val="20"/>
          <w:lang w:eastAsia="sv-SE"/>
        </w:rPr>
      </w:pPr>
    </w:p>
    <w:p w:rsidR="006A7CAC" w:rsidRPr="00F73020" w:rsidRDefault="006A7CAC" w:rsidP="006A7CAC">
      <w:pPr>
        <w:pStyle w:val="Liststycke"/>
        <w:numPr>
          <w:ilvl w:val="0"/>
          <w:numId w:val="187"/>
        </w:numPr>
        <w:rPr>
          <w:b/>
          <w:sz w:val="20"/>
          <w:lang w:eastAsia="sv-SE"/>
        </w:rPr>
      </w:pPr>
      <w:r w:rsidRPr="00F73020">
        <w:rPr>
          <w:b/>
          <w:sz w:val="20"/>
          <w:lang w:eastAsia="sv-SE"/>
        </w:rPr>
        <w:t>Förklara hur försurningen påverkar kaliumjonhalten i plasma. Hur kan denna ändrade kaliumhalt påverka hjärtat? (3p)</w:t>
      </w:r>
    </w:p>
    <w:p w:rsidR="008D118A" w:rsidRPr="00F73020" w:rsidRDefault="005B7FB9" w:rsidP="006A7CAC">
      <w:pPr>
        <w:rPr>
          <w:sz w:val="20"/>
          <w:lang w:eastAsia="sv-SE"/>
        </w:rPr>
      </w:pPr>
      <w:r w:rsidRPr="00F73020">
        <w:rPr>
          <w:sz w:val="20"/>
          <w:lang w:eastAsia="sv-SE"/>
        </w:rPr>
        <w:t>Metabol acidos med påföljande förskjutningar av intracellulära buffertar ger att en andel av intracellulärt kalium istället får den orsakade syrans anjoner som motjoner. Dessa kan ta sig ut ur cellerna, varvid K</w:t>
      </w:r>
      <w:r w:rsidRPr="00F73020">
        <w:rPr>
          <w:sz w:val="20"/>
          <w:vertAlign w:val="superscript"/>
          <w:lang w:eastAsia="sv-SE"/>
        </w:rPr>
        <w:t>+</w:t>
      </w:r>
      <w:r w:rsidRPr="00F73020">
        <w:rPr>
          <w:sz w:val="20"/>
          <w:lang w:eastAsia="sv-SE"/>
        </w:rPr>
        <w:t xml:space="preserve"> ”följer med”. Kaliumjonhalten i plasma stiger alltså vid metabol acidos. Den intracellulära kaliumkapaciteten har sjunkit. </w:t>
      </w:r>
      <w:r w:rsidR="00A7401F" w:rsidRPr="00F73020">
        <w:rPr>
          <w:sz w:val="20"/>
          <w:lang w:eastAsia="sv-SE"/>
        </w:rPr>
        <w:t>(</w:t>
      </w:r>
      <w:r w:rsidR="00A7401F" w:rsidRPr="00F73020">
        <w:rPr>
          <w:i/>
          <w:sz w:val="20"/>
          <w:lang w:eastAsia="sv-SE"/>
        </w:rPr>
        <w:t>jmf avsnitt 3.4 i ”Syror och Baser …”</w:t>
      </w:r>
      <w:r w:rsidR="00A7401F" w:rsidRPr="00F73020">
        <w:rPr>
          <w:sz w:val="20"/>
          <w:lang w:eastAsia="sv-SE"/>
        </w:rPr>
        <w:t>). Njuren påverkas vid metabol acidos, så att kaliumjoner inte utsöndras i samma utsträckning som vid normalt pH, även detta bidrar till höjd kaliumhalt i plasma vid metabol acidos</w:t>
      </w:r>
      <w:r w:rsidR="00CD688B" w:rsidRPr="00F73020">
        <w:rPr>
          <w:sz w:val="20"/>
          <w:lang w:eastAsia="sv-SE"/>
        </w:rPr>
        <w:t xml:space="preserve">. Även  utarmningen av intracellulära glykogenförråd leder till sänkt intracellulär kaliumkapacitet. </w:t>
      </w:r>
    </w:p>
    <w:p w:rsidR="009F0A0A" w:rsidRPr="00F73020" w:rsidRDefault="00CD688B" w:rsidP="006A7CAC">
      <w:pPr>
        <w:rPr>
          <w:sz w:val="20"/>
          <w:lang w:eastAsia="sv-SE"/>
        </w:rPr>
      </w:pPr>
      <w:r w:rsidRPr="00F73020">
        <w:rPr>
          <w:sz w:val="20"/>
          <w:lang w:eastAsia="sv-SE"/>
        </w:rPr>
        <w:t>Effekten av hyperkalemi</w:t>
      </w:r>
      <w:r w:rsidR="008D118A" w:rsidRPr="00F73020">
        <w:rPr>
          <w:sz w:val="20"/>
          <w:lang w:eastAsia="sv-SE"/>
        </w:rPr>
        <w:t xml:space="preserve"> på hjärtat beror på graden av hypekalemi samt hur snabbt den uppkommit. Hyperkalemi hyperpolariserar membranpotentialen. Vid måttlig hyperkalemi kan ökad urladdningsfrekvens ske, samt ökad retbarhet (närmare till tröskelpotential), medan det vid mer uttalad hyperkalemi framför allt blir försvårad retningsspridning vilket i sig kan ge upphov till kammarflimmer. (</w:t>
      </w:r>
      <w:r w:rsidR="008D118A" w:rsidRPr="00F73020">
        <w:rPr>
          <w:i/>
          <w:sz w:val="20"/>
          <w:lang w:eastAsia="sv-SE"/>
        </w:rPr>
        <w:t>se även avsnitt 3.4.1 i ”Syror och Baser …”</w:t>
      </w:r>
      <w:r w:rsidR="008D118A" w:rsidRPr="00F73020">
        <w:rPr>
          <w:sz w:val="20"/>
          <w:lang w:eastAsia="sv-SE"/>
        </w:rPr>
        <w:t>)</w:t>
      </w:r>
    </w:p>
    <w:p w:rsidR="009F0A0A" w:rsidRPr="00F73020" w:rsidRDefault="009F0A0A" w:rsidP="006A7CAC">
      <w:pPr>
        <w:rPr>
          <w:sz w:val="20"/>
          <w:lang w:eastAsia="sv-SE"/>
        </w:rPr>
      </w:pPr>
    </w:p>
    <w:p w:rsidR="009F0A0A" w:rsidRPr="00F73020" w:rsidRDefault="009F0A0A" w:rsidP="009F0A0A">
      <w:pPr>
        <w:jc w:val="center"/>
        <w:rPr>
          <w:b/>
          <w:sz w:val="20"/>
          <w:u w:val="single"/>
          <w:lang w:eastAsia="sv-SE"/>
        </w:rPr>
      </w:pPr>
      <w:r w:rsidRPr="00F73020">
        <w:rPr>
          <w:b/>
          <w:sz w:val="20"/>
          <w:highlight w:val="yellow"/>
          <w:u w:val="single"/>
          <w:lang w:eastAsia="sv-SE"/>
        </w:rPr>
        <w:t>TEMA 4 – ENDOKRINOLOGI &amp; REPRODUKTION (15p)</w:t>
      </w:r>
    </w:p>
    <w:p w:rsidR="006E5F0F" w:rsidRPr="00F73020" w:rsidRDefault="006E5F0F" w:rsidP="006E5F0F">
      <w:pPr>
        <w:pStyle w:val="Liststycke"/>
        <w:numPr>
          <w:ilvl w:val="0"/>
          <w:numId w:val="190"/>
        </w:numPr>
        <w:rPr>
          <w:b/>
          <w:sz w:val="20"/>
          <w:lang w:eastAsia="sv-SE"/>
        </w:rPr>
      </w:pPr>
      <w:r w:rsidRPr="00F73020">
        <w:rPr>
          <w:b/>
          <w:sz w:val="20"/>
          <w:lang w:eastAsia="sv-SE"/>
        </w:rPr>
        <w:t xml:space="preserve">Vilka två celltyper hittar man i </w:t>
      </w:r>
      <w:r w:rsidRPr="00F73020">
        <w:rPr>
          <w:b/>
          <w:i/>
          <w:sz w:val="20"/>
          <w:lang w:eastAsia="sv-SE"/>
        </w:rPr>
        <w:t>glandula parathyroidea?</w:t>
      </w:r>
      <w:r w:rsidRPr="00F73020">
        <w:rPr>
          <w:b/>
          <w:sz w:val="20"/>
          <w:lang w:eastAsia="sv-SE"/>
        </w:rPr>
        <w:t xml:space="preserve"> Vilken av dessa celler producerar PTH? (1,5p)</w:t>
      </w:r>
    </w:p>
    <w:p w:rsidR="006E5F0F" w:rsidRPr="00F73020" w:rsidRDefault="006E5F0F" w:rsidP="006E5F0F">
      <w:pPr>
        <w:pStyle w:val="Liststycke"/>
        <w:numPr>
          <w:ilvl w:val="0"/>
          <w:numId w:val="191"/>
        </w:numPr>
        <w:rPr>
          <w:sz w:val="20"/>
          <w:lang w:eastAsia="sv-SE"/>
        </w:rPr>
      </w:pPr>
      <w:r w:rsidRPr="00F73020">
        <w:rPr>
          <w:sz w:val="20"/>
          <w:lang w:eastAsia="sv-SE"/>
        </w:rPr>
        <w:t>Huvudceller – 85 %, producerar PTH</w:t>
      </w:r>
    </w:p>
    <w:p w:rsidR="006E5F0F" w:rsidRPr="00F73020" w:rsidRDefault="006E5F0F" w:rsidP="006E5F0F">
      <w:pPr>
        <w:pStyle w:val="Liststycke"/>
        <w:numPr>
          <w:ilvl w:val="0"/>
          <w:numId w:val="191"/>
        </w:numPr>
        <w:rPr>
          <w:sz w:val="20"/>
          <w:lang w:eastAsia="sv-SE"/>
        </w:rPr>
      </w:pPr>
      <w:r w:rsidRPr="00F73020">
        <w:rPr>
          <w:sz w:val="20"/>
          <w:lang w:eastAsia="sv-SE"/>
        </w:rPr>
        <w:t>Oxyfila celler – 15 %</w:t>
      </w:r>
    </w:p>
    <w:p w:rsidR="006E5F0F" w:rsidRPr="00F73020" w:rsidRDefault="006E5F0F" w:rsidP="006E5F0F">
      <w:pPr>
        <w:rPr>
          <w:sz w:val="20"/>
          <w:lang w:eastAsia="sv-SE"/>
        </w:rPr>
      </w:pPr>
    </w:p>
    <w:p w:rsidR="006E5F0F" w:rsidRPr="00F73020" w:rsidRDefault="006E5F0F" w:rsidP="006E5F0F">
      <w:pPr>
        <w:pStyle w:val="Liststycke"/>
        <w:numPr>
          <w:ilvl w:val="0"/>
          <w:numId w:val="190"/>
        </w:numPr>
        <w:rPr>
          <w:b/>
          <w:sz w:val="20"/>
          <w:lang w:eastAsia="sv-SE"/>
        </w:rPr>
      </w:pPr>
      <w:r w:rsidRPr="00F73020">
        <w:rPr>
          <w:b/>
          <w:sz w:val="20"/>
          <w:lang w:eastAsia="sv-SE"/>
        </w:rPr>
        <w:t>Hur regleras PTH:s frisättning och vad har PTH för effekter på njurar och skelett? (4p)</w:t>
      </w:r>
    </w:p>
    <w:p w:rsidR="006E5F0F" w:rsidRPr="00F73020" w:rsidRDefault="006E5F0F" w:rsidP="006E5F0F">
      <w:pPr>
        <w:rPr>
          <w:sz w:val="20"/>
          <w:lang w:eastAsia="sv-SE"/>
        </w:rPr>
      </w:pPr>
      <w:r w:rsidRPr="00F73020">
        <w:rPr>
          <w:sz w:val="20"/>
          <w:lang w:eastAsia="sv-SE"/>
        </w:rPr>
        <w:t>Ca</w:t>
      </w:r>
      <w:r w:rsidRPr="00F73020">
        <w:rPr>
          <w:sz w:val="20"/>
          <w:vertAlign w:val="superscript"/>
          <w:lang w:eastAsia="sv-SE"/>
        </w:rPr>
        <w:t>2+</w:t>
      </w:r>
      <w:r w:rsidRPr="00F73020">
        <w:rPr>
          <w:sz w:val="20"/>
          <w:lang w:eastAsia="sv-SE"/>
        </w:rPr>
        <w:t>-sensoriska receptorer i parathyroidea känner av när Ca</w:t>
      </w:r>
      <w:r w:rsidRPr="00F73020">
        <w:rPr>
          <w:sz w:val="20"/>
          <w:vertAlign w:val="superscript"/>
          <w:lang w:eastAsia="sv-SE"/>
        </w:rPr>
        <w:t>2+</w:t>
      </w:r>
      <w:r w:rsidRPr="00F73020">
        <w:rPr>
          <w:sz w:val="20"/>
          <w:lang w:eastAsia="sv-SE"/>
        </w:rPr>
        <w:t xml:space="preserve"> sjunker och då frisätts PTH</w:t>
      </w:r>
      <w:r w:rsidR="006236B0" w:rsidRPr="00F73020">
        <w:rPr>
          <w:sz w:val="20"/>
          <w:lang w:eastAsia="sv-SE"/>
        </w:rPr>
        <w:t xml:space="preserve"> (parathyroideahormon, parathhormon)</w:t>
      </w:r>
      <w:r w:rsidRPr="00F73020">
        <w:rPr>
          <w:sz w:val="20"/>
          <w:lang w:eastAsia="sv-SE"/>
        </w:rPr>
        <w:t xml:space="preserve"> – som stimulerar osteoklasterna att bryta ner ben, återupptag av kalcium i njurarna och aktiverar D-vitamin (1</w:t>
      </w:r>
      <w:r w:rsidR="00161A7D" w:rsidRPr="00F73020">
        <w:rPr>
          <w:rFonts w:ascii="Cambria" w:hAnsi="Cambria"/>
          <w:sz w:val="20"/>
          <w:lang w:eastAsia="sv-SE"/>
        </w:rPr>
        <w:t>α</w:t>
      </w:r>
      <w:r w:rsidR="00161A7D" w:rsidRPr="00F73020">
        <w:rPr>
          <w:sz w:val="20"/>
          <w:lang w:eastAsia="sv-SE"/>
        </w:rPr>
        <w:t>-hydroxylas</w:t>
      </w:r>
      <w:r w:rsidRPr="00F73020">
        <w:rPr>
          <w:sz w:val="20"/>
          <w:lang w:eastAsia="sv-SE"/>
        </w:rPr>
        <w:t>)</w:t>
      </w:r>
      <w:r w:rsidR="00161A7D" w:rsidRPr="00F73020">
        <w:rPr>
          <w:sz w:val="20"/>
          <w:lang w:eastAsia="sv-SE"/>
        </w:rPr>
        <w:t>.</w:t>
      </w:r>
    </w:p>
    <w:p w:rsidR="006236B0" w:rsidRPr="00F73020" w:rsidRDefault="006236B0" w:rsidP="006E5F0F">
      <w:pPr>
        <w:rPr>
          <w:sz w:val="20"/>
          <w:lang w:eastAsia="sv-SE"/>
        </w:rPr>
      </w:pPr>
    </w:p>
    <w:p w:rsidR="00496A1A" w:rsidRPr="00F73020" w:rsidRDefault="00496A1A" w:rsidP="00496A1A">
      <w:pPr>
        <w:pStyle w:val="Liststycke"/>
        <w:numPr>
          <w:ilvl w:val="0"/>
          <w:numId w:val="190"/>
        </w:numPr>
        <w:rPr>
          <w:b/>
          <w:sz w:val="20"/>
          <w:lang w:eastAsia="sv-SE"/>
        </w:rPr>
      </w:pPr>
      <w:r w:rsidRPr="00F73020">
        <w:rPr>
          <w:b/>
          <w:sz w:val="20"/>
          <w:lang w:eastAsia="sv-SE"/>
        </w:rPr>
        <w:t>Vilka andra hormon förutom PTH påverkar kalciumomsättning? Var bildas de och vad har de för effekter? (4p – calcitonin/D-vitamin) (3,5p)</w:t>
      </w:r>
    </w:p>
    <w:p w:rsidR="00496A1A" w:rsidRPr="00F73020" w:rsidRDefault="00496A1A" w:rsidP="00496A1A">
      <w:pPr>
        <w:pStyle w:val="Liststycke"/>
        <w:numPr>
          <w:ilvl w:val="0"/>
          <w:numId w:val="192"/>
        </w:numPr>
        <w:rPr>
          <w:sz w:val="20"/>
          <w:lang w:eastAsia="sv-SE"/>
        </w:rPr>
      </w:pPr>
      <w:r w:rsidRPr="00F73020">
        <w:rPr>
          <w:sz w:val="20"/>
          <w:u w:val="single"/>
          <w:lang w:eastAsia="sv-SE"/>
        </w:rPr>
        <w:t>Calcitonin:</w:t>
      </w:r>
      <w:r w:rsidRPr="00F73020">
        <w:rPr>
          <w:sz w:val="20"/>
          <w:lang w:eastAsia="sv-SE"/>
        </w:rPr>
        <w:t xml:space="preserve"> C-celler/parafollikulära celler i thyroidea hämmar osteklaster och hämmar återresorption av kalcium i njuren.</w:t>
      </w:r>
    </w:p>
    <w:p w:rsidR="00496A1A" w:rsidRPr="00F73020" w:rsidRDefault="00496A1A" w:rsidP="00496A1A">
      <w:pPr>
        <w:pStyle w:val="Liststycke"/>
        <w:numPr>
          <w:ilvl w:val="0"/>
          <w:numId w:val="192"/>
        </w:numPr>
        <w:rPr>
          <w:sz w:val="20"/>
          <w:lang w:eastAsia="sv-SE"/>
        </w:rPr>
      </w:pPr>
      <w:r w:rsidRPr="00F73020">
        <w:rPr>
          <w:sz w:val="20"/>
          <w:u w:val="single"/>
          <w:lang w:eastAsia="sv-SE"/>
        </w:rPr>
        <w:t>D-vitamin:</w:t>
      </w:r>
      <w:r w:rsidRPr="00F73020">
        <w:rPr>
          <w:sz w:val="20"/>
          <w:lang w:eastAsia="sv-SE"/>
        </w:rPr>
        <w:t xml:space="preserve"> ökar upptag av kalcium i tarmen, även effekter i skelettet. </w:t>
      </w:r>
      <w:r w:rsidRPr="00F73020">
        <w:rPr>
          <w:i/>
          <w:sz w:val="20"/>
          <w:lang w:eastAsia="sv-SE"/>
        </w:rPr>
        <w:t>För full poäng</w:t>
      </w:r>
      <w:r w:rsidRPr="00F73020">
        <w:rPr>
          <w:sz w:val="20"/>
          <w:lang w:eastAsia="sv-SE"/>
        </w:rPr>
        <w:t xml:space="preserve"> </w:t>
      </w:r>
      <w:r w:rsidRPr="00F73020">
        <w:rPr>
          <w:i/>
          <w:sz w:val="20"/>
          <w:lang w:eastAsia="sv-SE"/>
        </w:rPr>
        <w:t>nämna hud – lever och njure men man behöver inte kunna enzymen.</w:t>
      </w:r>
    </w:p>
    <w:p w:rsidR="00496A1A" w:rsidRPr="00F73020" w:rsidRDefault="00496A1A" w:rsidP="00496A1A">
      <w:pPr>
        <w:rPr>
          <w:sz w:val="20"/>
          <w:lang w:eastAsia="sv-SE"/>
        </w:rPr>
      </w:pPr>
    </w:p>
    <w:p w:rsidR="0069776A" w:rsidRPr="00F73020" w:rsidRDefault="0069776A" w:rsidP="00496A1A">
      <w:pPr>
        <w:pStyle w:val="Liststycke"/>
        <w:numPr>
          <w:ilvl w:val="0"/>
          <w:numId w:val="190"/>
        </w:numPr>
        <w:rPr>
          <w:b/>
          <w:sz w:val="20"/>
          <w:lang w:eastAsia="sv-SE"/>
        </w:rPr>
      </w:pPr>
      <w:r w:rsidRPr="00F73020">
        <w:rPr>
          <w:b/>
          <w:sz w:val="20"/>
          <w:lang w:eastAsia="sv-SE"/>
        </w:rPr>
        <w:t>Vilka hormon bildas i njuren och vad har de för effekter? (3p)</w:t>
      </w:r>
    </w:p>
    <w:p w:rsidR="0069776A" w:rsidRPr="00F73020" w:rsidRDefault="0069776A" w:rsidP="0069776A">
      <w:pPr>
        <w:pStyle w:val="Liststycke"/>
        <w:numPr>
          <w:ilvl w:val="0"/>
          <w:numId w:val="193"/>
        </w:numPr>
        <w:rPr>
          <w:sz w:val="20"/>
          <w:lang w:eastAsia="sv-SE"/>
        </w:rPr>
      </w:pPr>
      <w:r w:rsidRPr="00F73020">
        <w:rPr>
          <w:sz w:val="20"/>
          <w:u w:val="single"/>
          <w:lang w:eastAsia="sv-SE"/>
        </w:rPr>
        <w:t>Renin:</w:t>
      </w:r>
      <w:r w:rsidRPr="00F73020">
        <w:rPr>
          <w:sz w:val="20"/>
          <w:lang w:eastAsia="sv-SE"/>
        </w:rPr>
        <w:t xml:space="preserve"> klyver angiotensionogen till angiotensin I (finns även lokal bildning av angiotensinogen, angiotensin I och II i njuren).</w:t>
      </w:r>
    </w:p>
    <w:p w:rsidR="0069776A" w:rsidRPr="00F73020" w:rsidRDefault="0069776A" w:rsidP="0069776A">
      <w:pPr>
        <w:pStyle w:val="Liststycke"/>
        <w:numPr>
          <w:ilvl w:val="0"/>
          <w:numId w:val="193"/>
        </w:numPr>
        <w:rPr>
          <w:sz w:val="20"/>
          <w:lang w:eastAsia="sv-SE"/>
        </w:rPr>
      </w:pPr>
      <w:r w:rsidRPr="00F73020">
        <w:rPr>
          <w:sz w:val="20"/>
          <w:u w:val="single"/>
          <w:lang w:eastAsia="sv-SE"/>
        </w:rPr>
        <w:t>Erytropoetin:</w:t>
      </w:r>
      <w:r w:rsidRPr="00F73020">
        <w:rPr>
          <w:sz w:val="20"/>
          <w:lang w:eastAsia="sv-SE"/>
        </w:rPr>
        <w:t xml:space="preserve"> stimulerar erytrocytbildningen.</w:t>
      </w:r>
    </w:p>
    <w:p w:rsidR="0069776A" w:rsidRPr="00F73020" w:rsidRDefault="0069776A" w:rsidP="0069776A">
      <w:pPr>
        <w:pStyle w:val="Liststycke"/>
        <w:numPr>
          <w:ilvl w:val="0"/>
          <w:numId w:val="193"/>
        </w:numPr>
        <w:rPr>
          <w:sz w:val="20"/>
          <w:lang w:eastAsia="sv-SE"/>
        </w:rPr>
      </w:pPr>
      <w:r w:rsidRPr="00F73020">
        <w:rPr>
          <w:sz w:val="20"/>
          <w:u w:val="single"/>
          <w:lang w:eastAsia="sv-SE"/>
        </w:rPr>
        <w:t>Calcitriol:</w:t>
      </w:r>
      <w:r w:rsidRPr="00F73020">
        <w:rPr>
          <w:sz w:val="20"/>
          <w:lang w:eastAsia="sv-SE"/>
        </w:rPr>
        <w:t xml:space="preserve"> (1,25-dihydroxicholecaliferol – ”aktivt vitamin D</w:t>
      </w:r>
      <w:r w:rsidRPr="00F73020">
        <w:rPr>
          <w:sz w:val="20"/>
          <w:vertAlign w:val="subscript"/>
          <w:lang w:eastAsia="sv-SE"/>
        </w:rPr>
        <w:t>3</w:t>
      </w:r>
      <w:r w:rsidRPr="00F73020">
        <w:rPr>
          <w:sz w:val="20"/>
          <w:lang w:eastAsia="sv-SE"/>
        </w:rPr>
        <w:t>”)</w:t>
      </w:r>
    </w:p>
    <w:p w:rsidR="00B32B3B" w:rsidRPr="00F73020" w:rsidRDefault="0069776A" w:rsidP="0069776A">
      <w:pPr>
        <w:pStyle w:val="Liststycke"/>
        <w:numPr>
          <w:ilvl w:val="0"/>
          <w:numId w:val="193"/>
        </w:numPr>
        <w:rPr>
          <w:sz w:val="20"/>
          <w:lang w:eastAsia="sv-SE"/>
        </w:rPr>
      </w:pPr>
      <w:r w:rsidRPr="00F73020">
        <w:rPr>
          <w:sz w:val="20"/>
          <w:u w:val="single"/>
          <w:lang w:eastAsia="sv-SE"/>
        </w:rPr>
        <w:t>Prostaglandiner:</w:t>
      </w:r>
      <w:r w:rsidRPr="00F73020">
        <w:rPr>
          <w:sz w:val="20"/>
          <w:lang w:eastAsia="sv-SE"/>
        </w:rPr>
        <w:t xml:space="preserve"> fungerar mest som parakrina hormon – vasodilatation, stimulerar renin-frisättning, motverkar effekter AVP och angiotensin II i njuren.</w:t>
      </w:r>
    </w:p>
    <w:p w:rsidR="00E13A6F" w:rsidRPr="00F73020" w:rsidRDefault="00E13A6F" w:rsidP="00B32B3B">
      <w:pPr>
        <w:rPr>
          <w:sz w:val="20"/>
          <w:lang w:eastAsia="sv-SE"/>
        </w:rPr>
      </w:pPr>
    </w:p>
    <w:p w:rsidR="00E13A6F" w:rsidRPr="00F73020" w:rsidRDefault="00E13A6F" w:rsidP="00E13A6F">
      <w:pPr>
        <w:pStyle w:val="Liststycke"/>
        <w:numPr>
          <w:ilvl w:val="0"/>
          <w:numId w:val="190"/>
        </w:numPr>
        <w:rPr>
          <w:b/>
          <w:sz w:val="20"/>
          <w:lang w:eastAsia="sv-SE"/>
        </w:rPr>
      </w:pPr>
      <w:r w:rsidRPr="00F73020">
        <w:rPr>
          <w:b/>
          <w:noProof/>
          <w:sz w:val="20"/>
          <w:lang w:eastAsia="sv-SE"/>
        </w:rPr>
        <w:drawing>
          <wp:anchor distT="0" distB="0" distL="114300" distR="114300" simplePos="0" relativeHeight="251705344" behindDoc="0" locked="0" layoutInCell="1" allowOverlap="1">
            <wp:simplePos x="0" y="0"/>
            <wp:positionH relativeFrom="column">
              <wp:posOffset>3888105</wp:posOffset>
            </wp:positionH>
            <wp:positionV relativeFrom="paragraph">
              <wp:posOffset>419100</wp:posOffset>
            </wp:positionV>
            <wp:extent cx="2289810" cy="2320925"/>
            <wp:effectExtent l="25400" t="0" r="0" b="0"/>
            <wp:wrapTight wrapText="bothSides">
              <wp:wrapPolygon edited="0">
                <wp:start x="-240" y="0"/>
                <wp:lineTo x="-240" y="21511"/>
                <wp:lineTo x="21564" y="21511"/>
                <wp:lineTo x="21564" y="0"/>
                <wp:lineTo x="-240" y="0"/>
              </wp:wrapPolygon>
            </wp:wrapTight>
            <wp:docPr id="89" name="Bild 39" descr=":::::Skärmavbild 2014-02-17 kl. 09.0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kärmavbild 2014-02-17 kl. 09.08.17.png"/>
                    <pic:cNvPicPr>
                      <a:picLocks noChangeAspect="1" noChangeArrowheads="1"/>
                    </pic:cNvPicPr>
                  </pic:nvPicPr>
                  <pic:blipFill>
                    <a:blip r:embed="rId58"/>
                    <a:srcRect/>
                    <a:stretch>
                      <a:fillRect/>
                    </a:stretch>
                  </pic:blipFill>
                  <pic:spPr bwMode="auto">
                    <a:xfrm>
                      <a:off x="0" y="0"/>
                      <a:ext cx="2289810" cy="2320925"/>
                    </a:xfrm>
                    <a:prstGeom prst="rect">
                      <a:avLst/>
                    </a:prstGeom>
                    <a:noFill/>
                    <a:ln w="9525">
                      <a:noFill/>
                      <a:miter lim="800000"/>
                      <a:headEnd/>
                      <a:tailEnd/>
                    </a:ln>
                  </pic:spPr>
                </pic:pic>
              </a:graphicData>
            </a:graphic>
          </wp:anchor>
        </w:drawing>
      </w:r>
      <w:r w:rsidRPr="00F73020">
        <w:rPr>
          <w:b/>
          <w:sz w:val="20"/>
          <w:lang w:eastAsia="sv-SE"/>
        </w:rPr>
        <w:t>Ett av hormonerna bildas i den juxtaglomerulära apparaten. Klargör med text och figur hur denna struktur ser ut och vilka celltyper och strukturer som identifieras. (3p)</w:t>
      </w:r>
    </w:p>
    <w:p w:rsidR="00E13A6F" w:rsidRPr="00F73020" w:rsidRDefault="00E13A6F" w:rsidP="00E13A6F">
      <w:pPr>
        <w:rPr>
          <w:sz w:val="20"/>
          <w:lang w:eastAsia="sv-SE"/>
        </w:rPr>
      </w:pPr>
      <w:r w:rsidRPr="00F73020">
        <w:rPr>
          <w:sz w:val="20"/>
          <w:lang w:eastAsia="sv-SE"/>
        </w:rPr>
        <w:t>Den juxtaglomerulära apparaten består av:</w:t>
      </w:r>
    </w:p>
    <w:p w:rsidR="00E13A6F" w:rsidRPr="00F73020" w:rsidRDefault="00E13A6F" w:rsidP="00E13A6F">
      <w:pPr>
        <w:pStyle w:val="Liststycke"/>
        <w:numPr>
          <w:ilvl w:val="0"/>
          <w:numId w:val="194"/>
        </w:numPr>
        <w:rPr>
          <w:sz w:val="20"/>
          <w:lang w:eastAsia="sv-SE"/>
        </w:rPr>
      </w:pPr>
      <w:r w:rsidRPr="00F73020">
        <w:rPr>
          <w:sz w:val="20"/>
          <w:lang w:eastAsia="sv-SE"/>
        </w:rPr>
        <w:t>Macula densa</w:t>
      </w:r>
    </w:p>
    <w:p w:rsidR="00E13A6F" w:rsidRPr="00F73020" w:rsidRDefault="00E13A6F" w:rsidP="00E13A6F">
      <w:pPr>
        <w:pStyle w:val="Liststycke"/>
        <w:numPr>
          <w:ilvl w:val="1"/>
          <w:numId w:val="194"/>
        </w:numPr>
        <w:rPr>
          <w:sz w:val="20"/>
          <w:lang w:eastAsia="sv-SE"/>
        </w:rPr>
      </w:pPr>
      <w:r w:rsidRPr="00F73020">
        <w:rPr>
          <w:sz w:val="20"/>
          <w:lang w:eastAsia="sv-SE"/>
        </w:rPr>
        <w:t>Känner av graden av NaCl-upptag från tubulusvätskan</w:t>
      </w:r>
    </w:p>
    <w:p w:rsidR="00E13A6F" w:rsidRPr="00F73020" w:rsidRDefault="00E13A6F" w:rsidP="00E13A6F">
      <w:pPr>
        <w:pStyle w:val="Liststycke"/>
        <w:numPr>
          <w:ilvl w:val="0"/>
          <w:numId w:val="194"/>
        </w:numPr>
        <w:rPr>
          <w:sz w:val="20"/>
          <w:lang w:eastAsia="sv-SE"/>
        </w:rPr>
      </w:pPr>
      <w:r w:rsidRPr="00F73020">
        <w:rPr>
          <w:sz w:val="20"/>
          <w:lang w:eastAsia="sv-SE"/>
        </w:rPr>
        <w:t>Mesangiala celler</w:t>
      </w:r>
    </w:p>
    <w:p w:rsidR="00E13A6F" w:rsidRPr="00F73020" w:rsidRDefault="00E13A6F" w:rsidP="00E13A6F">
      <w:pPr>
        <w:pStyle w:val="Liststycke"/>
        <w:numPr>
          <w:ilvl w:val="1"/>
          <w:numId w:val="194"/>
        </w:numPr>
        <w:rPr>
          <w:sz w:val="20"/>
          <w:lang w:eastAsia="sv-SE"/>
        </w:rPr>
      </w:pPr>
      <w:r w:rsidRPr="00F73020">
        <w:rPr>
          <w:sz w:val="20"/>
          <w:lang w:eastAsia="sv-SE"/>
        </w:rPr>
        <w:t xml:space="preserve">Överför information från macula densa till de granulära cellerna. </w:t>
      </w:r>
    </w:p>
    <w:p w:rsidR="00E13A6F" w:rsidRPr="00F73020" w:rsidRDefault="00E13A6F" w:rsidP="00E13A6F">
      <w:pPr>
        <w:pStyle w:val="Liststycke"/>
        <w:numPr>
          <w:ilvl w:val="0"/>
          <w:numId w:val="194"/>
        </w:numPr>
        <w:rPr>
          <w:sz w:val="20"/>
          <w:lang w:eastAsia="sv-SE"/>
        </w:rPr>
      </w:pPr>
      <w:r w:rsidRPr="00F73020">
        <w:rPr>
          <w:sz w:val="20"/>
          <w:lang w:eastAsia="sv-SE"/>
        </w:rPr>
        <w:t>Juxtaglomerulära (granulära) celler.</w:t>
      </w:r>
    </w:p>
    <w:p w:rsidR="00CF5E54" w:rsidRPr="00F73020" w:rsidRDefault="00E13A6F" w:rsidP="00E13A6F">
      <w:pPr>
        <w:pStyle w:val="Liststycke"/>
        <w:numPr>
          <w:ilvl w:val="1"/>
          <w:numId w:val="194"/>
        </w:numPr>
        <w:rPr>
          <w:sz w:val="20"/>
          <w:lang w:eastAsia="sv-SE"/>
        </w:rPr>
      </w:pPr>
      <w:r w:rsidRPr="00F73020">
        <w:rPr>
          <w:sz w:val="20"/>
          <w:lang w:eastAsia="sv-SE"/>
        </w:rPr>
        <w:t>De granulära cellerna bildar sedan renin och insöndrar det till glomerulis afferenta arteriol.</w:t>
      </w:r>
    </w:p>
    <w:p w:rsidR="00E13A6F" w:rsidRPr="00F73020" w:rsidRDefault="00E13A6F" w:rsidP="00EE49A4">
      <w:pPr>
        <w:rPr>
          <w:b/>
          <w:sz w:val="20"/>
          <w:lang w:eastAsia="sv-SE"/>
        </w:rPr>
      </w:pPr>
    </w:p>
    <w:p w:rsidR="00E13A6F" w:rsidRPr="00F73020" w:rsidRDefault="00E13A6F" w:rsidP="00EE49A4">
      <w:pPr>
        <w:rPr>
          <w:b/>
          <w:sz w:val="20"/>
          <w:lang w:eastAsia="sv-SE"/>
        </w:rPr>
      </w:pPr>
    </w:p>
    <w:p w:rsidR="00E13A6F" w:rsidRPr="00F73020" w:rsidRDefault="00E13A6F" w:rsidP="00E13A6F">
      <w:pPr>
        <w:jc w:val="center"/>
        <w:rPr>
          <w:b/>
          <w:sz w:val="20"/>
          <w:u w:val="single"/>
          <w:lang w:eastAsia="sv-SE"/>
        </w:rPr>
      </w:pPr>
      <w:r w:rsidRPr="00F73020">
        <w:rPr>
          <w:b/>
          <w:sz w:val="20"/>
          <w:highlight w:val="yellow"/>
          <w:u w:val="single"/>
          <w:lang w:eastAsia="sv-SE"/>
        </w:rPr>
        <w:t>TEMA 5 – MÄNNISKAN I RÖRELSE (22p)</w:t>
      </w:r>
    </w:p>
    <w:p w:rsidR="0043062E" w:rsidRPr="00F73020" w:rsidRDefault="0043062E" w:rsidP="0043062E">
      <w:pPr>
        <w:pStyle w:val="Liststycke"/>
        <w:numPr>
          <w:ilvl w:val="0"/>
          <w:numId w:val="195"/>
        </w:numPr>
        <w:rPr>
          <w:b/>
          <w:sz w:val="20"/>
          <w:lang w:eastAsia="sv-SE"/>
        </w:rPr>
      </w:pPr>
      <w:r w:rsidRPr="00F73020">
        <w:rPr>
          <w:b/>
          <w:sz w:val="20"/>
          <w:lang w:eastAsia="sv-SE"/>
        </w:rPr>
        <w:t>Antag att du har en patient som visar en stegrad patellarreflex på höger sida. (4p)</w:t>
      </w:r>
    </w:p>
    <w:p w:rsidR="0043062E" w:rsidRPr="00F73020" w:rsidRDefault="0043062E" w:rsidP="0043062E">
      <w:pPr>
        <w:pStyle w:val="Liststycke"/>
        <w:numPr>
          <w:ilvl w:val="1"/>
          <w:numId w:val="195"/>
        </w:numPr>
        <w:rPr>
          <w:b/>
          <w:sz w:val="20"/>
          <w:lang w:eastAsia="sv-SE"/>
        </w:rPr>
      </w:pPr>
      <w:r w:rsidRPr="00F73020">
        <w:rPr>
          <w:b/>
          <w:sz w:val="20"/>
          <w:lang w:eastAsia="sv-SE"/>
        </w:rPr>
        <w:t>Vilka neurontyper ingår i denna reflex?</w:t>
      </w:r>
    </w:p>
    <w:p w:rsidR="0043062E" w:rsidRPr="00F73020" w:rsidRDefault="0043062E" w:rsidP="0043062E">
      <w:pPr>
        <w:rPr>
          <w:sz w:val="20"/>
          <w:lang w:eastAsia="sv-SE"/>
        </w:rPr>
      </w:pPr>
      <w:r w:rsidRPr="00F73020">
        <w:rPr>
          <w:sz w:val="20"/>
          <w:lang w:eastAsia="sv-SE"/>
        </w:rPr>
        <w:t>En afferent (Ia) neuron kopplar till en efferent neuron (</w:t>
      </w:r>
      <w:r w:rsidRPr="00F73020">
        <w:rPr>
          <w:rFonts w:ascii="Cambria" w:hAnsi="Cambria"/>
          <w:sz w:val="20"/>
          <w:lang w:eastAsia="sv-SE"/>
        </w:rPr>
        <w:t>α</w:t>
      </w:r>
      <w:r w:rsidRPr="00F73020">
        <w:rPr>
          <w:sz w:val="20"/>
          <w:lang w:eastAsia="sv-SE"/>
        </w:rPr>
        <w:t>-motorneuron).</w:t>
      </w:r>
    </w:p>
    <w:p w:rsidR="0043062E" w:rsidRPr="00F73020" w:rsidRDefault="0043062E" w:rsidP="0043062E">
      <w:pPr>
        <w:pStyle w:val="Liststycke"/>
        <w:numPr>
          <w:ilvl w:val="1"/>
          <w:numId w:val="195"/>
        </w:numPr>
        <w:rPr>
          <w:b/>
          <w:sz w:val="20"/>
          <w:lang w:eastAsia="sv-SE"/>
        </w:rPr>
      </w:pPr>
      <w:r w:rsidRPr="00F73020">
        <w:rPr>
          <w:b/>
          <w:sz w:val="20"/>
          <w:lang w:eastAsia="sv-SE"/>
        </w:rPr>
        <w:t>Var finns cellkropparna för resp. celltyp?</w:t>
      </w:r>
    </w:p>
    <w:p w:rsidR="0043062E" w:rsidRPr="00F73020" w:rsidRDefault="0043062E" w:rsidP="0043062E">
      <w:pPr>
        <w:rPr>
          <w:sz w:val="20"/>
          <w:lang w:eastAsia="sv-SE"/>
        </w:rPr>
      </w:pPr>
      <w:r w:rsidRPr="00F73020">
        <w:rPr>
          <w:sz w:val="20"/>
          <w:lang w:eastAsia="sv-SE"/>
        </w:rPr>
        <w:t xml:space="preserve">Afferenta neuronets cellkropp finns i dorsalrotsgangliet och </w:t>
      </w:r>
      <w:r w:rsidRPr="00F73020">
        <w:rPr>
          <w:rFonts w:ascii="Cambria" w:hAnsi="Cambria"/>
          <w:sz w:val="20"/>
          <w:lang w:eastAsia="sv-SE"/>
        </w:rPr>
        <w:t>α</w:t>
      </w:r>
      <w:r w:rsidRPr="00F73020">
        <w:rPr>
          <w:sz w:val="20"/>
          <w:lang w:eastAsia="sv-SE"/>
        </w:rPr>
        <w:t>-motorneuronets i ryggmärgens ventralhorn.</w:t>
      </w:r>
    </w:p>
    <w:p w:rsidR="0043062E" w:rsidRPr="00F73020" w:rsidRDefault="0043062E" w:rsidP="0043062E">
      <w:pPr>
        <w:pStyle w:val="Liststycke"/>
        <w:numPr>
          <w:ilvl w:val="1"/>
          <w:numId w:val="195"/>
        </w:numPr>
        <w:rPr>
          <w:b/>
          <w:sz w:val="20"/>
          <w:lang w:eastAsia="sv-SE"/>
        </w:rPr>
      </w:pPr>
      <w:r w:rsidRPr="00F73020">
        <w:rPr>
          <w:b/>
          <w:sz w:val="20"/>
          <w:lang w:eastAsia="sv-SE"/>
        </w:rPr>
        <w:t>Vilket sinnesorgan utlöser denna reflex?</w:t>
      </w:r>
    </w:p>
    <w:p w:rsidR="0043062E" w:rsidRPr="00F73020" w:rsidRDefault="0043062E" w:rsidP="0043062E">
      <w:pPr>
        <w:rPr>
          <w:sz w:val="20"/>
          <w:lang w:eastAsia="sv-SE"/>
        </w:rPr>
      </w:pPr>
      <w:r w:rsidRPr="00F73020">
        <w:rPr>
          <w:sz w:val="20"/>
          <w:lang w:eastAsia="sv-SE"/>
        </w:rPr>
        <w:t>Muskelspolen.</w:t>
      </w:r>
    </w:p>
    <w:p w:rsidR="0043062E" w:rsidRPr="00F73020" w:rsidRDefault="0043062E" w:rsidP="0043062E">
      <w:pPr>
        <w:pStyle w:val="Liststycke"/>
        <w:numPr>
          <w:ilvl w:val="1"/>
          <w:numId w:val="195"/>
        </w:numPr>
        <w:rPr>
          <w:b/>
          <w:sz w:val="20"/>
          <w:lang w:eastAsia="sv-SE"/>
        </w:rPr>
      </w:pPr>
      <w:r w:rsidRPr="00F73020">
        <w:rPr>
          <w:b/>
          <w:sz w:val="20"/>
          <w:lang w:eastAsia="sv-SE"/>
        </w:rPr>
        <w:t>Hur kan du förklara en stegrad patellarreflex?</w:t>
      </w:r>
    </w:p>
    <w:p w:rsidR="006854B6" w:rsidRPr="00F73020" w:rsidRDefault="0043062E" w:rsidP="0043062E">
      <w:pPr>
        <w:rPr>
          <w:sz w:val="20"/>
          <w:lang w:eastAsia="sv-SE"/>
        </w:rPr>
      </w:pPr>
      <w:r w:rsidRPr="00F73020">
        <w:rPr>
          <w:sz w:val="20"/>
          <w:lang w:eastAsia="sv-SE"/>
        </w:rPr>
        <w:t xml:space="preserve">Ökad </w:t>
      </w:r>
      <w:r w:rsidRPr="00F73020">
        <w:rPr>
          <w:rFonts w:ascii="Cambria" w:hAnsi="Cambria"/>
          <w:sz w:val="20"/>
          <w:lang w:eastAsia="sv-SE"/>
        </w:rPr>
        <w:t>γ</w:t>
      </w:r>
      <w:r w:rsidRPr="00F73020">
        <w:rPr>
          <w:sz w:val="20"/>
          <w:lang w:eastAsia="sv-SE"/>
        </w:rPr>
        <w:t>-motorneuron-aktivitet på grund av minskad hämning från överordnade centra. En sådan minskad hämning kan i sin tur bero på någon form av CNS-skada.</w:t>
      </w:r>
    </w:p>
    <w:p w:rsidR="006854B6" w:rsidRPr="00F73020" w:rsidRDefault="006854B6" w:rsidP="0043062E">
      <w:pPr>
        <w:rPr>
          <w:sz w:val="20"/>
          <w:lang w:eastAsia="sv-SE"/>
        </w:rPr>
      </w:pPr>
    </w:p>
    <w:p w:rsidR="006854B6" w:rsidRPr="00F73020" w:rsidRDefault="006854B6" w:rsidP="006854B6">
      <w:pPr>
        <w:pStyle w:val="Liststycke"/>
        <w:numPr>
          <w:ilvl w:val="0"/>
          <w:numId w:val="195"/>
        </w:numPr>
        <w:rPr>
          <w:b/>
          <w:sz w:val="20"/>
          <w:lang w:eastAsia="sv-SE"/>
        </w:rPr>
      </w:pPr>
      <w:r w:rsidRPr="00F73020">
        <w:rPr>
          <w:b/>
          <w:sz w:val="20"/>
          <w:lang w:eastAsia="sv-SE"/>
        </w:rPr>
        <w:t>Beskriv förhållandet mellan kraft (belastning) och hastighet vid förkortning eller förlängning av en skelettmuskel. Rita gärna. (3p)</w:t>
      </w:r>
    </w:p>
    <w:p w:rsidR="006854B6" w:rsidRPr="00F73020" w:rsidRDefault="006854B6" w:rsidP="006854B6">
      <w:pPr>
        <w:rPr>
          <w:b/>
          <w:sz w:val="20"/>
          <w:lang w:eastAsia="sv-SE"/>
        </w:rPr>
      </w:pPr>
    </w:p>
    <w:p w:rsidR="006854B6" w:rsidRPr="00F73020" w:rsidRDefault="006854B6" w:rsidP="0043062E">
      <w:pPr>
        <w:rPr>
          <w:sz w:val="20"/>
          <w:lang w:eastAsia="sv-SE"/>
        </w:rPr>
      </w:pPr>
      <w:r w:rsidRPr="00F73020">
        <w:rPr>
          <w:noProof/>
          <w:sz w:val="20"/>
          <w:lang w:eastAsia="sv-SE"/>
        </w:rPr>
        <w:drawing>
          <wp:anchor distT="0" distB="0" distL="114300" distR="114300" simplePos="0" relativeHeight="251706368" behindDoc="0" locked="0" layoutInCell="1" allowOverlap="1">
            <wp:simplePos x="0" y="0"/>
            <wp:positionH relativeFrom="column">
              <wp:posOffset>434975</wp:posOffset>
            </wp:positionH>
            <wp:positionV relativeFrom="paragraph">
              <wp:posOffset>-1270</wp:posOffset>
            </wp:positionV>
            <wp:extent cx="2536825" cy="2106295"/>
            <wp:effectExtent l="25400" t="0" r="3175" b="0"/>
            <wp:wrapTight wrapText="bothSides">
              <wp:wrapPolygon edited="0">
                <wp:start x="-216" y="0"/>
                <wp:lineTo x="-216" y="21359"/>
                <wp:lineTo x="21627" y="21359"/>
                <wp:lineTo x="21627" y="0"/>
                <wp:lineTo x="-216" y="0"/>
              </wp:wrapPolygon>
            </wp:wrapTight>
            <wp:docPr id="93" name="Bild 43" descr=":::::Skärmavbild 2014-02-17 kl. 09.08.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kärmavbild 2014-02-17 kl. 09.08.47.png"/>
                    <pic:cNvPicPr>
                      <a:picLocks noChangeAspect="1" noChangeArrowheads="1"/>
                    </pic:cNvPicPr>
                  </pic:nvPicPr>
                  <pic:blipFill>
                    <a:blip r:embed="rId59"/>
                    <a:srcRect/>
                    <a:stretch>
                      <a:fillRect/>
                    </a:stretch>
                  </pic:blipFill>
                  <pic:spPr bwMode="auto">
                    <a:xfrm>
                      <a:off x="0" y="0"/>
                      <a:ext cx="2536825" cy="2106295"/>
                    </a:xfrm>
                    <a:prstGeom prst="rect">
                      <a:avLst/>
                    </a:prstGeom>
                    <a:noFill/>
                    <a:ln w="9525">
                      <a:noFill/>
                      <a:miter lim="800000"/>
                      <a:headEnd/>
                      <a:tailEnd/>
                    </a:ln>
                  </pic:spPr>
                </pic:pic>
              </a:graphicData>
            </a:graphic>
          </wp:anchor>
        </w:drawing>
      </w:r>
    </w:p>
    <w:p w:rsidR="006854B6" w:rsidRPr="00F73020" w:rsidRDefault="006854B6" w:rsidP="0043062E">
      <w:pPr>
        <w:rPr>
          <w:sz w:val="20"/>
          <w:lang w:eastAsia="sv-SE"/>
        </w:rPr>
      </w:pPr>
    </w:p>
    <w:p w:rsidR="00E13A6F" w:rsidRPr="00F73020" w:rsidRDefault="00E13A6F" w:rsidP="0043062E">
      <w:pPr>
        <w:rPr>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EE49A4">
      <w:pPr>
        <w:rPr>
          <w:b/>
          <w:sz w:val="20"/>
          <w:lang w:eastAsia="sv-SE"/>
        </w:rPr>
      </w:pPr>
    </w:p>
    <w:p w:rsidR="006854B6" w:rsidRPr="00F73020" w:rsidRDefault="006854B6" w:rsidP="006854B6">
      <w:pPr>
        <w:pStyle w:val="Liststycke"/>
        <w:numPr>
          <w:ilvl w:val="0"/>
          <w:numId w:val="195"/>
        </w:numPr>
        <w:rPr>
          <w:b/>
          <w:sz w:val="20"/>
          <w:lang w:eastAsia="sv-SE"/>
        </w:rPr>
      </w:pPr>
      <w:r w:rsidRPr="00F73020">
        <w:rPr>
          <w:b/>
          <w:sz w:val="20"/>
          <w:lang w:eastAsia="sv-SE"/>
        </w:rPr>
        <w:t>Man får mer träningsvärk om man springer nedför än uppför en backe. Diskutera sannolikheten för att följande påståenden är korrekta: (2p)</w:t>
      </w:r>
    </w:p>
    <w:p w:rsidR="006854B6" w:rsidRPr="00F73020" w:rsidRDefault="006854B6" w:rsidP="006854B6">
      <w:pPr>
        <w:pStyle w:val="Liststycke"/>
        <w:numPr>
          <w:ilvl w:val="1"/>
          <w:numId w:val="195"/>
        </w:numPr>
        <w:rPr>
          <w:b/>
          <w:sz w:val="20"/>
          <w:lang w:eastAsia="sv-SE"/>
        </w:rPr>
      </w:pPr>
      <w:r w:rsidRPr="00F73020">
        <w:rPr>
          <w:b/>
          <w:sz w:val="20"/>
          <w:lang w:eastAsia="sv-SE"/>
        </w:rPr>
        <w:t>Träningsvärk beror på energimetabola problem och ansamling av mjölksyra.</w:t>
      </w:r>
    </w:p>
    <w:p w:rsidR="006854B6" w:rsidRPr="00F73020" w:rsidRDefault="006854B6" w:rsidP="006854B6">
      <w:pPr>
        <w:pStyle w:val="Liststycke"/>
        <w:numPr>
          <w:ilvl w:val="1"/>
          <w:numId w:val="195"/>
        </w:numPr>
        <w:rPr>
          <w:b/>
          <w:sz w:val="20"/>
          <w:u w:val="single"/>
          <w:lang w:eastAsia="sv-SE"/>
        </w:rPr>
      </w:pPr>
      <w:r w:rsidRPr="00F73020">
        <w:rPr>
          <w:b/>
          <w:sz w:val="20"/>
          <w:u w:val="single"/>
          <w:lang w:eastAsia="sv-SE"/>
        </w:rPr>
        <w:t>Träningsvärk beror på skador i muskelcellerna som orsakats av hög kraftutveckling.</w:t>
      </w:r>
    </w:p>
    <w:p w:rsidR="00604E31" w:rsidRPr="00F73020" w:rsidRDefault="006854B6" w:rsidP="006854B6">
      <w:pPr>
        <w:rPr>
          <w:sz w:val="20"/>
          <w:lang w:eastAsia="sv-SE"/>
        </w:rPr>
      </w:pPr>
      <w:r w:rsidRPr="00F73020">
        <w:rPr>
          <w:sz w:val="20"/>
          <w:lang w:eastAsia="sv-SE"/>
        </w:rPr>
        <w:t xml:space="preserve">Rätt svar är b. När man springer utför en backe används excentriska kontraktioner med stor kraft medan energiförbrukningen är låg. </w:t>
      </w:r>
    </w:p>
    <w:p w:rsidR="00604E31" w:rsidRPr="00F73020" w:rsidRDefault="00604E31" w:rsidP="006854B6">
      <w:pPr>
        <w:rPr>
          <w:sz w:val="20"/>
          <w:lang w:eastAsia="sv-SE"/>
        </w:rPr>
      </w:pPr>
    </w:p>
    <w:p w:rsidR="006854B6" w:rsidRPr="00F73020" w:rsidRDefault="00604E31" w:rsidP="006854B6">
      <w:pPr>
        <w:rPr>
          <w:b/>
          <w:sz w:val="16"/>
          <w:lang w:eastAsia="sv-SE"/>
        </w:rPr>
      </w:pPr>
      <w:r w:rsidRPr="00F73020">
        <w:rPr>
          <w:b/>
          <w:sz w:val="16"/>
          <w:lang w:eastAsia="sv-SE"/>
        </w:rPr>
        <w:t>Pes planus, dvs. plattfot innebär att fotrotens och mellanfotens valvkonstruktion planats ut. Tillståndet kan vara mer eller mindre uttalat men medför att fotvalvsfunktionen är sämre.</w:t>
      </w:r>
    </w:p>
    <w:p w:rsidR="00604E31" w:rsidRPr="00F73020" w:rsidRDefault="00604E31" w:rsidP="00604E31">
      <w:pPr>
        <w:pStyle w:val="Liststycke"/>
        <w:numPr>
          <w:ilvl w:val="0"/>
          <w:numId w:val="195"/>
        </w:numPr>
        <w:rPr>
          <w:b/>
          <w:sz w:val="20"/>
          <w:lang w:eastAsia="sv-SE"/>
        </w:rPr>
      </w:pPr>
      <w:r w:rsidRPr="00F73020">
        <w:rPr>
          <w:b/>
          <w:sz w:val="20"/>
          <w:lang w:eastAsia="sv-SE"/>
        </w:rPr>
        <w:t>Redogör för fotvalven och vilken/vilka funktioner de har. Resonera kring vilka symptom en patient med dåliga fotvalv kan ha. (5p)</w:t>
      </w:r>
    </w:p>
    <w:p w:rsidR="00604E31" w:rsidRPr="00F73020" w:rsidRDefault="00604E31" w:rsidP="00604E31">
      <w:pPr>
        <w:rPr>
          <w:i/>
          <w:sz w:val="20"/>
          <w:lang w:eastAsia="sv-SE"/>
        </w:rPr>
      </w:pPr>
      <w:r w:rsidRPr="00F73020">
        <w:rPr>
          <w:i/>
          <w:sz w:val="20"/>
          <w:lang w:eastAsia="sv-SE"/>
        </w:rPr>
        <w:t>Bör innehålla redogörelse för längsgående och tvärgående fotvalv samt vilka strukturer som ger dessa. Beskrivning av valvens funktioner bör inbegripa:</w:t>
      </w:r>
    </w:p>
    <w:p w:rsidR="00604E31" w:rsidRPr="00F73020" w:rsidRDefault="00604E31" w:rsidP="00604E31">
      <w:pPr>
        <w:pStyle w:val="Liststycke"/>
        <w:numPr>
          <w:ilvl w:val="0"/>
          <w:numId w:val="196"/>
        </w:numPr>
        <w:rPr>
          <w:i/>
          <w:sz w:val="20"/>
          <w:lang w:eastAsia="sv-SE"/>
        </w:rPr>
      </w:pPr>
      <w:r w:rsidRPr="00F73020">
        <w:rPr>
          <w:i/>
          <w:sz w:val="20"/>
          <w:lang w:eastAsia="sv-SE"/>
        </w:rPr>
        <w:t>Tryckavlastning</w:t>
      </w:r>
    </w:p>
    <w:p w:rsidR="00604E31" w:rsidRPr="00F73020" w:rsidRDefault="00604E31" w:rsidP="00604E31">
      <w:pPr>
        <w:pStyle w:val="Liststycke"/>
        <w:numPr>
          <w:ilvl w:val="0"/>
          <w:numId w:val="196"/>
        </w:numPr>
        <w:rPr>
          <w:i/>
          <w:sz w:val="20"/>
          <w:lang w:eastAsia="sv-SE"/>
        </w:rPr>
      </w:pPr>
      <w:r w:rsidRPr="00F73020">
        <w:rPr>
          <w:i/>
          <w:sz w:val="20"/>
          <w:lang w:eastAsia="sv-SE"/>
        </w:rPr>
        <w:t>Ökad understödsyta</w:t>
      </w:r>
    </w:p>
    <w:p w:rsidR="00604E31" w:rsidRPr="00F73020" w:rsidRDefault="00604E31" w:rsidP="00604E31">
      <w:pPr>
        <w:pStyle w:val="Liststycke"/>
        <w:numPr>
          <w:ilvl w:val="0"/>
          <w:numId w:val="196"/>
        </w:numPr>
        <w:rPr>
          <w:i/>
          <w:sz w:val="20"/>
          <w:lang w:eastAsia="sv-SE"/>
        </w:rPr>
      </w:pPr>
      <w:r w:rsidRPr="00F73020">
        <w:rPr>
          <w:i/>
          <w:sz w:val="20"/>
          <w:lang w:eastAsia="sv-SE"/>
        </w:rPr>
        <w:t>Energikonservering</w:t>
      </w:r>
    </w:p>
    <w:p w:rsidR="00604E31" w:rsidRPr="00F73020" w:rsidRDefault="00604E31" w:rsidP="00604E31">
      <w:pPr>
        <w:rPr>
          <w:i/>
          <w:sz w:val="20"/>
          <w:lang w:eastAsia="sv-SE"/>
        </w:rPr>
      </w:pPr>
      <w:r w:rsidRPr="00F73020">
        <w:rPr>
          <w:i/>
          <w:sz w:val="20"/>
          <w:lang w:eastAsia="sv-SE"/>
        </w:rPr>
        <w:t>Symptom är framför allt lokal smärta pga. kompressionsbelastning samt trötthet pga. att muskulaturen får jobba mer.</w:t>
      </w:r>
    </w:p>
    <w:p w:rsidR="00604E31" w:rsidRPr="00F73020" w:rsidRDefault="00604E31" w:rsidP="00604E31">
      <w:pPr>
        <w:rPr>
          <w:i/>
          <w:sz w:val="20"/>
          <w:lang w:eastAsia="sv-SE"/>
        </w:rPr>
      </w:pPr>
    </w:p>
    <w:p w:rsidR="000311DC" w:rsidRPr="00F73020" w:rsidRDefault="00604E31" w:rsidP="000311DC">
      <w:pPr>
        <w:rPr>
          <w:b/>
          <w:sz w:val="16"/>
          <w:lang w:eastAsia="sv-SE"/>
        </w:rPr>
      </w:pPr>
      <w:r w:rsidRPr="00F73020">
        <w:rPr>
          <w:b/>
          <w:sz w:val="16"/>
          <w:lang w:eastAsia="sv-SE"/>
        </w:rPr>
        <w:t>Armens rörlighet i förhållande till bålen åstadkoms genom samverkan mellan skuldrans leder. I skuldran kan vi abd</w:t>
      </w:r>
      <w:r w:rsidR="000311DC" w:rsidRPr="00F73020">
        <w:rPr>
          <w:b/>
          <w:sz w:val="16"/>
          <w:lang w:eastAsia="sv-SE"/>
        </w:rPr>
        <w:t xml:space="preserve">ucera armen 180°. </w:t>
      </w:r>
    </w:p>
    <w:p w:rsidR="000311DC" w:rsidRPr="00F73020" w:rsidRDefault="000311DC" w:rsidP="000311DC">
      <w:pPr>
        <w:pStyle w:val="Liststycke"/>
        <w:numPr>
          <w:ilvl w:val="0"/>
          <w:numId w:val="195"/>
        </w:numPr>
        <w:rPr>
          <w:b/>
          <w:sz w:val="20"/>
          <w:lang w:eastAsia="sv-SE"/>
        </w:rPr>
      </w:pPr>
      <w:r w:rsidRPr="00F73020">
        <w:rPr>
          <w:b/>
          <w:sz w:val="20"/>
          <w:lang w:eastAsia="sv-SE"/>
        </w:rPr>
        <w:t>Beskriv rörelsen med utgångspunkt från de olika lederna och förklara skulderbladets rörelser när armen abduceras. Ange även två muskler som är viktiga för rörelsen. (5p)</w:t>
      </w:r>
    </w:p>
    <w:p w:rsidR="006854B6" w:rsidRPr="00F73020" w:rsidRDefault="002A7E17" w:rsidP="000311DC">
      <w:pPr>
        <w:rPr>
          <w:sz w:val="20"/>
          <w:lang w:eastAsia="sv-SE"/>
        </w:rPr>
      </w:pPr>
      <w:r w:rsidRPr="00F73020">
        <w:rPr>
          <w:i/>
          <w:sz w:val="20"/>
          <w:lang w:eastAsia="sv-SE"/>
        </w:rPr>
        <w:t xml:space="preserve">Bör innehålla relevant beskrivning av SC-, AC- och GH-lederna. </w:t>
      </w:r>
      <w:r w:rsidRPr="00F73020">
        <w:rPr>
          <w:sz w:val="20"/>
          <w:lang w:eastAsia="sv-SE"/>
        </w:rPr>
        <w:t>SC och AC bidrar till rörelsen (ca 30 %) genom att scapula uppåtroterar (ffa i abduktionens slutfas); en viktig muskel i detta sammanhang är den m.trapezius descendens. Resten av rörelsen sker genom en vridning över en AP-rr-axel genom caput humeri där rotatorcuffen med m.supraspinatus som huvudaktör initierar rörelsen som sedan successivt tas över av m.deltoideus (&gt;30°)</w:t>
      </w:r>
    </w:p>
    <w:p w:rsidR="00046A44" w:rsidRPr="00F73020" w:rsidRDefault="00046A44" w:rsidP="00EE49A4">
      <w:pPr>
        <w:rPr>
          <w:b/>
          <w:sz w:val="20"/>
          <w:lang w:eastAsia="sv-SE"/>
        </w:rPr>
      </w:pPr>
    </w:p>
    <w:p w:rsidR="00046A44" w:rsidRPr="00F73020" w:rsidRDefault="00046A44" w:rsidP="00046A44">
      <w:pPr>
        <w:pStyle w:val="Liststycke"/>
        <w:numPr>
          <w:ilvl w:val="0"/>
          <w:numId w:val="195"/>
        </w:numPr>
        <w:rPr>
          <w:b/>
          <w:sz w:val="20"/>
          <w:lang w:eastAsia="sv-SE"/>
        </w:rPr>
      </w:pPr>
      <w:r w:rsidRPr="00F73020">
        <w:rPr>
          <w:b/>
          <w:sz w:val="20"/>
          <w:lang w:eastAsia="sv-SE"/>
        </w:rPr>
        <w:t>Vad sker med längden av A-bandet i samband med att man drar ut muskeln (”stretchar”)? (0,5p)</w:t>
      </w:r>
    </w:p>
    <w:p w:rsidR="00046A44" w:rsidRPr="00F73020" w:rsidRDefault="00A94355" w:rsidP="00046A44">
      <w:pPr>
        <w:rPr>
          <w:sz w:val="20"/>
          <w:lang w:eastAsia="sv-SE"/>
        </w:rPr>
      </w:pPr>
      <w:r w:rsidRPr="00F73020">
        <w:rPr>
          <w:sz w:val="20"/>
          <w:lang w:eastAsia="sv-SE"/>
        </w:rPr>
        <w:t xml:space="preserve">A-bandets (A-anisotropt) längd är </w:t>
      </w:r>
      <w:r w:rsidRPr="00F73020">
        <w:rPr>
          <w:sz w:val="20"/>
          <w:u w:val="single"/>
          <w:lang w:eastAsia="sv-SE"/>
        </w:rPr>
        <w:t>oförändrad</w:t>
      </w:r>
      <w:r w:rsidRPr="00F73020">
        <w:rPr>
          <w:sz w:val="20"/>
          <w:lang w:eastAsia="sv-SE"/>
        </w:rPr>
        <w:t xml:space="preserve"> vid kontraktion eller vid utdragning av muskeln. Vid kontraktion av muskeln minskar längden på I-banden och H-banden och omvänt ökar längden på den när muskeln dras ut. </w:t>
      </w:r>
    </w:p>
    <w:p w:rsidR="008B6201" w:rsidRPr="00F73020" w:rsidRDefault="008B6201" w:rsidP="00A94355">
      <w:pPr>
        <w:rPr>
          <w:sz w:val="20"/>
          <w:lang w:eastAsia="sv-SE"/>
        </w:rPr>
      </w:pPr>
    </w:p>
    <w:p w:rsidR="008B6201" w:rsidRPr="00F73020" w:rsidRDefault="008B6201" w:rsidP="008B6201">
      <w:pPr>
        <w:jc w:val="center"/>
        <w:rPr>
          <w:b/>
          <w:sz w:val="20"/>
          <w:u w:val="single"/>
          <w:lang w:eastAsia="sv-SE"/>
        </w:rPr>
      </w:pPr>
      <w:r w:rsidRPr="00F73020">
        <w:rPr>
          <w:b/>
          <w:sz w:val="20"/>
          <w:highlight w:val="yellow"/>
          <w:u w:val="single"/>
          <w:lang w:eastAsia="sv-SE"/>
        </w:rPr>
        <w:t>TEMA 6 – REPRODUKTION (10p)</w:t>
      </w:r>
    </w:p>
    <w:p w:rsidR="008B6201" w:rsidRPr="00F73020" w:rsidRDefault="008B6201" w:rsidP="008B6201">
      <w:pPr>
        <w:pStyle w:val="Liststycke"/>
        <w:numPr>
          <w:ilvl w:val="0"/>
          <w:numId w:val="197"/>
        </w:numPr>
        <w:rPr>
          <w:b/>
          <w:sz w:val="20"/>
          <w:lang w:eastAsia="sv-SE"/>
        </w:rPr>
      </w:pPr>
      <w:r w:rsidRPr="00F73020">
        <w:rPr>
          <w:b/>
          <w:noProof/>
          <w:sz w:val="20"/>
          <w:lang w:eastAsia="sv-SE"/>
        </w:rPr>
        <w:drawing>
          <wp:anchor distT="0" distB="0" distL="114300" distR="114300" simplePos="0" relativeHeight="251707392" behindDoc="0" locked="0" layoutInCell="1" allowOverlap="1">
            <wp:simplePos x="0" y="0"/>
            <wp:positionH relativeFrom="column">
              <wp:posOffset>3379470</wp:posOffset>
            </wp:positionH>
            <wp:positionV relativeFrom="paragraph">
              <wp:posOffset>286385</wp:posOffset>
            </wp:positionV>
            <wp:extent cx="2792730" cy="1941195"/>
            <wp:effectExtent l="25400" t="0" r="1270" b="0"/>
            <wp:wrapTight wrapText="bothSides">
              <wp:wrapPolygon edited="0">
                <wp:start x="-196" y="0"/>
                <wp:lineTo x="-196" y="21480"/>
                <wp:lineTo x="21610" y="21480"/>
                <wp:lineTo x="21610" y="0"/>
                <wp:lineTo x="-196" y="0"/>
              </wp:wrapPolygon>
            </wp:wrapTight>
            <wp:docPr id="103" name="Bild 53" descr=":::::Skärmavbild 2014-02-17 kl. 09.0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kärmavbild 2014-02-17 kl. 09.09.45.png"/>
                    <pic:cNvPicPr>
                      <a:picLocks noChangeAspect="1" noChangeArrowheads="1"/>
                    </pic:cNvPicPr>
                  </pic:nvPicPr>
                  <pic:blipFill>
                    <a:blip r:embed="rId60"/>
                    <a:srcRect/>
                    <a:stretch>
                      <a:fillRect/>
                    </a:stretch>
                  </pic:blipFill>
                  <pic:spPr bwMode="auto">
                    <a:xfrm>
                      <a:off x="0" y="0"/>
                      <a:ext cx="2792730" cy="1941195"/>
                    </a:xfrm>
                    <a:prstGeom prst="rect">
                      <a:avLst/>
                    </a:prstGeom>
                    <a:noFill/>
                    <a:ln w="9525">
                      <a:noFill/>
                      <a:miter lim="800000"/>
                      <a:headEnd/>
                      <a:tailEnd/>
                    </a:ln>
                  </pic:spPr>
                </pic:pic>
              </a:graphicData>
            </a:graphic>
          </wp:anchor>
        </w:drawing>
      </w:r>
      <w:r w:rsidRPr="00F73020">
        <w:rPr>
          <w:b/>
          <w:sz w:val="20"/>
          <w:lang w:eastAsia="sv-SE"/>
        </w:rPr>
        <w:t>Rita ett tvärsnitt genom väggen i tubuli seminifiri och ange celltyper och deras inbördes läge. (2p)</w:t>
      </w:r>
    </w:p>
    <w:p w:rsidR="008B6201" w:rsidRPr="00F73020" w:rsidRDefault="008B6201" w:rsidP="008B6201">
      <w:pPr>
        <w:rPr>
          <w:b/>
          <w:sz w:val="20"/>
          <w:lang w:eastAsia="sv-SE"/>
        </w:rPr>
      </w:pPr>
    </w:p>
    <w:p w:rsidR="008B6201" w:rsidRPr="00F73020" w:rsidRDefault="008B6201" w:rsidP="008B6201">
      <w:pPr>
        <w:rPr>
          <w:b/>
          <w:sz w:val="20"/>
          <w:lang w:eastAsia="sv-SE"/>
        </w:rPr>
      </w:pPr>
    </w:p>
    <w:p w:rsidR="008B6201" w:rsidRPr="00F73020" w:rsidRDefault="008B6201" w:rsidP="008B6201">
      <w:pPr>
        <w:rPr>
          <w:b/>
          <w:sz w:val="20"/>
          <w:lang w:eastAsia="sv-SE"/>
        </w:rPr>
      </w:pPr>
    </w:p>
    <w:p w:rsidR="008B6201" w:rsidRPr="00F73020" w:rsidRDefault="008B6201" w:rsidP="008B6201">
      <w:pPr>
        <w:rPr>
          <w:b/>
          <w:sz w:val="20"/>
          <w:lang w:eastAsia="sv-SE"/>
        </w:rPr>
      </w:pPr>
    </w:p>
    <w:p w:rsidR="008B6201" w:rsidRPr="00F73020" w:rsidRDefault="008B6201" w:rsidP="008B6201">
      <w:pPr>
        <w:jc w:val="center"/>
        <w:rPr>
          <w:b/>
          <w:sz w:val="20"/>
          <w:u w:val="single"/>
          <w:lang w:eastAsia="sv-SE"/>
        </w:rPr>
      </w:pPr>
    </w:p>
    <w:p w:rsidR="008B6201" w:rsidRPr="00F73020" w:rsidRDefault="008B6201" w:rsidP="008B6201">
      <w:pPr>
        <w:rPr>
          <w:b/>
          <w:sz w:val="20"/>
          <w:lang w:eastAsia="sv-SE"/>
        </w:rPr>
      </w:pPr>
    </w:p>
    <w:p w:rsidR="008B6201" w:rsidRPr="00F73020" w:rsidRDefault="008B6201" w:rsidP="008B6201">
      <w:pPr>
        <w:rPr>
          <w:b/>
          <w:sz w:val="20"/>
          <w:lang w:eastAsia="sv-SE"/>
        </w:rPr>
      </w:pPr>
    </w:p>
    <w:p w:rsidR="008B6201" w:rsidRPr="00F73020" w:rsidRDefault="008B6201" w:rsidP="008B6201">
      <w:pPr>
        <w:rPr>
          <w:b/>
          <w:sz w:val="20"/>
          <w:lang w:eastAsia="sv-SE"/>
        </w:rPr>
      </w:pPr>
    </w:p>
    <w:p w:rsidR="008B4B62" w:rsidRPr="00F73020" w:rsidRDefault="008B4B62" w:rsidP="008B4B62">
      <w:pPr>
        <w:pStyle w:val="Liststycke"/>
        <w:numPr>
          <w:ilvl w:val="0"/>
          <w:numId w:val="197"/>
        </w:numPr>
        <w:rPr>
          <w:b/>
          <w:sz w:val="20"/>
          <w:lang w:eastAsia="sv-SE"/>
        </w:rPr>
      </w:pPr>
      <w:r w:rsidRPr="00F73020">
        <w:rPr>
          <w:b/>
          <w:sz w:val="20"/>
          <w:lang w:eastAsia="sv-SE"/>
        </w:rPr>
        <w:t>Illustrera den histologiska uppbyggnaden av en Graafsk follikel med angivande av förekommande celler. (2p)</w:t>
      </w:r>
    </w:p>
    <w:p w:rsidR="008B6201" w:rsidRPr="00F73020" w:rsidRDefault="008B4B62" w:rsidP="008B4B62">
      <w:pPr>
        <w:rPr>
          <w:b/>
          <w:sz w:val="20"/>
          <w:lang w:eastAsia="sv-SE"/>
        </w:rPr>
      </w:pPr>
      <w:r w:rsidRPr="00F73020">
        <w:rPr>
          <w:b/>
          <w:noProof/>
          <w:sz w:val="20"/>
          <w:lang w:eastAsia="sv-SE"/>
        </w:rPr>
        <w:drawing>
          <wp:anchor distT="0" distB="0" distL="114300" distR="114300" simplePos="0" relativeHeight="251708416" behindDoc="0" locked="0" layoutInCell="1" allowOverlap="1">
            <wp:simplePos x="0" y="0"/>
            <wp:positionH relativeFrom="column">
              <wp:posOffset>304800</wp:posOffset>
            </wp:positionH>
            <wp:positionV relativeFrom="paragraph">
              <wp:posOffset>101600</wp:posOffset>
            </wp:positionV>
            <wp:extent cx="2895600" cy="2032000"/>
            <wp:effectExtent l="25400" t="0" r="0" b="0"/>
            <wp:wrapTight wrapText="bothSides">
              <wp:wrapPolygon edited="0">
                <wp:start x="-189" y="0"/>
                <wp:lineTo x="-189" y="21330"/>
                <wp:lineTo x="21600" y="21330"/>
                <wp:lineTo x="21600" y="0"/>
                <wp:lineTo x="-189" y="0"/>
              </wp:wrapPolygon>
            </wp:wrapTight>
            <wp:docPr id="105" name="Bild 55" descr=":::::Skärmavbild 2014-02-17 kl. 09.1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kärmavbild 2014-02-17 kl. 09.10.06.png"/>
                    <pic:cNvPicPr>
                      <a:picLocks noChangeAspect="1" noChangeArrowheads="1"/>
                    </pic:cNvPicPr>
                  </pic:nvPicPr>
                  <pic:blipFill>
                    <a:blip r:embed="rId61"/>
                    <a:srcRect/>
                    <a:stretch>
                      <a:fillRect/>
                    </a:stretch>
                  </pic:blipFill>
                  <pic:spPr bwMode="auto">
                    <a:xfrm>
                      <a:off x="0" y="0"/>
                      <a:ext cx="2895600" cy="2032000"/>
                    </a:xfrm>
                    <a:prstGeom prst="rect">
                      <a:avLst/>
                    </a:prstGeom>
                    <a:noFill/>
                    <a:ln w="9525">
                      <a:noFill/>
                      <a:miter lim="800000"/>
                      <a:headEnd/>
                      <a:tailEnd/>
                    </a:ln>
                  </pic:spPr>
                </pic:pic>
              </a:graphicData>
            </a:graphic>
          </wp:anchor>
        </w:drawing>
      </w: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EC5EA2" w:rsidRDefault="00EC5EA2" w:rsidP="008B6201">
      <w:pPr>
        <w:rPr>
          <w:b/>
          <w:sz w:val="20"/>
          <w:lang w:eastAsia="sv-SE"/>
        </w:rPr>
      </w:pPr>
    </w:p>
    <w:p w:rsidR="00EC5EA2" w:rsidRDefault="00EC5EA2" w:rsidP="008B6201">
      <w:pPr>
        <w:rPr>
          <w:b/>
          <w:sz w:val="20"/>
          <w:lang w:eastAsia="sv-SE"/>
        </w:rPr>
      </w:pPr>
    </w:p>
    <w:p w:rsidR="00EC5EA2" w:rsidRDefault="00EC5EA2" w:rsidP="008B6201">
      <w:pPr>
        <w:rPr>
          <w:b/>
          <w:sz w:val="20"/>
          <w:lang w:eastAsia="sv-SE"/>
        </w:rPr>
      </w:pPr>
    </w:p>
    <w:p w:rsidR="008B4B62" w:rsidRPr="00F73020" w:rsidRDefault="008B4B62" w:rsidP="008B6201">
      <w:pPr>
        <w:rPr>
          <w:b/>
          <w:sz w:val="20"/>
          <w:lang w:eastAsia="sv-SE"/>
        </w:rPr>
      </w:pPr>
    </w:p>
    <w:p w:rsidR="008B4B62" w:rsidRPr="00F73020" w:rsidRDefault="008B4B62" w:rsidP="008B6201">
      <w:pPr>
        <w:rPr>
          <w:b/>
          <w:sz w:val="20"/>
          <w:lang w:eastAsia="sv-SE"/>
        </w:rPr>
      </w:pPr>
    </w:p>
    <w:p w:rsidR="008B4B62" w:rsidRPr="00F73020" w:rsidRDefault="008B4B62" w:rsidP="008B4B62">
      <w:pPr>
        <w:pStyle w:val="Liststycke"/>
        <w:numPr>
          <w:ilvl w:val="0"/>
          <w:numId w:val="197"/>
        </w:numPr>
        <w:rPr>
          <w:b/>
          <w:sz w:val="20"/>
          <w:lang w:eastAsia="sv-SE"/>
        </w:rPr>
      </w:pPr>
      <w:r w:rsidRPr="00F73020">
        <w:rPr>
          <w:b/>
          <w:sz w:val="20"/>
          <w:lang w:eastAsia="sv-SE"/>
        </w:rPr>
        <w:t xml:space="preserve">Av nedanstående påståenden är fyra stycken </w:t>
      </w:r>
      <w:r w:rsidRPr="00F73020">
        <w:rPr>
          <w:b/>
          <w:sz w:val="20"/>
          <w:u w:val="single"/>
          <w:lang w:eastAsia="sv-SE"/>
        </w:rPr>
        <w:t>felaktiga</w:t>
      </w:r>
      <w:r w:rsidRPr="00F73020">
        <w:rPr>
          <w:b/>
          <w:sz w:val="20"/>
          <w:lang w:eastAsia="sv-SE"/>
        </w:rPr>
        <w:t>. Vilka? (2p)</w:t>
      </w:r>
    </w:p>
    <w:p w:rsidR="008B4B62" w:rsidRPr="00F73020" w:rsidRDefault="008B4B62" w:rsidP="008B4B62">
      <w:pPr>
        <w:pStyle w:val="Liststycke"/>
        <w:numPr>
          <w:ilvl w:val="1"/>
          <w:numId w:val="197"/>
        </w:numPr>
        <w:rPr>
          <w:b/>
          <w:sz w:val="20"/>
          <w:lang w:eastAsia="sv-SE"/>
        </w:rPr>
      </w:pPr>
      <w:r w:rsidRPr="00F73020">
        <w:rPr>
          <w:sz w:val="20"/>
          <w:lang w:eastAsia="sv-SE"/>
        </w:rPr>
        <w:t>Corpus luteum producerar stora mängder progesteron.</w:t>
      </w:r>
    </w:p>
    <w:p w:rsidR="008B4B62" w:rsidRPr="00F73020" w:rsidRDefault="008B4B62" w:rsidP="008B4B62">
      <w:pPr>
        <w:pStyle w:val="Liststycke"/>
        <w:numPr>
          <w:ilvl w:val="1"/>
          <w:numId w:val="197"/>
        </w:numPr>
        <w:rPr>
          <w:b/>
          <w:sz w:val="20"/>
          <w:lang w:eastAsia="sv-SE"/>
        </w:rPr>
      </w:pPr>
      <w:r w:rsidRPr="00F73020">
        <w:rPr>
          <w:sz w:val="20"/>
          <w:lang w:eastAsia="sv-SE"/>
        </w:rPr>
        <w:t>Theca-celler uttrycker huvudsakligen LH-receptorer.</w:t>
      </w:r>
    </w:p>
    <w:p w:rsidR="008B4B62" w:rsidRPr="00F73020" w:rsidRDefault="008B4B62" w:rsidP="008B4B62">
      <w:pPr>
        <w:pStyle w:val="Liststycke"/>
        <w:numPr>
          <w:ilvl w:val="1"/>
          <w:numId w:val="197"/>
        </w:numPr>
        <w:rPr>
          <w:b/>
          <w:sz w:val="20"/>
          <w:u w:val="single"/>
          <w:lang w:eastAsia="sv-SE"/>
        </w:rPr>
      </w:pPr>
      <w:r w:rsidRPr="00F73020">
        <w:rPr>
          <w:b/>
          <w:sz w:val="20"/>
          <w:u w:val="single"/>
          <w:lang w:eastAsia="sv-SE"/>
        </w:rPr>
        <w:t>Ovarierna producerar bara steroidhormoner.</w:t>
      </w:r>
    </w:p>
    <w:p w:rsidR="008B4B62" w:rsidRPr="00F73020" w:rsidRDefault="008B4B62" w:rsidP="008B4B62">
      <w:pPr>
        <w:pStyle w:val="Liststycke"/>
        <w:numPr>
          <w:ilvl w:val="1"/>
          <w:numId w:val="197"/>
        </w:numPr>
        <w:rPr>
          <w:b/>
          <w:sz w:val="20"/>
          <w:lang w:eastAsia="sv-SE"/>
        </w:rPr>
      </w:pPr>
      <w:r w:rsidRPr="00F73020">
        <w:rPr>
          <w:sz w:val="20"/>
          <w:lang w:eastAsia="sv-SE"/>
        </w:rPr>
        <w:t>Merparten cirkulerande östradiol är bundet till albumin.</w:t>
      </w:r>
    </w:p>
    <w:p w:rsidR="008B4B62" w:rsidRPr="00F73020" w:rsidRDefault="008B4B62" w:rsidP="008B4B62">
      <w:pPr>
        <w:pStyle w:val="Liststycke"/>
        <w:numPr>
          <w:ilvl w:val="1"/>
          <w:numId w:val="197"/>
        </w:numPr>
        <w:rPr>
          <w:b/>
          <w:sz w:val="20"/>
          <w:u w:val="single"/>
          <w:lang w:eastAsia="sv-SE"/>
        </w:rPr>
      </w:pPr>
      <w:r w:rsidRPr="00F73020">
        <w:rPr>
          <w:b/>
          <w:sz w:val="20"/>
          <w:u w:val="single"/>
          <w:lang w:eastAsia="sv-SE"/>
        </w:rPr>
        <w:t>GnRh-insöndringen är pulsativ endast hos kvinnor.</w:t>
      </w:r>
    </w:p>
    <w:p w:rsidR="008B4B62" w:rsidRPr="00F73020" w:rsidRDefault="008B4B62" w:rsidP="008B4B62">
      <w:pPr>
        <w:pStyle w:val="Liststycke"/>
        <w:numPr>
          <w:ilvl w:val="1"/>
          <w:numId w:val="197"/>
        </w:numPr>
        <w:rPr>
          <w:b/>
          <w:sz w:val="20"/>
          <w:u w:val="single"/>
          <w:lang w:eastAsia="sv-SE"/>
        </w:rPr>
      </w:pPr>
      <w:r w:rsidRPr="00F73020">
        <w:rPr>
          <w:b/>
          <w:sz w:val="20"/>
          <w:u w:val="single"/>
          <w:lang w:eastAsia="sv-SE"/>
        </w:rPr>
        <w:t>LH stimulerar androgenbindande protein i Sertoli-cellerna.</w:t>
      </w:r>
    </w:p>
    <w:p w:rsidR="00F81071" w:rsidRPr="00F73020" w:rsidRDefault="00F81071" w:rsidP="008B4B62">
      <w:pPr>
        <w:pStyle w:val="Liststycke"/>
        <w:numPr>
          <w:ilvl w:val="1"/>
          <w:numId w:val="197"/>
        </w:numPr>
        <w:rPr>
          <w:b/>
          <w:sz w:val="20"/>
          <w:lang w:eastAsia="sv-SE"/>
        </w:rPr>
      </w:pPr>
      <w:r w:rsidRPr="00F73020">
        <w:rPr>
          <w:sz w:val="20"/>
          <w:lang w:eastAsia="sv-SE"/>
        </w:rPr>
        <w:t>Hypogonadism är den vanligaste störningen i hypothalamus-hypofys-gonad-axeln hos män.</w:t>
      </w:r>
    </w:p>
    <w:p w:rsidR="00F81071" w:rsidRPr="00F73020" w:rsidRDefault="00F81071" w:rsidP="008B4B62">
      <w:pPr>
        <w:pStyle w:val="Liststycke"/>
        <w:numPr>
          <w:ilvl w:val="1"/>
          <w:numId w:val="197"/>
        </w:numPr>
        <w:rPr>
          <w:b/>
          <w:sz w:val="20"/>
          <w:lang w:eastAsia="sv-SE"/>
        </w:rPr>
      </w:pPr>
      <w:r w:rsidRPr="00F73020">
        <w:rPr>
          <w:sz w:val="20"/>
          <w:lang w:eastAsia="sv-SE"/>
        </w:rPr>
        <w:t>Det huvudsakliga östrogenet producerat i placentan är östriol.</w:t>
      </w:r>
    </w:p>
    <w:p w:rsidR="00F81071" w:rsidRPr="00F73020" w:rsidRDefault="00F81071" w:rsidP="008B4B62">
      <w:pPr>
        <w:pStyle w:val="Liststycke"/>
        <w:numPr>
          <w:ilvl w:val="1"/>
          <w:numId w:val="197"/>
        </w:numPr>
        <w:rPr>
          <w:b/>
          <w:sz w:val="20"/>
          <w:u w:val="single"/>
          <w:lang w:eastAsia="sv-SE"/>
        </w:rPr>
      </w:pPr>
      <w:r w:rsidRPr="00F73020">
        <w:rPr>
          <w:b/>
          <w:sz w:val="20"/>
          <w:u w:val="single"/>
          <w:lang w:eastAsia="sv-SE"/>
        </w:rPr>
        <w:t>Trofoblaster utgör en del av den maternella delen av placenta.</w:t>
      </w:r>
    </w:p>
    <w:p w:rsidR="008B4B62" w:rsidRPr="00F73020" w:rsidRDefault="00F81071" w:rsidP="008B4B62">
      <w:pPr>
        <w:pStyle w:val="Liststycke"/>
        <w:numPr>
          <w:ilvl w:val="1"/>
          <w:numId w:val="197"/>
        </w:numPr>
        <w:rPr>
          <w:b/>
          <w:sz w:val="20"/>
          <w:lang w:eastAsia="sv-SE"/>
        </w:rPr>
      </w:pPr>
      <w:r w:rsidRPr="00F73020">
        <w:rPr>
          <w:sz w:val="20"/>
          <w:lang w:eastAsia="sv-SE"/>
        </w:rPr>
        <w:t>hCG (humant choriongonadotropin) bildas av syncytiotrofoblaster.</w:t>
      </w:r>
    </w:p>
    <w:p w:rsidR="00F81071" w:rsidRPr="00F73020" w:rsidRDefault="00F81071" w:rsidP="008B6201">
      <w:pPr>
        <w:rPr>
          <w:b/>
          <w:sz w:val="20"/>
          <w:lang w:eastAsia="sv-SE"/>
        </w:rPr>
      </w:pPr>
    </w:p>
    <w:p w:rsidR="00F81071" w:rsidRPr="00F73020" w:rsidRDefault="00F81071" w:rsidP="00F81071">
      <w:pPr>
        <w:pStyle w:val="Liststycke"/>
        <w:numPr>
          <w:ilvl w:val="0"/>
          <w:numId w:val="197"/>
        </w:numPr>
        <w:rPr>
          <w:b/>
          <w:sz w:val="20"/>
          <w:lang w:eastAsia="sv-SE"/>
        </w:rPr>
      </w:pPr>
      <w:r w:rsidRPr="00F73020">
        <w:rPr>
          <w:b/>
          <w:sz w:val="20"/>
          <w:lang w:eastAsia="sv-SE"/>
        </w:rPr>
        <w:t>Ange två strukturer hos den färdigutvecklade individen som härrör från de under fostertiden förekommande Wolffska gångarna resp. Müllerska gångarna. Dvs. totalt fyra strukturer. (2p)</w:t>
      </w:r>
    </w:p>
    <w:p w:rsidR="00F81071" w:rsidRPr="00F73020" w:rsidRDefault="00F81071" w:rsidP="00F81071">
      <w:pPr>
        <w:pStyle w:val="Liststycke"/>
        <w:numPr>
          <w:ilvl w:val="0"/>
          <w:numId w:val="198"/>
        </w:numPr>
        <w:rPr>
          <w:sz w:val="20"/>
          <w:lang w:eastAsia="sv-SE"/>
        </w:rPr>
      </w:pPr>
      <w:r w:rsidRPr="00F73020">
        <w:rPr>
          <w:sz w:val="20"/>
          <w:u w:val="single"/>
          <w:lang w:eastAsia="sv-SE"/>
        </w:rPr>
        <w:t>Wolffska gångarna:</w:t>
      </w:r>
      <w:r w:rsidRPr="00F73020">
        <w:rPr>
          <w:sz w:val="20"/>
          <w:lang w:eastAsia="sv-SE"/>
        </w:rPr>
        <w:t xml:space="preserve"> epididymis, vas deferens, vesicula seminalis</w:t>
      </w:r>
      <w:r w:rsidR="00F5157D" w:rsidRPr="00F73020">
        <w:rPr>
          <w:sz w:val="20"/>
          <w:lang w:eastAsia="sv-SE"/>
        </w:rPr>
        <w:t>.</w:t>
      </w:r>
    </w:p>
    <w:p w:rsidR="008B4B62" w:rsidRPr="00F73020" w:rsidRDefault="00F81071" w:rsidP="00F81071">
      <w:pPr>
        <w:pStyle w:val="Liststycke"/>
        <w:numPr>
          <w:ilvl w:val="0"/>
          <w:numId w:val="198"/>
        </w:numPr>
        <w:rPr>
          <w:sz w:val="20"/>
          <w:lang w:eastAsia="sv-SE"/>
        </w:rPr>
      </w:pPr>
      <w:r w:rsidRPr="00F73020">
        <w:rPr>
          <w:sz w:val="20"/>
          <w:u w:val="single"/>
          <w:lang w:eastAsia="sv-SE"/>
        </w:rPr>
        <w:t>Müllerska gångarna:</w:t>
      </w:r>
      <w:r w:rsidRPr="00F73020">
        <w:rPr>
          <w:sz w:val="20"/>
          <w:lang w:eastAsia="sv-SE"/>
        </w:rPr>
        <w:t xml:space="preserve"> tuba uterina, uterus, över delen av vagina.</w:t>
      </w:r>
    </w:p>
    <w:p w:rsidR="00F5157D" w:rsidRPr="00F73020" w:rsidRDefault="00F5157D" w:rsidP="00F5157D">
      <w:pPr>
        <w:rPr>
          <w:b/>
          <w:sz w:val="20"/>
          <w:lang w:eastAsia="sv-SE"/>
        </w:rPr>
      </w:pPr>
    </w:p>
    <w:p w:rsidR="00F5157D" w:rsidRPr="00F73020" w:rsidRDefault="00F5157D" w:rsidP="008B6201">
      <w:pPr>
        <w:pStyle w:val="Liststycke"/>
        <w:numPr>
          <w:ilvl w:val="0"/>
          <w:numId w:val="197"/>
        </w:numPr>
        <w:rPr>
          <w:b/>
          <w:sz w:val="20"/>
          <w:lang w:eastAsia="sv-SE"/>
        </w:rPr>
      </w:pPr>
      <w:r w:rsidRPr="00F73020">
        <w:rPr>
          <w:b/>
          <w:sz w:val="20"/>
          <w:lang w:eastAsia="sv-SE"/>
        </w:rPr>
        <w:t>Mellan vilka hålrum eller kärl shuntas blod under fostertiden via foramen ovale, resp. ductus arteriosus? (2p)</w:t>
      </w:r>
    </w:p>
    <w:p w:rsidR="00F5157D" w:rsidRPr="00F73020" w:rsidRDefault="00F5157D" w:rsidP="00F5157D">
      <w:pPr>
        <w:pStyle w:val="Liststycke"/>
        <w:numPr>
          <w:ilvl w:val="0"/>
          <w:numId w:val="199"/>
        </w:numPr>
        <w:rPr>
          <w:b/>
          <w:sz w:val="20"/>
          <w:lang w:eastAsia="sv-SE"/>
        </w:rPr>
      </w:pPr>
      <w:r w:rsidRPr="00F73020">
        <w:rPr>
          <w:sz w:val="20"/>
          <w:u w:val="single"/>
          <w:lang w:eastAsia="sv-SE"/>
        </w:rPr>
        <w:t>Foramen ovale:</w:t>
      </w:r>
      <w:r w:rsidRPr="00F73020">
        <w:rPr>
          <w:sz w:val="20"/>
          <w:lang w:eastAsia="sv-SE"/>
        </w:rPr>
        <w:t xml:space="preserve"> mellan höger och vänster förmak.</w:t>
      </w:r>
    </w:p>
    <w:p w:rsidR="00662DF2" w:rsidRPr="00F73020" w:rsidRDefault="00F5157D" w:rsidP="00F5157D">
      <w:pPr>
        <w:pStyle w:val="Liststycke"/>
        <w:numPr>
          <w:ilvl w:val="0"/>
          <w:numId w:val="199"/>
        </w:numPr>
        <w:rPr>
          <w:b/>
          <w:sz w:val="20"/>
          <w:lang w:eastAsia="sv-SE"/>
        </w:rPr>
      </w:pPr>
      <w:r w:rsidRPr="00F73020">
        <w:rPr>
          <w:sz w:val="20"/>
          <w:u w:val="single"/>
          <w:lang w:eastAsia="sv-SE"/>
        </w:rPr>
        <w:t>Ductus arteriosus:</w:t>
      </w:r>
      <w:r w:rsidRPr="00F73020">
        <w:rPr>
          <w:sz w:val="20"/>
          <w:lang w:eastAsia="sv-SE"/>
        </w:rPr>
        <w:t xml:space="preserve"> mellan truncus pulmonalis och aorta ascendens. </w:t>
      </w:r>
    </w:p>
    <w:p w:rsidR="00662DF2" w:rsidRPr="00F73020" w:rsidRDefault="00662DF2" w:rsidP="00662DF2">
      <w:pPr>
        <w:rPr>
          <w:b/>
          <w:sz w:val="20"/>
          <w:lang w:eastAsia="sv-SE"/>
        </w:rPr>
      </w:pPr>
    </w:p>
    <w:p w:rsidR="00662DF2" w:rsidRPr="00F73020" w:rsidRDefault="00662DF2" w:rsidP="00662DF2">
      <w:pPr>
        <w:jc w:val="center"/>
        <w:rPr>
          <w:b/>
          <w:sz w:val="20"/>
          <w:u w:val="single"/>
          <w:lang w:eastAsia="sv-SE"/>
        </w:rPr>
      </w:pPr>
      <w:r w:rsidRPr="00F73020">
        <w:rPr>
          <w:b/>
          <w:sz w:val="20"/>
          <w:highlight w:val="yellow"/>
          <w:u w:val="single"/>
          <w:lang w:eastAsia="sv-SE"/>
        </w:rPr>
        <w:t>REST – 110315 (96p)</w:t>
      </w:r>
    </w:p>
    <w:p w:rsidR="00662DF2" w:rsidRPr="00F73020" w:rsidRDefault="00662DF2" w:rsidP="00662DF2">
      <w:pPr>
        <w:jc w:val="center"/>
        <w:rPr>
          <w:b/>
          <w:sz w:val="20"/>
          <w:u w:val="single"/>
          <w:lang w:eastAsia="sv-SE"/>
        </w:rPr>
      </w:pPr>
      <w:r w:rsidRPr="00F73020">
        <w:rPr>
          <w:b/>
          <w:sz w:val="20"/>
          <w:highlight w:val="yellow"/>
          <w:u w:val="single"/>
          <w:lang w:eastAsia="sv-SE"/>
        </w:rPr>
        <w:t>TEMA 1 – BLOD &amp; IMMUNSYSTEMET (15p)</w:t>
      </w:r>
    </w:p>
    <w:p w:rsidR="008B4B62" w:rsidRPr="00F73020" w:rsidRDefault="00662DF2" w:rsidP="00662DF2">
      <w:pPr>
        <w:pStyle w:val="Liststycke"/>
        <w:numPr>
          <w:ilvl w:val="0"/>
          <w:numId w:val="200"/>
        </w:numPr>
        <w:rPr>
          <w:b/>
          <w:sz w:val="20"/>
          <w:lang w:eastAsia="sv-SE"/>
        </w:rPr>
      </w:pPr>
      <w:r w:rsidRPr="00F73020">
        <w:rPr>
          <w:b/>
          <w:sz w:val="16"/>
          <w:lang w:eastAsia="sv-SE"/>
        </w:rPr>
        <w:t xml:space="preserve">Lymfknutor finns det många av, runtom i kroppen. Varför? Vi ber dig besvara frågan genom att beskriva lymfknutornas huvusakliga funktion, och att du baserar svaret på din kunskap om lymfknutornas morfologi, kärlförbindelser och funktionen för de två huvudsakliga komponenterna i immunförsvaret (den konstitutiva och den adaptiva). Svaret bör alltså innehålla en kort beskrivning av vilka olika celler som kan ta sig till och från lymfknutan, genom vilka kärl detta sker och vilka vävnader/kärlsystem som dessa kommunicerar med. vidare bör minst en (valfri) viktig del av lymfknutan definieras med namn, två celltyper som finns där och den process de </w:t>
      </w:r>
      <w:r w:rsidR="00B71ACA" w:rsidRPr="00F73020">
        <w:rPr>
          <w:b/>
          <w:sz w:val="16"/>
          <w:lang w:eastAsia="sv-SE"/>
        </w:rPr>
        <w:t>deltar i. Nämn avslutningsvis tre molekyler som deltar i någon viktig process i lymfknutan och de två regioner i kroppen där det finns betydande ansamlingar av lymfknutor. (5p)</w:t>
      </w:r>
    </w:p>
    <w:p w:rsidR="00B71ACA" w:rsidRPr="00F73020" w:rsidRDefault="00B71ACA" w:rsidP="008B6201">
      <w:pPr>
        <w:rPr>
          <w:sz w:val="20"/>
          <w:lang w:eastAsia="sv-SE"/>
        </w:rPr>
      </w:pPr>
      <w:r w:rsidRPr="00F73020">
        <w:rPr>
          <w:sz w:val="20"/>
          <w:lang w:eastAsia="sv-SE"/>
        </w:rPr>
        <w:t>I lymfknutorna initieras det adaptiva immunsystemets reaktioner genom att det konstitutiva systemets celler transporterar dit antigen och presenterar det för T-celler, som i sin tur kan aktivera B-celler. Det konstitutiva systemets celler, främst dendritiska celler, migrerar från vävnader där infektioner kan förekomma till lymfknutan via afferenta lymfatiska kärl. Dessa kärl kan även transportera lösligt antigen, som</w:t>
      </w:r>
      <w:r w:rsidR="00DF5027" w:rsidRPr="00F73020">
        <w:rPr>
          <w:sz w:val="20"/>
          <w:lang w:eastAsia="sv-SE"/>
        </w:rPr>
        <w:t xml:space="preserve"> k</w:t>
      </w:r>
      <w:r w:rsidRPr="00F73020">
        <w:rPr>
          <w:sz w:val="20"/>
          <w:lang w:eastAsia="sv-SE"/>
        </w:rPr>
        <w:t xml:space="preserve">an bindas av Ig-receptorer på B-celler. </w:t>
      </w:r>
    </w:p>
    <w:p w:rsidR="00DF5027" w:rsidRPr="00F73020" w:rsidRDefault="00B71ACA" w:rsidP="008B6201">
      <w:pPr>
        <w:rPr>
          <w:sz w:val="20"/>
          <w:lang w:eastAsia="sv-SE"/>
        </w:rPr>
      </w:pPr>
      <w:r w:rsidRPr="00F73020">
        <w:rPr>
          <w:sz w:val="20"/>
          <w:lang w:eastAsia="sv-SE"/>
        </w:rPr>
        <w:t xml:space="preserve">T- och B-celler </w:t>
      </w:r>
      <w:r w:rsidRPr="00F73020">
        <w:rPr>
          <w:sz w:val="20"/>
          <w:u w:val="single"/>
          <w:lang w:eastAsia="sv-SE"/>
        </w:rPr>
        <w:t>kommer till  lymfknutan</w:t>
      </w:r>
      <w:r w:rsidRPr="00F73020">
        <w:rPr>
          <w:sz w:val="20"/>
          <w:lang w:eastAsia="sv-SE"/>
        </w:rPr>
        <w:t xml:space="preserve"> från blodcirkulationen via arteriella blodkärl, vilka övergår från venuli från vilka cellerna kan migrera ut i lymfknutans märg eller centrala region. </w:t>
      </w:r>
    </w:p>
    <w:p w:rsidR="00DF5027" w:rsidRPr="00F73020" w:rsidRDefault="00DF5027" w:rsidP="008B6201">
      <w:pPr>
        <w:rPr>
          <w:sz w:val="20"/>
          <w:lang w:eastAsia="sv-SE"/>
        </w:rPr>
      </w:pPr>
      <w:r w:rsidRPr="00F73020">
        <w:rPr>
          <w:sz w:val="20"/>
          <w:lang w:eastAsia="sv-SE"/>
        </w:rPr>
        <w:t xml:space="preserve">T- och B-celler </w:t>
      </w:r>
      <w:r w:rsidRPr="00F73020">
        <w:rPr>
          <w:sz w:val="20"/>
          <w:u w:val="single"/>
          <w:lang w:eastAsia="sv-SE"/>
        </w:rPr>
        <w:t>lämnar lymfknutan</w:t>
      </w:r>
      <w:r w:rsidRPr="00F73020">
        <w:rPr>
          <w:sz w:val="20"/>
          <w:lang w:eastAsia="sv-SE"/>
        </w:rPr>
        <w:t xml:space="preserve"> via efferenta lymfkärl, som kommunicerar med andra lymfocyter och ytterst dräneras i ductus thoracicus resp. truncus lymphaticus dexter, som tömmer sig i den venösa delen av stora blodkretsloppet. Härifrån kan dessa celler åter cirkulera genom lymfknutor enligt ovan, eller om de har blivit aktiverade, rekryteras till vävnader där endotelet signalerar inflammation. </w:t>
      </w:r>
    </w:p>
    <w:p w:rsidR="004E3D15" w:rsidRPr="00F73020" w:rsidRDefault="00DF5027" w:rsidP="008B6201">
      <w:pPr>
        <w:rPr>
          <w:sz w:val="20"/>
          <w:lang w:eastAsia="sv-SE"/>
        </w:rPr>
      </w:pPr>
      <w:r w:rsidRPr="00F73020">
        <w:rPr>
          <w:sz w:val="20"/>
          <w:lang w:eastAsia="sv-SE"/>
        </w:rPr>
        <w:t>B-celler som aktiveras av antigen och möter rätt T-hjälparcell stimuleras till intensiva celldelningar</w:t>
      </w:r>
      <w:r w:rsidR="004E3D15" w:rsidRPr="00F73020">
        <w:rPr>
          <w:sz w:val="20"/>
          <w:lang w:eastAsia="sv-SE"/>
        </w:rPr>
        <w:t xml:space="preserve"> eller klonal expansion i grodd(germinal)-centra. I dessa centra sker även affinitetsmognad där B-celler med allt högre affinitet för antigen i B-cellsreceptorn selekteras för att överleva och dela på sig ytterligare. Denna process baseras på samverkan mellan B-celler, T-celler och follikulära dendritiska celler. </w:t>
      </w:r>
    </w:p>
    <w:p w:rsidR="004E3D15" w:rsidRPr="00F73020" w:rsidRDefault="004E3D15" w:rsidP="008B6201">
      <w:pPr>
        <w:rPr>
          <w:sz w:val="20"/>
          <w:lang w:eastAsia="sv-SE"/>
        </w:rPr>
      </w:pPr>
      <w:r w:rsidRPr="00F73020">
        <w:rPr>
          <w:sz w:val="20"/>
          <w:lang w:eastAsia="sv-SE"/>
        </w:rPr>
        <w:t>Exempel på molekyler som är inblandade i T-cellsaktivering:</w:t>
      </w:r>
    </w:p>
    <w:p w:rsidR="004E3D15" w:rsidRPr="00F73020" w:rsidRDefault="004E3D15" w:rsidP="004E3D15">
      <w:pPr>
        <w:pStyle w:val="Liststycke"/>
        <w:numPr>
          <w:ilvl w:val="0"/>
          <w:numId w:val="201"/>
        </w:numPr>
        <w:rPr>
          <w:sz w:val="20"/>
          <w:lang w:eastAsia="sv-SE"/>
        </w:rPr>
      </w:pPr>
      <w:r w:rsidRPr="00F73020">
        <w:rPr>
          <w:sz w:val="20"/>
          <w:lang w:eastAsia="sv-SE"/>
        </w:rPr>
        <w:t>MHC-I &amp; II</w:t>
      </w:r>
    </w:p>
    <w:p w:rsidR="004E3D15" w:rsidRPr="00F73020" w:rsidRDefault="004E3D15" w:rsidP="004E3D15">
      <w:pPr>
        <w:pStyle w:val="Liststycke"/>
        <w:numPr>
          <w:ilvl w:val="0"/>
          <w:numId w:val="201"/>
        </w:numPr>
        <w:rPr>
          <w:sz w:val="20"/>
          <w:lang w:eastAsia="sv-SE"/>
        </w:rPr>
      </w:pPr>
      <w:r w:rsidRPr="00F73020">
        <w:rPr>
          <w:sz w:val="20"/>
          <w:lang w:eastAsia="sv-SE"/>
        </w:rPr>
        <w:t>TcR</w:t>
      </w:r>
    </w:p>
    <w:p w:rsidR="004E3D15" w:rsidRPr="00F73020" w:rsidRDefault="004E3D15" w:rsidP="004E3D15">
      <w:pPr>
        <w:pStyle w:val="Liststycke"/>
        <w:numPr>
          <w:ilvl w:val="0"/>
          <w:numId w:val="201"/>
        </w:numPr>
        <w:rPr>
          <w:sz w:val="20"/>
          <w:lang w:eastAsia="sv-SE"/>
        </w:rPr>
      </w:pPr>
      <w:r w:rsidRPr="00F73020">
        <w:rPr>
          <w:sz w:val="20"/>
          <w:lang w:eastAsia="sv-SE"/>
        </w:rPr>
        <w:t>CD4, CD8</w:t>
      </w:r>
    </w:p>
    <w:p w:rsidR="004E3D15" w:rsidRPr="00F73020" w:rsidRDefault="004E3D15" w:rsidP="004E3D15">
      <w:pPr>
        <w:pStyle w:val="Liststycke"/>
        <w:numPr>
          <w:ilvl w:val="0"/>
          <w:numId w:val="201"/>
        </w:numPr>
        <w:rPr>
          <w:sz w:val="20"/>
          <w:lang w:eastAsia="sv-SE"/>
        </w:rPr>
      </w:pPr>
      <w:r w:rsidRPr="00F73020">
        <w:rPr>
          <w:sz w:val="20"/>
          <w:lang w:eastAsia="sv-SE"/>
        </w:rPr>
        <w:t>B-cellsaktivering</w:t>
      </w:r>
    </w:p>
    <w:p w:rsidR="004E3D15" w:rsidRPr="00F73020" w:rsidRDefault="004E3D15" w:rsidP="004E3D15">
      <w:pPr>
        <w:pStyle w:val="Liststycke"/>
        <w:numPr>
          <w:ilvl w:val="0"/>
          <w:numId w:val="201"/>
        </w:numPr>
        <w:rPr>
          <w:sz w:val="20"/>
          <w:lang w:eastAsia="sv-SE"/>
        </w:rPr>
      </w:pPr>
      <w:r w:rsidRPr="00F73020">
        <w:rPr>
          <w:sz w:val="20"/>
          <w:lang w:eastAsia="sv-SE"/>
        </w:rPr>
        <w:t>Immunoglobuliner</w:t>
      </w:r>
    </w:p>
    <w:p w:rsidR="004E3D15" w:rsidRPr="00F73020" w:rsidRDefault="004E3D15" w:rsidP="004E3D15">
      <w:pPr>
        <w:pStyle w:val="Liststycke"/>
        <w:numPr>
          <w:ilvl w:val="0"/>
          <w:numId w:val="201"/>
        </w:numPr>
        <w:rPr>
          <w:sz w:val="20"/>
          <w:lang w:eastAsia="sv-SE"/>
        </w:rPr>
      </w:pPr>
      <w:r w:rsidRPr="00F73020">
        <w:rPr>
          <w:sz w:val="20"/>
          <w:lang w:eastAsia="sv-SE"/>
        </w:rPr>
        <w:t>CD40, CD40L</w:t>
      </w:r>
    </w:p>
    <w:p w:rsidR="003066A3" w:rsidRPr="00F73020" w:rsidRDefault="004E3D15" w:rsidP="004E3D15">
      <w:pPr>
        <w:rPr>
          <w:sz w:val="20"/>
          <w:lang w:eastAsia="sv-SE"/>
        </w:rPr>
      </w:pPr>
      <w:r w:rsidRPr="00F73020">
        <w:rPr>
          <w:sz w:val="20"/>
          <w:lang w:eastAsia="sv-SE"/>
        </w:rPr>
        <w:t>Det finns ansamlingar av lymfknutor i ljumskar och axiller, där de ibland kan palperas vid patologiska processer (infektioner, cancer).</w:t>
      </w:r>
    </w:p>
    <w:p w:rsidR="003066A3" w:rsidRPr="00F73020" w:rsidRDefault="003066A3" w:rsidP="004E3D15">
      <w:pPr>
        <w:rPr>
          <w:sz w:val="20"/>
          <w:lang w:eastAsia="sv-SE"/>
        </w:rPr>
      </w:pPr>
    </w:p>
    <w:p w:rsidR="003066A3" w:rsidRPr="00F73020" w:rsidRDefault="003066A3" w:rsidP="003066A3">
      <w:pPr>
        <w:pStyle w:val="Liststycke"/>
        <w:numPr>
          <w:ilvl w:val="0"/>
          <w:numId w:val="200"/>
        </w:numPr>
        <w:rPr>
          <w:b/>
          <w:sz w:val="20"/>
          <w:lang w:eastAsia="sv-SE"/>
        </w:rPr>
      </w:pPr>
      <w:r w:rsidRPr="00F73020">
        <w:rPr>
          <w:b/>
          <w:sz w:val="20"/>
          <w:lang w:eastAsia="sv-SE"/>
        </w:rPr>
        <w:t>Beskriv hur leukocyter bildas i benmärg från stamceller. Förslag på innehåll: nämn något om olika typer av stamceller, leukocytförstadiers klassificering och struktur, och om hur bildningen av leukocyter regleras av molekylära faktorer. (3p)</w:t>
      </w:r>
    </w:p>
    <w:p w:rsidR="003066A3" w:rsidRPr="00F73020" w:rsidRDefault="003066A3" w:rsidP="003066A3">
      <w:pPr>
        <w:rPr>
          <w:i/>
          <w:sz w:val="20"/>
          <w:lang w:eastAsia="sv-SE"/>
        </w:rPr>
      </w:pPr>
      <w:r w:rsidRPr="00F73020">
        <w:rPr>
          <w:i/>
          <w:sz w:val="20"/>
          <w:lang w:eastAsia="sv-SE"/>
        </w:rPr>
        <w:t>Svaret bör beskriva förekomst</w:t>
      </w:r>
      <w:r w:rsidRPr="00F73020">
        <w:rPr>
          <w:sz w:val="20"/>
          <w:lang w:eastAsia="sv-SE"/>
        </w:rPr>
        <w:t xml:space="preserve"> av en pluripotent stamcell, myeloida resp. lymfoida stamceller, </w:t>
      </w:r>
      <w:r w:rsidRPr="00F73020">
        <w:rPr>
          <w:i/>
          <w:sz w:val="20"/>
          <w:lang w:eastAsia="sv-SE"/>
        </w:rPr>
        <w:t>vilka celler dessa ger upphov till</w:t>
      </w:r>
      <w:r w:rsidRPr="00F73020">
        <w:rPr>
          <w:sz w:val="20"/>
          <w:lang w:eastAsia="sv-SE"/>
        </w:rPr>
        <w:t xml:space="preserve">, stamcellers morfologi och förekomst av ytmarkörer, progenitorceller för olika cellinjer, inverkan på interleukiner med exempel på effekt på just leukocytbildning, samt ”colony stimulating factors”. </w:t>
      </w:r>
      <w:r w:rsidRPr="00F73020">
        <w:rPr>
          <w:i/>
          <w:sz w:val="20"/>
          <w:lang w:eastAsia="sv-SE"/>
        </w:rPr>
        <w:t xml:space="preserve">Svaret bör också innehålla exempel på benämningar av morfologiskt identifierbara stadier, och hur de särskiljs. </w:t>
      </w:r>
    </w:p>
    <w:p w:rsidR="003066A3" w:rsidRPr="00F73020" w:rsidRDefault="003066A3" w:rsidP="003066A3">
      <w:pPr>
        <w:rPr>
          <w:i/>
          <w:sz w:val="20"/>
          <w:lang w:eastAsia="sv-SE"/>
        </w:rPr>
      </w:pPr>
    </w:p>
    <w:p w:rsidR="003066A3" w:rsidRPr="00F73020" w:rsidRDefault="003066A3" w:rsidP="003066A3">
      <w:pPr>
        <w:pStyle w:val="Liststycke"/>
        <w:numPr>
          <w:ilvl w:val="0"/>
          <w:numId w:val="200"/>
        </w:numPr>
        <w:rPr>
          <w:b/>
          <w:sz w:val="20"/>
          <w:lang w:eastAsia="sv-SE"/>
        </w:rPr>
      </w:pPr>
      <w:r w:rsidRPr="00F73020">
        <w:rPr>
          <w:b/>
          <w:sz w:val="20"/>
          <w:lang w:eastAsia="sv-SE"/>
        </w:rPr>
        <w:t>Plasmaproteiner har många viktiga funktioner som ex transport av molekyler, lagring av spårämnen, koagulation och immunförsvar.</w:t>
      </w:r>
    </w:p>
    <w:p w:rsidR="003066A3" w:rsidRPr="00F73020" w:rsidRDefault="003066A3" w:rsidP="003066A3">
      <w:pPr>
        <w:pStyle w:val="Liststycke"/>
        <w:numPr>
          <w:ilvl w:val="1"/>
          <w:numId w:val="200"/>
        </w:numPr>
        <w:rPr>
          <w:b/>
          <w:sz w:val="20"/>
          <w:lang w:eastAsia="sv-SE"/>
        </w:rPr>
      </w:pPr>
      <w:r w:rsidRPr="00F73020">
        <w:rPr>
          <w:b/>
          <w:sz w:val="20"/>
          <w:lang w:eastAsia="sv-SE"/>
        </w:rPr>
        <w:t>Var sker syntesen av de flesta plasmaproteiner? Det finns dock ett viktigt undantag, nämn detta samt tala om var denna grupp syntetiseras. (1p)</w:t>
      </w:r>
    </w:p>
    <w:p w:rsidR="003066A3" w:rsidRPr="00F73020" w:rsidRDefault="003066A3" w:rsidP="003066A3">
      <w:pPr>
        <w:rPr>
          <w:sz w:val="20"/>
          <w:lang w:eastAsia="sv-SE"/>
        </w:rPr>
      </w:pPr>
      <w:r w:rsidRPr="00F73020">
        <w:rPr>
          <w:sz w:val="20"/>
          <w:lang w:eastAsia="sv-SE"/>
        </w:rPr>
        <w:t>Levern. Undantaget är immunoglobuliner som syntetiserar i B-lymfocyter.</w:t>
      </w:r>
    </w:p>
    <w:p w:rsidR="005E4E38" w:rsidRPr="00F73020" w:rsidRDefault="005E4E38" w:rsidP="005E4E38">
      <w:pPr>
        <w:pStyle w:val="Liststycke"/>
        <w:numPr>
          <w:ilvl w:val="1"/>
          <w:numId w:val="200"/>
        </w:numPr>
        <w:rPr>
          <w:b/>
          <w:sz w:val="20"/>
          <w:lang w:eastAsia="sv-SE"/>
        </w:rPr>
      </w:pPr>
      <w:r w:rsidRPr="00F73020">
        <w:rPr>
          <w:b/>
          <w:sz w:val="20"/>
          <w:lang w:eastAsia="sv-SE"/>
        </w:rPr>
        <w:t>Vilka är de två vanligaste proteinerna i plasma? Beskriv deras struktur, förekomst och funktion översiktligt. (3p)</w:t>
      </w:r>
    </w:p>
    <w:p w:rsidR="005E4E38" w:rsidRPr="00F73020" w:rsidRDefault="005E4E38" w:rsidP="005E4E38">
      <w:pPr>
        <w:pStyle w:val="Liststycke"/>
        <w:numPr>
          <w:ilvl w:val="0"/>
          <w:numId w:val="202"/>
        </w:numPr>
        <w:rPr>
          <w:sz w:val="20"/>
          <w:lang w:eastAsia="sv-SE"/>
        </w:rPr>
      </w:pPr>
      <w:r w:rsidRPr="00F73020">
        <w:rPr>
          <w:sz w:val="20"/>
          <w:u w:val="single"/>
          <w:lang w:eastAsia="sv-SE"/>
        </w:rPr>
        <w:t>Albumin:</w:t>
      </w:r>
      <w:r w:rsidRPr="00F73020">
        <w:rPr>
          <w:sz w:val="20"/>
          <w:lang w:eastAsia="sv-SE"/>
        </w:rPr>
        <w:t xml:space="preserve"> består av en kedja (ca 70 kDa).</w:t>
      </w:r>
    </w:p>
    <w:p w:rsidR="005E4E38" w:rsidRPr="00F73020" w:rsidRDefault="005E4E38" w:rsidP="005E4E38">
      <w:pPr>
        <w:pStyle w:val="Liststycke"/>
        <w:numPr>
          <w:ilvl w:val="1"/>
          <w:numId w:val="202"/>
        </w:numPr>
        <w:rPr>
          <w:sz w:val="20"/>
          <w:lang w:eastAsia="sv-SE"/>
        </w:rPr>
      </w:pPr>
      <w:r w:rsidRPr="00F73020">
        <w:rPr>
          <w:sz w:val="20"/>
          <w:lang w:eastAsia="sv-SE"/>
        </w:rPr>
        <w:t>Koncentrationen är 4-5 g/100ml och det utgör 50-60 % av totala proteininnehållet i plasma.</w:t>
      </w:r>
    </w:p>
    <w:p w:rsidR="005E4E38" w:rsidRPr="00F73020" w:rsidRDefault="005E4E38" w:rsidP="005E4E38">
      <w:pPr>
        <w:pStyle w:val="Liststycke"/>
        <w:numPr>
          <w:ilvl w:val="1"/>
          <w:numId w:val="202"/>
        </w:numPr>
        <w:rPr>
          <w:sz w:val="20"/>
          <w:lang w:eastAsia="sv-SE"/>
        </w:rPr>
      </w:pPr>
      <w:r w:rsidRPr="00F73020">
        <w:rPr>
          <w:sz w:val="20"/>
          <w:lang w:eastAsia="sv-SE"/>
        </w:rPr>
        <w:t xml:space="preserve">Binder och transporterar många ämnen, ex fria fettsyror och bilirubin. </w:t>
      </w:r>
    </w:p>
    <w:p w:rsidR="005E4E38" w:rsidRPr="00F73020" w:rsidRDefault="005E4E38" w:rsidP="005E4E38">
      <w:pPr>
        <w:pStyle w:val="Liststycke"/>
        <w:numPr>
          <w:ilvl w:val="1"/>
          <w:numId w:val="202"/>
        </w:numPr>
        <w:rPr>
          <w:sz w:val="20"/>
          <w:lang w:eastAsia="sv-SE"/>
        </w:rPr>
      </w:pPr>
      <w:r w:rsidRPr="00F73020">
        <w:rPr>
          <w:sz w:val="20"/>
          <w:lang w:eastAsia="sv-SE"/>
        </w:rPr>
        <w:t>Det har stor betydelse för det kolloidosmotiska trycket.</w:t>
      </w:r>
    </w:p>
    <w:p w:rsidR="003D6133" w:rsidRPr="00F73020" w:rsidRDefault="005E4E38" w:rsidP="005E4E38">
      <w:pPr>
        <w:pStyle w:val="Liststycke"/>
        <w:numPr>
          <w:ilvl w:val="0"/>
          <w:numId w:val="202"/>
        </w:numPr>
        <w:rPr>
          <w:sz w:val="20"/>
          <w:lang w:eastAsia="sv-SE"/>
        </w:rPr>
      </w:pPr>
      <w:r w:rsidRPr="00F73020">
        <w:rPr>
          <w:sz w:val="20"/>
          <w:u w:val="single"/>
          <w:lang w:eastAsia="sv-SE"/>
        </w:rPr>
        <w:t>Immunoglobulin G / IgG:</w:t>
      </w:r>
      <w:r w:rsidRPr="00F73020">
        <w:rPr>
          <w:sz w:val="20"/>
          <w:lang w:eastAsia="sv-SE"/>
        </w:rPr>
        <w:t xml:space="preserve"> består av två (ca 50 kDa) samt två lätta (ca 25 kDa) polypeptid</w:t>
      </w:r>
      <w:r w:rsidR="003D6133" w:rsidRPr="00F73020">
        <w:rPr>
          <w:sz w:val="20"/>
          <w:lang w:eastAsia="sv-SE"/>
        </w:rPr>
        <w:t xml:space="preserve">kedjor vilka hålls samman av disulfidbindningar. </w:t>
      </w:r>
    </w:p>
    <w:p w:rsidR="003D6133" w:rsidRPr="00F73020" w:rsidRDefault="003D6133" w:rsidP="003D6133">
      <w:pPr>
        <w:pStyle w:val="Liststycke"/>
        <w:numPr>
          <w:ilvl w:val="1"/>
          <w:numId w:val="202"/>
        </w:numPr>
        <w:rPr>
          <w:sz w:val="20"/>
          <w:lang w:eastAsia="sv-SE"/>
        </w:rPr>
      </w:pPr>
      <w:r w:rsidRPr="00F73020">
        <w:rPr>
          <w:sz w:val="20"/>
          <w:lang w:eastAsia="sv-SE"/>
        </w:rPr>
        <w:t>Ca 1 g/100ml</w:t>
      </w:r>
    </w:p>
    <w:p w:rsidR="009921D0" w:rsidRPr="00F73020" w:rsidRDefault="003D6133" w:rsidP="003D6133">
      <w:pPr>
        <w:pStyle w:val="Liststycke"/>
        <w:numPr>
          <w:ilvl w:val="1"/>
          <w:numId w:val="202"/>
        </w:numPr>
        <w:rPr>
          <w:sz w:val="20"/>
          <w:lang w:eastAsia="sv-SE"/>
        </w:rPr>
      </w:pPr>
      <w:r w:rsidRPr="00F73020">
        <w:rPr>
          <w:sz w:val="20"/>
          <w:lang w:eastAsia="sv-SE"/>
        </w:rPr>
        <w:t>N-terminala ändarna avgör antigen-specificiteten.</w:t>
      </w:r>
    </w:p>
    <w:p w:rsidR="00F553CA" w:rsidRPr="00F73020" w:rsidRDefault="00F553CA" w:rsidP="00F553CA">
      <w:pPr>
        <w:pStyle w:val="Liststycke"/>
        <w:numPr>
          <w:ilvl w:val="1"/>
          <w:numId w:val="200"/>
        </w:numPr>
        <w:rPr>
          <w:b/>
          <w:sz w:val="20"/>
          <w:lang w:eastAsia="sv-SE"/>
        </w:rPr>
      </w:pPr>
      <w:r w:rsidRPr="00F73020">
        <w:rPr>
          <w:b/>
          <w:sz w:val="20"/>
          <w:lang w:eastAsia="sv-SE"/>
        </w:rPr>
        <w:t>Ett av de två proteinerna i uppgift b) är viktigt för tranporten av bl.a. fettsyror och bilirubin i blodet. Hur går transporten till? (1p)</w:t>
      </w:r>
    </w:p>
    <w:p w:rsidR="0072093D" w:rsidRPr="00F73020" w:rsidRDefault="00304DC1" w:rsidP="00F553CA">
      <w:pPr>
        <w:rPr>
          <w:sz w:val="20"/>
          <w:lang w:eastAsia="sv-SE"/>
        </w:rPr>
      </w:pPr>
      <w:r w:rsidRPr="00F73020">
        <w:rPr>
          <w:sz w:val="20"/>
          <w:lang w:eastAsia="sv-SE"/>
        </w:rPr>
        <w:t>Albumin-molekylen har speciella ytstrukturer, hydrofoba ”fickor”, i vilka opolära</w:t>
      </w:r>
      <w:r w:rsidR="006C5C03" w:rsidRPr="00F73020">
        <w:rPr>
          <w:sz w:val="20"/>
          <w:lang w:eastAsia="sv-SE"/>
        </w:rPr>
        <w:t xml:space="preserve"> molekyler kan bindas och på så vis undvika kontakt med den i huvudsak akvatiska miljön i blodet. </w:t>
      </w:r>
    </w:p>
    <w:p w:rsidR="0072093D" w:rsidRPr="00F73020" w:rsidRDefault="0072093D" w:rsidP="0072093D">
      <w:pPr>
        <w:pStyle w:val="Liststycke"/>
        <w:numPr>
          <w:ilvl w:val="1"/>
          <w:numId w:val="200"/>
        </w:numPr>
        <w:rPr>
          <w:b/>
          <w:sz w:val="20"/>
          <w:lang w:eastAsia="sv-SE"/>
        </w:rPr>
      </w:pPr>
      <w:r w:rsidRPr="00F73020">
        <w:rPr>
          <w:b/>
          <w:sz w:val="20"/>
          <w:lang w:eastAsia="sv-SE"/>
        </w:rPr>
        <w:t>Blodplasma är i huvudsak en akvatisk miljö. Hur mycket vatten innehåller blodplasma i genomsnitt i procent? Vilka övriga huvudkategori-komponenter ingår i blodplasma och vilka är deras procentuella andelar? (1p)</w:t>
      </w:r>
    </w:p>
    <w:p w:rsidR="0072093D" w:rsidRPr="00F73020" w:rsidRDefault="0072093D" w:rsidP="0072093D">
      <w:pPr>
        <w:pStyle w:val="Liststycke"/>
        <w:numPr>
          <w:ilvl w:val="0"/>
          <w:numId w:val="203"/>
        </w:numPr>
        <w:rPr>
          <w:sz w:val="20"/>
          <w:lang w:eastAsia="sv-SE"/>
        </w:rPr>
      </w:pPr>
      <w:r w:rsidRPr="00F73020">
        <w:rPr>
          <w:sz w:val="20"/>
          <w:lang w:eastAsia="sv-SE"/>
        </w:rPr>
        <w:t>Vatten – 92 %</w:t>
      </w:r>
    </w:p>
    <w:p w:rsidR="0072093D" w:rsidRPr="00F73020" w:rsidRDefault="0072093D" w:rsidP="0072093D">
      <w:pPr>
        <w:pStyle w:val="Liststycke"/>
        <w:numPr>
          <w:ilvl w:val="0"/>
          <w:numId w:val="203"/>
        </w:numPr>
        <w:rPr>
          <w:sz w:val="20"/>
          <w:lang w:eastAsia="sv-SE"/>
        </w:rPr>
      </w:pPr>
      <w:r w:rsidRPr="00F73020">
        <w:rPr>
          <w:sz w:val="20"/>
          <w:lang w:eastAsia="sv-SE"/>
        </w:rPr>
        <w:t>Proteiner – 7 %</w:t>
      </w:r>
    </w:p>
    <w:p w:rsidR="0072093D" w:rsidRPr="00F73020" w:rsidRDefault="0072093D" w:rsidP="0072093D">
      <w:pPr>
        <w:pStyle w:val="Liststycke"/>
        <w:numPr>
          <w:ilvl w:val="0"/>
          <w:numId w:val="203"/>
        </w:numPr>
        <w:rPr>
          <w:sz w:val="20"/>
          <w:lang w:eastAsia="sv-SE"/>
        </w:rPr>
      </w:pPr>
      <w:r w:rsidRPr="00F73020">
        <w:rPr>
          <w:sz w:val="20"/>
          <w:lang w:eastAsia="sv-SE"/>
        </w:rPr>
        <w:t>Salter – 1 %</w:t>
      </w:r>
    </w:p>
    <w:p w:rsidR="003066A3" w:rsidRPr="00F73020" w:rsidRDefault="0072093D" w:rsidP="0072093D">
      <w:pPr>
        <w:pStyle w:val="Liststycke"/>
        <w:numPr>
          <w:ilvl w:val="1"/>
          <w:numId w:val="200"/>
        </w:numPr>
        <w:rPr>
          <w:b/>
          <w:sz w:val="20"/>
          <w:lang w:eastAsia="sv-SE"/>
        </w:rPr>
      </w:pPr>
      <w:r w:rsidRPr="00F73020">
        <w:rPr>
          <w:b/>
          <w:sz w:val="20"/>
          <w:lang w:eastAsia="sv-SE"/>
        </w:rPr>
        <w:t>Hur skiljer sig serum från plasma och vilket protein saknas i serum? (1p)</w:t>
      </w:r>
    </w:p>
    <w:p w:rsidR="000F6077" w:rsidRPr="00F73020" w:rsidRDefault="0072093D" w:rsidP="004E3D15">
      <w:pPr>
        <w:rPr>
          <w:sz w:val="20"/>
          <w:lang w:eastAsia="sv-SE"/>
        </w:rPr>
      </w:pPr>
      <w:r w:rsidRPr="00F73020">
        <w:rPr>
          <w:sz w:val="20"/>
          <w:lang w:eastAsia="sv-SE"/>
        </w:rPr>
        <w:t>Serum erhålls efter koagulation av plasmans fibrino</w:t>
      </w:r>
      <w:r w:rsidR="000F6077" w:rsidRPr="00F73020">
        <w:rPr>
          <w:sz w:val="20"/>
          <w:lang w:eastAsia="sv-SE"/>
        </w:rPr>
        <w:t>gen till fibrin och centrifugering. Serum saknar således fibrinogen.</w:t>
      </w:r>
    </w:p>
    <w:p w:rsidR="000F6077" w:rsidRPr="00F73020" w:rsidRDefault="000F6077" w:rsidP="004E3D15">
      <w:pPr>
        <w:rPr>
          <w:sz w:val="20"/>
          <w:lang w:eastAsia="sv-SE"/>
        </w:rPr>
      </w:pPr>
    </w:p>
    <w:p w:rsidR="000F6077" w:rsidRPr="00F73020" w:rsidRDefault="000F6077" w:rsidP="000F6077">
      <w:pPr>
        <w:jc w:val="center"/>
        <w:rPr>
          <w:b/>
          <w:sz w:val="20"/>
          <w:u w:val="single"/>
          <w:lang w:eastAsia="sv-SE"/>
        </w:rPr>
      </w:pPr>
      <w:r w:rsidRPr="00F73020">
        <w:rPr>
          <w:b/>
          <w:sz w:val="20"/>
          <w:highlight w:val="yellow"/>
          <w:u w:val="single"/>
          <w:lang w:eastAsia="sv-SE"/>
        </w:rPr>
        <w:t>TEMA 2 – CIRKULATION &amp; ANDNING (17p)</w:t>
      </w:r>
    </w:p>
    <w:p w:rsidR="000F6077" w:rsidRPr="00F73020" w:rsidRDefault="000F6077" w:rsidP="000F6077">
      <w:pPr>
        <w:rPr>
          <w:b/>
          <w:sz w:val="20"/>
          <w:lang w:eastAsia="sv-SE"/>
        </w:rPr>
      </w:pPr>
      <w:r w:rsidRPr="00F73020">
        <w:rPr>
          <w:b/>
          <w:sz w:val="20"/>
          <w:lang w:eastAsia="sv-SE"/>
        </w:rPr>
        <w:t>Tema Hjärtrytm.</w:t>
      </w:r>
    </w:p>
    <w:p w:rsidR="000F6077" w:rsidRPr="00F73020" w:rsidRDefault="000F6077" w:rsidP="000F6077">
      <w:pPr>
        <w:pStyle w:val="Liststycke"/>
        <w:numPr>
          <w:ilvl w:val="0"/>
          <w:numId w:val="204"/>
        </w:numPr>
        <w:rPr>
          <w:b/>
          <w:sz w:val="20"/>
          <w:lang w:eastAsia="sv-SE"/>
        </w:rPr>
      </w:pPr>
      <w:r w:rsidRPr="00F73020">
        <w:rPr>
          <w:b/>
          <w:sz w:val="20"/>
          <w:lang w:eastAsia="sv-SE"/>
        </w:rPr>
        <w:t>Beskriv kortfattat (elektrodplacering) hur ett 12-avlednings-EKG kopplas på en patient och namnge de olika avledningar. (3p)</w:t>
      </w:r>
    </w:p>
    <w:p w:rsidR="000F6077" w:rsidRPr="00F73020" w:rsidRDefault="000F6077" w:rsidP="000F6077">
      <w:pPr>
        <w:rPr>
          <w:sz w:val="20"/>
          <w:lang w:eastAsia="sv-SE"/>
        </w:rPr>
      </w:pPr>
      <w:r w:rsidRPr="00F73020">
        <w:rPr>
          <w:i/>
          <w:sz w:val="20"/>
          <w:lang w:eastAsia="sv-SE"/>
        </w:rPr>
        <w:t xml:space="preserve">Svaret finns laborationskompendiet och ska innehålla beskrivning av </w:t>
      </w:r>
      <w:r w:rsidRPr="00F73020">
        <w:rPr>
          <w:sz w:val="20"/>
          <w:lang w:eastAsia="sv-SE"/>
        </w:rPr>
        <w:t>extremitetsavledningarna (I, II, III, aVL, aVR, aVF) och bröstavledningarna (V</w:t>
      </w:r>
      <w:r w:rsidRPr="00F73020">
        <w:rPr>
          <w:sz w:val="20"/>
          <w:vertAlign w:val="subscript"/>
          <w:lang w:eastAsia="sv-SE"/>
        </w:rPr>
        <w:t>1</w:t>
      </w:r>
      <w:r w:rsidRPr="00F73020">
        <w:rPr>
          <w:sz w:val="20"/>
          <w:lang w:eastAsia="sv-SE"/>
        </w:rPr>
        <w:t>-V</w:t>
      </w:r>
      <w:r w:rsidRPr="00F73020">
        <w:rPr>
          <w:sz w:val="20"/>
          <w:vertAlign w:val="subscript"/>
          <w:lang w:eastAsia="sv-SE"/>
        </w:rPr>
        <w:t>6</w:t>
      </w:r>
      <w:r w:rsidRPr="00F73020">
        <w:rPr>
          <w:sz w:val="20"/>
          <w:lang w:eastAsia="sv-SE"/>
        </w:rPr>
        <w:t>).</w:t>
      </w:r>
    </w:p>
    <w:p w:rsidR="000F6077" w:rsidRPr="00F73020" w:rsidRDefault="000F6077" w:rsidP="000F6077">
      <w:pPr>
        <w:rPr>
          <w:sz w:val="20"/>
          <w:lang w:eastAsia="sv-SE"/>
        </w:rPr>
      </w:pPr>
    </w:p>
    <w:p w:rsidR="00E26676" w:rsidRPr="00F73020" w:rsidRDefault="000F6077" w:rsidP="000F6077">
      <w:pPr>
        <w:pStyle w:val="Liststycke"/>
        <w:numPr>
          <w:ilvl w:val="0"/>
          <w:numId w:val="204"/>
        </w:numPr>
        <w:rPr>
          <w:sz w:val="20"/>
          <w:lang w:eastAsia="sv-SE"/>
        </w:rPr>
      </w:pPr>
      <w:r w:rsidRPr="00F73020">
        <w:rPr>
          <w:b/>
          <w:sz w:val="20"/>
          <w:lang w:eastAsia="sv-SE"/>
        </w:rPr>
        <w:t xml:space="preserve">Komplettera EKG-registreringen (A) med angivande av de olika EKG-vågorna. Under registreringen – rita in, med korrekt tidsrelation till EKG; vänsterförmakstryck, </w:t>
      </w:r>
      <w:r w:rsidR="00E26676" w:rsidRPr="00F73020">
        <w:rPr>
          <w:b/>
          <w:sz w:val="20"/>
          <w:lang w:eastAsia="sv-SE"/>
        </w:rPr>
        <w:t>vänsterkammartryck, samt ange när AV-klaffarna öppnar och stänger. (4p)</w:t>
      </w:r>
    </w:p>
    <w:p w:rsidR="00075925" w:rsidRPr="00F73020" w:rsidRDefault="00075925" w:rsidP="004E3D15">
      <w:pPr>
        <w:rPr>
          <w:sz w:val="20"/>
          <w:lang w:eastAsia="sv-SE"/>
        </w:rPr>
      </w:pPr>
      <w:r w:rsidRPr="00F73020">
        <w:rPr>
          <w:b/>
          <w:noProof/>
          <w:sz w:val="20"/>
          <w:lang w:eastAsia="sv-SE"/>
        </w:rPr>
        <w:drawing>
          <wp:inline distT="0" distB="0" distL="0" distR="0">
            <wp:extent cx="5753100" cy="990600"/>
            <wp:effectExtent l="25400" t="0" r="0" b="0"/>
            <wp:docPr id="60" name="Bild 12" descr=":::::Skärmavbild 2014-02-17 kl. 14.5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ärmavbild 2014-02-17 kl. 14.54.14.png"/>
                    <pic:cNvPicPr>
                      <a:picLocks noChangeAspect="1" noChangeArrowheads="1"/>
                    </pic:cNvPicPr>
                  </pic:nvPicPr>
                  <pic:blipFill>
                    <a:blip r:embed="rId62"/>
                    <a:srcRect/>
                    <a:stretch>
                      <a:fillRect/>
                    </a:stretch>
                  </pic:blipFill>
                  <pic:spPr bwMode="auto">
                    <a:xfrm>
                      <a:off x="0" y="0"/>
                      <a:ext cx="5753100" cy="990600"/>
                    </a:xfrm>
                    <a:prstGeom prst="rect">
                      <a:avLst/>
                    </a:prstGeom>
                    <a:noFill/>
                    <a:ln w="9525">
                      <a:noFill/>
                      <a:miter lim="800000"/>
                      <a:headEnd/>
                      <a:tailEnd/>
                    </a:ln>
                  </pic:spPr>
                </pic:pic>
              </a:graphicData>
            </a:graphic>
          </wp:inline>
        </w:drawing>
      </w:r>
    </w:p>
    <w:p w:rsidR="00075925" w:rsidRPr="00F73020" w:rsidRDefault="00075925" w:rsidP="00075925">
      <w:pPr>
        <w:rPr>
          <w:i/>
          <w:sz w:val="20"/>
          <w:lang w:eastAsia="sv-SE"/>
        </w:rPr>
      </w:pPr>
      <w:r w:rsidRPr="00F73020">
        <w:rPr>
          <w:i/>
          <w:sz w:val="20"/>
          <w:lang w:eastAsia="sv-SE"/>
        </w:rPr>
        <w:t>Hjärtcykeln med relation mellan tryck, klaffrörelser och EKG finns i B&amp;B, fig.21-2.</w:t>
      </w:r>
    </w:p>
    <w:p w:rsidR="00E26676" w:rsidRPr="00F73020" w:rsidRDefault="00E26676" w:rsidP="004E3D15">
      <w:pPr>
        <w:rPr>
          <w:sz w:val="20"/>
          <w:lang w:eastAsia="sv-SE"/>
        </w:rPr>
      </w:pPr>
    </w:p>
    <w:p w:rsidR="00E26676" w:rsidRPr="00F73020" w:rsidRDefault="00E26676" w:rsidP="00E26676">
      <w:pPr>
        <w:pStyle w:val="Liststycke"/>
        <w:numPr>
          <w:ilvl w:val="0"/>
          <w:numId w:val="204"/>
        </w:numPr>
        <w:rPr>
          <w:b/>
          <w:sz w:val="20"/>
          <w:lang w:eastAsia="sv-SE"/>
        </w:rPr>
      </w:pPr>
      <w:r w:rsidRPr="00F73020">
        <w:rPr>
          <w:b/>
          <w:sz w:val="20"/>
          <w:lang w:eastAsia="sv-SE"/>
        </w:rPr>
        <w:t>Registrering B visar ett patologiskt EKG från samma patient. Vad är detta för typ av arytmi? (1p)</w:t>
      </w:r>
      <w:r w:rsidR="00075925" w:rsidRPr="00F73020">
        <w:rPr>
          <w:noProof/>
          <w:sz w:val="20"/>
          <w:lang w:eastAsia="sv-SE"/>
        </w:rPr>
        <w:drawing>
          <wp:inline distT="0" distB="0" distL="0" distR="0">
            <wp:extent cx="5753100" cy="1054100"/>
            <wp:effectExtent l="25400" t="0" r="0" b="0"/>
            <wp:docPr id="56" name="Bild 11" descr=":::::Skärmavbild 2014-02-17 kl. 14.5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ärmavbild 2014-02-17 kl. 14.54.02.png"/>
                    <pic:cNvPicPr>
                      <a:picLocks noChangeAspect="1" noChangeArrowheads="1"/>
                    </pic:cNvPicPr>
                  </pic:nvPicPr>
                  <pic:blipFill>
                    <a:blip r:embed="rId63"/>
                    <a:srcRect/>
                    <a:stretch>
                      <a:fillRect/>
                    </a:stretch>
                  </pic:blipFill>
                  <pic:spPr bwMode="auto">
                    <a:xfrm>
                      <a:off x="0" y="0"/>
                      <a:ext cx="5753100" cy="1054100"/>
                    </a:xfrm>
                    <a:prstGeom prst="rect">
                      <a:avLst/>
                    </a:prstGeom>
                    <a:noFill/>
                    <a:ln w="9525">
                      <a:noFill/>
                      <a:miter lim="800000"/>
                      <a:headEnd/>
                      <a:tailEnd/>
                    </a:ln>
                  </pic:spPr>
                </pic:pic>
              </a:graphicData>
            </a:graphic>
          </wp:inline>
        </w:drawing>
      </w:r>
    </w:p>
    <w:p w:rsidR="00E26676" w:rsidRPr="00F73020" w:rsidRDefault="00075925" w:rsidP="00E26676">
      <w:pPr>
        <w:rPr>
          <w:i/>
          <w:sz w:val="20"/>
          <w:lang w:eastAsia="sv-SE"/>
        </w:rPr>
      </w:pPr>
      <w:r w:rsidRPr="00F73020">
        <w:rPr>
          <w:sz w:val="20"/>
          <w:lang w:eastAsia="sv-SE"/>
        </w:rPr>
        <w:t xml:space="preserve">Oregelbunden rytm och inga P-vågor ses. Registreringen visar ett förmaksflimmer. </w:t>
      </w:r>
      <w:r w:rsidRPr="00F73020">
        <w:rPr>
          <w:i/>
          <w:sz w:val="20"/>
          <w:lang w:eastAsia="sv-SE"/>
        </w:rPr>
        <w:t>detta beskrivs i B&amp;B, fig.21-13 och motsvarande textavsnitt.</w:t>
      </w:r>
    </w:p>
    <w:p w:rsidR="00E26676" w:rsidRPr="00F73020" w:rsidRDefault="00E26676" w:rsidP="00E26676">
      <w:pPr>
        <w:rPr>
          <w:b/>
          <w:sz w:val="20"/>
          <w:lang w:eastAsia="sv-SE"/>
        </w:rPr>
      </w:pPr>
    </w:p>
    <w:p w:rsidR="00E26676" w:rsidRPr="00F73020" w:rsidRDefault="00E26676" w:rsidP="00E26676">
      <w:pPr>
        <w:pStyle w:val="Liststycke"/>
        <w:numPr>
          <w:ilvl w:val="0"/>
          <w:numId w:val="204"/>
        </w:numPr>
        <w:rPr>
          <w:b/>
          <w:sz w:val="20"/>
          <w:lang w:eastAsia="sv-SE"/>
        </w:rPr>
      </w:pPr>
      <w:r w:rsidRPr="00F73020">
        <w:rPr>
          <w:b/>
          <w:sz w:val="20"/>
          <w:lang w:eastAsia="sv-SE"/>
        </w:rPr>
        <w:t>Koordinationen mellan förmakens och kamrarnas kontraktioner är beroende av ett intakt överledningssystem: Hur lång är normalt fördröjningen mellan början av förmakens resp. kamrarnas elektriska aktivering och var i överledningssystemet överleds aktionpotentialerna långsammast? (2p)</w:t>
      </w:r>
    </w:p>
    <w:p w:rsidR="00E26676" w:rsidRPr="00F73020" w:rsidRDefault="00E26676" w:rsidP="00E26676">
      <w:pPr>
        <w:rPr>
          <w:sz w:val="20"/>
          <w:lang w:eastAsia="sv-SE"/>
        </w:rPr>
      </w:pPr>
      <w:r w:rsidRPr="00F73020">
        <w:rPr>
          <w:sz w:val="20"/>
          <w:lang w:eastAsia="sv-SE"/>
        </w:rPr>
        <w:t>P-Q-tiden är normalt 0,12 – 0,20 sekunder. Denna fördröjning orsakas av den långsamma överledningen i atrioventrikulär-knutan (AV-knutan). I samband med förmakskontraktionen lyf</w:t>
      </w:r>
      <w:r w:rsidR="00075925" w:rsidRPr="00F73020">
        <w:rPr>
          <w:sz w:val="20"/>
          <w:lang w:eastAsia="sv-SE"/>
        </w:rPr>
        <w:t>t</w:t>
      </w:r>
      <w:r w:rsidRPr="00F73020">
        <w:rPr>
          <w:sz w:val="20"/>
          <w:lang w:eastAsia="sv-SE"/>
        </w:rPr>
        <w:t>s klaffplanet upp så att kammarfyllnaden kommer att öka med ytterligare 10-30</w:t>
      </w:r>
      <w:r w:rsidR="00075925" w:rsidRPr="00F73020">
        <w:rPr>
          <w:sz w:val="20"/>
          <w:lang w:eastAsia="sv-SE"/>
        </w:rPr>
        <w:t xml:space="preserve"> %.</w:t>
      </w:r>
    </w:p>
    <w:p w:rsidR="00075925" w:rsidRPr="00F73020" w:rsidRDefault="00075925" w:rsidP="00E26676">
      <w:pPr>
        <w:rPr>
          <w:b/>
          <w:sz w:val="20"/>
          <w:lang w:eastAsia="sv-SE"/>
        </w:rPr>
      </w:pPr>
    </w:p>
    <w:p w:rsidR="00075925" w:rsidRPr="00F73020" w:rsidRDefault="00075925" w:rsidP="00075925">
      <w:pPr>
        <w:pStyle w:val="Liststycke"/>
        <w:numPr>
          <w:ilvl w:val="0"/>
          <w:numId w:val="204"/>
        </w:numPr>
        <w:rPr>
          <w:b/>
          <w:sz w:val="20"/>
          <w:lang w:eastAsia="sv-SE"/>
        </w:rPr>
      </w:pPr>
      <w:r w:rsidRPr="00F73020">
        <w:rPr>
          <w:b/>
          <w:sz w:val="20"/>
          <w:lang w:eastAsia="sv-SE"/>
        </w:rPr>
        <w:t>Ischemi i hjärtmuskeln pga. förträngning av ett koronarkärl kan vara en anledning till att rytmrubbningar uppkommer. Hur regleras syretillförseln till hjärtat normalt och i vilken situation kan en förträngning av ett koronarkärl ge symptom? (3p)</w:t>
      </w:r>
    </w:p>
    <w:p w:rsidR="003B6C1E" w:rsidRPr="00F73020" w:rsidRDefault="00075925" w:rsidP="00075925">
      <w:pPr>
        <w:rPr>
          <w:sz w:val="20"/>
          <w:lang w:eastAsia="sv-SE"/>
        </w:rPr>
      </w:pPr>
      <w:r w:rsidRPr="00F73020">
        <w:rPr>
          <w:sz w:val="20"/>
          <w:lang w:eastAsia="sv-SE"/>
        </w:rPr>
        <w:t xml:space="preserve">Det föreligger ett starkt samband mellan syrekonsumtion i hjärtmuskeln och blodflödet till densamma. Syreextraktionen är hög i vila varför ökat syrebehov måste tillfredställas genom ökad perfusion. Blodflödet styrs i huvudsak genom metabol reglering av kärltonus i koronarcirkulationen. </w:t>
      </w:r>
      <w:r w:rsidRPr="00F73020">
        <w:rPr>
          <w:sz w:val="20"/>
          <w:u w:val="single"/>
          <w:lang w:eastAsia="sv-SE"/>
        </w:rPr>
        <w:t>Adenosin</w:t>
      </w:r>
      <w:r w:rsidRPr="00F73020">
        <w:rPr>
          <w:sz w:val="20"/>
          <w:lang w:eastAsia="sv-SE"/>
        </w:rPr>
        <w:t xml:space="preserve"> anses vara en central mediator</w:t>
      </w:r>
      <w:r w:rsidR="003B6C1E" w:rsidRPr="00F73020">
        <w:rPr>
          <w:sz w:val="20"/>
          <w:lang w:eastAsia="sv-SE"/>
        </w:rPr>
        <w:t xml:space="preserve"> i detta avseende. Ökad metabol aktivitet eller otillräcklig genomblödning leder till ökad halt av adenosin (samt andra kärldilaterande metaboliter) i vävnaden och därmed till kärldilatation.</w:t>
      </w:r>
    </w:p>
    <w:p w:rsidR="00E26676" w:rsidRPr="00F73020" w:rsidRDefault="003B6C1E" w:rsidP="00075925">
      <w:pPr>
        <w:rPr>
          <w:sz w:val="20"/>
          <w:lang w:eastAsia="sv-SE"/>
        </w:rPr>
      </w:pPr>
      <w:r w:rsidRPr="00F73020">
        <w:rPr>
          <w:sz w:val="20"/>
          <w:lang w:eastAsia="sv-SE"/>
        </w:rPr>
        <w:t xml:space="preserve">En förträning av ett koronarkärl kan ge ischemismärta vid ansträngning då hjärtats arbete och syrebehov ökar kraftigt. Dilatation av resistanskärlen förmår inte att kompensera det ökade motstånd som förträngningen innebär. </w:t>
      </w:r>
    </w:p>
    <w:p w:rsidR="003B6C1E" w:rsidRPr="00F73020" w:rsidRDefault="003B6C1E" w:rsidP="00E26676">
      <w:pPr>
        <w:rPr>
          <w:b/>
          <w:sz w:val="20"/>
          <w:lang w:eastAsia="sv-SE"/>
        </w:rPr>
      </w:pPr>
    </w:p>
    <w:p w:rsidR="006924F2" w:rsidRPr="00F73020" w:rsidRDefault="003B6C1E" w:rsidP="003B6C1E">
      <w:pPr>
        <w:pStyle w:val="Liststycke"/>
        <w:numPr>
          <w:ilvl w:val="0"/>
          <w:numId w:val="204"/>
        </w:numPr>
        <w:rPr>
          <w:b/>
          <w:sz w:val="20"/>
          <w:lang w:eastAsia="sv-SE"/>
        </w:rPr>
      </w:pPr>
      <w:r w:rsidRPr="00F73020">
        <w:rPr>
          <w:b/>
          <w:sz w:val="20"/>
          <w:lang w:eastAsia="sv-SE"/>
        </w:rPr>
        <w:t>Beskriv hur utbredningen och förgreningen av de båda koronarartärerna ser ut hos de flesta människor (gärna med skiss), med angivande av artärnamn och deras större grenar.</w:t>
      </w:r>
      <w:r w:rsidR="006924F2" w:rsidRPr="00F73020">
        <w:rPr>
          <w:b/>
          <w:sz w:val="20"/>
          <w:lang w:eastAsia="sv-SE"/>
        </w:rPr>
        <w:t xml:space="preserve"> Beskriv också kortfattat de vanliga variationerna som finns i kärlens utbredning och försörjningsområden hos olika personer. (4p)</w:t>
      </w:r>
    </w:p>
    <w:p w:rsidR="006924F2" w:rsidRPr="00F73020" w:rsidRDefault="006924F2" w:rsidP="006924F2">
      <w:pPr>
        <w:rPr>
          <w:sz w:val="20"/>
          <w:lang w:eastAsia="sv-SE"/>
        </w:rPr>
      </w:pPr>
      <w:r w:rsidRPr="00F73020">
        <w:rPr>
          <w:sz w:val="20"/>
          <w:lang w:eastAsia="sv-SE"/>
        </w:rPr>
        <w:t xml:space="preserve">De båda coronarartärerna har sitt ursprung från bulbus aortae strax ovan valva aortae. </w:t>
      </w:r>
    </w:p>
    <w:p w:rsidR="006924F2" w:rsidRPr="00F73020" w:rsidRDefault="006924F2" w:rsidP="006924F2">
      <w:pPr>
        <w:pStyle w:val="Liststycke"/>
        <w:numPr>
          <w:ilvl w:val="0"/>
          <w:numId w:val="205"/>
        </w:numPr>
        <w:rPr>
          <w:sz w:val="20"/>
          <w:lang w:eastAsia="sv-SE"/>
        </w:rPr>
      </w:pPr>
      <w:r w:rsidRPr="00F73020">
        <w:rPr>
          <w:sz w:val="20"/>
          <w:lang w:eastAsia="sv-SE"/>
        </w:rPr>
        <w:t xml:space="preserve">A. coronaria dextra löper runt hjärtat i fåran mellan höger förmak och kammare som slutar som r. interventricularis posterior i fåran mellan kamrarna på hjärtats baksida. </w:t>
      </w:r>
    </w:p>
    <w:p w:rsidR="006924F2" w:rsidRPr="00F73020" w:rsidRDefault="006924F2" w:rsidP="006924F2">
      <w:pPr>
        <w:pStyle w:val="Liststycke"/>
        <w:numPr>
          <w:ilvl w:val="0"/>
          <w:numId w:val="205"/>
        </w:numPr>
        <w:rPr>
          <w:sz w:val="20"/>
          <w:lang w:eastAsia="sv-SE"/>
        </w:rPr>
      </w:pPr>
      <w:r w:rsidRPr="00F73020">
        <w:rPr>
          <w:sz w:val="20"/>
          <w:lang w:eastAsia="sv-SE"/>
        </w:rPr>
        <w:t xml:space="preserve">A. coronaria sinistra är kort och delar sig i r. interventricularis anterior, som löper bakåt i fåran mellan väster förmak och kammare. </w:t>
      </w:r>
    </w:p>
    <w:p w:rsidR="00E26676" w:rsidRPr="00F73020" w:rsidRDefault="006924F2" w:rsidP="006924F2">
      <w:pPr>
        <w:rPr>
          <w:sz w:val="20"/>
          <w:lang w:eastAsia="sv-SE"/>
        </w:rPr>
      </w:pPr>
      <w:r w:rsidRPr="00F73020">
        <w:rPr>
          <w:sz w:val="20"/>
          <w:lang w:eastAsia="sv-SE"/>
        </w:rPr>
        <w:t xml:space="preserve">Vanliga variationer är ”högerdominans”, då a.coronaria dextra sträcker sig förbi kammarfåran på hjärtats baksida och även försörjer stora delar av vänsterkammaren, samt ”vänsterdominans”, då istället a.coronaria sinistra ger upphov till r. interventricularis </w:t>
      </w:r>
      <w:r w:rsidR="001747D1" w:rsidRPr="00F73020">
        <w:rPr>
          <w:sz w:val="20"/>
          <w:lang w:eastAsia="sv-SE"/>
        </w:rPr>
        <w:t>posterior och då försörjer hela kammarseptum och delar av högerhjärtat.</w:t>
      </w:r>
    </w:p>
    <w:p w:rsidR="00E26676" w:rsidRPr="00F73020" w:rsidRDefault="00E26676" w:rsidP="00E26676">
      <w:pPr>
        <w:rPr>
          <w:b/>
          <w:sz w:val="20"/>
          <w:lang w:eastAsia="sv-SE"/>
        </w:rPr>
      </w:pPr>
    </w:p>
    <w:p w:rsidR="00E70B57" w:rsidRPr="00F73020" w:rsidRDefault="00E70B57" w:rsidP="00E70B57">
      <w:pPr>
        <w:jc w:val="center"/>
        <w:rPr>
          <w:b/>
          <w:sz w:val="20"/>
          <w:u w:val="single"/>
          <w:lang w:eastAsia="sv-SE"/>
        </w:rPr>
      </w:pPr>
      <w:r w:rsidRPr="00F73020">
        <w:rPr>
          <w:b/>
          <w:sz w:val="20"/>
          <w:highlight w:val="yellow"/>
          <w:u w:val="single"/>
          <w:lang w:eastAsia="sv-SE"/>
        </w:rPr>
        <w:t>TEMA 3 – URINORGAN &amp; KROPPSVÄTSKORNA (17p)</w:t>
      </w:r>
    </w:p>
    <w:p w:rsidR="00E70B57" w:rsidRPr="00F73020" w:rsidRDefault="00E70B57" w:rsidP="00E70B57">
      <w:pPr>
        <w:rPr>
          <w:b/>
          <w:sz w:val="16"/>
          <w:lang w:eastAsia="sv-SE"/>
        </w:rPr>
      </w:pPr>
      <w:r w:rsidRPr="00F73020">
        <w:rPr>
          <w:b/>
          <w:sz w:val="16"/>
          <w:lang w:eastAsia="sv-SE"/>
        </w:rPr>
        <w:t xml:space="preserve">En ung man genomför ett intensivt utdraget spinningpass. Han dricker inte speciellt mycket vätska under passet och noterar att han gått ner 3 kg. Strax efter passet dricker han 3 l kranvatten. </w:t>
      </w:r>
    </w:p>
    <w:p w:rsidR="00E70B57" w:rsidRPr="00F73020" w:rsidRDefault="00E70B57" w:rsidP="00E70B57">
      <w:pPr>
        <w:pStyle w:val="Liststycke"/>
        <w:numPr>
          <w:ilvl w:val="0"/>
          <w:numId w:val="206"/>
        </w:numPr>
        <w:rPr>
          <w:b/>
          <w:sz w:val="20"/>
          <w:lang w:eastAsia="sv-SE"/>
        </w:rPr>
      </w:pPr>
      <w:r w:rsidRPr="00F73020">
        <w:rPr>
          <w:b/>
          <w:sz w:val="20"/>
          <w:lang w:eastAsia="sv-SE"/>
        </w:rPr>
        <w:t>I vilken riktning (ökar/minskar) har hans plasmaosmolalitet förändrats under spinningpasset? (0,5p)</w:t>
      </w:r>
    </w:p>
    <w:p w:rsidR="00E70B57" w:rsidRPr="00F73020" w:rsidRDefault="00E70B57" w:rsidP="00E70B57">
      <w:pPr>
        <w:rPr>
          <w:sz w:val="20"/>
          <w:lang w:eastAsia="sv-SE"/>
        </w:rPr>
      </w:pPr>
      <w:r w:rsidRPr="00F73020">
        <w:rPr>
          <w:sz w:val="20"/>
          <w:lang w:eastAsia="sv-SE"/>
        </w:rPr>
        <w:t xml:space="preserve">Hans plasmaosmolalitet har </w:t>
      </w:r>
      <w:r w:rsidRPr="00F73020">
        <w:rPr>
          <w:sz w:val="20"/>
          <w:u w:val="single"/>
          <w:lang w:eastAsia="sv-SE"/>
        </w:rPr>
        <w:t>ökat</w:t>
      </w:r>
      <w:r w:rsidRPr="00F73020">
        <w:rPr>
          <w:sz w:val="20"/>
          <w:lang w:eastAsia="sv-SE"/>
        </w:rPr>
        <w:t>.</w:t>
      </w:r>
    </w:p>
    <w:p w:rsidR="00E70B57" w:rsidRPr="00F73020" w:rsidRDefault="00E70B57" w:rsidP="00E70B57">
      <w:pPr>
        <w:rPr>
          <w:sz w:val="20"/>
          <w:lang w:eastAsia="sv-SE"/>
        </w:rPr>
      </w:pPr>
    </w:p>
    <w:p w:rsidR="00E70B57" w:rsidRPr="00F73020" w:rsidRDefault="00E70B57" w:rsidP="00E70B57">
      <w:pPr>
        <w:pStyle w:val="Liststycke"/>
        <w:numPr>
          <w:ilvl w:val="0"/>
          <w:numId w:val="206"/>
        </w:numPr>
        <w:rPr>
          <w:b/>
          <w:sz w:val="20"/>
          <w:lang w:eastAsia="sv-SE"/>
        </w:rPr>
      </w:pPr>
      <w:r w:rsidRPr="00F73020">
        <w:rPr>
          <w:b/>
          <w:sz w:val="20"/>
          <w:lang w:eastAsia="sv-SE"/>
        </w:rPr>
        <w:t>Via vilka vägar har vätska förlorats samt vad är de viktigaste komponenterna i den förlorade vätskan? (2p)</w:t>
      </w:r>
    </w:p>
    <w:p w:rsidR="00E26676" w:rsidRPr="00F73020" w:rsidRDefault="00E70B57" w:rsidP="00E70B57">
      <w:pPr>
        <w:rPr>
          <w:sz w:val="20"/>
          <w:lang w:eastAsia="sv-SE"/>
        </w:rPr>
      </w:pPr>
      <w:r w:rsidRPr="00F73020">
        <w:rPr>
          <w:sz w:val="20"/>
          <w:lang w:eastAsia="sv-SE"/>
        </w:rPr>
        <w:t>Huvudsakligen via svettning och från utandningsluften. Urinförluster är sannolikt blygsamma. Med svetten har en hypoton lösning förlorats (vatten, NaCl och lite K</w:t>
      </w:r>
      <w:r w:rsidRPr="00F73020">
        <w:rPr>
          <w:sz w:val="20"/>
          <w:vertAlign w:val="superscript"/>
          <w:lang w:eastAsia="sv-SE"/>
        </w:rPr>
        <w:t>+</w:t>
      </w:r>
      <w:r w:rsidRPr="00F73020">
        <w:rPr>
          <w:sz w:val="20"/>
          <w:lang w:eastAsia="sv-SE"/>
        </w:rPr>
        <w:t xml:space="preserve">). Via utandningen enbart vatten. </w:t>
      </w:r>
    </w:p>
    <w:p w:rsidR="00F86E33" w:rsidRPr="00F73020" w:rsidRDefault="00F86E33" w:rsidP="00E26676">
      <w:pPr>
        <w:rPr>
          <w:b/>
          <w:sz w:val="20"/>
          <w:lang w:eastAsia="sv-SE"/>
        </w:rPr>
      </w:pPr>
    </w:p>
    <w:p w:rsidR="00F86E33" w:rsidRPr="00F73020" w:rsidRDefault="00F86E33" w:rsidP="00F86E33">
      <w:pPr>
        <w:pStyle w:val="Liststycke"/>
        <w:numPr>
          <w:ilvl w:val="0"/>
          <w:numId w:val="206"/>
        </w:numPr>
        <w:rPr>
          <w:b/>
          <w:sz w:val="20"/>
          <w:lang w:eastAsia="sv-SE"/>
        </w:rPr>
      </w:pPr>
      <w:r w:rsidRPr="00F73020">
        <w:rPr>
          <w:b/>
          <w:sz w:val="20"/>
          <w:lang w:eastAsia="sv-SE"/>
        </w:rPr>
        <w:t>I vilken riktning har hans plasmaosmolalitet ändrats, jämfört med före spinningpasset, ca 1 h efter att han druckit vatten efter passet? (0,5p)</w:t>
      </w:r>
    </w:p>
    <w:p w:rsidR="00F86E33" w:rsidRPr="00F73020" w:rsidRDefault="00F86E33" w:rsidP="00F86E33">
      <w:pPr>
        <w:rPr>
          <w:sz w:val="20"/>
          <w:lang w:eastAsia="sv-SE"/>
        </w:rPr>
      </w:pPr>
      <w:r w:rsidRPr="00F73020">
        <w:rPr>
          <w:sz w:val="20"/>
          <w:lang w:eastAsia="sv-SE"/>
        </w:rPr>
        <w:t xml:space="preserve">Den har minskat. Förlust av hypoton NaCl-lösning ersätts med rent vatten. </w:t>
      </w:r>
    </w:p>
    <w:p w:rsidR="006059AE" w:rsidRPr="00F73020" w:rsidRDefault="006059AE" w:rsidP="00F86E33">
      <w:pPr>
        <w:rPr>
          <w:sz w:val="20"/>
          <w:lang w:eastAsia="sv-SE"/>
        </w:rPr>
      </w:pPr>
    </w:p>
    <w:p w:rsidR="006059AE" w:rsidRPr="00F73020" w:rsidRDefault="006059AE" w:rsidP="006059AE">
      <w:pPr>
        <w:pStyle w:val="Liststycke"/>
        <w:numPr>
          <w:ilvl w:val="0"/>
          <w:numId w:val="206"/>
        </w:numPr>
        <w:rPr>
          <w:b/>
          <w:sz w:val="20"/>
          <w:lang w:eastAsia="sv-SE"/>
        </w:rPr>
      </w:pPr>
      <w:r w:rsidRPr="00F73020">
        <w:rPr>
          <w:b/>
          <w:sz w:val="20"/>
          <w:lang w:eastAsia="sv-SE"/>
        </w:rPr>
        <w:t xml:space="preserve">Ange för resp. variabel nedan om den </w:t>
      </w:r>
      <w:r w:rsidRPr="00F73020">
        <w:rPr>
          <w:b/>
          <w:i/>
          <w:sz w:val="20"/>
          <w:lang w:eastAsia="sv-SE"/>
        </w:rPr>
        <w:t>ökar, minskar</w:t>
      </w:r>
      <w:r w:rsidRPr="00F73020">
        <w:rPr>
          <w:b/>
          <w:sz w:val="20"/>
          <w:lang w:eastAsia="sv-SE"/>
        </w:rPr>
        <w:t xml:space="preserve"> eller förblir </w:t>
      </w:r>
      <w:r w:rsidRPr="00F73020">
        <w:rPr>
          <w:b/>
          <w:i/>
          <w:sz w:val="20"/>
          <w:lang w:eastAsia="sv-SE"/>
        </w:rPr>
        <w:t>oförändrad</w:t>
      </w:r>
      <w:r w:rsidRPr="00F73020">
        <w:rPr>
          <w:b/>
          <w:sz w:val="20"/>
          <w:lang w:eastAsia="sv-SE"/>
        </w:rPr>
        <w:t xml:space="preserve"> av hans vattensubstitution jämfört med situationen före spinningpasset. Ge även en kort motivering till ditt svar. (2p)</w:t>
      </w:r>
    </w:p>
    <w:p w:rsidR="006059AE" w:rsidRPr="00F73020" w:rsidRDefault="006059AE" w:rsidP="006059AE">
      <w:pPr>
        <w:pStyle w:val="Liststycke"/>
        <w:numPr>
          <w:ilvl w:val="1"/>
          <w:numId w:val="206"/>
        </w:numPr>
        <w:rPr>
          <w:b/>
          <w:sz w:val="20"/>
          <w:lang w:eastAsia="sv-SE"/>
        </w:rPr>
      </w:pPr>
      <w:r w:rsidRPr="00F73020">
        <w:rPr>
          <w:b/>
          <w:sz w:val="20"/>
          <w:lang w:eastAsia="sv-SE"/>
        </w:rPr>
        <w:t>ECV:s volym:</w:t>
      </w:r>
      <w:r w:rsidR="001F55A4" w:rsidRPr="00F73020">
        <w:rPr>
          <w:b/>
          <w:sz w:val="20"/>
          <w:lang w:eastAsia="sv-SE"/>
        </w:rPr>
        <w:t xml:space="preserve"> </w:t>
      </w:r>
      <w:r w:rsidR="001F55A4" w:rsidRPr="00F73020">
        <w:rPr>
          <w:sz w:val="20"/>
          <w:u w:val="single"/>
          <w:lang w:eastAsia="sv-SE"/>
        </w:rPr>
        <w:t>Minskar</w:t>
      </w:r>
      <w:r w:rsidR="001F55A4" w:rsidRPr="00F73020">
        <w:rPr>
          <w:sz w:val="20"/>
          <w:lang w:eastAsia="sv-SE"/>
        </w:rPr>
        <w:t>.</w:t>
      </w:r>
    </w:p>
    <w:p w:rsidR="006059AE" w:rsidRPr="00F73020" w:rsidRDefault="001F55A4" w:rsidP="006059AE">
      <w:pPr>
        <w:rPr>
          <w:sz w:val="20"/>
          <w:lang w:eastAsia="sv-SE"/>
        </w:rPr>
      </w:pPr>
      <w:r w:rsidRPr="00F73020">
        <w:rPr>
          <w:sz w:val="20"/>
          <w:lang w:eastAsia="sv-SE"/>
        </w:rPr>
        <w:t>Förlust av hypoton vätska (svett) där lösta ämnen huvudsakligen utgörs av Na</w:t>
      </w:r>
      <w:r w:rsidRPr="00F73020">
        <w:rPr>
          <w:sz w:val="20"/>
          <w:vertAlign w:val="superscript"/>
          <w:lang w:eastAsia="sv-SE"/>
        </w:rPr>
        <w:t>+</w:t>
      </w:r>
      <w:r w:rsidRPr="00F73020">
        <w:rPr>
          <w:sz w:val="20"/>
          <w:lang w:eastAsia="sv-SE"/>
        </w:rPr>
        <w:t xml:space="preserve"> och Cl</w:t>
      </w:r>
      <w:r w:rsidRPr="00F73020">
        <w:rPr>
          <w:sz w:val="20"/>
          <w:vertAlign w:val="superscript"/>
          <w:lang w:eastAsia="sv-SE"/>
        </w:rPr>
        <w:t>-</w:t>
      </w:r>
      <w:r w:rsidRPr="00F73020">
        <w:rPr>
          <w:sz w:val="20"/>
          <w:lang w:eastAsia="sv-SE"/>
        </w:rPr>
        <w:t xml:space="preserve"> gör att ECV relativt sett drabbas lite mer än ICV. Vattensubstitutionen fördelar sig som vatten gör normalt – 1/3 till ECV, 2/3 till ICV.</w:t>
      </w:r>
    </w:p>
    <w:p w:rsidR="001F55A4" w:rsidRPr="00F73020" w:rsidRDefault="006059AE" w:rsidP="006059AE">
      <w:pPr>
        <w:pStyle w:val="Liststycke"/>
        <w:numPr>
          <w:ilvl w:val="1"/>
          <w:numId w:val="206"/>
        </w:numPr>
        <w:rPr>
          <w:b/>
          <w:sz w:val="20"/>
          <w:lang w:eastAsia="sv-SE"/>
        </w:rPr>
      </w:pPr>
      <w:r w:rsidRPr="00F73020">
        <w:rPr>
          <w:b/>
          <w:sz w:val="20"/>
          <w:lang w:eastAsia="sv-SE"/>
        </w:rPr>
        <w:t>ICV:s volym:</w:t>
      </w:r>
      <w:r w:rsidR="001F55A4" w:rsidRPr="00F73020">
        <w:rPr>
          <w:sz w:val="20"/>
          <w:lang w:eastAsia="sv-SE"/>
        </w:rPr>
        <w:t xml:space="preserve"> </w:t>
      </w:r>
      <w:r w:rsidR="001F55A4" w:rsidRPr="00F73020">
        <w:rPr>
          <w:sz w:val="20"/>
          <w:u w:val="single"/>
          <w:lang w:eastAsia="sv-SE"/>
        </w:rPr>
        <w:t>Ökar.</w:t>
      </w:r>
    </w:p>
    <w:p w:rsidR="006059AE" w:rsidRPr="00F73020" w:rsidRDefault="001F55A4" w:rsidP="001F55A4">
      <w:pPr>
        <w:rPr>
          <w:sz w:val="20"/>
          <w:lang w:eastAsia="sv-SE"/>
        </w:rPr>
      </w:pPr>
      <w:r w:rsidRPr="00F73020">
        <w:rPr>
          <w:sz w:val="20"/>
          <w:lang w:eastAsia="sv-SE"/>
        </w:rPr>
        <w:t>Samma resonemang som ovan. 2/3 (2 liter) av den rena vattensubstitutionen är något mer än vad som förlorats.</w:t>
      </w:r>
    </w:p>
    <w:p w:rsidR="001F55A4" w:rsidRPr="00F73020" w:rsidRDefault="006059AE" w:rsidP="006059AE">
      <w:pPr>
        <w:pStyle w:val="Liststycke"/>
        <w:numPr>
          <w:ilvl w:val="1"/>
          <w:numId w:val="206"/>
        </w:numPr>
        <w:rPr>
          <w:b/>
          <w:sz w:val="20"/>
          <w:lang w:eastAsia="sv-SE"/>
        </w:rPr>
      </w:pPr>
      <w:r w:rsidRPr="00F73020">
        <w:rPr>
          <w:b/>
          <w:sz w:val="20"/>
          <w:lang w:eastAsia="sv-SE"/>
        </w:rPr>
        <w:t>ICV:s osmolalitet:</w:t>
      </w:r>
      <w:r w:rsidR="001F55A4" w:rsidRPr="00F73020">
        <w:rPr>
          <w:sz w:val="20"/>
          <w:lang w:eastAsia="sv-SE"/>
        </w:rPr>
        <w:t xml:space="preserve"> </w:t>
      </w:r>
      <w:r w:rsidR="001F55A4" w:rsidRPr="00F73020">
        <w:rPr>
          <w:sz w:val="20"/>
          <w:u w:val="single"/>
          <w:lang w:eastAsia="sv-SE"/>
        </w:rPr>
        <w:t>Sjunker.</w:t>
      </w:r>
    </w:p>
    <w:p w:rsidR="006059AE" w:rsidRPr="00F73020" w:rsidRDefault="007E2386" w:rsidP="001F55A4">
      <w:pPr>
        <w:rPr>
          <w:sz w:val="20"/>
          <w:lang w:eastAsia="sv-SE"/>
        </w:rPr>
      </w:pPr>
      <w:r w:rsidRPr="00F73020">
        <w:rPr>
          <w:sz w:val="20"/>
          <w:lang w:eastAsia="sv-SE"/>
        </w:rPr>
        <w:t>Förlust av hypoton vätska ersätts med rent vatten, vilket gör att osmolaliteten sjunker i alla vätskerum.</w:t>
      </w:r>
    </w:p>
    <w:p w:rsidR="007E2386" w:rsidRPr="00F73020" w:rsidRDefault="006059AE" w:rsidP="006059AE">
      <w:pPr>
        <w:pStyle w:val="Liststycke"/>
        <w:numPr>
          <w:ilvl w:val="1"/>
          <w:numId w:val="206"/>
        </w:numPr>
        <w:rPr>
          <w:b/>
          <w:sz w:val="20"/>
          <w:lang w:eastAsia="sv-SE"/>
        </w:rPr>
      </w:pPr>
      <w:r w:rsidRPr="00F73020">
        <w:rPr>
          <w:b/>
          <w:sz w:val="20"/>
          <w:lang w:eastAsia="sv-SE"/>
        </w:rPr>
        <w:t>Aldosteroninsöndringen:</w:t>
      </w:r>
      <w:r w:rsidR="007E2386" w:rsidRPr="00F73020">
        <w:rPr>
          <w:sz w:val="20"/>
          <w:lang w:eastAsia="sv-SE"/>
        </w:rPr>
        <w:t xml:space="preserve"> </w:t>
      </w:r>
      <w:r w:rsidR="007E2386" w:rsidRPr="00F73020">
        <w:rPr>
          <w:sz w:val="20"/>
          <w:u w:val="single"/>
          <w:lang w:eastAsia="sv-SE"/>
        </w:rPr>
        <w:t>Ökar något.</w:t>
      </w:r>
    </w:p>
    <w:p w:rsidR="00F86E33" w:rsidRPr="00F73020" w:rsidRDefault="007E2386" w:rsidP="007E2386">
      <w:pPr>
        <w:rPr>
          <w:sz w:val="20"/>
          <w:lang w:eastAsia="sv-SE"/>
        </w:rPr>
      </w:pPr>
      <w:r w:rsidRPr="00F73020">
        <w:rPr>
          <w:sz w:val="20"/>
          <w:lang w:eastAsia="sv-SE"/>
        </w:rPr>
        <w:t>Minskningen i ECV-volym är den viktigaste faktorn. Säkningen av plasma-osmolalitet (Na</w:t>
      </w:r>
      <w:r w:rsidRPr="00F73020">
        <w:rPr>
          <w:sz w:val="20"/>
          <w:vertAlign w:val="superscript"/>
          <w:lang w:eastAsia="sv-SE"/>
        </w:rPr>
        <w:t>+</w:t>
      </w:r>
      <w:r w:rsidRPr="00F73020">
        <w:rPr>
          <w:sz w:val="20"/>
          <w:lang w:eastAsia="sv-SE"/>
        </w:rPr>
        <w:t>-koncentrationen) av marginell betydelse. K</w:t>
      </w:r>
      <w:r w:rsidRPr="00F73020">
        <w:rPr>
          <w:sz w:val="20"/>
          <w:vertAlign w:val="superscript"/>
          <w:lang w:eastAsia="sv-SE"/>
        </w:rPr>
        <w:t>+</w:t>
      </w:r>
      <w:r w:rsidRPr="00F73020">
        <w:rPr>
          <w:sz w:val="20"/>
          <w:lang w:eastAsia="sv-SE"/>
        </w:rPr>
        <w:t>-koncentrationen i plasma påverkas inte av rubbningen i vätskebalans. Små förluster och snabb omfördelning mellan ICV och ECV ger normal plasma-K</w:t>
      </w:r>
      <w:r w:rsidRPr="00F73020">
        <w:rPr>
          <w:sz w:val="20"/>
          <w:vertAlign w:val="superscript"/>
          <w:lang w:eastAsia="sv-SE"/>
        </w:rPr>
        <w:t>+</w:t>
      </w:r>
      <w:r w:rsidRPr="00F73020">
        <w:rPr>
          <w:sz w:val="20"/>
          <w:lang w:eastAsia="sv-SE"/>
        </w:rPr>
        <w:t>-koncentration trots den rena vattensubstitutionen.</w:t>
      </w:r>
    </w:p>
    <w:p w:rsidR="007E2386" w:rsidRPr="00F73020" w:rsidRDefault="007E2386" w:rsidP="00F86E33">
      <w:pPr>
        <w:rPr>
          <w:sz w:val="20"/>
          <w:lang w:eastAsia="sv-SE"/>
        </w:rPr>
      </w:pPr>
    </w:p>
    <w:p w:rsidR="002246A3" w:rsidRPr="00F73020" w:rsidRDefault="007E2386" w:rsidP="007E2386">
      <w:pPr>
        <w:pStyle w:val="Liststycke"/>
        <w:numPr>
          <w:ilvl w:val="0"/>
          <w:numId w:val="206"/>
        </w:numPr>
        <w:rPr>
          <w:b/>
          <w:sz w:val="20"/>
          <w:lang w:eastAsia="sv-SE"/>
        </w:rPr>
      </w:pPr>
      <w:r w:rsidRPr="00F73020">
        <w:rPr>
          <w:b/>
          <w:sz w:val="20"/>
          <w:lang w:eastAsia="sv-SE"/>
        </w:rPr>
        <w:t>Under spinningpasset blir vår person dehydrerad. En reaktion i kroppen är att minska vattenförlusterna med urinen via ökad insöndring av vasopressin (AVP). Ange de två viktigaste</w:t>
      </w:r>
      <w:r w:rsidR="002246A3" w:rsidRPr="00F73020">
        <w:rPr>
          <w:b/>
          <w:sz w:val="20"/>
          <w:lang w:eastAsia="sv-SE"/>
        </w:rPr>
        <w:t xml:space="preserve"> faktorerna (stimuli) som ger ökad AVP-sekretion under spinningpasset, samt även vilken som viktigast av de två. (1p)</w:t>
      </w:r>
    </w:p>
    <w:p w:rsidR="002246A3" w:rsidRPr="00F73020" w:rsidRDefault="002246A3" w:rsidP="002246A3">
      <w:pPr>
        <w:pStyle w:val="Liststycke"/>
        <w:numPr>
          <w:ilvl w:val="0"/>
          <w:numId w:val="207"/>
        </w:numPr>
        <w:rPr>
          <w:sz w:val="20"/>
          <w:lang w:eastAsia="sv-SE"/>
        </w:rPr>
      </w:pPr>
      <w:r w:rsidRPr="00F73020">
        <w:rPr>
          <w:sz w:val="20"/>
          <w:lang w:eastAsia="sv-SE"/>
        </w:rPr>
        <w:t>Ökad plasma-osmolalitet (alt. N</w:t>
      </w:r>
      <w:r w:rsidRPr="00F73020">
        <w:rPr>
          <w:sz w:val="20"/>
          <w:vertAlign w:val="superscript"/>
          <w:lang w:eastAsia="sv-SE"/>
        </w:rPr>
        <w:t>+</w:t>
      </w:r>
      <w:r w:rsidRPr="00F73020">
        <w:rPr>
          <w:sz w:val="20"/>
          <w:lang w:eastAsia="sv-SE"/>
        </w:rPr>
        <w:t>-koncentration) – VIKTIGAST!</w:t>
      </w:r>
    </w:p>
    <w:p w:rsidR="00D06E21" w:rsidRPr="00F73020" w:rsidRDefault="002246A3" w:rsidP="002246A3">
      <w:pPr>
        <w:pStyle w:val="Liststycke"/>
        <w:numPr>
          <w:ilvl w:val="0"/>
          <w:numId w:val="207"/>
        </w:numPr>
        <w:rPr>
          <w:sz w:val="20"/>
          <w:lang w:eastAsia="sv-SE"/>
        </w:rPr>
      </w:pPr>
      <w:r w:rsidRPr="00F73020">
        <w:rPr>
          <w:sz w:val="20"/>
          <w:lang w:eastAsia="sv-SE"/>
        </w:rPr>
        <w:t>Minskad ECV-volym.</w:t>
      </w:r>
    </w:p>
    <w:p w:rsidR="00D06E21" w:rsidRPr="00F73020" w:rsidRDefault="00D06E21" w:rsidP="00D06E21">
      <w:pPr>
        <w:rPr>
          <w:sz w:val="20"/>
          <w:lang w:eastAsia="sv-SE"/>
        </w:rPr>
      </w:pPr>
    </w:p>
    <w:p w:rsidR="00D06E21" w:rsidRPr="00F73020" w:rsidRDefault="00D06E21" w:rsidP="00D06E21">
      <w:pPr>
        <w:pStyle w:val="Liststycke"/>
        <w:numPr>
          <w:ilvl w:val="0"/>
          <w:numId w:val="206"/>
        </w:numPr>
        <w:rPr>
          <w:b/>
          <w:sz w:val="20"/>
          <w:lang w:eastAsia="sv-SE"/>
        </w:rPr>
      </w:pPr>
      <w:r w:rsidRPr="00F73020">
        <w:rPr>
          <w:b/>
          <w:sz w:val="20"/>
          <w:lang w:eastAsia="sv-SE"/>
        </w:rPr>
        <w:t>Ange i nedanstående figur hur AVP ökar koncentreringen av urin. Vad är det cell och var i nefronet finner man denna celltyp? (2p)</w:t>
      </w:r>
    </w:p>
    <w:p w:rsidR="00D06E21" w:rsidRPr="00F73020" w:rsidRDefault="002B0EE6" w:rsidP="00D06E21">
      <w:pPr>
        <w:rPr>
          <w:sz w:val="20"/>
          <w:lang w:eastAsia="sv-SE"/>
        </w:rPr>
      </w:pPr>
      <w:r w:rsidRPr="00F73020">
        <w:rPr>
          <w:noProof/>
          <w:sz w:val="20"/>
          <w:lang w:eastAsia="sv-SE"/>
        </w:rPr>
        <w:drawing>
          <wp:anchor distT="0" distB="0" distL="114300" distR="114300" simplePos="0" relativeHeight="251709440" behindDoc="0" locked="0" layoutInCell="1" allowOverlap="1">
            <wp:simplePos x="0" y="0"/>
            <wp:positionH relativeFrom="column">
              <wp:posOffset>2948940</wp:posOffset>
            </wp:positionH>
            <wp:positionV relativeFrom="paragraph">
              <wp:posOffset>558800</wp:posOffset>
            </wp:positionV>
            <wp:extent cx="3451860" cy="1344295"/>
            <wp:effectExtent l="25400" t="0" r="2540" b="0"/>
            <wp:wrapTight wrapText="bothSides">
              <wp:wrapPolygon edited="0">
                <wp:start x="-159" y="0"/>
                <wp:lineTo x="-159" y="21222"/>
                <wp:lineTo x="21616" y="21222"/>
                <wp:lineTo x="21616" y="0"/>
                <wp:lineTo x="-159" y="0"/>
              </wp:wrapPolygon>
            </wp:wrapTight>
            <wp:docPr id="75" name="Bild 21" descr=":::::Skärmavbild 2014-02-17 kl. 14.5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kärmavbild 2014-02-17 kl. 14.55.20.png"/>
                    <pic:cNvPicPr>
                      <a:picLocks noChangeAspect="1" noChangeArrowheads="1"/>
                    </pic:cNvPicPr>
                  </pic:nvPicPr>
                  <pic:blipFill>
                    <a:blip r:embed="rId64"/>
                    <a:srcRect/>
                    <a:stretch>
                      <a:fillRect/>
                    </a:stretch>
                  </pic:blipFill>
                  <pic:spPr bwMode="auto">
                    <a:xfrm>
                      <a:off x="0" y="0"/>
                      <a:ext cx="3451860" cy="1344295"/>
                    </a:xfrm>
                    <a:prstGeom prst="rect">
                      <a:avLst/>
                    </a:prstGeom>
                    <a:noFill/>
                    <a:ln w="9525">
                      <a:noFill/>
                      <a:miter lim="800000"/>
                      <a:headEnd/>
                      <a:tailEnd/>
                    </a:ln>
                  </pic:spPr>
                </pic:pic>
              </a:graphicData>
            </a:graphic>
          </wp:anchor>
        </w:drawing>
      </w:r>
      <w:r w:rsidR="00F60E47" w:rsidRPr="00F73020">
        <w:rPr>
          <w:sz w:val="20"/>
          <w:lang w:eastAsia="sv-SE"/>
        </w:rPr>
        <w:t>Huvudcell i samlingsrören (både kortikal och medullär del). Ökad vattenpermeabilitet möjliggör effektiv osmotisk transport mot det hypertona interstitiet (mot höger njure i figuren).</w:t>
      </w:r>
    </w:p>
    <w:p w:rsidR="00D06E21" w:rsidRPr="00F73020" w:rsidRDefault="002B0EE6" w:rsidP="00D06E21">
      <w:pPr>
        <w:rPr>
          <w:b/>
          <w:sz w:val="20"/>
          <w:lang w:eastAsia="sv-SE"/>
        </w:rPr>
      </w:pPr>
      <w:r w:rsidRPr="00F73020">
        <w:rPr>
          <w:b/>
          <w:noProof/>
          <w:sz w:val="20"/>
          <w:lang w:eastAsia="sv-SE"/>
        </w:rPr>
        <w:drawing>
          <wp:anchor distT="0" distB="0" distL="114300" distR="114300" simplePos="0" relativeHeight="251710464" behindDoc="0" locked="0" layoutInCell="1" allowOverlap="1">
            <wp:simplePos x="0" y="0"/>
            <wp:positionH relativeFrom="column">
              <wp:posOffset>-226695</wp:posOffset>
            </wp:positionH>
            <wp:positionV relativeFrom="paragraph">
              <wp:posOffset>20955</wp:posOffset>
            </wp:positionV>
            <wp:extent cx="2997200" cy="2286000"/>
            <wp:effectExtent l="25400" t="0" r="0" b="0"/>
            <wp:wrapTight wrapText="bothSides">
              <wp:wrapPolygon edited="0">
                <wp:start x="-183" y="0"/>
                <wp:lineTo x="-183" y="21360"/>
                <wp:lineTo x="21600" y="21360"/>
                <wp:lineTo x="21600" y="0"/>
                <wp:lineTo x="-183" y="0"/>
              </wp:wrapPolygon>
            </wp:wrapTight>
            <wp:docPr id="79" name="Bild 23" descr=":::::Skärmavbild 2014-02-17 kl. 14.5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ärmavbild 2014-02-17 kl. 14.55.40.png"/>
                    <pic:cNvPicPr>
                      <a:picLocks noChangeAspect="1" noChangeArrowheads="1"/>
                    </pic:cNvPicPr>
                  </pic:nvPicPr>
                  <pic:blipFill>
                    <a:blip r:embed="rId65"/>
                    <a:srcRect/>
                    <a:stretch>
                      <a:fillRect/>
                    </a:stretch>
                  </pic:blipFill>
                  <pic:spPr bwMode="auto">
                    <a:xfrm>
                      <a:off x="0" y="0"/>
                      <a:ext cx="2997200" cy="2286000"/>
                    </a:xfrm>
                    <a:prstGeom prst="rect">
                      <a:avLst/>
                    </a:prstGeom>
                    <a:noFill/>
                    <a:ln w="9525">
                      <a:noFill/>
                      <a:miter lim="800000"/>
                      <a:headEnd/>
                      <a:tailEnd/>
                    </a:ln>
                  </pic:spPr>
                </pic:pic>
              </a:graphicData>
            </a:graphic>
          </wp:anchor>
        </w:drawing>
      </w:r>
    </w:p>
    <w:p w:rsidR="00E26676" w:rsidRPr="00F73020" w:rsidRDefault="00E26676" w:rsidP="00D06E21">
      <w:pPr>
        <w:rPr>
          <w:b/>
          <w:sz w:val="20"/>
          <w:lang w:eastAsia="sv-SE"/>
        </w:rPr>
      </w:pP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7A7E6B" w:rsidRDefault="007A7E6B" w:rsidP="002246A3">
      <w:pPr>
        <w:rPr>
          <w:b/>
          <w:sz w:val="20"/>
          <w:u w:val="single"/>
          <w:lang w:eastAsia="sv-SE"/>
        </w:rPr>
      </w:pPr>
    </w:p>
    <w:p w:rsidR="00D06E21" w:rsidRPr="00F73020" w:rsidRDefault="00D06E21" w:rsidP="002246A3">
      <w:pPr>
        <w:rPr>
          <w:b/>
          <w:sz w:val="20"/>
          <w:lang w:eastAsia="sv-SE"/>
        </w:rPr>
      </w:pPr>
    </w:p>
    <w:p w:rsidR="002B0EE6" w:rsidRPr="00F73020" w:rsidRDefault="002B0EE6" w:rsidP="002B0EE6">
      <w:pPr>
        <w:pStyle w:val="Liststycke"/>
        <w:numPr>
          <w:ilvl w:val="0"/>
          <w:numId w:val="206"/>
        </w:numPr>
        <w:rPr>
          <w:b/>
          <w:sz w:val="20"/>
          <w:lang w:eastAsia="sv-SE"/>
        </w:rPr>
      </w:pPr>
      <w:r w:rsidRPr="00F73020">
        <w:rPr>
          <w:b/>
          <w:sz w:val="20"/>
          <w:lang w:eastAsia="sv-SE"/>
        </w:rPr>
        <w:t>Utan kopplings till det aktuella fallet. I figuren nedan är olika delar av nefronet markerade med en bokstav. Markera med angiven bokstav var i nefronet följande förlopp sker:</w:t>
      </w:r>
      <w:r w:rsidR="00D833AE" w:rsidRPr="00F73020">
        <w:rPr>
          <w:b/>
          <w:sz w:val="20"/>
          <w:lang w:eastAsia="sv-SE"/>
        </w:rPr>
        <w:t xml:space="preserve"> (2p)</w:t>
      </w:r>
    </w:p>
    <w:p w:rsidR="002B0EE6" w:rsidRPr="00F73020" w:rsidRDefault="002B0EE6" w:rsidP="002B0EE6">
      <w:pPr>
        <w:pStyle w:val="Liststycke"/>
        <w:numPr>
          <w:ilvl w:val="1"/>
          <w:numId w:val="206"/>
        </w:numPr>
        <w:rPr>
          <w:b/>
          <w:sz w:val="20"/>
          <w:lang w:eastAsia="sv-SE"/>
        </w:rPr>
      </w:pPr>
      <w:r w:rsidRPr="00F73020">
        <w:rPr>
          <w:b/>
          <w:sz w:val="20"/>
          <w:lang w:eastAsia="sv-SE"/>
        </w:rPr>
        <w:t>Största tubulära sekretionen av H</w:t>
      </w:r>
      <w:r w:rsidRPr="00F73020">
        <w:rPr>
          <w:b/>
          <w:sz w:val="20"/>
          <w:vertAlign w:val="superscript"/>
          <w:lang w:eastAsia="sv-SE"/>
        </w:rPr>
        <w:t>+</w:t>
      </w:r>
      <w:r w:rsidR="00D833AE" w:rsidRPr="00F73020">
        <w:rPr>
          <w:b/>
          <w:sz w:val="20"/>
          <w:lang w:eastAsia="sv-SE"/>
        </w:rPr>
        <w:t xml:space="preserve"> </w:t>
      </w:r>
      <w:r w:rsidR="00D833AE" w:rsidRPr="00F73020">
        <w:rPr>
          <w:b/>
          <w:sz w:val="20"/>
          <w:lang w:eastAsia="sv-SE"/>
        </w:rPr>
        <w:tab/>
      </w:r>
      <w:r w:rsidR="00D833AE" w:rsidRPr="00F73020">
        <w:rPr>
          <w:sz w:val="20"/>
          <w:lang w:eastAsia="sv-SE"/>
        </w:rPr>
        <w:t>B</w:t>
      </w:r>
    </w:p>
    <w:p w:rsidR="002B0EE6" w:rsidRPr="00F73020" w:rsidRDefault="002B0EE6" w:rsidP="00D833AE">
      <w:pPr>
        <w:pStyle w:val="Liststycke"/>
        <w:numPr>
          <w:ilvl w:val="1"/>
          <w:numId w:val="206"/>
        </w:numPr>
        <w:rPr>
          <w:b/>
          <w:sz w:val="20"/>
          <w:lang w:eastAsia="sv-SE"/>
        </w:rPr>
      </w:pPr>
      <w:r w:rsidRPr="00F73020">
        <w:rPr>
          <w:b/>
          <w:sz w:val="20"/>
          <w:lang w:eastAsia="sv-SE"/>
        </w:rPr>
        <w:t>Största tubulära sekretionen av K</w:t>
      </w:r>
      <w:r w:rsidRPr="00F73020">
        <w:rPr>
          <w:b/>
          <w:sz w:val="20"/>
          <w:vertAlign w:val="superscript"/>
          <w:lang w:eastAsia="sv-SE"/>
        </w:rPr>
        <w:t>+</w:t>
      </w:r>
      <w:r w:rsidR="00D833AE" w:rsidRPr="00F73020">
        <w:rPr>
          <w:b/>
          <w:sz w:val="20"/>
          <w:lang w:eastAsia="sv-SE"/>
        </w:rPr>
        <w:t xml:space="preserve">  </w:t>
      </w:r>
      <w:r w:rsidR="00D833AE" w:rsidRPr="00F73020">
        <w:rPr>
          <w:b/>
          <w:sz w:val="20"/>
          <w:lang w:eastAsia="sv-SE"/>
        </w:rPr>
        <w:tab/>
      </w:r>
      <w:r w:rsidR="00D833AE" w:rsidRPr="00F73020">
        <w:rPr>
          <w:sz w:val="20"/>
          <w:lang w:eastAsia="sv-SE"/>
        </w:rPr>
        <w:t>E</w:t>
      </w:r>
    </w:p>
    <w:p w:rsidR="002B0EE6" w:rsidRPr="00F73020" w:rsidRDefault="002B0EE6" w:rsidP="002B0EE6">
      <w:pPr>
        <w:pStyle w:val="Liststycke"/>
        <w:numPr>
          <w:ilvl w:val="1"/>
          <w:numId w:val="206"/>
        </w:numPr>
        <w:rPr>
          <w:b/>
          <w:sz w:val="20"/>
          <w:lang w:eastAsia="sv-SE"/>
        </w:rPr>
      </w:pPr>
      <w:r w:rsidRPr="00F73020">
        <w:rPr>
          <w:b/>
          <w:sz w:val="20"/>
          <w:lang w:eastAsia="sv-SE"/>
        </w:rPr>
        <w:t>Största tubulära sekretionen av NH</w:t>
      </w:r>
      <w:r w:rsidRPr="00F73020">
        <w:rPr>
          <w:b/>
          <w:sz w:val="20"/>
          <w:vertAlign w:val="subscript"/>
          <w:lang w:eastAsia="sv-SE"/>
        </w:rPr>
        <w:t>4</w:t>
      </w:r>
      <w:r w:rsidRPr="00F73020">
        <w:rPr>
          <w:b/>
          <w:sz w:val="20"/>
          <w:vertAlign w:val="superscript"/>
          <w:lang w:eastAsia="sv-SE"/>
        </w:rPr>
        <w:t>+</w:t>
      </w:r>
      <w:r w:rsidR="00D833AE" w:rsidRPr="00F73020">
        <w:rPr>
          <w:b/>
          <w:sz w:val="20"/>
          <w:vertAlign w:val="superscript"/>
          <w:lang w:eastAsia="sv-SE"/>
        </w:rPr>
        <w:tab/>
      </w:r>
      <w:r w:rsidR="00D833AE" w:rsidRPr="00F73020">
        <w:rPr>
          <w:sz w:val="20"/>
          <w:lang w:eastAsia="sv-SE"/>
        </w:rPr>
        <w:t>B</w:t>
      </w:r>
    </w:p>
    <w:p w:rsidR="00D06E21" w:rsidRPr="00F73020" w:rsidRDefault="00D833AE" w:rsidP="002B0EE6">
      <w:pPr>
        <w:pStyle w:val="Liststycke"/>
        <w:numPr>
          <w:ilvl w:val="1"/>
          <w:numId w:val="206"/>
        </w:numPr>
        <w:rPr>
          <w:sz w:val="20"/>
          <w:lang w:eastAsia="sv-SE"/>
        </w:rPr>
      </w:pPr>
      <w:r w:rsidRPr="00F73020">
        <w:rPr>
          <w:b/>
          <w:noProof/>
          <w:sz w:val="20"/>
          <w:lang w:eastAsia="sv-SE"/>
        </w:rPr>
        <w:drawing>
          <wp:anchor distT="0" distB="0" distL="114300" distR="114300" simplePos="0" relativeHeight="251711488" behindDoc="0" locked="0" layoutInCell="1" allowOverlap="1">
            <wp:simplePos x="0" y="0"/>
            <wp:positionH relativeFrom="column">
              <wp:posOffset>27305</wp:posOffset>
            </wp:positionH>
            <wp:positionV relativeFrom="paragraph">
              <wp:posOffset>295910</wp:posOffset>
            </wp:positionV>
            <wp:extent cx="3111500" cy="3009900"/>
            <wp:effectExtent l="25400" t="0" r="0" b="0"/>
            <wp:wrapTight wrapText="bothSides">
              <wp:wrapPolygon edited="0">
                <wp:start x="-176" y="0"/>
                <wp:lineTo x="-176" y="21509"/>
                <wp:lineTo x="21512" y="21509"/>
                <wp:lineTo x="21512" y="0"/>
                <wp:lineTo x="-176" y="0"/>
              </wp:wrapPolygon>
            </wp:wrapTight>
            <wp:docPr id="81" name="Bild 25" descr=":::::Skärmavbild 2014-02-17 kl. 14.5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ärmavbild 2014-02-17 kl. 14.55.57.png"/>
                    <pic:cNvPicPr>
                      <a:picLocks noChangeAspect="1" noChangeArrowheads="1"/>
                    </pic:cNvPicPr>
                  </pic:nvPicPr>
                  <pic:blipFill>
                    <a:blip r:embed="rId66"/>
                    <a:srcRect/>
                    <a:stretch>
                      <a:fillRect/>
                    </a:stretch>
                  </pic:blipFill>
                  <pic:spPr bwMode="auto">
                    <a:xfrm>
                      <a:off x="0" y="0"/>
                      <a:ext cx="3111500" cy="3009900"/>
                    </a:xfrm>
                    <a:prstGeom prst="rect">
                      <a:avLst/>
                    </a:prstGeom>
                    <a:noFill/>
                    <a:ln w="9525">
                      <a:noFill/>
                      <a:miter lim="800000"/>
                      <a:headEnd/>
                      <a:tailEnd/>
                    </a:ln>
                  </pic:spPr>
                </pic:pic>
              </a:graphicData>
            </a:graphic>
          </wp:anchor>
        </w:drawing>
      </w:r>
      <w:r w:rsidR="002B0EE6" w:rsidRPr="00F73020">
        <w:rPr>
          <w:b/>
          <w:sz w:val="20"/>
          <w:lang w:eastAsia="sv-SE"/>
        </w:rPr>
        <w:t>Koncentrering av urinen (tubulusvätskan)</w:t>
      </w:r>
      <w:r w:rsidRPr="00F73020">
        <w:rPr>
          <w:b/>
          <w:sz w:val="20"/>
          <w:lang w:eastAsia="sv-SE"/>
        </w:rPr>
        <w:tab/>
      </w:r>
      <w:r w:rsidRPr="00F73020">
        <w:rPr>
          <w:sz w:val="20"/>
          <w:lang w:eastAsia="sv-SE"/>
        </w:rPr>
        <w:t>F</w:t>
      </w: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D06E21" w:rsidRPr="00F73020" w:rsidRDefault="00D06E21"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2246A3">
      <w:pPr>
        <w:rPr>
          <w:b/>
          <w:sz w:val="20"/>
          <w:u w:val="single"/>
          <w:lang w:eastAsia="sv-SE"/>
        </w:rPr>
      </w:pPr>
    </w:p>
    <w:p w:rsidR="00D833AE" w:rsidRPr="00F73020" w:rsidRDefault="00D833AE" w:rsidP="00D833AE">
      <w:pPr>
        <w:rPr>
          <w:b/>
          <w:sz w:val="16"/>
          <w:lang w:eastAsia="sv-SE"/>
        </w:rPr>
      </w:pPr>
      <w:r w:rsidRPr="00F73020">
        <w:rPr>
          <w:b/>
          <w:sz w:val="16"/>
          <w:lang w:eastAsia="sv-SE"/>
        </w:rPr>
        <w:t>Både vid vila och vid hårt arbete ger metabolismen upphov till flyktig samt icke-flyktig syra, som utsöndras kontinuerligt. Cellens funktioner är beroende av att pH inte avviker från det normala, pH-reglering är en del av homeostasen.</w:t>
      </w:r>
    </w:p>
    <w:p w:rsidR="00252378" w:rsidRPr="00F73020" w:rsidRDefault="00252378" w:rsidP="00252378">
      <w:pPr>
        <w:pStyle w:val="Liststycke"/>
        <w:numPr>
          <w:ilvl w:val="0"/>
          <w:numId w:val="206"/>
        </w:numPr>
        <w:rPr>
          <w:b/>
          <w:sz w:val="20"/>
          <w:lang w:eastAsia="sv-SE"/>
        </w:rPr>
      </w:pPr>
      <w:r w:rsidRPr="00F73020">
        <w:rPr>
          <w:b/>
          <w:sz w:val="20"/>
          <w:lang w:eastAsia="sv-SE"/>
        </w:rPr>
        <w:t>Teckna blodets buffertjämvikter. Ange normalt syrabas-status för arteriellt blod. Förklara de tre termer som beskriver syrabas-status, i relation till blodets buffertar. (3p)</w:t>
      </w:r>
    </w:p>
    <w:p w:rsidR="00F52DD6" w:rsidRPr="00F73020" w:rsidRDefault="00F52DD6" w:rsidP="00F52DD6">
      <w:pPr>
        <w:rPr>
          <w:sz w:val="20"/>
          <w:lang w:eastAsia="sv-SE"/>
        </w:rPr>
      </w:pPr>
      <w:r w:rsidRPr="00F73020">
        <w:rPr>
          <w:sz w:val="20"/>
          <w:lang w:eastAsia="sv-SE"/>
        </w:rPr>
        <w:t>(</w:t>
      </w:r>
      <w:r w:rsidRPr="00F73020">
        <w:rPr>
          <w:i/>
          <w:sz w:val="20"/>
          <w:lang w:eastAsia="sv-SE"/>
        </w:rPr>
        <w:t>pH och pCO</w:t>
      </w:r>
      <w:r w:rsidRPr="00F73020">
        <w:rPr>
          <w:i/>
          <w:sz w:val="20"/>
          <w:vertAlign w:val="subscript"/>
          <w:lang w:eastAsia="sv-SE"/>
        </w:rPr>
        <w:t>2</w:t>
      </w:r>
      <w:r w:rsidRPr="00F73020">
        <w:rPr>
          <w:i/>
          <w:sz w:val="20"/>
          <w:lang w:eastAsia="sv-SE"/>
        </w:rPr>
        <w:t xml:space="preserve"> förklaras i syrabas-kompendiet kap.1.</w:t>
      </w:r>
      <w:r w:rsidRPr="00F73020">
        <w:rPr>
          <w:sz w:val="20"/>
          <w:lang w:eastAsia="sv-SE"/>
        </w:rPr>
        <w:t>)</w:t>
      </w:r>
    </w:p>
    <w:p w:rsidR="00F52DD6" w:rsidRPr="00F73020" w:rsidRDefault="00252378" w:rsidP="00252378">
      <w:pPr>
        <w:rPr>
          <w:sz w:val="20"/>
          <w:lang w:eastAsia="sv-SE"/>
        </w:rPr>
      </w:pPr>
      <w:r w:rsidRPr="00F73020">
        <w:rPr>
          <w:sz w:val="20"/>
          <w:lang w:eastAsia="sv-SE"/>
        </w:rPr>
        <w:t>Normalt syrabas-status för arteriellt blod är:</w:t>
      </w:r>
      <w:r w:rsidR="00F52DD6" w:rsidRPr="00F73020">
        <w:rPr>
          <w:sz w:val="20"/>
          <w:lang w:eastAsia="sv-SE"/>
        </w:rPr>
        <w:t xml:space="preserve"> </w:t>
      </w:r>
    </w:p>
    <w:p w:rsidR="00F52DD6" w:rsidRPr="00F73020" w:rsidRDefault="00252378" w:rsidP="00252378">
      <w:pPr>
        <w:pStyle w:val="Liststycke"/>
        <w:numPr>
          <w:ilvl w:val="0"/>
          <w:numId w:val="208"/>
        </w:numPr>
        <w:rPr>
          <w:sz w:val="20"/>
          <w:lang w:eastAsia="sv-SE"/>
        </w:rPr>
      </w:pPr>
      <w:r w:rsidRPr="00F73020">
        <w:rPr>
          <w:sz w:val="20"/>
          <w:lang w:eastAsia="sv-SE"/>
        </w:rPr>
        <w:t>pH: 7,35 – 7,45</w:t>
      </w:r>
    </w:p>
    <w:p w:rsidR="00252378" w:rsidRPr="00F73020" w:rsidRDefault="00F52DD6" w:rsidP="00F52DD6">
      <w:pPr>
        <w:pStyle w:val="Liststycke"/>
        <w:numPr>
          <w:ilvl w:val="1"/>
          <w:numId w:val="208"/>
        </w:numPr>
        <w:rPr>
          <w:sz w:val="20"/>
          <w:lang w:eastAsia="sv-SE"/>
        </w:rPr>
      </w:pPr>
      <w:r w:rsidRPr="00F73020">
        <w:rPr>
          <w:sz w:val="20"/>
          <w:lang w:eastAsia="sv-SE"/>
        </w:rPr>
        <w:t>motsvaras av H</w:t>
      </w:r>
      <w:r w:rsidRPr="00F73020">
        <w:rPr>
          <w:sz w:val="20"/>
          <w:vertAlign w:val="subscript"/>
          <w:lang w:eastAsia="sv-SE"/>
        </w:rPr>
        <w:t>3</w:t>
      </w:r>
      <w:r w:rsidRPr="00F73020">
        <w:rPr>
          <w:sz w:val="20"/>
          <w:lang w:eastAsia="sv-SE"/>
        </w:rPr>
        <w:t>O</w:t>
      </w:r>
      <w:r w:rsidRPr="00F73020">
        <w:rPr>
          <w:sz w:val="20"/>
          <w:vertAlign w:val="superscript"/>
          <w:lang w:eastAsia="sv-SE"/>
        </w:rPr>
        <w:t>+</w:t>
      </w:r>
      <w:r w:rsidRPr="00F73020">
        <w:rPr>
          <w:sz w:val="20"/>
          <w:lang w:eastAsia="sv-SE"/>
        </w:rPr>
        <w:t xml:space="preserve"> i jämvikterna.</w:t>
      </w:r>
    </w:p>
    <w:p w:rsidR="00F52DD6" w:rsidRPr="00F73020" w:rsidRDefault="00252378" w:rsidP="00252378">
      <w:pPr>
        <w:pStyle w:val="Liststycke"/>
        <w:numPr>
          <w:ilvl w:val="0"/>
          <w:numId w:val="208"/>
        </w:numPr>
        <w:rPr>
          <w:sz w:val="20"/>
          <w:lang w:eastAsia="sv-SE"/>
        </w:rPr>
      </w:pPr>
      <w:r w:rsidRPr="00F73020">
        <w:rPr>
          <w:sz w:val="20"/>
          <w:lang w:eastAsia="sv-SE"/>
        </w:rPr>
        <w:t>pCO</w:t>
      </w:r>
      <w:r w:rsidRPr="00F73020">
        <w:rPr>
          <w:sz w:val="20"/>
          <w:vertAlign w:val="subscript"/>
          <w:lang w:eastAsia="sv-SE"/>
        </w:rPr>
        <w:t>2</w:t>
      </w:r>
      <w:r w:rsidRPr="00F73020">
        <w:rPr>
          <w:sz w:val="20"/>
          <w:lang w:eastAsia="sv-SE"/>
        </w:rPr>
        <w:t>: 5,3 kPa</w:t>
      </w:r>
    </w:p>
    <w:p w:rsidR="00252378" w:rsidRPr="00F73020" w:rsidRDefault="00F52DD6" w:rsidP="00F52DD6">
      <w:pPr>
        <w:pStyle w:val="Liststycke"/>
        <w:numPr>
          <w:ilvl w:val="1"/>
          <w:numId w:val="208"/>
        </w:numPr>
        <w:rPr>
          <w:sz w:val="20"/>
          <w:lang w:eastAsia="sv-SE"/>
        </w:rPr>
      </w:pPr>
      <w:r w:rsidRPr="00F73020">
        <w:rPr>
          <w:sz w:val="20"/>
          <w:lang w:eastAsia="sv-SE"/>
        </w:rPr>
        <w:t>motsvaras av CO</w:t>
      </w:r>
      <w:r w:rsidRPr="00F73020">
        <w:rPr>
          <w:sz w:val="20"/>
          <w:vertAlign w:val="subscript"/>
          <w:lang w:eastAsia="sv-SE"/>
        </w:rPr>
        <w:t>2</w:t>
      </w:r>
      <w:r w:rsidRPr="00F73020">
        <w:rPr>
          <w:sz w:val="20"/>
          <w:lang w:eastAsia="sv-SE"/>
        </w:rPr>
        <w:t xml:space="preserve"> +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i översta jämvikten.</w:t>
      </w:r>
    </w:p>
    <w:p w:rsidR="00F52DD6" w:rsidRPr="00F73020" w:rsidRDefault="00252378" w:rsidP="00252378">
      <w:pPr>
        <w:pStyle w:val="Liststycke"/>
        <w:numPr>
          <w:ilvl w:val="0"/>
          <w:numId w:val="208"/>
        </w:numPr>
        <w:rPr>
          <w:sz w:val="20"/>
          <w:lang w:eastAsia="sv-SE"/>
        </w:rPr>
      </w:pPr>
      <w:r w:rsidRPr="00F73020">
        <w:rPr>
          <w:sz w:val="20"/>
          <w:lang w:eastAsia="sv-SE"/>
        </w:rPr>
        <w:t>BE (base excess): 0</w:t>
      </w:r>
      <w:r w:rsidRPr="00F73020">
        <w:rPr>
          <w:rFonts w:ascii="Cambria" w:hAnsi="Cambria"/>
          <w:sz w:val="20"/>
          <w:lang w:eastAsia="sv-SE"/>
        </w:rPr>
        <w:t>±</w:t>
      </w:r>
      <w:r w:rsidR="00F52DD6" w:rsidRPr="00F73020">
        <w:rPr>
          <w:sz w:val="20"/>
          <w:lang w:eastAsia="sv-SE"/>
        </w:rPr>
        <w:t>3.</w:t>
      </w:r>
    </w:p>
    <w:p w:rsidR="00F24ED4" w:rsidRPr="00F73020" w:rsidRDefault="00F52DD6" w:rsidP="001E7679">
      <w:pPr>
        <w:pStyle w:val="Liststycke"/>
        <w:numPr>
          <w:ilvl w:val="1"/>
          <w:numId w:val="208"/>
        </w:numPr>
        <w:rPr>
          <w:sz w:val="20"/>
          <w:lang w:eastAsia="sv-SE"/>
        </w:rPr>
      </w:pPr>
      <w:r w:rsidRPr="00F73020">
        <w:rPr>
          <w:sz w:val="20"/>
          <w:lang w:eastAsia="sv-SE"/>
        </w:rPr>
        <w:t>Förändringen i sammanlagda halten av buffrande baser (BB). Förklaras enklast genom att betrakta blodets buffertar:</w:t>
      </w:r>
    </w:p>
    <w:p w:rsidR="00F52DD6" w:rsidRPr="00F73020" w:rsidRDefault="00F24ED4" w:rsidP="00F52DD6">
      <w:pPr>
        <w:rPr>
          <w:sz w:val="20"/>
          <w:u w:val="single"/>
          <w:lang w:eastAsia="sv-SE"/>
        </w:rPr>
      </w:pPr>
      <w:r w:rsidRPr="00F73020">
        <w:rPr>
          <w:sz w:val="20"/>
          <w:u w:val="single"/>
          <w:lang w:eastAsia="sv-SE"/>
        </w:rPr>
        <w:t>Resp.</w:t>
      </w:r>
      <w:r w:rsidR="00F52DD6" w:rsidRPr="00F73020">
        <w:rPr>
          <w:sz w:val="20"/>
          <w:u w:val="single"/>
          <w:lang w:eastAsia="sv-SE"/>
        </w:rPr>
        <w:t xml:space="preserve"> acidos:</w:t>
      </w:r>
      <w:r w:rsidR="001E7679" w:rsidRPr="00F73020">
        <w:rPr>
          <w:sz w:val="20"/>
          <w:u w:val="single"/>
          <w:lang w:eastAsia="sv-SE"/>
        </w:rPr>
        <w:tab/>
        <w:t xml:space="preserve">                  </w:t>
      </w:r>
      <w:r w:rsidRPr="00F73020">
        <w:rPr>
          <w:sz w:val="20"/>
          <w:u w:val="single"/>
          <w:lang w:eastAsia="sv-SE"/>
        </w:rPr>
        <w:sym w:font="Wingdings" w:char="F0E0"/>
      </w:r>
      <w:r w:rsidRPr="00F73020">
        <w:rPr>
          <w:sz w:val="20"/>
          <w:u w:val="single"/>
          <w:lang w:eastAsia="sv-SE"/>
        </w:rPr>
        <w:tab/>
      </w:r>
      <w:r w:rsidR="001E7679" w:rsidRPr="00F73020">
        <w:rPr>
          <w:sz w:val="20"/>
          <w:u w:val="single"/>
          <w:lang w:eastAsia="sv-SE"/>
        </w:rPr>
        <w:tab/>
        <w:t xml:space="preserve">    </w:t>
      </w:r>
      <w:r w:rsidRPr="00F73020">
        <w:rPr>
          <w:sz w:val="20"/>
          <w:u w:val="single"/>
          <w:lang w:eastAsia="sv-SE"/>
        </w:rPr>
        <w:sym w:font="Wingdings" w:char="F0E0"/>
      </w:r>
      <w:r w:rsidR="00750336" w:rsidRPr="00F73020">
        <w:rPr>
          <w:sz w:val="20"/>
          <w:u w:val="single"/>
          <w:lang w:eastAsia="sv-SE"/>
        </w:rPr>
        <w:tab/>
      </w:r>
      <w:r w:rsidR="00750336" w:rsidRPr="00F73020">
        <w:rPr>
          <w:sz w:val="20"/>
          <w:u w:val="single"/>
          <w:lang w:eastAsia="sv-SE"/>
        </w:rPr>
        <w:tab/>
      </w:r>
    </w:p>
    <w:p w:rsidR="001E7679" w:rsidRPr="00F73020" w:rsidRDefault="00F52DD6" w:rsidP="00F52DD6">
      <w:pPr>
        <w:rPr>
          <w:sz w:val="20"/>
          <w:u w:val="single"/>
          <w:lang w:eastAsia="sv-SE"/>
        </w:rPr>
      </w:pPr>
      <w:r w:rsidRPr="00F73020">
        <w:rPr>
          <w:sz w:val="20"/>
          <w:u w:val="single"/>
          <w:lang w:eastAsia="sv-SE"/>
        </w:rPr>
        <w:t>Metabol acidos:</w:t>
      </w:r>
      <w:r w:rsidR="001E7679" w:rsidRPr="00F73020">
        <w:rPr>
          <w:sz w:val="20"/>
          <w:u w:val="single"/>
          <w:lang w:eastAsia="sv-SE"/>
        </w:rPr>
        <w:tab/>
        <w:t xml:space="preserve">             </w:t>
      </w:r>
      <w:r w:rsidR="001E7679" w:rsidRPr="00F73020">
        <w:rPr>
          <w:sz w:val="20"/>
          <w:u w:val="single"/>
          <w:lang w:eastAsia="sv-SE"/>
        </w:rPr>
        <w:sym w:font="Wingdings" w:char="F0DF"/>
      </w:r>
      <w:r w:rsidR="001E7679" w:rsidRPr="00F73020">
        <w:rPr>
          <w:sz w:val="20"/>
          <w:u w:val="single"/>
          <w:lang w:eastAsia="sv-SE"/>
        </w:rPr>
        <w:tab/>
        <w:t xml:space="preserve">                       </w:t>
      </w:r>
      <w:r w:rsidR="001E7679" w:rsidRPr="00F73020">
        <w:rPr>
          <w:sz w:val="20"/>
          <w:u w:val="single"/>
          <w:lang w:eastAsia="sv-SE"/>
        </w:rPr>
        <w:sym w:font="Wingdings" w:char="F0DF"/>
      </w:r>
      <w:r w:rsidR="00750336" w:rsidRPr="00F73020">
        <w:rPr>
          <w:sz w:val="20"/>
          <w:u w:val="single"/>
          <w:lang w:eastAsia="sv-SE"/>
        </w:rPr>
        <w:tab/>
      </w:r>
      <w:r w:rsidR="00750336" w:rsidRPr="00F73020">
        <w:rPr>
          <w:sz w:val="20"/>
          <w:u w:val="single"/>
          <w:lang w:eastAsia="sv-SE"/>
        </w:rPr>
        <w:tab/>
      </w:r>
    </w:p>
    <w:p w:rsidR="001E7679" w:rsidRPr="00F73020" w:rsidRDefault="001E7679" w:rsidP="001E7679">
      <w:pPr>
        <w:jc w:val="center"/>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1E7679" w:rsidRPr="00F73020" w:rsidRDefault="00750336" w:rsidP="00750336">
      <w:pPr>
        <w:rPr>
          <w:i/>
          <w:sz w:val="20"/>
          <w:u w:val="single"/>
          <w:lang w:eastAsia="sv-SE"/>
        </w:rPr>
      </w:pPr>
      <w:r w:rsidRPr="00F73020">
        <w:rPr>
          <w:i/>
          <w:sz w:val="20"/>
          <w:u w:val="single"/>
          <w:lang w:eastAsia="sv-SE"/>
        </w:rPr>
        <w:tab/>
      </w:r>
      <w:r w:rsidRPr="00F73020">
        <w:rPr>
          <w:i/>
          <w:sz w:val="20"/>
          <w:u w:val="single"/>
          <w:lang w:eastAsia="sv-SE"/>
        </w:rPr>
        <w:tab/>
      </w:r>
      <w:r w:rsidRPr="00F73020">
        <w:rPr>
          <w:i/>
          <w:sz w:val="20"/>
          <w:u w:val="single"/>
          <w:lang w:eastAsia="sv-SE"/>
        </w:rPr>
        <w:tab/>
      </w:r>
      <w:r w:rsidR="001E7679" w:rsidRPr="00F73020">
        <w:rPr>
          <w:i/>
          <w:sz w:val="20"/>
          <w:u w:val="single"/>
          <w:lang w:eastAsia="sv-SE"/>
        </w:rPr>
        <w:t xml:space="preserve">syra </w:t>
      </w:r>
      <w:r w:rsidR="001E7679" w:rsidRPr="00F73020">
        <w:rPr>
          <w:i/>
          <w:sz w:val="20"/>
          <w:u w:val="single"/>
          <w:lang w:eastAsia="sv-SE"/>
        </w:rPr>
        <w:tab/>
        <w:t xml:space="preserve">           bas </w:t>
      </w:r>
      <w:r w:rsidRPr="00F73020">
        <w:rPr>
          <w:i/>
          <w:sz w:val="20"/>
          <w:u w:val="single"/>
          <w:lang w:eastAsia="sv-SE"/>
        </w:rPr>
        <w:tab/>
      </w:r>
      <w:r w:rsidRPr="00F73020">
        <w:rPr>
          <w:i/>
          <w:sz w:val="20"/>
          <w:u w:val="single"/>
          <w:lang w:eastAsia="sv-SE"/>
        </w:rPr>
        <w:tab/>
      </w:r>
    </w:p>
    <w:p w:rsidR="001E7679" w:rsidRPr="00F73020" w:rsidRDefault="001E7679" w:rsidP="001E7679">
      <w:pPr>
        <w:rPr>
          <w:sz w:val="20"/>
          <w:u w:val="single"/>
          <w:lang w:eastAsia="sv-SE"/>
        </w:rPr>
      </w:pPr>
      <w:r w:rsidRPr="00F73020">
        <w:rPr>
          <w:sz w:val="20"/>
          <w:u w:val="single"/>
          <w:lang w:eastAsia="sv-SE"/>
        </w:rPr>
        <w:t>Resp. acidos:</w:t>
      </w:r>
      <w:r w:rsidR="00750336" w:rsidRPr="00F73020">
        <w:rPr>
          <w:sz w:val="20"/>
          <w:u w:val="single"/>
          <w:lang w:eastAsia="sv-SE"/>
        </w:rPr>
        <w:tab/>
      </w:r>
      <w:r w:rsidR="00750336" w:rsidRPr="00F73020">
        <w:rPr>
          <w:sz w:val="20"/>
          <w:u w:val="single"/>
          <w:lang w:eastAsia="sv-SE"/>
        </w:rPr>
        <w:tab/>
        <w:t xml:space="preserve">       </w:t>
      </w:r>
      <w:r w:rsidR="00750336" w:rsidRPr="00F73020">
        <w:rPr>
          <w:sz w:val="20"/>
          <w:u w:val="single"/>
          <w:lang w:eastAsia="sv-SE"/>
        </w:rPr>
        <w:sym w:font="Wingdings" w:char="F0DF"/>
      </w:r>
      <w:r w:rsidR="00750336" w:rsidRPr="00F73020">
        <w:rPr>
          <w:sz w:val="20"/>
          <w:u w:val="single"/>
          <w:lang w:eastAsia="sv-SE"/>
        </w:rPr>
        <w:tab/>
      </w:r>
      <w:r w:rsidR="00750336" w:rsidRPr="00F73020">
        <w:rPr>
          <w:sz w:val="20"/>
          <w:u w:val="single"/>
          <w:lang w:eastAsia="sv-SE"/>
        </w:rPr>
        <w:tab/>
      </w:r>
      <w:r w:rsidR="00750336" w:rsidRPr="00F73020">
        <w:rPr>
          <w:sz w:val="20"/>
          <w:u w:val="single"/>
          <w:lang w:eastAsia="sv-SE"/>
        </w:rPr>
        <w:tab/>
      </w:r>
    </w:p>
    <w:p w:rsidR="001E7679" w:rsidRPr="00F73020" w:rsidRDefault="001E7679" w:rsidP="001E7679">
      <w:pPr>
        <w:rPr>
          <w:sz w:val="20"/>
          <w:u w:val="single"/>
          <w:lang w:eastAsia="sv-SE"/>
        </w:rPr>
      </w:pPr>
      <w:r w:rsidRPr="00F73020">
        <w:rPr>
          <w:sz w:val="20"/>
          <w:u w:val="single"/>
          <w:lang w:eastAsia="sv-SE"/>
        </w:rPr>
        <w:t>Metabol acidos:</w:t>
      </w:r>
      <w:r w:rsidR="00750336" w:rsidRPr="00F73020">
        <w:rPr>
          <w:sz w:val="20"/>
          <w:u w:val="single"/>
          <w:lang w:eastAsia="sv-SE"/>
        </w:rPr>
        <w:tab/>
      </w:r>
      <w:r w:rsidR="00750336" w:rsidRPr="00F73020">
        <w:rPr>
          <w:sz w:val="20"/>
          <w:u w:val="single"/>
          <w:lang w:eastAsia="sv-SE"/>
        </w:rPr>
        <w:tab/>
        <w:t xml:space="preserve">       </w:t>
      </w:r>
      <w:r w:rsidR="00750336" w:rsidRPr="00F73020">
        <w:rPr>
          <w:sz w:val="20"/>
          <w:u w:val="single"/>
          <w:lang w:eastAsia="sv-SE"/>
        </w:rPr>
        <w:sym w:font="Wingdings" w:char="F0DF"/>
      </w:r>
      <w:r w:rsidR="00750336" w:rsidRPr="00F73020">
        <w:rPr>
          <w:sz w:val="20"/>
          <w:u w:val="single"/>
          <w:lang w:eastAsia="sv-SE"/>
        </w:rPr>
        <w:tab/>
      </w:r>
      <w:r w:rsidR="00750336" w:rsidRPr="00F73020">
        <w:rPr>
          <w:sz w:val="20"/>
          <w:u w:val="single"/>
          <w:lang w:eastAsia="sv-SE"/>
        </w:rPr>
        <w:tab/>
      </w:r>
      <w:r w:rsidR="00750336" w:rsidRPr="00F73020">
        <w:rPr>
          <w:sz w:val="20"/>
          <w:u w:val="single"/>
          <w:lang w:eastAsia="sv-SE"/>
        </w:rPr>
        <w:tab/>
      </w:r>
    </w:p>
    <w:p w:rsidR="00750336" w:rsidRPr="00F73020" w:rsidRDefault="00750336" w:rsidP="00750336">
      <w:pPr>
        <w:jc w:val="center"/>
        <w:rPr>
          <w:sz w:val="20"/>
          <w:lang w:eastAsia="sv-SE"/>
        </w:rPr>
      </w:pPr>
      <w:r w:rsidRPr="00F73020">
        <w:rPr>
          <w:sz w:val="20"/>
          <w:lang w:eastAsia="sv-SE"/>
        </w:rPr>
        <w:t>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750336" w:rsidRPr="00F73020" w:rsidRDefault="00750336" w:rsidP="00750336">
      <w:pPr>
        <w:rPr>
          <w:sz w:val="20"/>
          <w:u w:val="single"/>
          <w:lang w:eastAsia="sv-SE"/>
        </w:rPr>
      </w:pPr>
      <w:r w:rsidRPr="00F73020">
        <w:rPr>
          <w:i/>
          <w:sz w:val="20"/>
          <w:u w:val="single"/>
          <w:lang w:eastAsia="sv-SE"/>
        </w:rPr>
        <w:tab/>
      </w:r>
      <w:r w:rsidRPr="00F73020">
        <w:rPr>
          <w:i/>
          <w:sz w:val="20"/>
          <w:u w:val="single"/>
          <w:lang w:eastAsia="sv-SE"/>
        </w:rPr>
        <w:tab/>
        <w:t xml:space="preserve">        syror</w:t>
      </w:r>
      <w:r w:rsidRPr="00F73020">
        <w:rPr>
          <w:i/>
          <w:sz w:val="20"/>
          <w:u w:val="single"/>
          <w:lang w:eastAsia="sv-SE"/>
        </w:rPr>
        <w:tab/>
        <w:t xml:space="preserve">                 baser</w:t>
      </w:r>
      <w:r w:rsidRPr="00F73020">
        <w:rPr>
          <w:i/>
          <w:sz w:val="20"/>
          <w:u w:val="single"/>
          <w:lang w:eastAsia="sv-SE"/>
        </w:rPr>
        <w:tab/>
      </w:r>
      <w:r w:rsidRPr="00F73020">
        <w:rPr>
          <w:i/>
          <w:sz w:val="20"/>
          <w:u w:val="single"/>
          <w:lang w:eastAsia="sv-SE"/>
        </w:rPr>
        <w:tab/>
        <w:t xml:space="preserve"> </w:t>
      </w:r>
    </w:p>
    <w:p w:rsidR="00924F6D" w:rsidRPr="00F73020" w:rsidRDefault="00924F6D" w:rsidP="00924F6D">
      <w:pPr>
        <w:pStyle w:val="Liststycke"/>
        <w:numPr>
          <w:ilvl w:val="0"/>
          <w:numId w:val="209"/>
        </w:numPr>
        <w:rPr>
          <w:sz w:val="20"/>
          <w:lang w:eastAsia="sv-SE"/>
        </w:rPr>
      </w:pPr>
      <w:r w:rsidRPr="00F73020">
        <w:rPr>
          <w:sz w:val="20"/>
          <w:lang w:eastAsia="sv-SE"/>
        </w:rPr>
        <w:t>Överst: VÄTEKARBONATSYSTEMET.</w:t>
      </w:r>
    </w:p>
    <w:p w:rsidR="00924F6D" w:rsidRPr="00F73020" w:rsidRDefault="00924F6D" w:rsidP="00924F6D">
      <w:pPr>
        <w:pStyle w:val="Liststycke"/>
        <w:numPr>
          <w:ilvl w:val="0"/>
          <w:numId w:val="209"/>
        </w:numPr>
        <w:rPr>
          <w:sz w:val="20"/>
          <w:lang w:eastAsia="sv-SE"/>
        </w:rPr>
      </w:pPr>
      <w:r w:rsidRPr="00F73020">
        <w:rPr>
          <w:sz w:val="20"/>
          <w:lang w:eastAsia="sv-SE"/>
        </w:rPr>
        <w:t xml:space="preserve">Nederst: ICKE-VÄTEKARBONATSYSTEMET (alla buffertat utom vätekarbonat). Främst proteinbuffert (sidokedjan på histidin) och fosfatbuffert. </w:t>
      </w:r>
    </w:p>
    <w:p w:rsidR="00924F6D" w:rsidRPr="00F73020" w:rsidRDefault="00924F6D" w:rsidP="00924F6D">
      <w:pPr>
        <w:pStyle w:val="Liststycke"/>
        <w:numPr>
          <w:ilvl w:val="0"/>
          <w:numId w:val="209"/>
        </w:numPr>
        <w:rPr>
          <w:sz w:val="20"/>
          <w:lang w:eastAsia="sv-SE"/>
        </w:rPr>
      </w:pPr>
      <w:r w:rsidRPr="00F73020">
        <w:rPr>
          <w:sz w:val="20"/>
          <w:lang w:eastAsia="sv-SE"/>
        </w:rPr>
        <w:t>Buffer Base (BB) – summan av buffrande baser i de två jämvikterna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samt prot</w:t>
      </w:r>
      <w:r w:rsidRPr="00F73020">
        <w:rPr>
          <w:sz w:val="20"/>
          <w:vertAlign w:val="superscript"/>
          <w:lang w:eastAsia="sv-SE"/>
        </w:rPr>
        <w:t>-</w:t>
      </w:r>
      <w:r w:rsidRPr="00F73020">
        <w:rPr>
          <w:sz w:val="20"/>
          <w:lang w:eastAsia="sv-SE"/>
        </w:rPr>
        <w:t xml:space="preserve">). </w:t>
      </w:r>
    </w:p>
    <w:p w:rsidR="00924F6D" w:rsidRPr="00F73020" w:rsidRDefault="00924F6D" w:rsidP="00DC3A65">
      <w:pPr>
        <w:pStyle w:val="Liststycke"/>
        <w:numPr>
          <w:ilvl w:val="1"/>
          <w:numId w:val="209"/>
        </w:numPr>
        <w:ind w:left="1134"/>
        <w:rPr>
          <w:sz w:val="20"/>
          <w:lang w:eastAsia="sv-SE"/>
        </w:rPr>
      </w:pPr>
      <w:r w:rsidRPr="00F73020">
        <w:rPr>
          <w:sz w:val="20"/>
          <w:lang w:eastAsia="sv-SE"/>
        </w:rPr>
        <w:t>BB sjunker vid metabol acidos.</w:t>
      </w:r>
    </w:p>
    <w:p w:rsidR="00924F6D" w:rsidRPr="00F73020" w:rsidRDefault="00924F6D" w:rsidP="00DC3A65">
      <w:pPr>
        <w:pStyle w:val="Liststycke"/>
        <w:numPr>
          <w:ilvl w:val="1"/>
          <w:numId w:val="209"/>
        </w:numPr>
        <w:ind w:left="1134"/>
        <w:rPr>
          <w:sz w:val="20"/>
          <w:lang w:eastAsia="sv-SE"/>
        </w:rPr>
      </w:pPr>
      <w:r w:rsidRPr="00F73020">
        <w:rPr>
          <w:sz w:val="20"/>
          <w:lang w:eastAsia="sv-SE"/>
        </w:rPr>
        <w:t>BB är konstant (men ändrad sammansättning) vid respiratorisk acidos.</w:t>
      </w:r>
    </w:p>
    <w:p w:rsidR="00924F6D" w:rsidRPr="00F73020" w:rsidRDefault="00252378" w:rsidP="00252378">
      <w:pPr>
        <w:pStyle w:val="Liststycke"/>
        <w:numPr>
          <w:ilvl w:val="1"/>
          <w:numId w:val="206"/>
        </w:numPr>
        <w:rPr>
          <w:b/>
          <w:sz w:val="20"/>
          <w:lang w:eastAsia="sv-SE"/>
        </w:rPr>
      </w:pPr>
      <w:r w:rsidRPr="00F73020">
        <w:rPr>
          <w:b/>
          <w:sz w:val="20"/>
          <w:lang w:eastAsia="sv-SE"/>
        </w:rPr>
        <w:t>Beskriv mekanismer för hur njuren bidrar till att syrabas-status kan hållas konstant. (2p)</w:t>
      </w:r>
    </w:p>
    <w:p w:rsidR="00A4050D" w:rsidRPr="00F73020" w:rsidRDefault="00924F6D" w:rsidP="00924F6D">
      <w:pPr>
        <w:rPr>
          <w:sz w:val="20"/>
          <w:lang w:eastAsia="sv-SE"/>
        </w:rPr>
      </w:pPr>
      <w:r w:rsidRPr="00F73020">
        <w:rPr>
          <w:sz w:val="20"/>
          <w:lang w:eastAsia="sv-SE"/>
        </w:rPr>
        <w:t>pH hålls konstant genom förekomsten av buffertar i kroppsvätskorna, samt genom att komponenter i dessa buffertar kan utsöndras från kroppen, via lunga och njure. Buffringen är momentan, detta är den snabbaste mekanismen.</w:t>
      </w:r>
    </w:p>
    <w:p w:rsidR="00A4050D" w:rsidRPr="00F73020" w:rsidRDefault="00A4050D" w:rsidP="00924F6D">
      <w:pPr>
        <w:rPr>
          <w:sz w:val="20"/>
          <w:lang w:eastAsia="sv-SE"/>
        </w:rPr>
      </w:pPr>
      <w:r w:rsidRPr="00F73020">
        <w:rPr>
          <w:sz w:val="20"/>
          <w:lang w:eastAsia="sv-SE"/>
        </w:rPr>
        <w:t>Njuren bidrar till reglering av pH genom ökad/minskad utsöndring av syror i urin, framför allt NH</w:t>
      </w:r>
      <w:r w:rsidRPr="00F73020">
        <w:rPr>
          <w:sz w:val="20"/>
          <w:vertAlign w:val="subscript"/>
          <w:lang w:eastAsia="sv-SE"/>
        </w:rPr>
        <w:t>4</w:t>
      </w:r>
      <w:r w:rsidRPr="00F73020">
        <w:rPr>
          <w:sz w:val="20"/>
          <w:vertAlign w:val="superscript"/>
          <w:lang w:eastAsia="sv-SE"/>
        </w:rPr>
        <w:t>+</w:t>
      </w:r>
      <w:r w:rsidRPr="00F73020">
        <w:rPr>
          <w:sz w:val="20"/>
          <w:lang w:eastAsia="sv-SE"/>
        </w:rPr>
        <w:t xml:space="preserve"> samt H</w:t>
      </w:r>
      <w:r w:rsidRPr="00F73020">
        <w:rPr>
          <w:sz w:val="20"/>
          <w:vertAlign w:val="subscript"/>
          <w:lang w:eastAsia="sv-SE"/>
        </w:rPr>
        <w:t>2</w:t>
      </w:r>
      <w:r w:rsidRPr="00F73020">
        <w:rPr>
          <w:sz w:val="20"/>
          <w:lang w:eastAsia="sv-SE"/>
        </w:rPr>
        <w:t>PO</w:t>
      </w:r>
      <w:r w:rsidRPr="00F73020">
        <w:rPr>
          <w:sz w:val="20"/>
          <w:vertAlign w:val="subscript"/>
          <w:lang w:eastAsia="sv-SE"/>
        </w:rPr>
        <w:t>4</w:t>
      </w:r>
      <w:r w:rsidRPr="00F73020">
        <w:rPr>
          <w:sz w:val="20"/>
          <w:vertAlign w:val="superscript"/>
          <w:lang w:eastAsia="sv-SE"/>
        </w:rPr>
        <w:t>-</w:t>
      </w:r>
      <w:r w:rsidRPr="00F73020">
        <w:rPr>
          <w:sz w:val="20"/>
          <w:lang w:eastAsia="sv-SE"/>
        </w:rPr>
        <w:t>. Även genom att justera utsöndringen av vätekarbonat (HCO</w:t>
      </w:r>
      <w:r w:rsidRPr="00F73020">
        <w:rPr>
          <w:sz w:val="20"/>
          <w:vertAlign w:val="subscript"/>
          <w:lang w:eastAsia="sv-SE"/>
        </w:rPr>
        <w:t>3</w:t>
      </w:r>
      <w:r w:rsidRPr="00F73020">
        <w:rPr>
          <w:sz w:val="20"/>
          <w:vertAlign w:val="superscript"/>
          <w:lang w:eastAsia="sv-SE"/>
        </w:rPr>
        <w:t>-</w:t>
      </w:r>
      <w:r w:rsidRPr="00F73020">
        <w:rPr>
          <w:sz w:val="20"/>
          <w:lang w:eastAsia="sv-SE"/>
        </w:rPr>
        <w:t>) i urin (</w:t>
      </w:r>
      <w:r w:rsidRPr="00F73020">
        <w:rPr>
          <w:i/>
          <w:sz w:val="20"/>
          <w:lang w:eastAsia="sv-SE"/>
        </w:rPr>
        <w:t>jmf 1.10.4 i ”Syror och Baser …”</w:t>
      </w:r>
      <w:r w:rsidRPr="00F73020">
        <w:rPr>
          <w:sz w:val="20"/>
          <w:lang w:eastAsia="sv-SE"/>
        </w:rPr>
        <w:t xml:space="preserve">). Förändringar i dessa mekanismer tar längre tid, man brukar säga timmar – kanske upp till ett dygn för ökad utsöndring av ammoniumjon i urin. </w:t>
      </w:r>
    </w:p>
    <w:p w:rsidR="00A4050D" w:rsidRPr="00F73020" w:rsidRDefault="00A4050D" w:rsidP="00924F6D">
      <w:pPr>
        <w:rPr>
          <w:sz w:val="20"/>
          <w:lang w:eastAsia="sv-SE"/>
        </w:rPr>
      </w:pPr>
    </w:p>
    <w:p w:rsidR="00A4050D" w:rsidRPr="00F73020" w:rsidRDefault="00A4050D" w:rsidP="00924F6D">
      <w:pPr>
        <w:rPr>
          <w:sz w:val="20"/>
          <w:lang w:eastAsia="sv-SE"/>
        </w:rPr>
      </w:pPr>
      <w:r w:rsidRPr="00F73020">
        <w:rPr>
          <w:sz w:val="20"/>
          <w:lang w:eastAsia="sv-SE"/>
        </w:rPr>
        <w:t>I levern ändras utsöndringen av kväve, från urea till ammoniumjon varvid vätekarbonat sparas för buffring.</w:t>
      </w:r>
    </w:p>
    <w:p w:rsidR="00A4050D" w:rsidRPr="00F73020" w:rsidRDefault="00A4050D" w:rsidP="00924F6D">
      <w:pPr>
        <w:rPr>
          <w:sz w:val="20"/>
          <w:lang w:eastAsia="sv-SE"/>
        </w:rPr>
      </w:pPr>
    </w:p>
    <w:p w:rsidR="00252378" w:rsidRPr="00F73020" w:rsidRDefault="00A4050D" w:rsidP="00924F6D">
      <w:pPr>
        <w:rPr>
          <w:sz w:val="20"/>
          <w:lang w:eastAsia="sv-SE"/>
        </w:rPr>
      </w:pPr>
      <w:r w:rsidRPr="00F73020">
        <w:rPr>
          <w:sz w:val="20"/>
          <w:lang w:eastAsia="sv-SE"/>
        </w:rPr>
        <w:t>(Genom andningen regleras mängden koldioxid</w:t>
      </w:r>
      <w:r w:rsidR="00ED52B8" w:rsidRPr="00F73020">
        <w:rPr>
          <w:sz w:val="20"/>
          <w:lang w:eastAsia="sv-SE"/>
        </w:rPr>
        <w:t xml:space="preserve"> i kroppsvätskorna – respiratorisk kompensation. Därmed ändras jämviktslägena i blodets buffertar, och pH. Andningen ändras snabbt, inom någon minut.</w:t>
      </w:r>
      <w:r w:rsidRPr="00F73020">
        <w:rPr>
          <w:sz w:val="20"/>
          <w:lang w:eastAsia="sv-SE"/>
        </w:rPr>
        <w:t>)</w:t>
      </w:r>
    </w:p>
    <w:p w:rsidR="00D833AE" w:rsidRPr="00F73020" w:rsidRDefault="00252378" w:rsidP="002246A3">
      <w:pPr>
        <w:pStyle w:val="Liststycke"/>
        <w:numPr>
          <w:ilvl w:val="1"/>
          <w:numId w:val="206"/>
        </w:numPr>
        <w:rPr>
          <w:b/>
          <w:sz w:val="20"/>
          <w:lang w:eastAsia="sv-SE"/>
        </w:rPr>
      </w:pPr>
      <w:r w:rsidRPr="00F73020">
        <w:rPr>
          <w:b/>
          <w:sz w:val="20"/>
          <w:lang w:eastAsia="sv-SE"/>
        </w:rPr>
        <w:t>Om njuren inte längre producerar urin (njursvikt) ansamlas ”icke-flyktig syra”. Vad menas med icke-flyktig syra, vilket typ av acidos ger detta upphov till? Vilken är den flyktiga syran? Ge exempel på tillstånd när denna ansamlas, och vilken typ av acidos uppstår? (2p)</w:t>
      </w:r>
    </w:p>
    <w:p w:rsidR="00ED52B8" w:rsidRPr="00F73020" w:rsidRDefault="00ED52B8" w:rsidP="00ED52B8">
      <w:pPr>
        <w:pStyle w:val="Liststycke"/>
        <w:numPr>
          <w:ilvl w:val="0"/>
          <w:numId w:val="210"/>
        </w:numPr>
        <w:rPr>
          <w:sz w:val="20"/>
          <w:lang w:eastAsia="sv-SE"/>
        </w:rPr>
      </w:pPr>
      <w:r w:rsidRPr="00F73020">
        <w:rPr>
          <w:sz w:val="20"/>
          <w:u w:val="single"/>
          <w:lang w:eastAsia="sv-SE"/>
        </w:rPr>
        <w:t xml:space="preserve">Icke-flyktiga syrorna: mjölksyra, fosforsyra, svavelsyra. </w:t>
      </w:r>
    </w:p>
    <w:p w:rsidR="00ED52B8" w:rsidRPr="00F73020" w:rsidRDefault="00ED52B8" w:rsidP="00ED52B8">
      <w:pPr>
        <w:rPr>
          <w:sz w:val="20"/>
          <w:lang w:eastAsia="sv-SE"/>
        </w:rPr>
      </w:pPr>
      <w:r w:rsidRPr="00F73020">
        <w:rPr>
          <w:sz w:val="20"/>
          <w:lang w:eastAsia="sv-SE"/>
        </w:rPr>
        <w:t xml:space="preserve">Om protoner motsvarande bildningen av dessa syror i människokroppen (ungefär 100 mmol/dygn) inte kan utsöndras via njuren (som divätefosfat och ammonium) uppkommer </w:t>
      </w:r>
      <w:r w:rsidRPr="00F73020">
        <w:rPr>
          <w:sz w:val="20"/>
          <w:u w:val="single"/>
          <w:lang w:eastAsia="sv-SE"/>
        </w:rPr>
        <w:t>metabol acidos</w:t>
      </w:r>
      <w:r w:rsidRPr="00F73020">
        <w:rPr>
          <w:sz w:val="20"/>
          <w:lang w:eastAsia="sv-SE"/>
        </w:rPr>
        <w:t xml:space="preserve">. Vid metabol acidos förskjuts blodets buffertar enligt ovan, detta ger att alla sorter buffrande baser åtgår, BE blir negativt. </w:t>
      </w:r>
    </w:p>
    <w:p w:rsidR="00ED52B8" w:rsidRPr="00F73020" w:rsidRDefault="00ED52B8" w:rsidP="00ED52B8">
      <w:pPr>
        <w:pStyle w:val="Liststycke"/>
        <w:numPr>
          <w:ilvl w:val="0"/>
          <w:numId w:val="210"/>
        </w:numPr>
        <w:rPr>
          <w:sz w:val="20"/>
          <w:lang w:eastAsia="sv-SE"/>
        </w:rPr>
      </w:pPr>
      <w:r w:rsidRPr="00F73020">
        <w:rPr>
          <w:sz w:val="20"/>
          <w:u w:val="single"/>
          <w:lang w:eastAsia="sv-SE"/>
        </w:rPr>
        <w:t>Flyktiga syran: kolsyra.</w:t>
      </w:r>
    </w:p>
    <w:p w:rsidR="00D833AE" w:rsidRPr="00F73020" w:rsidRDefault="00ED52B8" w:rsidP="00ED52B8">
      <w:pPr>
        <w:rPr>
          <w:sz w:val="20"/>
          <w:lang w:eastAsia="sv-SE"/>
        </w:rPr>
      </w:pPr>
      <w:r w:rsidRPr="00F73020">
        <w:rPr>
          <w:sz w:val="20"/>
          <w:lang w:eastAsia="sv-SE"/>
        </w:rPr>
        <w:t xml:space="preserve">Den flyktiga syran kolsyra ger </w:t>
      </w:r>
      <w:r w:rsidRPr="00F73020">
        <w:rPr>
          <w:sz w:val="20"/>
          <w:u w:val="single"/>
          <w:lang w:eastAsia="sv-SE"/>
        </w:rPr>
        <w:t>respiratorisk acidos</w:t>
      </w:r>
      <w:r w:rsidRPr="00F73020">
        <w:rPr>
          <w:sz w:val="20"/>
          <w:lang w:eastAsia="sv-SE"/>
        </w:rPr>
        <w:t>. Vid respiratorisk</w:t>
      </w:r>
      <w:r w:rsidR="00BC7C12" w:rsidRPr="00F73020">
        <w:rPr>
          <w:sz w:val="20"/>
          <w:lang w:eastAsia="sv-SE"/>
        </w:rPr>
        <w:t xml:space="preserve"> acidos förskjuts enligt ovan, detta ger att HCO</w:t>
      </w:r>
      <w:r w:rsidR="00BC7C12" w:rsidRPr="00F73020">
        <w:rPr>
          <w:sz w:val="20"/>
          <w:vertAlign w:val="subscript"/>
          <w:lang w:eastAsia="sv-SE"/>
        </w:rPr>
        <w:t>3</w:t>
      </w:r>
      <w:r w:rsidR="00BC7C12" w:rsidRPr="00F73020">
        <w:rPr>
          <w:sz w:val="20"/>
          <w:vertAlign w:val="superscript"/>
          <w:lang w:eastAsia="sv-SE"/>
        </w:rPr>
        <w:t>-</w:t>
      </w:r>
      <w:r w:rsidR="00BC7C12" w:rsidRPr="00F73020">
        <w:rPr>
          <w:sz w:val="20"/>
          <w:lang w:eastAsia="sv-SE"/>
        </w:rPr>
        <w:t xml:space="preserve"> ökar, prot</w:t>
      </w:r>
      <w:r w:rsidR="00BC7C12" w:rsidRPr="00F73020">
        <w:rPr>
          <w:sz w:val="20"/>
          <w:vertAlign w:val="superscript"/>
          <w:lang w:eastAsia="sv-SE"/>
        </w:rPr>
        <w:t>-</w:t>
      </w:r>
      <w:r w:rsidR="00BC7C12" w:rsidRPr="00F73020">
        <w:rPr>
          <w:sz w:val="20"/>
          <w:lang w:eastAsia="sv-SE"/>
        </w:rPr>
        <w:t xml:space="preserve"> minskar, BE ändras ej. Kolsyra ansamlas vid alveolär hyperventilation, typiskt vid kronisk obstruktiv lungsjukdom (KOL).</w:t>
      </w:r>
    </w:p>
    <w:p w:rsidR="00BC7C12" w:rsidRPr="00F73020" w:rsidRDefault="00BC7C12" w:rsidP="002246A3">
      <w:pPr>
        <w:rPr>
          <w:b/>
          <w:sz w:val="20"/>
          <w:u w:val="single"/>
          <w:lang w:eastAsia="sv-SE"/>
        </w:rPr>
      </w:pPr>
    </w:p>
    <w:p w:rsidR="00BC7C12" w:rsidRPr="00F73020" w:rsidRDefault="00BC7C12" w:rsidP="00BC7C12">
      <w:pPr>
        <w:jc w:val="center"/>
        <w:rPr>
          <w:b/>
          <w:sz w:val="20"/>
          <w:u w:val="single"/>
          <w:lang w:eastAsia="sv-SE"/>
        </w:rPr>
      </w:pPr>
      <w:r w:rsidRPr="00F73020">
        <w:rPr>
          <w:b/>
          <w:sz w:val="20"/>
          <w:highlight w:val="yellow"/>
          <w:u w:val="single"/>
          <w:lang w:eastAsia="sv-SE"/>
        </w:rPr>
        <w:t>TEMA 4 – ENDOKRINOLOGI &amp; REPRODUKTION (15p)</w:t>
      </w:r>
    </w:p>
    <w:p w:rsidR="00BC7C12" w:rsidRPr="00F73020" w:rsidRDefault="00BC7C12" w:rsidP="00BC7C12">
      <w:pPr>
        <w:rPr>
          <w:b/>
          <w:sz w:val="16"/>
          <w:lang w:eastAsia="sv-SE"/>
        </w:rPr>
      </w:pPr>
      <w:r w:rsidRPr="00F73020">
        <w:rPr>
          <w:b/>
          <w:sz w:val="16"/>
          <w:lang w:eastAsia="sv-SE"/>
        </w:rPr>
        <w:t>Binjuren är ett livsviktigt organ med många endokrina funktioner.</w:t>
      </w:r>
    </w:p>
    <w:p w:rsidR="003827CF" w:rsidRPr="00F73020" w:rsidRDefault="00F1412B" w:rsidP="00F1412B">
      <w:pPr>
        <w:pStyle w:val="Liststycke"/>
        <w:numPr>
          <w:ilvl w:val="0"/>
          <w:numId w:val="211"/>
        </w:numPr>
        <w:rPr>
          <w:b/>
          <w:sz w:val="20"/>
          <w:lang w:eastAsia="sv-SE"/>
        </w:rPr>
      </w:pPr>
      <w:r w:rsidRPr="00F73020">
        <w:rPr>
          <w:b/>
          <w:sz w:val="20"/>
          <w:lang w:eastAsia="sv-SE"/>
        </w:rPr>
        <w:t xml:space="preserve">Redogör för binjurens anatomi och histologi – gärna med en figur. I svaret bör även ingå </w:t>
      </w:r>
      <w:r w:rsidR="00DC3A65" w:rsidRPr="00F73020">
        <w:rPr>
          <w:b/>
          <w:sz w:val="20"/>
          <w:lang w:eastAsia="sv-SE"/>
        </w:rPr>
        <w:t>en kort beskrivning av</w:t>
      </w:r>
      <w:r w:rsidRPr="00F73020">
        <w:rPr>
          <w:b/>
          <w:sz w:val="20"/>
          <w:lang w:eastAsia="sv-SE"/>
        </w:rPr>
        <w:t xml:space="preserve"> läge till omgivande organ. (4p)</w:t>
      </w:r>
    </w:p>
    <w:p w:rsidR="00187A69" w:rsidRPr="00F73020" w:rsidRDefault="00787F4D" w:rsidP="002246A3">
      <w:pPr>
        <w:rPr>
          <w:sz w:val="20"/>
          <w:lang w:eastAsia="sv-SE"/>
        </w:rPr>
      </w:pPr>
      <w:r w:rsidRPr="00F73020">
        <w:rPr>
          <w:sz w:val="20"/>
          <w:lang w:eastAsia="sv-SE"/>
        </w:rPr>
        <w:t xml:space="preserve">Binjuren består av </w:t>
      </w:r>
      <w:r w:rsidRPr="00F73020">
        <w:rPr>
          <w:sz w:val="20"/>
          <w:u w:val="single"/>
          <w:lang w:eastAsia="sv-SE"/>
        </w:rPr>
        <w:t>märg</w:t>
      </w:r>
      <w:r w:rsidRPr="00F73020">
        <w:rPr>
          <w:sz w:val="20"/>
          <w:lang w:eastAsia="sv-SE"/>
        </w:rPr>
        <w:t xml:space="preserve">, cirka 30 %, som insöndrar </w:t>
      </w:r>
      <w:r w:rsidRPr="00F73020">
        <w:rPr>
          <w:sz w:val="20"/>
          <w:u w:val="single"/>
          <w:lang w:eastAsia="sv-SE"/>
        </w:rPr>
        <w:t>katekolaminer</w:t>
      </w:r>
      <w:r w:rsidR="00187A69" w:rsidRPr="00F73020">
        <w:rPr>
          <w:sz w:val="20"/>
          <w:lang w:eastAsia="sv-SE"/>
        </w:rPr>
        <w:t>:</w:t>
      </w:r>
    </w:p>
    <w:p w:rsidR="00187A69" w:rsidRPr="00F73020" w:rsidRDefault="00187A69" w:rsidP="00187A69">
      <w:pPr>
        <w:pStyle w:val="Liststycke"/>
        <w:numPr>
          <w:ilvl w:val="0"/>
          <w:numId w:val="210"/>
        </w:numPr>
        <w:rPr>
          <w:sz w:val="20"/>
          <w:lang w:eastAsia="sv-SE"/>
        </w:rPr>
      </w:pPr>
      <w:r w:rsidRPr="00F73020">
        <w:rPr>
          <w:sz w:val="20"/>
          <w:lang w:eastAsia="sv-SE"/>
        </w:rPr>
        <w:t>Kromaffina celler</w:t>
      </w:r>
    </w:p>
    <w:p w:rsidR="00187A69" w:rsidRPr="00F73020" w:rsidRDefault="00187A69" w:rsidP="00187A69">
      <w:pPr>
        <w:pStyle w:val="Liststycke"/>
        <w:numPr>
          <w:ilvl w:val="1"/>
          <w:numId w:val="210"/>
        </w:numPr>
        <w:rPr>
          <w:sz w:val="20"/>
          <w:lang w:eastAsia="sv-SE"/>
        </w:rPr>
      </w:pPr>
      <w:r w:rsidRPr="00F73020">
        <w:rPr>
          <w:sz w:val="20"/>
          <w:lang w:eastAsia="sv-SE"/>
        </w:rPr>
        <w:t>80 % producerar adrenalin</w:t>
      </w:r>
    </w:p>
    <w:p w:rsidR="00187A69" w:rsidRPr="00F73020" w:rsidRDefault="00187A69" w:rsidP="00187A69">
      <w:pPr>
        <w:pStyle w:val="Liststycke"/>
        <w:numPr>
          <w:ilvl w:val="1"/>
          <w:numId w:val="210"/>
        </w:numPr>
        <w:rPr>
          <w:sz w:val="20"/>
          <w:lang w:eastAsia="sv-SE"/>
        </w:rPr>
      </w:pPr>
      <w:r w:rsidRPr="00F73020">
        <w:rPr>
          <w:sz w:val="20"/>
          <w:lang w:eastAsia="sv-SE"/>
        </w:rPr>
        <w:t>20 % producerar noradrenalin</w:t>
      </w:r>
    </w:p>
    <w:p w:rsidR="00187A69" w:rsidRPr="00F73020" w:rsidRDefault="00187A69" w:rsidP="00187A69">
      <w:pPr>
        <w:pStyle w:val="Liststycke"/>
        <w:numPr>
          <w:ilvl w:val="0"/>
          <w:numId w:val="210"/>
        </w:numPr>
        <w:rPr>
          <w:sz w:val="20"/>
          <w:lang w:eastAsia="sv-SE"/>
        </w:rPr>
      </w:pPr>
      <w:r w:rsidRPr="00F73020">
        <w:rPr>
          <w:sz w:val="20"/>
          <w:lang w:eastAsia="sv-SE"/>
        </w:rPr>
        <w:t>Ganglieceller – sympatiska ganglieceller.</w:t>
      </w:r>
    </w:p>
    <w:p w:rsidR="00787F4D" w:rsidRPr="00F73020" w:rsidRDefault="00787F4D" w:rsidP="002246A3">
      <w:pPr>
        <w:rPr>
          <w:sz w:val="20"/>
          <w:u w:val="single"/>
          <w:lang w:eastAsia="sv-SE"/>
        </w:rPr>
      </w:pPr>
      <w:r w:rsidRPr="00F73020">
        <w:rPr>
          <w:sz w:val="20"/>
          <w:lang w:eastAsia="sv-SE"/>
        </w:rPr>
        <w:t xml:space="preserve"> </w:t>
      </w:r>
      <w:r w:rsidRPr="00F73020">
        <w:rPr>
          <w:sz w:val="20"/>
          <w:u w:val="single"/>
          <w:lang w:eastAsia="sv-SE"/>
        </w:rPr>
        <w:t>Bark, ca 70 %,</w:t>
      </w:r>
      <w:r w:rsidRPr="00F73020">
        <w:rPr>
          <w:sz w:val="20"/>
          <w:lang w:eastAsia="sv-SE"/>
        </w:rPr>
        <w:t xml:space="preserve"> består av tre zoner som insöndrar </w:t>
      </w:r>
      <w:r w:rsidRPr="00F73020">
        <w:rPr>
          <w:sz w:val="20"/>
          <w:u w:val="single"/>
          <w:lang w:eastAsia="sv-SE"/>
        </w:rPr>
        <w:t>steroidhormoner:</w:t>
      </w:r>
    </w:p>
    <w:p w:rsidR="00787F4D" w:rsidRPr="00F73020" w:rsidRDefault="00787F4D" w:rsidP="00787F4D">
      <w:pPr>
        <w:pStyle w:val="Liststycke"/>
        <w:numPr>
          <w:ilvl w:val="0"/>
          <w:numId w:val="210"/>
        </w:numPr>
        <w:rPr>
          <w:sz w:val="20"/>
          <w:lang w:eastAsia="sv-SE"/>
        </w:rPr>
      </w:pPr>
      <w:r w:rsidRPr="00F73020">
        <w:rPr>
          <w:sz w:val="20"/>
          <w:u w:val="single"/>
          <w:lang w:eastAsia="sv-SE"/>
        </w:rPr>
        <w:t>Zona Glomerulosa (ytterst):</w:t>
      </w:r>
      <w:r w:rsidRPr="00F73020">
        <w:rPr>
          <w:sz w:val="20"/>
          <w:lang w:eastAsia="sv-SE"/>
        </w:rPr>
        <w:t xml:space="preserve"> rund bollar med acidofila celler. </w:t>
      </w:r>
    </w:p>
    <w:p w:rsidR="00787F4D" w:rsidRPr="00F73020" w:rsidRDefault="00787F4D" w:rsidP="00787F4D">
      <w:pPr>
        <w:pStyle w:val="Liststycke"/>
        <w:numPr>
          <w:ilvl w:val="1"/>
          <w:numId w:val="210"/>
        </w:numPr>
        <w:rPr>
          <w:sz w:val="20"/>
          <w:lang w:eastAsia="sv-SE"/>
        </w:rPr>
      </w:pPr>
      <w:r w:rsidRPr="00F73020">
        <w:rPr>
          <w:sz w:val="20"/>
          <w:lang w:eastAsia="sv-SE"/>
        </w:rPr>
        <w:t>Producerar mineralkortikosteroider (ex aldosteron)</w:t>
      </w:r>
    </w:p>
    <w:p w:rsidR="00787F4D" w:rsidRPr="00F73020" w:rsidRDefault="00787F4D" w:rsidP="00787F4D">
      <w:pPr>
        <w:pStyle w:val="Liststycke"/>
        <w:numPr>
          <w:ilvl w:val="0"/>
          <w:numId w:val="210"/>
        </w:numPr>
        <w:rPr>
          <w:sz w:val="20"/>
          <w:lang w:eastAsia="sv-SE"/>
        </w:rPr>
      </w:pPr>
      <w:r w:rsidRPr="00F73020">
        <w:rPr>
          <w:sz w:val="20"/>
          <w:u w:val="single"/>
          <w:lang w:eastAsia="sv-SE"/>
        </w:rPr>
        <w:t>Zona Fasciculata (tjockast):</w:t>
      </w:r>
      <w:r w:rsidRPr="00F73020">
        <w:rPr>
          <w:sz w:val="20"/>
          <w:lang w:eastAsia="sv-SE"/>
        </w:rPr>
        <w:t xml:space="preserve"> radierande strängar med stora celler som innehåller rikligt med lipiddroppar (kallas </w:t>
      </w:r>
      <w:r w:rsidRPr="00F73020">
        <w:rPr>
          <w:i/>
          <w:sz w:val="20"/>
          <w:lang w:eastAsia="sv-SE"/>
        </w:rPr>
        <w:t>spongiocyter</w:t>
      </w:r>
      <w:r w:rsidRPr="00F73020">
        <w:rPr>
          <w:sz w:val="20"/>
          <w:lang w:eastAsia="sv-SE"/>
        </w:rPr>
        <w:t>).</w:t>
      </w:r>
    </w:p>
    <w:p w:rsidR="00787F4D" w:rsidRPr="00F73020" w:rsidRDefault="00787F4D" w:rsidP="00787F4D">
      <w:pPr>
        <w:pStyle w:val="Liststycke"/>
        <w:numPr>
          <w:ilvl w:val="1"/>
          <w:numId w:val="210"/>
        </w:numPr>
        <w:rPr>
          <w:sz w:val="20"/>
          <w:lang w:eastAsia="sv-SE"/>
        </w:rPr>
      </w:pPr>
      <w:r w:rsidRPr="00F73020">
        <w:rPr>
          <w:sz w:val="20"/>
          <w:lang w:eastAsia="sv-SE"/>
        </w:rPr>
        <w:t>Producerar</w:t>
      </w:r>
      <w:r w:rsidR="00187A69" w:rsidRPr="00F73020">
        <w:rPr>
          <w:sz w:val="20"/>
          <w:lang w:eastAsia="sv-SE"/>
        </w:rPr>
        <w:t xml:space="preserve"> glukokortikosteroider</w:t>
      </w:r>
      <w:r w:rsidRPr="00F73020">
        <w:rPr>
          <w:sz w:val="20"/>
          <w:lang w:eastAsia="sv-SE"/>
        </w:rPr>
        <w:t xml:space="preserve">(ex kortisol). </w:t>
      </w:r>
    </w:p>
    <w:p w:rsidR="00787F4D" w:rsidRPr="00F73020" w:rsidRDefault="00787F4D" w:rsidP="00787F4D">
      <w:pPr>
        <w:pStyle w:val="Liststycke"/>
        <w:numPr>
          <w:ilvl w:val="1"/>
          <w:numId w:val="210"/>
        </w:numPr>
        <w:rPr>
          <w:sz w:val="20"/>
          <w:lang w:eastAsia="sv-SE"/>
        </w:rPr>
      </w:pPr>
      <w:r w:rsidRPr="00F73020">
        <w:rPr>
          <w:sz w:val="20"/>
          <w:lang w:eastAsia="sv-SE"/>
        </w:rPr>
        <w:t>Frisättning stimuleras av ACTH (adrenocorticotropic hormone).</w:t>
      </w:r>
    </w:p>
    <w:p w:rsidR="00187A69" w:rsidRPr="00F73020" w:rsidRDefault="00787F4D" w:rsidP="00787F4D">
      <w:pPr>
        <w:pStyle w:val="Liststycke"/>
        <w:numPr>
          <w:ilvl w:val="0"/>
          <w:numId w:val="210"/>
        </w:numPr>
        <w:rPr>
          <w:sz w:val="20"/>
          <w:lang w:eastAsia="sv-SE"/>
        </w:rPr>
      </w:pPr>
      <w:r w:rsidRPr="00F73020">
        <w:rPr>
          <w:sz w:val="20"/>
          <w:u w:val="single"/>
          <w:lang w:eastAsia="sv-SE"/>
        </w:rPr>
        <w:t>Zona Reticularis</w:t>
      </w:r>
      <w:r w:rsidR="00187A69" w:rsidRPr="00F73020">
        <w:rPr>
          <w:sz w:val="20"/>
          <w:u w:val="single"/>
          <w:lang w:eastAsia="sv-SE"/>
        </w:rPr>
        <w:t>:</w:t>
      </w:r>
      <w:r w:rsidR="00187A69" w:rsidRPr="00F73020">
        <w:rPr>
          <w:sz w:val="20"/>
          <w:lang w:eastAsia="sv-SE"/>
        </w:rPr>
        <w:t xml:space="preserve"> anastomoserande cellsträngar. Mindre fett. Lipofuscinpigment.</w:t>
      </w:r>
    </w:p>
    <w:p w:rsidR="00187A69" w:rsidRPr="00F73020" w:rsidRDefault="00187A69" w:rsidP="00187A69">
      <w:pPr>
        <w:pStyle w:val="Liststycke"/>
        <w:numPr>
          <w:ilvl w:val="1"/>
          <w:numId w:val="210"/>
        </w:numPr>
        <w:rPr>
          <w:sz w:val="20"/>
          <w:lang w:eastAsia="sv-SE"/>
        </w:rPr>
      </w:pPr>
      <w:r w:rsidRPr="00F73020">
        <w:rPr>
          <w:sz w:val="20"/>
          <w:lang w:eastAsia="sv-SE"/>
        </w:rPr>
        <w:t>Producerar androgener (dehydroepiandrosteron; DHEA, samt glukokortikosteroider).</w:t>
      </w:r>
    </w:p>
    <w:p w:rsidR="003827CF" w:rsidRPr="00F73020" w:rsidRDefault="00187A69" w:rsidP="00187A69">
      <w:pPr>
        <w:pStyle w:val="Liststycke"/>
        <w:numPr>
          <w:ilvl w:val="1"/>
          <w:numId w:val="210"/>
        </w:numPr>
        <w:rPr>
          <w:sz w:val="20"/>
          <w:lang w:eastAsia="sv-SE"/>
        </w:rPr>
      </w:pPr>
      <w:r w:rsidRPr="00F73020">
        <w:rPr>
          <w:sz w:val="20"/>
          <w:lang w:eastAsia="sv-SE"/>
        </w:rPr>
        <w:t>Frisättning stimuleras av ACTH.</w:t>
      </w:r>
    </w:p>
    <w:p w:rsidR="003827CF" w:rsidRPr="00F73020" w:rsidRDefault="003827CF" w:rsidP="003827CF">
      <w:pPr>
        <w:rPr>
          <w:b/>
          <w:sz w:val="20"/>
          <w:lang w:eastAsia="sv-SE"/>
        </w:rPr>
      </w:pPr>
    </w:p>
    <w:p w:rsidR="00593D67" w:rsidRPr="00F73020" w:rsidRDefault="003827CF" w:rsidP="003827CF">
      <w:pPr>
        <w:pStyle w:val="Liststycke"/>
        <w:numPr>
          <w:ilvl w:val="0"/>
          <w:numId w:val="211"/>
        </w:numPr>
        <w:rPr>
          <w:b/>
          <w:sz w:val="20"/>
          <w:lang w:eastAsia="sv-SE"/>
        </w:rPr>
      </w:pPr>
      <w:r w:rsidRPr="00F73020">
        <w:rPr>
          <w:b/>
          <w:sz w:val="20"/>
          <w:lang w:eastAsia="sv-SE"/>
        </w:rPr>
        <w:t>Redogör för hormonproduktionen i binjurebarken (vilka hormoner, reglering av insöndring samt kort beskrivning av resp hormons effekter) (6p)</w:t>
      </w:r>
    </w:p>
    <w:p w:rsidR="00CC542E" w:rsidRPr="00F73020" w:rsidRDefault="00CC542E" w:rsidP="00CC542E">
      <w:pPr>
        <w:rPr>
          <w:i/>
          <w:sz w:val="20"/>
          <w:lang w:eastAsia="sv-SE"/>
        </w:rPr>
      </w:pPr>
      <w:r w:rsidRPr="00F73020">
        <w:rPr>
          <w:i/>
          <w:sz w:val="20"/>
          <w:lang w:eastAsia="sv-SE"/>
        </w:rPr>
        <w:t>I svaret ska följande ingå för godkänt:</w:t>
      </w:r>
    </w:p>
    <w:p w:rsidR="00A92320" w:rsidRPr="00F73020" w:rsidRDefault="00CC542E" w:rsidP="00CC542E">
      <w:pPr>
        <w:pStyle w:val="Liststycke"/>
        <w:numPr>
          <w:ilvl w:val="0"/>
          <w:numId w:val="212"/>
        </w:numPr>
        <w:rPr>
          <w:sz w:val="20"/>
          <w:lang w:eastAsia="sv-SE"/>
        </w:rPr>
      </w:pPr>
      <w:r w:rsidRPr="00F73020">
        <w:rPr>
          <w:sz w:val="20"/>
          <w:lang w:eastAsia="sv-SE"/>
        </w:rPr>
        <w:t xml:space="preserve">Kortisol insödring stimuleras av ACTH. </w:t>
      </w:r>
    </w:p>
    <w:p w:rsidR="00A92320" w:rsidRPr="00F73020" w:rsidRDefault="00CC542E" w:rsidP="00A92320">
      <w:pPr>
        <w:pStyle w:val="Liststycke"/>
        <w:numPr>
          <w:ilvl w:val="1"/>
          <w:numId w:val="212"/>
        </w:numPr>
        <w:rPr>
          <w:sz w:val="20"/>
          <w:lang w:eastAsia="sv-SE"/>
        </w:rPr>
      </w:pPr>
      <w:r w:rsidRPr="00F73020">
        <w:rPr>
          <w:sz w:val="20"/>
          <w:lang w:eastAsia="sv-SE"/>
        </w:rPr>
        <w:t>Viktigaste effekter: påverkar metabolismen: lipolys, proteolys, glukoneogenes, kardiovaskulära systemet</w:t>
      </w:r>
      <w:r w:rsidR="00A92320" w:rsidRPr="00F73020">
        <w:rPr>
          <w:sz w:val="20"/>
          <w:lang w:eastAsia="sv-SE"/>
        </w:rPr>
        <w:t>, immunförsvaret, skelettet, permissiv effekt för katekolaminer mm.</w:t>
      </w:r>
    </w:p>
    <w:p w:rsidR="00183D54" w:rsidRPr="00F73020" w:rsidRDefault="00A92320" w:rsidP="00CC542E">
      <w:pPr>
        <w:pStyle w:val="Liststycke"/>
        <w:numPr>
          <w:ilvl w:val="0"/>
          <w:numId w:val="212"/>
        </w:numPr>
        <w:rPr>
          <w:sz w:val="20"/>
          <w:lang w:eastAsia="sv-SE"/>
        </w:rPr>
      </w:pPr>
      <w:r w:rsidRPr="00F73020">
        <w:rPr>
          <w:sz w:val="20"/>
          <w:lang w:eastAsia="sv-SE"/>
        </w:rPr>
        <w:t>Aldosteron</w:t>
      </w:r>
      <w:r w:rsidR="00183D54" w:rsidRPr="00F73020">
        <w:rPr>
          <w:sz w:val="20"/>
          <w:lang w:eastAsia="sv-SE"/>
        </w:rPr>
        <w:t xml:space="preserve">-insöndring stimuleras ffa av RAS (renin-angiotensin-systemet) och hyperkalemi. </w:t>
      </w:r>
    </w:p>
    <w:p w:rsidR="00AB1A2D" w:rsidRPr="00F73020" w:rsidRDefault="00183D54" w:rsidP="00183D54">
      <w:pPr>
        <w:pStyle w:val="Liststycke"/>
        <w:numPr>
          <w:ilvl w:val="1"/>
          <w:numId w:val="212"/>
        </w:numPr>
        <w:rPr>
          <w:sz w:val="20"/>
          <w:lang w:eastAsia="sv-SE"/>
        </w:rPr>
      </w:pPr>
      <w:r w:rsidRPr="00F73020">
        <w:rPr>
          <w:sz w:val="20"/>
          <w:lang w:eastAsia="sv-SE"/>
        </w:rPr>
        <w:t>Ökar</w:t>
      </w:r>
      <w:r w:rsidR="00A602AE" w:rsidRPr="00F73020">
        <w:rPr>
          <w:sz w:val="20"/>
          <w:lang w:eastAsia="sv-SE"/>
        </w:rPr>
        <w:t xml:space="preserve"> resorptionen av Na</w:t>
      </w:r>
      <w:r w:rsidR="00A602AE" w:rsidRPr="00F73020">
        <w:rPr>
          <w:sz w:val="20"/>
          <w:vertAlign w:val="superscript"/>
          <w:lang w:eastAsia="sv-SE"/>
        </w:rPr>
        <w:t>+</w:t>
      </w:r>
      <w:r w:rsidR="00A602AE" w:rsidRPr="00F73020">
        <w:rPr>
          <w:sz w:val="20"/>
          <w:lang w:eastAsia="sv-SE"/>
        </w:rPr>
        <w:t xml:space="preserve"> i njuren (distala</w:t>
      </w:r>
      <w:r w:rsidR="00AB1A2D" w:rsidRPr="00F73020">
        <w:rPr>
          <w:sz w:val="20"/>
          <w:lang w:eastAsia="sv-SE"/>
        </w:rPr>
        <w:t xml:space="preserve"> tubuli &amp; samlingsrör</w:t>
      </w:r>
      <w:r w:rsidR="00A602AE" w:rsidRPr="00F73020">
        <w:rPr>
          <w:sz w:val="20"/>
          <w:lang w:eastAsia="sv-SE"/>
        </w:rPr>
        <w:t>)</w:t>
      </w:r>
    </w:p>
    <w:p w:rsidR="00AB1A2D" w:rsidRPr="00F73020" w:rsidRDefault="00AB1A2D" w:rsidP="00AB1A2D">
      <w:pPr>
        <w:pStyle w:val="Liststycke"/>
        <w:numPr>
          <w:ilvl w:val="0"/>
          <w:numId w:val="212"/>
        </w:numPr>
        <w:rPr>
          <w:sz w:val="20"/>
          <w:lang w:eastAsia="sv-SE"/>
        </w:rPr>
      </w:pPr>
      <w:r w:rsidRPr="00F73020">
        <w:rPr>
          <w:sz w:val="20"/>
          <w:lang w:eastAsia="sv-SE"/>
        </w:rPr>
        <w:t xml:space="preserve">Androgeninsöndringen stimuleras av ACTH. </w:t>
      </w:r>
    </w:p>
    <w:p w:rsidR="003827CF" w:rsidRPr="00F73020" w:rsidRDefault="00AB1A2D" w:rsidP="00AB1A2D">
      <w:pPr>
        <w:pStyle w:val="Liststycke"/>
        <w:numPr>
          <w:ilvl w:val="1"/>
          <w:numId w:val="212"/>
        </w:numPr>
        <w:rPr>
          <w:sz w:val="20"/>
          <w:lang w:eastAsia="sv-SE"/>
        </w:rPr>
      </w:pPr>
      <w:r w:rsidRPr="00F73020">
        <w:rPr>
          <w:sz w:val="20"/>
          <w:lang w:eastAsia="sv-SE"/>
        </w:rPr>
        <w:t>Har framför allt betydelse hos kvinnor (det mesta av androgenerna hso män är från testiklarna).</w:t>
      </w:r>
    </w:p>
    <w:p w:rsidR="00593D67" w:rsidRPr="00F73020" w:rsidRDefault="00593D67" w:rsidP="003827CF">
      <w:pPr>
        <w:rPr>
          <w:sz w:val="20"/>
          <w:lang w:eastAsia="sv-SE"/>
        </w:rPr>
      </w:pPr>
    </w:p>
    <w:p w:rsidR="00593D67" w:rsidRPr="00F73020" w:rsidRDefault="00593D67" w:rsidP="00593D67">
      <w:pPr>
        <w:pStyle w:val="Liststycke"/>
        <w:numPr>
          <w:ilvl w:val="0"/>
          <w:numId w:val="211"/>
        </w:numPr>
        <w:rPr>
          <w:b/>
          <w:sz w:val="20"/>
          <w:lang w:eastAsia="sv-SE"/>
        </w:rPr>
      </w:pPr>
      <w:r w:rsidRPr="00F73020">
        <w:rPr>
          <w:b/>
          <w:sz w:val="20"/>
          <w:lang w:eastAsia="sv-SE"/>
        </w:rPr>
        <w:t>Redogör kortfattat för syntesen av katekolaminer. För full poäng ska svaret innefatta de viktigaste enzymerna. Redogör även kortfattat via vilka receptorer som katekolaminerna utövar sina effekter. (de olika receptorernas effekter behöver inte ingå). (3p)</w:t>
      </w:r>
    </w:p>
    <w:p w:rsidR="00651E2B" w:rsidRPr="00F73020" w:rsidRDefault="00593D67" w:rsidP="00593D67">
      <w:pPr>
        <w:rPr>
          <w:sz w:val="20"/>
          <w:lang w:eastAsia="sv-SE"/>
        </w:rPr>
      </w:pPr>
      <w:r w:rsidRPr="00F73020">
        <w:rPr>
          <w:sz w:val="20"/>
          <w:lang w:eastAsia="sv-SE"/>
        </w:rPr>
        <w:t xml:space="preserve">Från aminosyran tyrosin </w:t>
      </w:r>
      <w:r w:rsidRPr="00F73020">
        <w:rPr>
          <w:sz w:val="20"/>
          <w:lang w:eastAsia="sv-SE"/>
        </w:rPr>
        <w:sym w:font="Wingdings" w:char="F0E0"/>
      </w:r>
      <w:r w:rsidRPr="00F73020">
        <w:rPr>
          <w:sz w:val="20"/>
          <w:lang w:eastAsia="sv-SE"/>
        </w:rPr>
        <w:t xml:space="preserve"> DOPA </w:t>
      </w:r>
      <w:r w:rsidRPr="00F73020">
        <w:rPr>
          <w:sz w:val="20"/>
          <w:lang w:eastAsia="sv-SE"/>
        </w:rPr>
        <w:sym w:font="Wingdings" w:char="F0E0"/>
      </w:r>
      <w:r w:rsidRPr="00F73020">
        <w:rPr>
          <w:sz w:val="20"/>
          <w:lang w:eastAsia="sv-SE"/>
        </w:rPr>
        <w:t xml:space="preserve"> Dopamin </w:t>
      </w:r>
      <w:r w:rsidRPr="00F73020">
        <w:rPr>
          <w:sz w:val="20"/>
          <w:lang w:eastAsia="sv-SE"/>
        </w:rPr>
        <w:sym w:font="Wingdings" w:char="F0E0"/>
      </w:r>
      <w:r w:rsidRPr="00F73020">
        <w:rPr>
          <w:sz w:val="20"/>
          <w:lang w:eastAsia="sv-SE"/>
        </w:rPr>
        <w:t xml:space="preserve"> noradrenalin </w:t>
      </w:r>
      <w:r w:rsidRPr="00F73020">
        <w:rPr>
          <w:sz w:val="20"/>
          <w:lang w:eastAsia="sv-SE"/>
        </w:rPr>
        <w:sym w:font="Wingdings" w:char="F0E0"/>
      </w:r>
      <w:r w:rsidRPr="00F73020">
        <w:rPr>
          <w:sz w:val="20"/>
          <w:lang w:eastAsia="sv-SE"/>
        </w:rPr>
        <w:t xml:space="preserve"> adrenalin</w:t>
      </w:r>
      <w:r w:rsidR="00651E2B" w:rsidRPr="00F73020">
        <w:rPr>
          <w:sz w:val="20"/>
          <w:lang w:eastAsia="sv-SE"/>
        </w:rPr>
        <w:t>.</w:t>
      </w:r>
    </w:p>
    <w:p w:rsidR="00593D67" w:rsidRPr="00F73020" w:rsidRDefault="00651E2B" w:rsidP="00593D67">
      <w:pPr>
        <w:rPr>
          <w:sz w:val="20"/>
          <w:lang w:eastAsia="sv-SE"/>
        </w:rPr>
      </w:pPr>
      <w:r w:rsidRPr="00F73020">
        <w:rPr>
          <w:sz w:val="20"/>
          <w:lang w:eastAsia="sv-SE"/>
        </w:rPr>
        <w:t xml:space="preserve">Enzymet tyrosin-hydroxylas stimulerar bildningen av DOPA från tyrosin och är det hastighetsreglerande steget. Katekolaminernas huvudgrupper av receptorer kallas </w:t>
      </w:r>
      <w:r w:rsidRPr="00F73020">
        <w:rPr>
          <w:rFonts w:ascii="Cambria" w:hAnsi="Cambria"/>
          <w:sz w:val="20"/>
          <w:lang w:eastAsia="sv-SE"/>
        </w:rPr>
        <w:t>α</w:t>
      </w:r>
      <w:r w:rsidRPr="00F73020">
        <w:rPr>
          <w:sz w:val="20"/>
          <w:lang w:eastAsia="sv-SE"/>
        </w:rPr>
        <w:t xml:space="preserve">- och </w:t>
      </w:r>
      <w:r w:rsidRPr="00F73020">
        <w:rPr>
          <w:rFonts w:ascii="Cambria" w:hAnsi="Cambria"/>
          <w:sz w:val="20"/>
          <w:lang w:eastAsia="sv-SE"/>
        </w:rPr>
        <w:t>β</w:t>
      </w:r>
      <w:r w:rsidRPr="00F73020">
        <w:rPr>
          <w:sz w:val="20"/>
          <w:lang w:eastAsia="sv-SE"/>
        </w:rPr>
        <w:t>-receptorer.</w:t>
      </w:r>
    </w:p>
    <w:p w:rsidR="003827CF" w:rsidRPr="00F73020" w:rsidRDefault="003827CF" w:rsidP="00593D67">
      <w:pPr>
        <w:rPr>
          <w:b/>
          <w:sz w:val="20"/>
          <w:lang w:eastAsia="sv-SE"/>
        </w:rPr>
      </w:pPr>
    </w:p>
    <w:p w:rsidR="00651E2B" w:rsidRPr="00F73020" w:rsidRDefault="00651E2B" w:rsidP="00651E2B">
      <w:pPr>
        <w:pStyle w:val="Liststycke"/>
        <w:numPr>
          <w:ilvl w:val="0"/>
          <w:numId w:val="200"/>
        </w:numPr>
        <w:rPr>
          <w:b/>
          <w:sz w:val="20"/>
          <w:lang w:eastAsia="sv-SE"/>
        </w:rPr>
      </w:pPr>
      <w:r w:rsidRPr="00F73020">
        <w:rPr>
          <w:b/>
          <w:sz w:val="20"/>
          <w:lang w:eastAsia="sv-SE"/>
        </w:rPr>
        <w:t>Beskriv hur katekolaminernas påverkar glukosmetabolismen. (2p)</w:t>
      </w:r>
    </w:p>
    <w:p w:rsidR="00787F4D" w:rsidRPr="00F73020" w:rsidRDefault="00651E2B" w:rsidP="00651E2B">
      <w:pPr>
        <w:rPr>
          <w:sz w:val="20"/>
          <w:lang w:eastAsia="sv-SE"/>
        </w:rPr>
      </w:pPr>
      <w:r w:rsidRPr="00F73020">
        <w:rPr>
          <w:sz w:val="20"/>
          <w:lang w:eastAsia="sv-SE"/>
        </w:rPr>
        <w:t xml:space="preserve">De ökar glukoneogenes och glukogenolys. </w:t>
      </w:r>
    </w:p>
    <w:p w:rsidR="00651E2B" w:rsidRPr="00F73020" w:rsidRDefault="00651E2B" w:rsidP="00187A69">
      <w:pPr>
        <w:rPr>
          <w:b/>
          <w:sz w:val="20"/>
          <w:lang w:eastAsia="sv-SE"/>
        </w:rPr>
      </w:pPr>
    </w:p>
    <w:p w:rsidR="00651E2B" w:rsidRPr="00F73020" w:rsidRDefault="00651E2B" w:rsidP="00651E2B">
      <w:pPr>
        <w:jc w:val="center"/>
        <w:rPr>
          <w:b/>
          <w:sz w:val="20"/>
          <w:u w:val="single"/>
          <w:lang w:eastAsia="sv-SE"/>
        </w:rPr>
      </w:pPr>
      <w:r w:rsidRPr="00F73020">
        <w:rPr>
          <w:b/>
          <w:sz w:val="20"/>
          <w:highlight w:val="yellow"/>
          <w:u w:val="single"/>
          <w:lang w:eastAsia="sv-SE"/>
        </w:rPr>
        <w:t>TEMA 5 – MÄNNISKAN I RÖRELSE (22p)</w:t>
      </w:r>
    </w:p>
    <w:p w:rsidR="001F474F" w:rsidRPr="00F73020" w:rsidRDefault="00651E2B" w:rsidP="00651E2B">
      <w:pPr>
        <w:pStyle w:val="Liststycke"/>
        <w:numPr>
          <w:ilvl w:val="0"/>
          <w:numId w:val="213"/>
        </w:numPr>
        <w:rPr>
          <w:b/>
          <w:sz w:val="20"/>
          <w:lang w:eastAsia="sv-SE"/>
        </w:rPr>
      </w:pPr>
      <w:r w:rsidRPr="00F73020">
        <w:rPr>
          <w:b/>
          <w:sz w:val="20"/>
          <w:lang w:eastAsia="sv-SE"/>
        </w:rPr>
        <w:t>Hur</w:t>
      </w:r>
      <w:r w:rsidR="001F474F" w:rsidRPr="00F73020">
        <w:rPr>
          <w:b/>
          <w:sz w:val="20"/>
          <w:lang w:eastAsia="sv-SE"/>
        </w:rPr>
        <w:t xml:space="preserve"> är muskelspolen och Golgi senorgan</w:t>
      </w:r>
      <w:r w:rsidRPr="00F73020">
        <w:rPr>
          <w:b/>
          <w:sz w:val="20"/>
          <w:lang w:eastAsia="sv-SE"/>
        </w:rPr>
        <w:t xml:space="preserve"> konstruerade och var är de lokaliserade? Rita gärna. (3p)</w:t>
      </w:r>
    </w:p>
    <w:p w:rsidR="001F474F" w:rsidRPr="00F73020" w:rsidRDefault="001F474F" w:rsidP="001F474F">
      <w:pPr>
        <w:pStyle w:val="Liststycke"/>
        <w:numPr>
          <w:ilvl w:val="0"/>
          <w:numId w:val="214"/>
        </w:numPr>
        <w:rPr>
          <w:sz w:val="20"/>
          <w:lang w:eastAsia="sv-SE"/>
        </w:rPr>
      </w:pPr>
      <w:r w:rsidRPr="00F73020">
        <w:rPr>
          <w:sz w:val="20"/>
          <w:lang w:eastAsia="sv-SE"/>
        </w:rPr>
        <w:t xml:space="preserve">Muskelspolen består av intrafusala fibrer i en bindvävskapsel, innerverad av både afferenta och efferenta nervfibrer (hos oss både dynamiska och statiska). De är lokaliserade i muskeln, parallellkopplad med extrafusala muskelfibrer. </w:t>
      </w:r>
    </w:p>
    <w:p w:rsidR="00651E2B" w:rsidRPr="00F73020" w:rsidRDefault="001F474F" w:rsidP="001F474F">
      <w:pPr>
        <w:pStyle w:val="Liststycke"/>
        <w:numPr>
          <w:ilvl w:val="0"/>
          <w:numId w:val="214"/>
        </w:numPr>
        <w:rPr>
          <w:sz w:val="20"/>
          <w:lang w:eastAsia="sv-SE"/>
        </w:rPr>
      </w:pPr>
      <w:r w:rsidRPr="00F73020">
        <w:rPr>
          <w:sz w:val="20"/>
          <w:lang w:eastAsia="sv-SE"/>
        </w:rPr>
        <w:t>Golgi senorgan är inflätad i senan (därför i serie med muskelfibrerna), enbart afferent innerverad.</w:t>
      </w:r>
    </w:p>
    <w:p w:rsidR="001F474F" w:rsidRPr="00F73020" w:rsidRDefault="00651E2B" w:rsidP="00651E2B">
      <w:pPr>
        <w:pStyle w:val="Liststycke"/>
        <w:numPr>
          <w:ilvl w:val="1"/>
          <w:numId w:val="213"/>
        </w:numPr>
        <w:rPr>
          <w:b/>
          <w:sz w:val="20"/>
          <w:lang w:eastAsia="sv-SE"/>
        </w:rPr>
      </w:pPr>
      <w:r w:rsidRPr="00F73020">
        <w:rPr>
          <w:b/>
          <w:sz w:val="20"/>
          <w:lang w:eastAsia="sv-SE"/>
        </w:rPr>
        <w:t>Hur reagerar de på en muskelkontraktion och på en passiv sträckning av muskeln?</w:t>
      </w:r>
    </w:p>
    <w:p w:rsidR="00651E2B" w:rsidRPr="00F73020" w:rsidRDefault="001F474F" w:rsidP="001F474F">
      <w:pPr>
        <w:rPr>
          <w:sz w:val="20"/>
          <w:lang w:eastAsia="sv-SE"/>
        </w:rPr>
      </w:pPr>
      <w:r w:rsidRPr="00F73020">
        <w:rPr>
          <w:sz w:val="20"/>
          <w:lang w:eastAsia="sv-SE"/>
        </w:rPr>
        <w:t>Golgi senorgan reagerar på muskelkontraktion, muskelspole</w:t>
      </w:r>
      <w:r w:rsidR="00166692" w:rsidRPr="00F73020">
        <w:rPr>
          <w:sz w:val="20"/>
          <w:lang w:eastAsia="sv-SE"/>
        </w:rPr>
        <w:t xml:space="preserve"> på passiv sträckning</w:t>
      </w:r>
    </w:p>
    <w:p w:rsidR="00166692" w:rsidRPr="00F73020" w:rsidRDefault="00651E2B" w:rsidP="00651E2B">
      <w:pPr>
        <w:pStyle w:val="Liststycke"/>
        <w:numPr>
          <w:ilvl w:val="1"/>
          <w:numId w:val="213"/>
        </w:numPr>
        <w:rPr>
          <w:b/>
          <w:sz w:val="20"/>
          <w:lang w:eastAsia="sv-SE"/>
        </w:rPr>
      </w:pPr>
      <w:r w:rsidRPr="00F73020">
        <w:rPr>
          <w:b/>
          <w:sz w:val="20"/>
          <w:lang w:eastAsia="sv-SE"/>
        </w:rPr>
        <w:t>I vilka reflexer är de inblandade?</w:t>
      </w:r>
    </w:p>
    <w:p w:rsidR="006A2C01" w:rsidRPr="00F73020" w:rsidRDefault="00166692" w:rsidP="00166692">
      <w:pPr>
        <w:rPr>
          <w:sz w:val="20"/>
          <w:lang w:eastAsia="sv-SE"/>
        </w:rPr>
      </w:pPr>
      <w:r w:rsidRPr="00F73020">
        <w:rPr>
          <w:sz w:val="20"/>
          <w:lang w:eastAsia="sv-SE"/>
        </w:rPr>
        <w:t>Golgi senorgan i autogen hämning och muskelspolen i sträckreflexer.</w:t>
      </w:r>
    </w:p>
    <w:p w:rsidR="006A2C01" w:rsidRPr="00F73020" w:rsidRDefault="006A2C01" w:rsidP="00166692">
      <w:pPr>
        <w:rPr>
          <w:sz w:val="20"/>
          <w:lang w:eastAsia="sv-SE"/>
        </w:rPr>
      </w:pPr>
    </w:p>
    <w:p w:rsidR="006A2C01" w:rsidRPr="00F73020" w:rsidRDefault="006A2C01" w:rsidP="006A2C01">
      <w:pPr>
        <w:pStyle w:val="Liststycke"/>
        <w:numPr>
          <w:ilvl w:val="0"/>
          <w:numId w:val="213"/>
        </w:numPr>
        <w:rPr>
          <w:b/>
          <w:sz w:val="20"/>
          <w:lang w:eastAsia="sv-SE"/>
        </w:rPr>
      </w:pPr>
      <w:r w:rsidRPr="00F73020">
        <w:rPr>
          <w:b/>
          <w:sz w:val="20"/>
          <w:lang w:eastAsia="sv-SE"/>
        </w:rPr>
        <w:t>Jämför effekten av 6 månaders regelbundet utförd styrketräning med regelbundet utförd uthållighetsträning under en lika lång period vad avser effekter på a) hjärtat b) relevanta bindvävskomponenter i kroppen c) rekrytering och aktivering av motorenheter. (5p)</w:t>
      </w:r>
    </w:p>
    <w:tbl>
      <w:tblPr>
        <w:tblStyle w:val="Tabellrutnt"/>
        <w:tblW w:w="0" w:type="auto"/>
        <w:tblLook w:val="00BF"/>
      </w:tblPr>
      <w:tblGrid>
        <w:gridCol w:w="2612"/>
        <w:gridCol w:w="1483"/>
        <w:gridCol w:w="2052"/>
        <w:gridCol w:w="880"/>
        <w:gridCol w:w="2255"/>
      </w:tblGrid>
      <w:tr w:rsidR="0094138B" w:rsidRPr="00E5056B">
        <w:tc>
          <w:tcPr>
            <w:tcW w:w="2612" w:type="dxa"/>
          </w:tcPr>
          <w:p w:rsidR="0094138B" w:rsidRPr="00E5056B" w:rsidRDefault="0094138B" w:rsidP="006A2C01">
            <w:pPr>
              <w:rPr>
                <w:u w:val="single"/>
                <w:lang w:eastAsia="sv-SE"/>
              </w:rPr>
            </w:pPr>
          </w:p>
        </w:tc>
        <w:tc>
          <w:tcPr>
            <w:tcW w:w="1483" w:type="dxa"/>
          </w:tcPr>
          <w:p w:rsidR="0094138B" w:rsidRPr="00E5056B" w:rsidRDefault="0094138B" w:rsidP="006A2C01">
            <w:pPr>
              <w:rPr>
                <w:u w:val="single"/>
                <w:lang w:eastAsia="sv-SE"/>
              </w:rPr>
            </w:pPr>
          </w:p>
        </w:tc>
        <w:tc>
          <w:tcPr>
            <w:tcW w:w="2052" w:type="dxa"/>
          </w:tcPr>
          <w:p w:rsidR="0094138B" w:rsidRPr="00E5056B" w:rsidRDefault="0094138B" w:rsidP="006A2C01">
            <w:pPr>
              <w:rPr>
                <w:u w:val="single"/>
                <w:lang w:eastAsia="sv-SE"/>
              </w:rPr>
            </w:pPr>
            <w:r w:rsidRPr="00F73020">
              <w:rPr>
                <w:sz w:val="20"/>
                <w:u w:val="single"/>
                <w:lang w:eastAsia="sv-SE"/>
              </w:rPr>
              <w:t>Styrketräning</w:t>
            </w:r>
          </w:p>
        </w:tc>
        <w:tc>
          <w:tcPr>
            <w:tcW w:w="880" w:type="dxa"/>
          </w:tcPr>
          <w:p w:rsidR="0094138B" w:rsidRPr="00E5056B" w:rsidRDefault="0094138B" w:rsidP="006A2C01">
            <w:pPr>
              <w:rPr>
                <w:u w:val="single"/>
                <w:lang w:eastAsia="sv-SE"/>
              </w:rPr>
            </w:pPr>
          </w:p>
        </w:tc>
        <w:tc>
          <w:tcPr>
            <w:tcW w:w="2255" w:type="dxa"/>
          </w:tcPr>
          <w:p w:rsidR="0094138B" w:rsidRPr="00E5056B" w:rsidRDefault="0094138B" w:rsidP="006A2C01">
            <w:pPr>
              <w:rPr>
                <w:u w:val="single"/>
                <w:lang w:eastAsia="sv-SE"/>
              </w:rPr>
            </w:pPr>
            <w:r w:rsidRPr="00F73020">
              <w:rPr>
                <w:sz w:val="20"/>
                <w:u w:val="single"/>
                <w:lang w:eastAsia="sv-SE"/>
              </w:rPr>
              <w:t>uthållighetsträning</w:t>
            </w:r>
          </w:p>
        </w:tc>
      </w:tr>
      <w:tr w:rsidR="0094138B" w:rsidRPr="00E5056B">
        <w:tc>
          <w:tcPr>
            <w:tcW w:w="2612" w:type="dxa"/>
          </w:tcPr>
          <w:p w:rsidR="0094138B" w:rsidRPr="00E5056B" w:rsidRDefault="0094138B" w:rsidP="006A2C01">
            <w:pPr>
              <w:rPr>
                <w:lang w:eastAsia="sv-SE"/>
              </w:rPr>
            </w:pPr>
            <w:r w:rsidRPr="00F73020">
              <w:rPr>
                <w:sz w:val="20"/>
                <w:lang w:eastAsia="sv-SE"/>
              </w:rPr>
              <w:t>Hjärtats storlek</w:t>
            </w:r>
          </w:p>
        </w:tc>
        <w:tc>
          <w:tcPr>
            <w:tcW w:w="1483" w:type="dxa"/>
          </w:tcPr>
          <w:p w:rsidR="0094138B" w:rsidRPr="00E5056B" w:rsidRDefault="0094138B" w:rsidP="006A2C01">
            <w:pPr>
              <w:rPr>
                <w:lang w:eastAsia="sv-SE"/>
              </w:rPr>
            </w:pPr>
          </w:p>
        </w:tc>
        <w:tc>
          <w:tcPr>
            <w:tcW w:w="2052" w:type="dxa"/>
          </w:tcPr>
          <w:p w:rsidR="0094138B" w:rsidRPr="00E5056B" w:rsidRDefault="0094138B" w:rsidP="006A2C01">
            <w:pPr>
              <w:rPr>
                <w:lang w:eastAsia="sv-SE"/>
              </w:rPr>
            </w:pPr>
            <w:r w:rsidRPr="00F73020">
              <w:rPr>
                <w:sz w:val="20"/>
                <w:lang w:eastAsia="sv-SE"/>
              </w:rPr>
              <w:t>Oförändrad</w:t>
            </w:r>
          </w:p>
        </w:tc>
        <w:tc>
          <w:tcPr>
            <w:tcW w:w="880" w:type="dxa"/>
          </w:tcPr>
          <w:p w:rsidR="0094138B" w:rsidRPr="00E5056B" w:rsidRDefault="0094138B" w:rsidP="006A2C01">
            <w:pPr>
              <w:rPr>
                <w:lang w:eastAsia="sv-SE"/>
              </w:rPr>
            </w:pPr>
          </w:p>
        </w:tc>
        <w:tc>
          <w:tcPr>
            <w:tcW w:w="2255" w:type="dxa"/>
          </w:tcPr>
          <w:p w:rsidR="0094138B" w:rsidRPr="00E5056B" w:rsidRDefault="0094138B" w:rsidP="006A2C01">
            <w:pPr>
              <w:rPr>
                <w:lang w:eastAsia="sv-SE"/>
              </w:rPr>
            </w:pPr>
            <w:r w:rsidRPr="00F73020">
              <w:rPr>
                <w:sz w:val="20"/>
                <w:lang w:eastAsia="sv-SE"/>
              </w:rPr>
              <w:t>Ökar</w:t>
            </w:r>
          </w:p>
        </w:tc>
      </w:tr>
      <w:tr w:rsidR="0094138B" w:rsidRPr="00E5056B">
        <w:tc>
          <w:tcPr>
            <w:tcW w:w="2612" w:type="dxa"/>
          </w:tcPr>
          <w:p w:rsidR="0094138B" w:rsidRPr="00E5056B" w:rsidRDefault="0094138B" w:rsidP="006A2C01">
            <w:pPr>
              <w:rPr>
                <w:lang w:eastAsia="sv-SE"/>
              </w:rPr>
            </w:pPr>
            <w:r w:rsidRPr="00F73020">
              <w:rPr>
                <w:sz w:val="20"/>
                <w:lang w:eastAsia="sv-SE"/>
              </w:rPr>
              <w:t>Hjärtats vilopuls</w:t>
            </w:r>
          </w:p>
        </w:tc>
        <w:tc>
          <w:tcPr>
            <w:tcW w:w="1483" w:type="dxa"/>
          </w:tcPr>
          <w:p w:rsidR="0094138B" w:rsidRPr="00E5056B" w:rsidRDefault="0094138B" w:rsidP="006A2C01">
            <w:pPr>
              <w:rPr>
                <w:lang w:eastAsia="sv-SE"/>
              </w:rPr>
            </w:pPr>
          </w:p>
        </w:tc>
        <w:tc>
          <w:tcPr>
            <w:tcW w:w="2052" w:type="dxa"/>
          </w:tcPr>
          <w:p w:rsidR="0094138B" w:rsidRPr="00E5056B" w:rsidRDefault="0094138B" w:rsidP="006A2C01">
            <w:pPr>
              <w:rPr>
                <w:lang w:eastAsia="sv-SE"/>
              </w:rPr>
            </w:pPr>
            <w:r w:rsidRPr="00F73020">
              <w:rPr>
                <w:sz w:val="20"/>
                <w:lang w:eastAsia="sv-SE"/>
              </w:rPr>
              <w:t>Oförändrad</w:t>
            </w:r>
          </w:p>
        </w:tc>
        <w:tc>
          <w:tcPr>
            <w:tcW w:w="880" w:type="dxa"/>
          </w:tcPr>
          <w:p w:rsidR="0094138B" w:rsidRPr="00E5056B" w:rsidRDefault="0094138B" w:rsidP="006A2C01">
            <w:pPr>
              <w:rPr>
                <w:lang w:eastAsia="sv-SE"/>
              </w:rPr>
            </w:pPr>
          </w:p>
        </w:tc>
        <w:tc>
          <w:tcPr>
            <w:tcW w:w="2255" w:type="dxa"/>
          </w:tcPr>
          <w:p w:rsidR="0094138B" w:rsidRPr="00E5056B" w:rsidRDefault="0094138B" w:rsidP="006A2C01">
            <w:pPr>
              <w:rPr>
                <w:lang w:eastAsia="sv-SE"/>
              </w:rPr>
            </w:pPr>
            <w:r w:rsidRPr="00F73020">
              <w:rPr>
                <w:sz w:val="20"/>
                <w:lang w:eastAsia="sv-SE"/>
              </w:rPr>
              <w:t>Minskar</w:t>
            </w:r>
          </w:p>
        </w:tc>
      </w:tr>
      <w:tr w:rsidR="0094138B" w:rsidRPr="00E5056B">
        <w:tc>
          <w:tcPr>
            <w:tcW w:w="2612" w:type="dxa"/>
          </w:tcPr>
          <w:p w:rsidR="0094138B" w:rsidRPr="00E5056B" w:rsidRDefault="0094138B" w:rsidP="006A2C01">
            <w:pPr>
              <w:rPr>
                <w:lang w:eastAsia="sv-SE"/>
              </w:rPr>
            </w:pPr>
          </w:p>
        </w:tc>
        <w:tc>
          <w:tcPr>
            <w:tcW w:w="1483" w:type="dxa"/>
          </w:tcPr>
          <w:p w:rsidR="0094138B" w:rsidRPr="00E5056B" w:rsidRDefault="0094138B" w:rsidP="006A2C01">
            <w:pPr>
              <w:rPr>
                <w:lang w:eastAsia="sv-SE"/>
              </w:rPr>
            </w:pPr>
          </w:p>
        </w:tc>
        <w:tc>
          <w:tcPr>
            <w:tcW w:w="2052" w:type="dxa"/>
          </w:tcPr>
          <w:p w:rsidR="0094138B" w:rsidRPr="00E5056B" w:rsidRDefault="0094138B" w:rsidP="006A2C01">
            <w:pPr>
              <w:rPr>
                <w:lang w:eastAsia="sv-SE"/>
              </w:rPr>
            </w:pPr>
          </w:p>
        </w:tc>
        <w:tc>
          <w:tcPr>
            <w:tcW w:w="880" w:type="dxa"/>
          </w:tcPr>
          <w:p w:rsidR="0094138B" w:rsidRPr="00E5056B" w:rsidRDefault="0094138B" w:rsidP="006A2C01">
            <w:pPr>
              <w:rPr>
                <w:lang w:eastAsia="sv-SE"/>
              </w:rPr>
            </w:pPr>
          </w:p>
        </w:tc>
        <w:tc>
          <w:tcPr>
            <w:tcW w:w="2255" w:type="dxa"/>
          </w:tcPr>
          <w:p w:rsidR="0094138B" w:rsidRPr="00E5056B" w:rsidRDefault="0094138B" w:rsidP="006A2C01">
            <w:pPr>
              <w:rPr>
                <w:lang w:eastAsia="sv-SE"/>
              </w:rPr>
            </w:pPr>
          </w:p>
        </w:tc>
      </w:tr>
      <w:tr w:rsidR="0094138B" w:rsidRPr="00E5056B">
        <w:tc>
          <w:tcPr>
            <w:tcW w:w="2612" w:type="dxa"/>
          </w:tcPr>
          <w:p w:rsidR="0094138B" w:rsidRPr="00E5056B" w:rsidRDefault="0094138B" w:rsidP="006A2C01">
            <w:pPr>
              <w:rPr>
                <w:lang w:eastAsia="sv-SE"/>
              </w:rPr>
            </w:pPr>
            <w:r w:rsidRPr="00F73020">
              <w:rPr>
                <w:sz w:val="20"/>
                <w:lang w:eastAsia="sv-SE"/>
              </w:rPr>
              <w:t>Senor/ledband</w:t>
            </w:r>
          </w:p>
        </w:tc>
        <w:tc>
          <w:tcPr>
            <w:tcW w:w="1483" w:type="dxa"/>
          </w:tcPr>
          <w:p w:rsidR="0094138B" w:rsidRPr="00E5056B" w:rsidRDefault="0094138B" w:rsidP="006A2C01">
            <w:pPr>
              <w:rPr>
                <w:lang w:eastAsia="sv-SE"/>
              </w:rPr>
            </w:pPr>
          </w:p>
        </w:tc>
        <w:tc>
          <w:tcPr>
            <w:tcW w:w="2052" w:type="dxa"/>
          </w:tcPr>
          <w:p w:rsidR="0094138B" w:rsidRPr="00E5056B" w:rsidRDefault="0094138B" w:rsidP="006A2C01">
            <w:pPr>
              <w:rPr>
                <w:lang w:eastAsia="sv-SE"/>
              </w:rPr>
            </w:pPr>
            <w:r w:rsidRPr="00F73020">
              <w:rPr>
                <w:sz w:val="20"/>
                <w:lang w:eastAsia="sv-SE"/>
              </w:rPr>
              <w:t>Stärks påtagligt</w:t>
            </w:r>
          </w:p>
        </w:tc>
        <w:tc>
          <w:tcPr>
            <w:tcW w:w="880" w:type="dxa"/>
          </w:tcPr>
          <w:p w:rsidR="0094138B" w:rsidRPr="00E5056B" w:rsidRDefault="0094138B" w:rsidP="006A2C01">
            <w:pPr>
              <w:rPr>
                <w:lang w:eastAsia="sv-SE"/>
              </w:rPr>
            </w:pPr>
          </w:p>
        </w:tc>
        <w:tc>
          <w:tcPr>
            <w:tcW w:w="2255" w:type="dxa"/>
          </w:tcPr>
          <w:p w:rsidR="0094138B" w:rsidRPr="00E5056B" w:rsidRDefault="0094138B" w:rsidP="006A2C01">
            <w:pPr>
              <w:rPr>
                <w:lang w:eastAsia="sv-SE"/>
              </w:rPr>
            </w:pPr>
            <w:r w:rsidRPr="00F73020">
              <w:rPr>
                <w:sz w:val="20"/>
                <w:lang w:eastAsia="sv-SE"/>
              </w:rPr>
              <w:t>Stärks något</w:t>
            </w:r>
          </w:p>
        </w:tc>
      </w:tr>
      <w:tr w:rsidR="0094138B" w:rsidRPr="00E5056B">
        <w:tc>
          <w:tcPr>
            <w:tcW w:w="2612" w:type="dxa"/>
          </w:tcPr>
          <w:p w:rsidR="0094138B" w:rsidRPr="00E5056B" w:rsidRDefault="0094138B" w:rsidP="006A2C01">
            <w:pPr>
              <w:rPr>
                <w:lang w:eastAsia="sv-SE"/>
              </w:rPr>
            </w:pPr>
          </w:p>
        </w:tc>
        <w:tc>
          <w:tcPr>
            <w:tcW w:w="1483" w:type="dxa"/>
          </w:tcPr>
          <w:p w:rsidR="0094138B" w:rsidRPr="00E5056B" w:rsidRDefault="0094138B" w:rsidP="006A2C01">
            <w:pPr>
              <w:rPr>
                <w:lang w:eastAsia="sv-SE"/>
              </w:rPr>
            </w:pPr>
          </w:p>
        </w:tc>
        <w:tc>
          <w:tcPr>
            <w:tcW w:w="2052" w:type="dxa"/>
          </w:tcPr>
          <w:p w:rsidR="0094138B" w:rsidRPr="00E5056B" w:rsidRDefault="0094138B" w:rsidP="006A2C01">
            <w:pPr>
              <w:rPr>
                <w:lang w:eastAsia="sv-SE"/>
              </w:rPr>
            </w:pPr>
          </w:p>
        </w:tc>
        <w:tc>
          <w:tcPr>
            <w:tcW w:w="880" w:type="dxa"/>
          </w:tcPr>
          <w:p w:rsidR="0094138B" w:rsidRPr="00E5056B" w:rsidRDefault="0094138B" w:rsidP="006A2C01">
            <w:pPr>
              <w:rPr>
                <w:lang w:eastAsia="sv-SE"/>
              </w:rPr>
            </w:pPr>
          </w:p>
        </w:tc>
        <w:tc>
          <w:tcPr>
            <w:tcW w:w="2255" w:type="dxa"/>
          </w:tcPr>
          <w:p w:rsidR="0094138B" w:rsidRPr="00E5056B" w:rsidRDefault="0094138B" w:rsidP="006A2C01">
            <w:pPr>
              <w:rPr>
                <w:lang w:eastAsia="sv-SE"/>
              </w:rPr>
            </w:pPr>
          </w:p>
        </w:tc>
      </w:tr>
      <w:tr w:rsidR="0094138B" w:rsidRPr="00F73020">
        <w:tc>
          <w:tcPr>
            <w:tcW w:w="2612" w:type="dxa"/>
          </w:tcPr>
          <w:p w:rsidR="0094138B" w:rsidRPr="00E5056B" w:rsidRDefault="0094138B" w:rsidP="006A2C01">
            <w:pPr>
              <w:rPr>
                <w:lang w:eastAsia="sv-SE"/>
              </w:rPr>
            </w:pPr>
            <w:r w:rsidRPr="00F73020">
              <w:rPr>
                <w:sz w:val="20"/>
                <w:lang w:eastAsia="sv-SE"/>
              </w:rPr>
              <w:t>Rekrytering/aktivering av motorenheter:</w:t>
            </w:r>
          </w:p>
        </w:tc>
        <w:tc>
          <w:tcPr>
            <w:tcW w:w="1483" w:type="dxa"/>
          </w:tcPr>
          <w:p w:rsidR="0094138B" w:rsidRPr="00E5056B" w:rsidRDefault="0094138B" w:rsidP="006A2C01">
            <w:pPr>
              <w:rPr>
                <w:lang w:eastAsia="sv-SE"/>
              </w:rPr>
            </w:pPr>
          </w:p>
        </w:tc>
        <w:tc>
          <w:tcPr>
            <w:tcW w:w="2052" w:type="dxa"/>
          </w:tcPr>
          <w:p w:rsidR="0094138B" w:rsidRPr="00E5056B" w:rsidRDefault="0094138B" w:rsidP="006A2C01">
            <w:pPr>
              <w:rPr>
                <w:lang w:eastAsia="sv-SE"/>
              </w:rPr>
            </w:pPr>
            <w:r w:rsidRPr="00F73020">
              <w:rPr>
                <w:sz w:val="20"/>
                <w:lang w:eastAsia="sv-SE"/>
              </w:rPr>
              <w:t>Ökar</w:t>
            </w:r>
          </w:p>
        </w:tc>
        <w:tc>
          <w:tcPr>
            <w:tcW w:w="880" w:type="dxa"/>
          </w:tcPr>
          <w:p w:rsidR="0094138B" w:rsidRPr="00E5056B" w:rsidRDefault="0094138B" w:rsidP="006A2C01">
            <w:pPr>
              <w:rPr>
                <w:lang w:eastAsia="sv-SE"/>
              </w:rPr>
            </w:pPr>
          </w:p>
        </w:tc>
        <w:tc>
          <w:tcPr>
            <w:tcW w:w="2255" w:type="dxa"/>
          </w:tcPr>
          <w:p w:rsidR="0094138B" w:rsidRPr="00F73020" w:rsidRDefault="0094138B" w:rsidP="006A2C01">
            <w:pPr>
              <w:rPr>
                <w:sz w:val="20"/>
                <w:lang w:eastAsia="sv-SE"/>
              </w:rPr>
            </w:pPr>
            <w:r w:rsidRPr="00F73020">
              <w:rPr>
                <w:sz w:val="20"/>
                <w:lang w:eastAsia="sv-SE"/>
              </w:rPr>
              <w:t>oförändrat</w:t>
            </w:r>
          </w:p>
        </w:tc>
      </w:tr>
    </w:tbl>
    <w:p w:rsidR="0094138B" w:rsidRPr="00F73020" w:rsidRDefault="0094138B" w:rsidP="00166692">
      <w:pPr>
        <w:rPr>
          <w:sz w:val="20"/>
          <w:lang w:eastAsia="sv-SE"/>
        </w:rPr>
      </w:pPr>
    </w:p>
    <w:p w:rsidR="0094138B" w:rsidRPr="00F73020" w:rsidRDefault="0094138B" w:rsidP="0094138B">
      <w:pPr>
        <w:pStyle w:val="Liststycke"/>
        <w:numPr>
          <w:ilvl w:val="0"/>
          <w:numId w:val="213"/>
        </w:numPr>
        <w:rPr>
          <w:b/>
          <w:sz w:val="20"/>
          <w:lang w:eastAsia="sv-SE"/>
        </w:rPr>
      </w:pPr>
      <w:r w:rsidRPr="00F73020">
        <w:rPr>
          <w:b/>
          <w:sz w:val="20"/>
          <w:lang w:eastAsia="sv-SE"/>
        </w:rPr>
        <w:t>Den översta delen av halsryggen har speciell utformning. Skador i denna del av ryggen kan bli mycket allvarliga. Beskriv de två översta kotorna och lederna som finns mellan skallbasen, atlas och axis. Se till att i din beskrivning inkludera lokalisation, namn, rörlighet samt hur dessa leder stabiliseras. Beskriv även hur spinalnerver och blodkärl passerar i förhållande till dessa kotor. (6p)</w:t>
      </w:r>
    </w:p>
    <w:p w:rsidR="00F5612C" w:rsidRPr="00F73020" w:rsidRDefault="00F5612C" w:rsidP="0094138B">
      <w:pPr>
        <w:rPr>
          <w:i/>
          <w:sz w:val="20"/>
          <w:lang w:eastAsia="sv-SE"/>
        </w:rPr>
      </w:pPr>
      <w:r w:rsidRPr="00F73020">
        <w:rPr>
          <w:i/>
          <w:sz w:val="20"/>
          <w:lang w:eastAsia="sv-SE"/>
        </w:rPr>
        <w:t>Beskrivningen av översta kotan, atlas, bör innehålla:</w:t>
      </w:r>
    </w:p>
    <w:p w:rsidR="00F5612C" w:rsidRPr="00F73020" w:rsidRDefault="00F5612C" w:rsidP="00F5612C">
      <w:pPr>
        <w:pStyle w:val="Liststycke"/>
        <w:numPr>
          <w:ilvl w:val="0"/>
          <w:numId w:val="215"/>
        </w:numPr>
        <w:rPr>
          <w:sz w:val="20"/>
          <w:lang w:eastAsia="sv-SE"/>
        </w:rPr>
      </w:pPr>
      <w:r w:rsidRPr="00F73020">
        <w:rPr>
          <w:sz w:val="20"/>
          <w:lang w:eastAsia="sv-SE"/>
        </w:rPr>
        <w:t>Arcus anterior och posterior</w:t>
      </w:r>
    </w:p>
    <w:p w:rsidR="00F5612C" w:rsidRPr="00F73020" w:rsidRDefault="00F5612C" w:rsidP="00F5612C">
      <w:pPr>
        <w:pStyle w:val="Liststycke"/>
        <w:numPr>
          <w:ilvl w:val="0"/>
          <w:numId w:val="215"/>
        </w:numPr>
        <w:rPr>
          <w:sz w:val="20"/>
          <w:lang w:eastAsia="sv-SE"/>
        </w:rPr>
      </w:pPr>
      <w:r w:rsidRPr="00F73020">
        <w:rPr>
          <w:sz w:val="20"/>
          <w:lang w:eastAsia="sv-SE"/>
        </w:rPr>
        <w:t>Ett mycket obetydligt utskott som motsvarar processus spinosus.</w:t>
      </w:r>
    </w:p>
    <w:p w:rsidR="00F5612C" w:rsidRPr="00F73020" w:rsidRDefault="00F5612C" w:rsidP="00F5612C">
      <w:pPr>
        <w:pStyle w:val="Liststycke"/>
        <w:numPr>
          <w:ilvl w:val="0"/>
          <w:numId w:val="215"/>
        </w:numPr>
        <w:rPr>
          <w:sz w:val="20"/>
          <w:lang w:eastAsia="sv-SE"/>
        </w:rPr>
      </w:pPr>
      <w:r w:rsidRPr="00F73020">
        <w:rPr>
          <w:sz w:val="20"/>
          <w:lang w:eastAsia="sv-SE"/>
        </w:rPr>
        <w:t>Avsaknad av kotkropp. Massa lateralis mot skallbasen.</w:t>
      </w:r>
    </w:p>
    <w:p w:rsidR="00F5612C" w:rsidRPr="00F73020" w:rsidRDefault="00F5612C" w:rsidP="00F5612C">
      <w:pPr>
        <w:rPr>
          <w:i/>
          <w:sz w:val="20"/>
          <w:lang w:eastAsia="sv-SE"/>
        </w:rPr>
      </w:pPr>
      <w:r w:rsidRPr="00F73020">
        <w:rPr>
          <w:i/>
          <w:sz w:val="20"/>
          <w:lang w:eastAsia="sv-SE"/>
        </w:rPr>
        <w:t>Beskrivningen av andra halskotan, axis, bör innehålla:</w:t>
      </w:r>
    </w:p>
    <w:p w:rsidR="00F5612C" w:rsidRPr="00F73020" w:rsidRDefault="00F5612C" w:rsidP="00F5612C">
      <w:pPr>
        <w:pStyle w:val="Liststycke"/>
        <w:numPr>
          <w:ilvl w:val="0"/>
          <w:numId w:val="216"/>
        </w:numPr>
        <w:rPr>
          <w:sz w:val="20"/>
          <w:lang w:eastAsia="sv-SE"/>
        </w:rPr>
      </w:pPr>
      <w:r w:rsidRPr="00F73020">
        <w:rPr>
          <w:sz w:val="20"/>
          <w:lang w:eastAsia="sv-SE"/>
        </w:rPr>
        <w:t>Dens axis</w:t>
      </w:r>
    </w:p>
    <w:p w:rsidR="00F5612C" w:rsidRPr="00F73020" w:rsidRDefault="00F5612C" w:rsidP="00F5612C">
      <w:pPr>
        <w:pStyle w:val="Liststycke"/>
        <w:numPr>
          <w:ilvl w:val="0"/>
          <w:numId w:val="216"/>
        </w:numPr>
        <w:rPr>
          <w:sz w:val="20"/>
          <w:lang w:eastAsia="sv-SE"/>
        </w:rPr>
      </w:pPr>
      <w:r w:rsidRPr="00F73020">
        <w:rPr>
          <w:sz w:val="20"/>
          <w:lang w:eastAsia="sv-SE"/>
        </w:rPr>
        <w:t>Ordentligt processus spinosus.</w:t>
      </w:r>
    </w:p>
    <w:p w:rsidR="00F5612C" w:rsidRPr="00F73020" w:rsidRDefault="00F5612C" w:rsidP="00F5612C">
      <w:pPr>
        <w:rPr>
          <w:sz w:val="20"/>
          <w:lang w:eastAsia="sv-SE"/>
        </w:rPr>
      </w:pPr>
      <w:r w:rsidRPr="00F73020">
        <w:rPr>
          <w:sz w:val="20"/>
          <w:lang w:eastAsia="sv-SE"/>
        </w:rPr>
        <w:t>Både atlas och axis har processus transversus genomsatta av ett foramen transversarium, som a.v. vertebralis passerar genom.</w:t>
      </w:r>
    </w:p>
    <w:p w:rsidR="005A1BC5" w:rsidRPr="00F73020" w:rsidRDefault="00F5612C" w:rsidP="00F5612C">
      <w:pPr>
        <w:rPr>
          <w:sz w:val="20"/>
          <w:lang w:eastAsia="sv-SE"/>
        </w:rPr>
      </w:pPr>
      <w:r w:rsidRPr="00F73020">
        <w:rPr>
          <w:sz w:val="20"/>
          <w:lang w:eastAsia="sv-SE"/>
        </w:rPr>
        <w:t xml:space="preserve">Första spinalnerven, C1, passerar ut ovan atlas. C2-nerven passerar genom det foramen </w:t>
      </w:r>
      <w:r w:rsidR="005A1BC5" w:rsidRPr="00F73020">
        <w:rPr>
          <w:sz w:val="20"/>
          <w:lang w:eastAsia="sv-SE"/>
        </w:rPr>
        <w:t>intervertebrale som finns mellan atlas och axis. C3-nerven nedanför axis. Mindre segmentella blodkärl följer nerverrna mellan ryggmärgen.</w:t>
      </w:r>
    </w:p>
    <w:p w:rsidR="005A1BC5" w:rsidRPr="00F73020" w:rsidRDefault="005A1BC5" w:rsidP="005A1BC5">
      <w:pPr>
        <w:pStyle w:val="Liststycke"/>
        <w:numPr>
          <w:ilvl w:val="0"/>
          <w:numId w:val="217"/>
        </w:numPr>
        <w:rPr>
          <w:sz w:val="20"/>
          <w:lang w:eastAsia="sv-SE"/>
        </w:rPr>
      </w:pPr>
      <w:r w:rsidRPr="00F73020">
        <w:rPr>
          <w:sz w:val="20"/>
          <w:lang w:eastAsia="sv-SE"/>
        </w:rPr>
        <w:t xml:space="preserve">Mellan atlas och skallbasen finns </w:t>
      </w:r>
      <w:r w:rsidRPr="00F73020">
        <w:rPr>
          <w:sz w:val="20"/>
          <w:u w:val="single"/>
          <w:lang w:eastAsia="sv-SE"/>
        </w:rPr>
        <w:t>art. atlanto-occipitalis</w:t>
      </w:r>
      <w:r w:rsidRPr="00F73020">
        <w:rPr>
          <w:sz w:val="20"/>
          <w:lang w:eastAsia="sv-SE"/>
        </w:rPr>
        <w:t>, vid massa lateralis (2st), som är specialiserade på flexion/extension-rörelser.</w:t>
      </w:r>
    </w:p>
    <w:p w:rsidR="005A1BC5" w:rsidRPr="00F73020" w:rsidRDefault="005A1BC5" w:rsidP="005A1BC5">
      <w:pPr>
        <w:pStyle w:val="Liststycke"/>
        <w:numPr>
          <w:ilvl w:val="0"/>
          <w:numId w:val="217"/>
        </w:numPr>
        <w:rPr>
          <w:sz w:val="20"/>
          <w:lang w:eastAsia="sv-SE"/>
        </w:rPr>
      </w:pPr>
      <w:r w:rsidRPr="00F73020">
        <w:rPr>
          <w:sz w:val="20"/>
          <w:lang w:eastAsia="sv-SE"/>
        </w:rPr>
        <w:t xml:space="preserve">Mellan atlas och axis finns </w:t>
      </w:r>
      <w:r w:rsidRPr="00F73020">
        <w:rPr>
          <w:sz w:val="20"/>
          <w:u w:val="single"/>
          <w:lang w:eastAsia="sv-SE"/>
        </w:rPr>
        <w:t>art. atlanto-axialis mediana</w:t>
      </w:r>
      <w:r w:rsidRPr="00F73020">
        <w:rPr>
          <w:sz w:val="20"/>
          <w:lang w:eastAsia="sv-SE"/>
        </w:rPr>
        <w:t xml:space="preserve"> vid arcus anterior och dens, samt </w:t>
      </w:r>
      <w:r w:rsidRPr="00F73020">
        <w:rPr>
          <w:sz w:val="20"/>
          <w:u w:val="single"/>
          <w:lang w:eastAsia="sv-SE"/>
        </w:rPr>
        <w:t xml:space="preserve">art. atlanto-axialis lateralis </w:t>
      </w:r>
      <w:r w:rsidRPr="00F73020">
        <w:rPr>
          <w:sz w:val="20"/>
          <w:lang w:eastAsia="sv-SE"/>
        </w:rPr>
        <w:t xml:space="preserve">(2st). dessa är specialiserade på vridrörelser. </w:t>
      </w:r>
    </w:p>
    <w:p w:rsidR="005A1BC5" w:rsidRPr="00F73020" w:rsidRDefault="005A1BC5" w:rsidP="005A1BC5">
      <w:pPr>
        <w:pStyle w:val="Liststycke"/>
        <w:numPr>
          <w:ilvl w:val="0"/>
          <w:numId w:val="217"/>
        </w:numPr>
        <w:rPr>
          <w:sz w:val="20"/>
          <w:lang w:eastAsia="sv-SE"/>
        </w:rPr>
      </w:pPr>
      <w:r w:rsidRPr="00F73020">
        <w:rPr>
          <w:sz w:val="20"/>
          <w:lang w:eastAsia="sv-SE"/>
        </w:rPr>
        <w:t xml:space="preserve">I främre delen av canalis vertebralis (vid axis kotkropp) börjar </w:t>
      </w:r>
      <w:r w:rsidRPr="00F73020">
        <w:rPr>
          <w:sz w:val="20"/>
          <w:u w:val="single"/>
          <w:lang w:eastAsia="sv-SE"/>
        </w:rPr>
        <w:t>lig. cruciforme</w:t>
      </w:r>
      <w:r w:rsidRPr="00F73020">
        <w:rPr>
          <w:sz w:val="20"/>
          <w:lang w:eastAsia="sv-SE"/>
        </w:rPr>
        <w:t xml:space="preserve"> som sträcker sig till skallbasen och har en tvärgående del från arcus anterior på atlas. Detta ligament finns alltså bakom dens axis. </w:t>
      </w:r>
    </w:p>
    <w:p w:rsidR="005A1BC5" w:rsidRPr="00F73020" w:rsidRDefault="005A1BC5" w:rsidP="005A1BC5">
      <w:pPr>
        <w:pStyle w:val="Liststycke"/>
        <w:numPr>
          <w:ilvl w:val="0"/>
          <w:numId w:val="217"/>
        </w:numPr>
        <w:rPr>
          <w:sz w:val="20"/>
          <w:lang w:eastAsia="sv-SE"/>
        </w:rPr>
      </w:pPr>
      <w:r w:rsidRPr="00F73020">
        <w:rPr>
          <w:sz w:val="20"/>
          <w:lang w:eastAsia="sv-SE"/>
        </w:rPr>
        <w:t xml:space="preserve">Från spetsen av dens går </w:t>
      </w:r>
      <w:r w:rsidRPr="00F73020">
        <w:rPr>
          <w:sz w:val="20"/>
          <w:u w:val="single"/>
          <w:lang w:eastAsia="sv-SE"/>
        </w:rPr>
        <w:t>lig. apicis dentis</w:t>
      </w:r>
      <w:r w:rsidRPr="00F73020">
        <w:rPr>
          <w:sz w:val="20"/>
          <w:lang w:eastAsia="sv-SE"/>
        </w:rPr>
        <w:t xml:space="preserve"> mot skallbasen.</w:t>
      </w:r>
    </w:p>
    <w:p w:rsidR="0094138B" w:rsidRPr="00F73020" w:rsidRDefault="005A1BC5" w:rsidP="005A1BC5">
      <w:pPr>
        <w:rPr>
          <w:i/>
          <w:sz w:val="20"/>
          <w:lang w:eastAsia="sv-SE"/>
        </w:rPr>
      </w:pPr>
      <w:r w:rsidRPr="00F73020">
        <w:rPr>
          <w:i/>
          <w:sz w:val="20"/>
          <w:lang w:eastAsia="sv-SE"/>
        </w:rPr>
        <w:t>Även membrana atlanto-occipitalis anterior &amp; posterior från resp atlas-båge mot skallbasen bör nämnas. Trevligt att även nämna membrana tectoria och lig. alare.</w:t>
      </w:r>
    </w:p>
    <w:p w:rsidR="00E4067E" w:rsidRPr="00F73020" w:rsidRDefault="00E4067E" w:rsidP="00166692">
      <w:pPr>
        <w:rPr>
          <w:sz w:val="20"/>
          <w:lang w:eastAsia="sv-SE"/>
        </w:rPr>
      </w:pPr>
    </w:p>
    <w:p w:rsidR="00E4067E" w:rsidRPr="00F73020" w:rsidRDefault="00E4067E" w:rsidP="00166692">
      <w:pPr>
        <w:rPr>
          <w:b/>
          <w:sz w:val="16"/>
          <w:lang w:eastAsia="sv-SE"/>
        </w:rPr>
      </w:pPr>
      <w:r w:rsidRPr="00F73020">
        <w:rPr>
          <w:b/>
          <w:sz w:val="16"/>
          <w:lang w:eastAsia="sv-SE"/>
        </w:rPr>
        <w:t>Din patient var med om en olycka för ett tag sedan som omfattade halsen, fraktur på höger nyckelben och det översta två revbenen på samma sida samt klämskada av höger överarm. Patienten söker nu för fortsatta besvär med smärta i höger armbåge och konstig ”känsel” ut i höger tumme. Du finner vidare i status att patienten har nedsatta biceps brachii- och brachioradialis-reflexer.</w:t>
      </w:r>
    </w:p>
    <w:p w:rsidR="00E4067E" w:rsidRPr="00F73020" w:rsidRDefault="00E4067E" w:rsidP="00E4067E">
      <w:pPr>
        <w:pStyle w:val="Liststycke"/>
        <w:numPr>
          <w:ilvl w:val="0"/>
          <w:numId w:val="213"/>
        </w:numPr>
        <w:rPr>
          <w:b/>
          <w:sz w:val="20"/>
          <w:lang w:eastAsia="sv-SE"/>
        </w:rPr>
      </w:pPr>
      <w:r w:rsidRPr="00F73020">
        <w:rPr>
          <w:b/>
          <w:sz w:val="20"/>
          <w:lang w:eastAsia="sv-SE"/>
        </w:rPr>
        <w:t>Resonera kring vad du tror patientens besvär sitter och hur du i detta fall genom olika test av känsel och muskelfunktioner försöker differentiera mellan en central rotpåverkan visavi perifer nervskada (bägge är möjliga med tanke på patientens trauma). (5p)</w:t>
      </w:r>
    </w:p>
    <w:p w:rsidR="00C71B79" w:rsidRPr="00F73020" w:rsidRDefault="00E4067E" w:rsidP="00E4067E">
      <w:pPr>
        <w:rPr>
          <w:i/>
          <w:sz w:val="20"/>
          <w:lang w:eastAsia="sv-SE"/>
        </w:rPr>
      </w:pPr>
      <w:r w:rsidRPr="00F73020">
        <w:rPr>
          <w:i/>
          <w:sz w:val="20"/>
          <w:lang w:eastAsia="sv-SE"/>
        </w:rPr>
        <w:t>Bör innehålla relevant diskussion om spinal nivå (dx spinalnerv C6, mest sannolik på basen av sklerotom och dermatom) för en spinalnervspåverkan alternatict en påverkan på n.radialis. Test av dermatom visavi perifernervsinnervation. Jämförelse av påverkan på muskler innerverade av n.radialis jämfört med C6:s spinalnerv.</w:t>
      </w:r>
    </w:p>
    <w:p w:rsidR="00C71B79" w:rsidRPr="00F73020" w:rsidRDefault="00C71B79" w:rsidP="00E4067E">
      <w:pPr>
        <w:rPr>
          <w:i/>
          <w:sz w:val="20"/>
          <w:lang w:eastAsia="sv-SE"/>
        </w:rPr>
      </w:pPr>
    </w:p>
    <w:p w:rsidR="00C71B79" w:rsidRPr="00F73020" w:rsidRDefault="00C71B79" w:rsidP="00C71B79">
      <w:pPr>
        <w:pStyle w:val="Liststycke"/>
        <w:numPr>
          <w:ilvl w:val="0"/>
          <w:numId w:val="213"/>
        </w:numPr>
        <w:rPr>
          <w:b/>
          <w:sz w:val="20"/>
          <w:lang w:eastAsia="sv-SE"/>
        </w:rPr>
      </w:pPr>
      <w:r w:rsidRPr="00F73020">
        <w:rPr>
          <w:b/>
          <w:sz w:val="20"/>
          <w:lang w:eastAsia="sv-SE"/>
        </w:rPr>
        <w:t>Redogör med text och figur för det mogna kompakta benets histologiska struktur. Klargör vidare i detalj hur cellerna i det kompakta benet livnär sig. (3p)</w:t>
      </w:r>
    </w:p>
    <w:p w:rsidR="00C71B79" w:rsidRPr="00F73020" w:rsidRDefault="006C7278" w:rsidP="00C71B79">
      <w:pPr>
        <w:rPr>
          <w:sz w:val="20"/>
          <w:lang w:eastAsia="sv-SE"/>
        </w:rPr>
      </w:pPr>
      <w:r w:rsidRPr="00F73020">
        <w:rPr>
          <w:noProof/>
          <w:sz w:val="20"/>
          <w:lang w:eastAsia="sv-SE"/>
        </w:rPr>
        <w:drawing>
          <wp:anchor distT="0" distB="0" distL="114300" distR="114300" simplePos="0" relativeHeight="251712512" behindDoc="0" locked="0" layoutInCell="1" allowOverlap="1">
            <wp:simplePos x="0" y="0"/>
            <wp:positionH relativeFrom="column">
              <wp:posOffset>3429000</wp:posOffset>
            </wp:positionH>
            <wp:positionV relativeFrom="paragraph">
              <wp:posOffset>17780</wp:posOffset>
            </wp:positionV>
            <wp:extent cx="2378075" cy="3071495"/>
            <wp:effectExtent l="25400" t="0" r="9525" b="0"/>
            <wp:wrapTight wrapText="bothSides">
              <wp:wrapPolygon edited="0">
                <wp:start x="-231" y="0"/>
                <wp:lineTo x="-231" y="21435"/>
                <wp:lineTo x="21687" y="21435"/>
                <wp:lineTo x="21687" y="0"/>
                <wp:lineTo x="-231" y="0"/>
              </wp:wrapPolygon>
            </wp:wrapTight>
            <wp:docPr id="61" name="Bild 13" descr=":::::Skärmavbild 2014-02-17 kl. 14.5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ärmavbild 2014-02-17 kl. 14.58.31.png"/>
                    <pic:cNvPicPr>
                      <a:picLocks noChangeAspect="1" noChangeArrowheads="1"/>
                    </pic:cNvPicPr>
                  </pic:nvPicPr>
                  <pic:blipFill>
                    <a:blip r:embed="rId67"/>
                    <a:srcRect/>
                    <a:stretch>
                      <a:fillRect/>
                    </a:stretch>
                  </pic:blipFill>
                  <pic:spPr bwMode="auto">
                    <a:xfrm>
                      <a:off x="0" y="0"/>
                      <a:ext cx="2378075" cy="3071495"/>
                    </a:xfrm>
                    <a:prstGeom prst="rect">
                      <a:avLst/>
                    </a:prstGeom>
                    <a:noFill/>
                    <a:ln w="9525">
                      <a:noFill/>
                      <a:miter lim="800000"/>
                      <a:headEnd/>
                      <a:tailEnd/>
                    </a:ln>
                  </pic:spPr>
                </pic:pic>
              </a:graphicData>
            </a:graphic>
          </wp:anchor>
        </w:drawing>
      </w:r>
      <w:r w:rsidR="00C71B79" w:rsidRPr="00F73020">
        <w:rPr>
          <w:sz w:val="20"/>
          <w:lang w:eastAsia="sv-SE"/>
        </w:rPr>
        <w:t xml:space="preserve">Det mogna kompakta benet består av strukturella cylindriska enheter som kallas </w:t>
      </w:r>
      <w:r w:rsidR="00C71B79" w:rsidRPr="00F73020">
        <w:rPr>
          <w:sz w:val="20"/>
          <w:u w:val="single"/>
          <w:lang w:eastAsia="sv-SE"/>
        </w:rPr>
        <w:t>Haverska system/osteon.</w:t>
      </w:r>
      <w:r w:rsidR="00C71B79" w:rsidRPr="00F73020">
        <w:rPr>
          <w:sz w:val="20"/>
          <w:lang w:eastAsia="sv-SE"/>
        </w:rPr>
        <w:t xml:space="preserve"> Dessa består av:</w:t>
      </w:r>
    </w:p>
    <w:p w:rsidR="00C71B79" w:rsidRPr="00F73020" w:rsidRDefault="00C71B79" w:rsidP="00C71B79">
      <w:pPr>
        <w:pStyle w:val="Liststycke"/>
        <w:numPr>
          <w:ilvl w:val="0"/>
          <w:numId w:val="218"/>
        </w:numPr>
        <w:rPr>
          <w:sz w:val="20"/>
          <w:lang w:eastAsia="sv-SE"/>
        </w:rPr>
      </w:pPr>
      <w:r w:rsidRPr="00F73020">
        <w:rPr>
          <w:sz w:val="20"/>
          <w:lang w:eastAsia="sv-SE"/>
        </w:rPr>
        <w:t xml:space="preserve">Koncentriska lameller av benmatrix som omger en central kanal, sk. </w:t>
      </w:r>
      <w:r w:rsidRPr="00F73020">
        <w:rPr>
          <w:sz w:val="20"/>
          <w:u w:val="single"/>
          <w:lang w:eastAsia="sv-SE"/>
        </w:rPr>
        <w:t>Haversk kanal</w:t>
      </w:r>
      <w:r w:rsidRPr="00F73020">
        <w:rPr>
          <w:sz w:val="20"/>
          <w:lang w:eastAsia="sv-SE"/>
        </w:rPr>
        <w:t xml:space="preserve">, som innehåller kärl och nerver. </w:t>
      </w:r>
    </w:p>
    <w:p w:rsidR="00C71B79" w:rsidRPr="00F73020" w:rsidRDefault="00C71B79" w:rsidP="00C71B79">
      <w:pPr>
        <w:pStyle w:val="Liststycke"/>
        <w:numPr>
          <w:ilvl w:val="0"/>
          <w:numId w:val="218"/>
        </w:numPr>
        <w:rPr>
          <w:sz w:val="20"/>
          <w:lang w:eastAsia="sv-SE"/>
        </w:rPr>
      </w:pPr>
      <w:r w:rsidRPr="00F73020">
        <w:rPr>
          <w:sz w:val="20"/>
          <w:lang w:eastAsia="sv-SE"/>
        </w:rPr>
        <w:t xml:space="preserve">Små kanaler i benmatrix, sk. </w:t>
      </w:r>
      <w:r w:rsidRPr="00F73020">
        <w:rPr>
          <w:sz w:val="20"/>
          <w:u w:val="single"/>
          <w:lang w:eastAsia="sv-SE"/>
        </w:rPr>
        <w:t>Canalculi</w:t>
      </w:r>
      <w:r w:rsidRPr="00F73020">
        <w:rPr>
          <w:sz w:val="20"/>
          <w:lang w:eastAsia="sv-SE"/>
        </w:rPr>
        <w:t>, som innehåller utskott från osteocyter, radierar mot den Haverska kanalen.</w:t>
      </w:r>
    </w:p>
    <w:p w:rsidR="006C7278" w:rsidRPr="00F73020" w:rsidRDefault="00C71B79" w:rsidP="00C71B79">
      <w:pPr>
        <w:pStyle w:val="Liststycke"/>
        <w:numPr>
          <w:ilvl w:val="0"/>
          <w:numId w:val="218"/>
        </w:numPr>
        <w:rPr>
          <w:sz w:val="20"/>
          <w:lang w:eastAsia="sv-SE"/>
        </w:rPr>
      </w:pPr>
      <w:r w:rsidRPr="00F73020">
        <w:rPr>
          <w:sz w:val="20"/>
          <w:u w:val="single"/>
          <w:lang w:eastAsia="sv-SE"/>
        </w:rPr>
        <w:t>Volkmann’s kanaler</w:t>
      </w:r>
      <w:r w:rsidRPr="00F73020">
        <w:rPr>
          <w:sz w:val="20"/>
          <w:lang w:eastAsia="sv-SE"/>
        </w:rPr>
        <w:t xml:space="preserve"> går i rät vinkel från den Haverska kanalen och förbinder olika Haverska kanaler med varandra.</w:t>
      </w:r>
    </w:p>
    <w:p w:rsidR="00651E2B" w:rsidRPr="00F73020" w:rsidRDefault="006C7278" w:rsidP="006C7278">
      <w:pPr>
        <w:rPr>
          <w:sz w:val="20"/>
          <w:lang w:eastAsia="sv-SE"/>
        </w:rPr>
      </w:pPr>
      <w:r w:rsidRPr="00F73020">
        <w:rPr>
          <w:sz w:val="20"/>
          <w:lang w:eastAsia="sv-SE"/>
        </w:rPr>
        <w:t xml:space="preserve">Systemet med canalculi gör att substanser kan passera från den Haverska kanalen till osteocyterna, vilka på så sätt kan livnära sig i det kompakta benet. Med hjälp av osteocyternas utskott kan osteocyterna utbyta ämnen med varandra via ”gap junctions” (innehåller connexiner). Mellan olika Haverska system finns andra koncentriska lameller som kallas </w:t>
      </w:r>
      <w:r w:rsidRPr="00F73020">
        <w:rPr>
          <w:sz w:val="20"/>
          <w:u w:val="single"/>
          <w:lang w:eastAsia="sv-SE"/>
        </w:rPr>
        <w:t>interstitiella lameller</w:t>
      </w:r>
      <w:r w:rsidRPr="00F73020">
        <w:rPr>
          <w:sz w:val="20"/>
          <w:lang w:eastAsia="sv-SE"/>
        </w:rPr>
        <w:t xml:space="preserve">. Moget ben kallas därför ofta </w:t>
      </w:r>
      <w:r w:rsidRPr="00F73020">
        <w:rPr>
          <w:sz w:val="20"/>
          <w:u w:val="single"/>
          <w:lang w:eastAsia="sv-SE"/>
        </w:rPr>
        <w:t>lamellärt ben.</w:t>
      </w:r>
      <w:r w:rsidRPr="00F73020">
        <w:rPr>
          <w:sz w:val="20"/>
          <w:lang w:eastAsia="sv-SE"/>
        </w:rPr>
        <w:t xml:space="preserve"> Längsaxeln i ett Haverskt system är oftast parallell till längsaxeln i benet. </w:t>
      </w:r>
      <w:r w:rsidRPr="00F73020">
        <w:rPr>
          <w:sz w:val="20"/>
          <w:u w:val="single"/>
          <w:lang w:eastAsia="sv-SE"/>
        </w:rPr>
        <w:t>Cirkumferentiella lameller</w:t>
      </w:r>
      <w:r w:rsidRPr="00F73020">
        <w:rPr>
          <w:sz w:val="20"/>
          <w:lang w:eastAsia="sv-SE"/>
        </w:rPr>
        <w:t xml:space="preserve"> hittas i de yttersta och innersta delarna av det kompakta benet.</w:t>
      </w:r>
    </w:p>
    <w:p w:rsidR="00A55EAA" w:rsidRPr="00F73020" w:rsidRDefault="00A55EAA" w:rsidP="00651E2B">
      <w:pPr>
        <w:rPr>
          <w:b/>
          <w:sz w:val="20"/>
          <w:lang w:eastAsia="sv-SE"/>
        </w:rPr>
      </w:pPr>
    </w:p>
    <w:p w:rsidR="00A55EAA" w:rsidRPr="00F73020" w:rsidRDefault="00A55EAA" w:rsidP="00A55EAA">
      <w:pPr>
        <w:jc w:val="center"/>
        <w:rPr>
          <w:b/>
          <w:sz w:val="20"/>
          <w:u w:val="single"/>
          <w:lang w:eastAsia="sv-SE"/>
        </w:rPr>
      </w:pPr>
      <w:r w:rsidRPr="00F73020">
        <w:rPr>
          <w:b/>
          <w:sz w:val="20"/>
          <w:highlight w:val="yellow"/>
          <w:u w:val="single"/>
          <w:lang w:eastAsia="sv-SE"/>
        </w:rPr>
        <w:t>TEMA 6 – REGLERING AV KROPPSTEMPERATUR (1Op)</w:t>
      </w:r>
    </w:p>
    <w:p w:rsidR="00A55EAA" w:rsidRPr="00F73020" w:rsidRDefault="00A55EAA" w:rsidP="00A55EAA">
      <w:pPr>
        <w:rPr>
          <w:b/>
          <w:sz w:val="16"/>
          <w:lang w:eastAsia="sv-SE"/>
        </w:rPr>
      </w:pPr>
      <w:r w:rsidRPr="00F73020">
        <w:rPr>
          <w:b/>
          <w:sz w:val="16"/>
          <w:lang w:eastAsia="sv-SE"/>
        </w:rPr>
        <w:t xml:space="preserve">Regleringen av kroppstemperaturen involverar flera organsystemfunktioner. Vid varje värmebölja resp. mer ihållande ”köldknäpp” ges råd till allmänheten om hur man ska hantera dessa extra krav på temperaturregleringen i kroppen. </w:t>
      </w:r>
    </w:p>
    <w:p w:rsidR="00A55EAA" w:rsidRPr="00F73020" w:rsidRDefault="00A55EAA" w:rsidP="00A55EAA">
      <w:pPr>
        <w:pStyle w:val="Liststycke"/>
        <w:numPr>
          <w:ilvl w:val="0"/>
          <w:numId w:val="219"/>
        </w:numPr>
        <w:rPr>
          <w:b/>
          <w:sz w:val="20"/>
          <w:lang w:eastAsia="sv-SE"/>
        </w:rPr>
      </w:pPr>
      <w:r w:rsidRPr="00F73020">
        <w:rPr>
          <w:b/>
          <w:sz w:val="20"/>
          <w:lang w:eastAsia="sv-SE"/>
        </w:rPr>
        <w:t>Varför hålls kroppstemperaturen inom ett ganska snävt intervall? (1p)</w:t>
      </w:r>
    </w:p>
    <w:p w:rsidR="00A55EAA" w:rsidRPr="00F73020" w:rsidRDefault="00A55EAA" w:rsidP="00A55EAA">
      <w:pPr>
        <w:rPr>
          <w:sz w:val="20"/>
          <w:lang w:eastAsia="sv-SE"/>
        </w:rPr>
      </w:pPr>
      <w:r w:rsidRPr="00F73020">
        <w:rPr>
          <w:sz w:val="20"/>
          <w:lang w:eastAsia="sv-SE"/>
        </w:rPr>
        <w:t>Temperaturen, i likhet med pH, pCO</w:t>
      </w:r>
      <w:r w:rsidRPr="00F73020">
        <w:rPr>
          <w:sz w:val="20"/>
          <w:vertAlign w:val="subscript"/>
          <w:lang w:eastAsia="sv-SE"/>
        </w:rPr>
        <w:t>2</w:t>
      </w:r>
      <w:r w:rsidRPr="00F73020">
        <w:rPr>
          <w:sz w:val="20"/>
          <w:lang w:eastAsia="sv-SE"/>
        </w:rPr>
        <w:t xml:space="preserve"> osv påverkar cellulär funktion, främst genom att enzymaktivitet är temperaturberoende – om än i olika utsträckning.</w:t>
      </w:r>
    </w:p>
    <w:p w:rsidR="00A55EAA" w:rsidRPr="00F73020" w:rsidRDefault="00A55EAA" w:rsidP="00A55EAA">
      <w:pPr>
        <w:rPr>
          <w:sz w:val="20"/>
          <w:lang w:eastAsia="sv-SE"/>
        </w:rPr>
      </w:pPr>
    </w:p>
    <w:p w:rsidR="00A55EAA" w:rsidRPr="00F73020" w:rsidRDefault="00A55EAA" w:rsidP="00A55EAA">
      <w:pPr>
        <w:pStyle w:val="Liststycke"/>
        <w:numPr>
          <w:ilvl w:val="0"/>
          <w:numId w:val="219"/>
        </w:numPr>
        <w:rPr>
          <w:b/>
          <w:sz w:val="20"/>
          <w:lang w:eastAsia="sv-SE"/>
        </w:rPr>
      </w:pPr>
      <w:r w:rsidRPr="00F73020">
        <w:rPr>
          <w:b/>
          <w:sz w:val="20"/>
          <w:lang w:eastAsia="sv-SE"/>
        </w:rPr>
        <w:t>Temperaturreglering påverkar balansen mellan värmeproduktion och värmeavgivning. Vad utgör kroppens egen värmeproduktion (”internal heat”)? (1p)</w:t>
      </w:r>
    </w:p>
    <w:p w:rsidR="00C76A15" w:rsidRPr="00F73020" w:rsidRDefault="00A55EAA" w:rsidP="00A55EAA">
      <w:pPr>
        <w:rPr>
          <w:sz w:val="20"/>
          <w:lang w:eastAsia="sv-SE"/>
        </w:rPr>
      </w:pPr>
      <w:r w:rsidRPr="00F73020">
        <w:rPr>
          <w:sz w:val="20"/>
          <w:lang w:eastAsia="sv-SE"/>
        </w:rPr>
        <w:t>Värme produceras i all ämnesomsättning. Normal kroppsfunktion involverar en mängd energikrävande processer. 40-60 % av energin från hydrolys av ATP ”förloras” som värme.</w:t>
      </w:r>
    </w:p>
    <w:p w:rsidR="00C76A15" w:rsidRPr="00F73020" w:rsidRDefault="00C76A15" w:rsidP="00A55EAA">
      <w:pPr>
        <w:rPr>
          <w:sz w:val="20"/>
          <w:lang w:eastAsia="sv-SE"/>
        </w:rPr>
      </w:pPr>
    </w:p>
    <w:p w:rsidR="00C76A15" w:rsidRPr="00F73020" w:rsidRDefault="00C76A15" w:rsidP="00C76A15">
      <w:pPr>
        <w:pStyle w:val="Liststycke"/>
        <w:numPr>
          <w:ilvl w:val="0"/>
          <w:numId w:val="219"/>
        </w:numPr>
        <w:rPr>
          <w:b/>
          <w:sz w:val="20"/>
          <w:lang w:eastAsia="sv-SE"/>
        </w:rPr>
      </w:pPr>
      <w:r w:rsidRPr="00F73020">
        <w:rPr>
          <w:b/>
          <w:sz w:val="20"/>
          <w:lang w:eastAsia="sv-SE"/>
        </w:rPr>
        <w:t>Enligt vilka fysikaliska principer avges värme från kroppen? (2p)</w:t>
      </w:r>
    </w:p>
    <w:p w:rsidR="00C76A15" w:rsidRPr="00F73020" w:rsidRDefault="00C76A15" w:rsidP="00C76A15">
      <w:pPr>
        <w:rPr>
          <w:sz w:val="20"/>
          <w:lang w:eastAsia="sv-SE"/>
        </w:rPr>
      </w:pPr>
      <w:r w:rsidRPr="00F73020">
        <w:rPr>
          <w:sz w:val="20"/>
          <w:lang w:eastAsia="sv-SE"/>
        </w:rPr>
        <w:t>Strålning, avledning, konvektion och avdunstning.</w:t>
      </w:r>
    </w:p>
    <w:p w:rsidR="00C76A15" w:rsidRPr="00F73020" w:rsidRDefault="00C76A15" w:rsidP="00A55EAA">
      <w:pPr>
        <w:rPr>
          <w:sz w:val="20"/>
          <w:lang w:eastAsia="sv-SE"/>
        </w:rPr>
      </w:pPr>
    </w:p>
    <w:p w:rsidR="00C76A15" w:rsidRPr="00F73020" w:rsidRDefault="00C76A15" w:rsidP="00C76A15">
      <w:pPr>
        <w:pStyle w:val="Liststycke"/>
        <w:numPr>
          <w:ilvl w:val="0"/>
          <w:numId w:val="219"/>
        </w:numPr>
        <w:rPr>
          <w:b/>
          <w:sz w:val="20"/>
          <w:lang w:eastAsia="sv-SE"/>
        </w:rPr>
      </w:pPr>
      <w:r w:rsidRPr="00F73020">
        <w:rPr>
          <w:b/>
          <w:sz w:val="20"/>
          <w:lang w:eastAsia="sv-SE"/>
        </w:rPr>
        <w:t>Vad innebär ”värmeslag” – försök ge en kort definition. (1p)</w:t>
      </w:r>
    </w:p>
    <w:p w:rsidR="00C76A15" w:rsidRPr="00F73020" w:rsidRDefault="00C76A15" w:rsidP="00C76A15">
      <w:pPr>
        <w:rPr>
          <w:sz w:val="20"/>
          <w:lang w:eastAsia="sv-SE"/>
        </w:rPr>
      </w:pPr>
      <w:r w:rsidRPr="00F73020">
        <w:rPr>
          <w:sz w:val="20"/>
          <w:lang w:eastAsia="sv-SE"/>
        </w:rPr>
        <w:t>En ”självförstärkande” process där kärntemperaturen (egentligen temp i hypothalamus) blivit så hög att temperaturregleringen inte fungerar normalt och värmeavgivningen försämras.</w:t>
      </w:r>
    </w:p>
    <w:p w:rsidR="00C76A15" w:rsidRPr="00F73020" w:rsidRDefault="00C76A15" w:rsidP="00C76A15">
      <w:pPr>
        <w:rPr>
          <w:sz w:val="20"/>
          <w:lang w:eastAsia="sv-SE"/>
        </w:rPr>
      </w:pPr>
    </w:p>
    <w:p w:rsidR="00C76A15" w:rsidRPr="00F73020" w:rsidRDefault="00C76A15" w:rsidP="00C76A15">
      <w:pPr>
        <w:pStyle w:val="Liststycke"/>
        <w:numPr>
          <w:ilvl w:val="0"/>
          <w:numId w:val="219"/>
        </w:numPr>
        <w:rPr>
          <w:b/>
          <w:sz w:val="20"/>
          <w:lang w:eastAsia="sv-SE"/>
        </w:rPr>
      </w:pPr>
      <w:r w:rsidRPr="00F73020">
        <w:rPr>
          <w:b/>
          <w:sz w:val="20"/>
          <w:lang w:eastAsia="sv-SE"/>
        </w:rPr>
        <w:t>Vid ökad värmeavgivning ökar blodflödet till huden. På vilka sätt bidrar det till ökad värmeavgivning? (2p)</w:t>
      </w:r>
    </w:p>
    <w:p w:rsidR="00C76A15" w:rsidRPr="00F73020" w:rsidRDefault="00C76A15" w:rsidP="00C76A15">
      <w:pPr>
        <w:rPr>
          <w:sz w:val="20"/>
          <w:lang w:eastAsia="sv-SE"/>
        </w:rPr>
      </w:pPr>
      <w:r w:rsidRPr="00F73020">
        <w:rPr>
          <w:sz w:val="20"/>
          <w:lang w:eastAsia="sv-SE"/>
        </w:rPr>
        <w:t>Ökar värmeavgivningen från kroppens inre delar till dess yta (huden) genom konduktion (kan öka cirka 8 ggr), samt utgör ”substrat” för ökad svettproduktion.</w:t>
      </w:r>
    </w:p>
    <w:p w:rsidR="00216529" w:rsidRPr="00F73020" w:rsidRDefault="00216529" w:rsidP="00A55EAA">
      <w:pPr>
        <w:rPr>
          <w:sz w:val="20"/>
          <w:lang w:eastAsia="sv-SE"/>
        </w:rPr>
      </w:pPr>
    </w:p>
    <w:p w:rsidR="00216529" w:rsidRPr="00F73020" w:rsidRDefault="00216529" w:rsidP="00216529">
      <w:pPr>
        <w:pStyle w:val="Liststycke"/>
        <w:numPr>
          <w:ilvl w:val="0"/>
          <w:numId w:val="219"/>
        </w:numPr>
        <w:rPr>
          <w:b/>
          <w:sz w:val="20"/>
          <w:lang w:eastAsia="sv-SE"/>
        </w:rPr>
      </w:pPr>
      <w:r w:rsidRPr="00F73020">
        <w:rPr>
          <w:b/>
          <w:sz w:val="20"/>
          <w:lang w:eastAsia="sv-SE"/>
        </w:rPr>
        <w:t>Gen en definition av feber. (1p)</w:t>
      </w:r>
    </w:p>
    <w:p w:rsidR="00070239" w:rsidRPr="00F73020" w:rsidRDefault="00216529" w:rsidP="00216529">
      <w:pPr>
        <w:rPr>
          <w:sz w:val="20"/>
          <w:lang w:eastAsia="sv-SE"/>
        </w:rPr>
      </w:pPr>
      <w:r w:rsidRPr="00F73020">
        <w:rPr>
          <w:sz w:val="20"/>
          <w:lang w:eastAsia="sv-SE"/>
        </w:rPr>
        <w:t>En höjning av den temperatur som reglerande mekanismer eftersträvar. Effekten åstakoms av olika former av pyrogener.</w:t>
      </w:r>
    </w:p>
    <w:p w:rsidR="00070239" w:rsidRPr="00F73020" w:rsidRDefault="00070239" w:rsidP="00216529">
      <w:pPr>
        <w:rPr>
          <w:sz w:val="20"/>
          <w:lang w:eastAsia="sv-SE"/>
        </w:rPr>
      </w:pPr>
    </w:p>
    <w:p w:rsidR="00070239" w:rsidRPr="00F73020" w:rsidRDefault="00070239" w:rsidP="00070239">
      <w:pPr>
        <w:pStyle w:val="Liststycke"/>
        <w:numPr>
          <w:ilvl w:val="0"/>
          <w:numId w:val="219"/>
        </w:numPr>
        <w:rPr>
          <w:b/>
          <w:sz w:val="20"/>
          <w:lang w:eastAsia="sv-SE"/>
        </w:rPr>
      </w:pPr>
      <w:r w:rsidRPr="00F73020">
        <w:rPr>
          <w:b/>
          <w:sz w:val="20"/>
          <w:lang w:eastAsia="sv-SE"/>
        </w:rPr>
        <w:t>Beskriv fyra olika ”mekanismer” vid anpassning till kyla (kall miljö) (2p)</w:t>
      </w:r>
    </w:p>
    <w:p w:rsidR="00070239" w:rsidRPr="00F73020" w:rsidRDefault="00070239" w:rsidP="00070239">
      <w:pPr>
        <w:pStyle w:val="Liststycke"/>
        <w:numPr>
          <w:ilvl w:val="0"/>
          <w:numId w:val="220"/>
        </w:numPr>
        <w:rPr>
          <w:b/>
          <w:sz w:val="20"/>
          <w:lang w:eastAsia="sv-SE"/>
        </w:rPr>
      </w:pPr>
      <w:r w:rsidRPr="00F73020">
        <w:rPr>
          <w:sz w:val="20"/>
          <w:lang w:eastAsia="sv-SE"/>
        </w:rPr>
        <w:t>Minskad värmeavgivning (perifer vasokonstriktion, klädsel)</w:t>
      </w:r>
    </w:p>
    <w:p w:rsidR="00070239" w:rsidRPr="00F73020" w:rsidRDefault="00070239" w:rsidP="00070239">
      <w:pPr>
        <w:pStyle w:val="Liststycke"/>
        <w:numPr>
          <w:ilvl w:val="0"/>
          <w:numId w:val="220"/>
        </w:numPr>
        <w:rPr>
          <w:b/>
          <w:sz w:val="20"/>
          <w:lang w:eastAsia="sv-SE"/>
        </w:rPr>
      </w:pPr>
      <w:r w:rsidRPr="00F73020">
        <w:rPr>
          <w:sz w:val="20"/>
          <w:lang w:eastAsia="sv-SE"/>
        </w:rPr>
        <w:t>Ökad värmeproduktion (huttring, viljemässig motorik, intag av varm dryck/föda; ev hormonellt medierad ökad ämnesomsättning)</w:t>
      </w:r>
    </w:p>
    <w:p w:rsidR="00070239" w:rsidRPr="00F73020" w:rsidRDefault="00070239" w:rsidP="00070239">
      <w:pPr>
        <w:pStyle w:val="Liststycke"/>
        <w:numPr>
          <w:ilvl w:val="0"/>
          <w:numId w:val="220"/>
        </w:numPr>
        <w:rPr>
          <w:b/>
          <w:sz w:val="20"/>
          <w:lang w:eastAsia="sv-SE"/>
        </w:rPr>
      </w:pPr>
      <w:r w:rsidRPr="00F73020">
        <w:rPr>
          <w:sz w:val="20"/>
          <w:lang w:eastAsia="sv-SE"/>
        </w:rPr>
        <w:t>Omställning av ”termostaten” (en lätt sänkning av kärntemperatur)</w:t>
      </w:r>
    </w:p>
    <w:p w:rsidR="006C7278" w:rsidRPr="00F73020" w:rsidRDefault="00070239" w:rsidP="00070239">
      <w:pPr>
        <w:pStyle w:val="Liststycke"/>
        <w:numPr>
          <w:ilvl w:val="0"/>
          <w:numId w:val="220"/>
        </w:numPr>
        <w:rPr>
          <w:b/>
          <w:sz w:val="20"/>
          <w:lang w:eastAsia="sv-SE"/>
        </w:rPr>
      </w:pPr>
      <w:r w:rsidRPr="00F73020">
        <w:rPr>
          <w:sz w:val="20"/>
          <w:lang w:eastAsia="sv-SE"/>
        </w:rPr>
        <w:t>Beteende (förutom det ovan nämnda, uppsökande av varmare miljö)</w:t>
      </w:r>
    </w:p>
    <w:p w:rsidR="00FB09EB" w:rsidRPr="00F73020" w:rsidRDefault="00FB09EB" w:rsidP="00651E2B">
      <w:pPr>
        <w:rPr>
          <w:b/>
          <w:sz w:val="20"/>
          <w:lang w:eastAsia="sv-SE"/>
        </w:rPr>
      </w:pPr>
    </w:p>
    <w:p w:rsidR="00FB09EB" w:rsidRPr="00F73020" w:rsidRDefault="00FB09EB" w:rsidP="00FB09EB">
      <w:pPr>
        <w:jc w:val="center"/>
        <w:rPr>
          <w:b/>
          <w:sz w:val="20"/>
          <w:u w:val="single"/>
          <w:lang w:eastAsia="sv-SE"/>
        </w:rPr>
      </w:pPr>
      <w:r w:rsidRPr="00F73020">
        <w:rPr>
          <w:b/>
          <w:sz w:val="20"/>
          <w:highlight w:val="yellow"/>
          <w:u w:val="single"/>
          <w:lang w:eastAsia="sv-SE"/>
        </w:rPr>
        <w:t>ORDINARIE – 110114</w:t>
      </w:r>
    </w:p>
    <w:p w:rsidR="00FB09EB" w:rsidRPr="00F73020" w:rsidRDefault="00FB09EB" w:rsidP="00FB09EB">
      <w:pPr>
        <w:jc w:val="center"/>
        <w:rPr>
          <w:b/>
          <w:sz w:val="20"/>
          <w:u w:val="single"/>
          <w:lang w:eastAsia="sv-SE"/>
        </w:rPr>
      </w:pPr>
      <w:r w:rsidRPr="00F73020">
        <w:rPr>
          <w:b/>
          <w:sz w:val="20"/>
          <w:highlight w:val="yellow"/>
          <w:u w:val="single"/>
          <w:lang w:eastAsia="sv-SE"/>
        </w:rPr>
        <w:t>TEMA 1 – BLOD &amp; IMMUNSYSTEMET (15p)</w:t>
      </w:r>
    </w:p>
    <w:p w:rsidR="00FB09EB" w:rsidRPr="00F73020" w:rsidRDefault="00FB09EB" w:rsidP="00FB09EB">
      <w:pPr>
        <w:pStyle w:val="Liststycke"/>
        <w:numPr>
          <w:ilvl w:val="0"/>
          <w:numId w:val="221"/>
        </w:numPr>
        <w:rPr>
          <w:b/>
          <w:sz w:val="20"/>
          <w:lang w:eastAsia="sv-SE"/>
        </w:rPr>
      </w:pPr>
      <w:r w:rsidRPr="00F73020">
        <w:rPr>
          <w:b/>
          <w:sz w:val="20"/>
          <w:lang w:eastAsia="sv-SE"/>
        </w:rPr>
        <w:t>Skriv juryns prismotivering till immunglobulinerna. Motiveringen ska vara högst 10 meningar lång och beskriva minst två egenskaper som ger flexibilitet och hållbar utveckling för ett immunglobulin och dess gener, och ska dessutom relatera dessa till molekylens design = struktur. Därför bör det ingå en kort beskrivning av strukturen av en Ig-molekyl med namngivande av huvudkomponenterna och var basen för olika funktioner återfinns. Gärna med skiss. (4p)</w:t>
      </w:r>
    </w:p>
    <w:p w:rsidR="00FB09EB" w:rsidRPr="00F73020" w:rsidRDefault="00FB09EB" w:rsidP="00FB09EB">
      <w:pPr>
        <w:rPr>
          <w:sz w:val="20"/>
          <w:lang w:eastAsia="sv-SE"/>
        </w:rPr>
      </w:pPr>
      <w:r w:rsidRPr="00F73020">
        <w:rPr>
          <w:i/>
          <w:sz w:val="20"/>
          <w:lang w:eastAsia="sv-SE"/>
        </w:rPr>
        <w:t xml:space="preserve">För full poäng krävs en skiss eller redogörelse för Ig-molekylens struktur, som åtminstone bör återge att </w:t>
      </w:r>
      <w:r w:rsidRPr="00F73020">
        <w:rPr>
          <w:sz w:val="20"/>
          <w:lang w:eastAsia="sv-SE"/>
        </w:rPr>
        <w:t xml:space="preserve">grundstrukturen är symmetriskt uppbyggd av två lika komponenter som var och en består av en tung och lätt polypeptidkedja med 4-5 resp. 2 immunoglobulindomäner. Vidare att den antigen-bindande funktionen bestäms av den variabla dleen av en tung och en lätt kedja, och att molekylens effektorfunktioner bestäms av konstanta delen av tunga kedjan. </w:t>
      </w:r>
      <w:r w:rsidRPr="00F73020">
        <w:rPr>
          <w:i/>
          <w:sz w:val="20"/>
          <w:lang w:eastAsia="sv-SE"/>
        </w:rPr>
        <w:t>Två av följande fem exempel på ”flexibilitet ellr hållbar utveckling” bör beskrivas</w:t>
      </w:r>
      <w:r w:rsidRPr="00F73020">
        <w:rPr>
          <w:sz w:val="20"/>
          <w:lang w:eastAsia="sv-SE"/>
        </w:rPr>
        <w:t>:</w:t>
      </w:r>
    </w:p>
    <w:p w:rsidR="00863507" w:rsidRPr="00F73020" w:rsidRDefault="00863507" w:rsidP="00FB09EB">
      <w:pPr>
        <w:pStyle w:val="Liststycke"/>
        <w:numPr>
          <w:ilvl w:val="0"/>
          <w:numId w:val="222"/>
        </w:numPr>
        <w:rPr>
          <w:sz w:val="20"/>
          <w:lang w:eastAsia="sv-SE"/>
        </w:rPr>
      </w:pPr>
      <w:r w:rsidRPr="00F73020">
        <w:rPr>
          <w:sz w:val="20"/>
          <w:lang w:eastAsia="sv-SE"/>
        </w:rPr>
        <w:t xml:space="preserve">Den </w:t>
      </w:r>
      <w:r w:rsidRPr="00F73020">
        <w:rPr>
          <w:sz w:val="20"/>
          <w:u w:val="single"/>
          <w:lang w:eastAsia="sv-SE"/>
        </w:rPr>
        <w:t>konstanta delen</w:t>
      </w:r>
      <w:r w:rsidRPr="00F73020">
        <w:rPr>
          <w:sz w:val="20"/>
          <w:lang w:eastAsia="sv-SE"/>
        </w:rPr>
        <w:t xml:space="preserve"> av tunga kedjan kan bytas ut genom ”switch” (DNA-rekombination) så att samma antigenbindande specificitet kan kopplas till olika effektorfunktioner och transportmekanismer för molekylen.</w:t>
      </w:r>
    </w:p>
    <w:p w:rsidR="00863507" w:rsidRPr="00F73020" w:rsidRDefault="00863507" w:rsidP="00FB09EB">
      <w:pPr>
        <w:pStyle w:val="Liststycke"/>
        <w:numPr>
          <w:ilvl w:val="0"/>
          <w:numId w:val="222"/>
        </w:numPr>
        <w:rPr>
          <w:sz w:val="20"/>
          <w:lang w:eastAsia="sv-SE"/>
        </w:rPr>
      </w:pPr>
      <w:r w:rsidRPr="00F73020">
        <w:rPr>
          <w:sz w:val="20"/>
          <w:lang w:eastAsia="sv-SE"/>
        </w:rPr>
        <w:t xml:space="preserve">Den </w:t>
      </w:r>
      <w:r w:rsidRPr="00F73020">
        <w:rPr>
          <w:sz w:val="20"/>
          <w:u w:val="single"/>
          <w:lang w:eastAsia="sv-SE"/>
        </w:rPr>
        <w:t>variabla delen</w:t>
      </w:r>
      <w:r w:rsidRPr="00F73020">
        <w:rPr>
          <w:sz w:val="20"/>
          <w:lang w:eastAsia="sv-SE"/>
        </w:rPr>
        <w:t xml:space="preserve"> av tunga och lätta kedjor kan under ett immunsvar genomgå slumpmässiga mutationer som genom selektion (på B-cellsnivå) leder till ökad affinitet hos de antikroppar som produceras (affinitetsmognad)</w:t>
      </w:r>
    </w:p>
    <w:p w:rsidR="00863507" w:rsidRPr="00F73020" w:rsidRDefault="00863507" w:rsidP="00FB09EB">
      <w:pPr>
        <w:pStyle w:val="Liststycke"/>
        <w:numPr>
          <w:ilvl w:val="0"/>
          <w:numId w:val="222"/>
        </w:numPr>
        <w:rPr>
          <w:sz w:val="20"/>
          <w:lang w:eastAsia="sv-SE"/>
        </w:rPr>
      </w:pPr>
      <w:r w:rsidRPr="00F73020">
        <w:rPr>
          <w:sz w:val="20"/>
          <w:lang w:eastAsia="sv-SE"/>
        </w:rPr>
        <w:t xml:space="preserve">Den </w:t>
      </w:r>
      <w:r w:rsidRPr="00F73020">
        <w:rPr>
          <w:sz w:val="20"/>
          <w:u w:val="single"/>
          <w:lang w:eastAsia="sv-SE"/>
        </w:rPr>
        <w:t>antigenbindande delen</w:t>
      </w:r>
      <w:r w:rsidRPr="00F73020">
        <w:rPr>
          <w:sz w:val="20"/>
          <w:lang w:eastAsia="sv-SE"/>
        </w:rPr>
        <w:t xml:space="preserve"> kan anta minst 10</w:t>
      </w:r>
      <w:r w:rsidRPr="00F73020">
        <w:rPr>
          <w:sz w:val="20"/>
          <w:vertAlign w:val="superscript"/>
          <w:lang w:eastAsia="sv-SE"/>
        </w:rPr>
        <w:t>15</w:t>
      </w:r>
      <w:r w:rsidRPr="00F73020">
        <w:rPr>
          <w:sz w:val="20"/>
          <w:lang w:eastAsia="sv-SE"/>
        </w:rPr>
        <w:t xml:space="preserve"> men kanske nästan oändligt antal möjliga strukturella konfigurationer trots att endast ett 100-tal kodande gener behövs, genom olika slumpmässiga och kombinatoriska effekter som åstadkoms bl.a. genom rekombination på DNA-nivå.</w:t>
      </w:r>
    </w:p>
    <w:p w:rsidR="00CC1899" w:rsidRPr="00F73020" w:rsidRDefault="00CC1899" w:rsidP="00FB09EB">
      <w:pPr>
        <w:pStyle w:val="Liststycke"/>
        <w:numPr>
          <w:ilvl w:val="0"/>
          <w:numId w:val="222"/>
        </w:numPr>
        <w:rPr>
          <w:sz w:val="20"/>
          <w:lang w:eastAsia="sv-SE"/>
        </w:rPr>
      </w:pPr>
      <w:r w:rsidRPr="00F73020">
        <w:rPr>
          <w:sz w:val="20"/>
          <w:lang w:eastAsia="sv-SE"/>
        </w:rPr>
        <w:t xml:space="preserve">Den </w:t>
      </w:r>
      <w:r w:rsidRPr="00F73020">
        <w:rPr>
          <w:sz w:val="20"/>
          <w:u w:val="single"/>
          <w:lang w:eastAsia="sv-SE"/>
        </w:rPr>
        <w:t>terminala delen</w:t>
      </w:r>
      <w:r w:rsidRPr="00F73020">
        <w:rPr>
          <w:sz w:val="20"/>
          <w:lang w:eastAsia="sv-SE"/>
        </w:rPr>
        <w:t xml:space="preserve"> av de konstanta delarna i tunga kedjan kan på mRNA-nivå ”splicas” till att antingen ge membranbundna molekyler (receptorfunktion) eller utsöndrande, lösliga molekyler (antikroppsfunktion).</w:t>
      </w:r>
    </w:p>
    <w:p w:rsidR="00CC1899" w:rsidRPr="00F73020" w:rsidRDefault="00CC1899" w:rsidP="00FB09EB">
      <w:pPr>
        <w:pStyle w:val="Liststycke"/>
        <w:numPr>
          <w:ilvl w:val="0"/>
          <w:numId w:val="222"/>
        </w:numPr>
        <w:rPr>
          <w:sz w:val="20"/>
          <w:lang w:eastAsia="sv-SE"/>
        </w:rPr>
      </w:pPr>
      <w:r w:rsidRPr="00F73020">
        <w:rPr>
          <w:sz w:val="20"/>
          <w:lang w:eastAsia="sv-SE"/>
        </w:rPr>
        <w:t xml:space="preserve">Vinkeln mellan de två skänklarna som ytterst härbärgerar den antigenbindande funktionen kan genom hinge-regionen varieras för att passa repeterade antigen med olika inbördes avstånd. </w:t>
      </w:r>
    </w:p>
    <w:p w:rsidR="00550D19" w:rsidRPr="00F73020" w:rsidRDefault="00550D19" w:rsidP="00550D19">
      <w:pPr>
        <w:rPr>
          <w:sz w:val="20"/>
          <w:lang w:eastAsia="sv-SE"/>
        </w:rPr>
      </w:pPr>
    </w:p>
    <w:p w:rsidR="00550D19" w:rsidRPr="00F73020" w:rsidRDefault="00550D19" w:rsidP="00550D19">
      <w:pPr>
        <w:pStyle w:val="Liststycke"/>
        <w:numPr>
          <w:ilvl w:val="0"/>
          <w:numId w:val="221"/>
        </w:numPr>
        <w:rPr>
          <w:b/>
          <w:sz w:val="20"/>
          <w:lang w:eastAsia="sv-SE"/>
        </w:rPr>
      </w:pPr>
      <w:r w:rsidRPr="00F73020">
        <w:rPr>
          <w:b/>
          <w:sz w:val="20"/>
          <w:lang w:eastAsia="sv-SE"/>
        </w:rPr>
        <w:t>Immunglobuliner produceras av plasmaceller. En typisk morfologisk egenskap hos plasmacellen är en intensiv basofil cytoplasma. Hur kan man korrelera detta till cellens syntes av immunglobuliner? (1p)</w:t>
      </w:r>
    </w:p>
    <w:p w:rsidR="00CC1899" w:rsidRPr="00F73020" w:rsidRDefault="00550D19" w:rsidP="00550D19">
      <w:pPr>
        <w:rPr>
          <w:sz w:val="20"/>
          <w:lang w:eastAsia="sv-SE"/>
        </w:rPr>
      </w:pPr>
      <w:r w:rsidRPr="00F73020">
        <w:rPr>
          <w:sz w:val="20"/>
          <w:lang w:eastAsia="sv-SE"/>
        </w:rPr>
        <w:t>Kraftigt basofil cytoplasma (dvs lågt/surt pH) återspeglar hög halt av RNA (ribonuklein</w:t>
      </w:r>
      <w:r w:rsidRPr="00F73020">
        <w:rPr>
          <w:sz w:val="20"/>
          <w:u w:val="single"/>
          <w:lang w:eastAsia="sv-SE"/>
        </w:rPr>
        <w:t>syra</w:t>
      </w:r>
      <w:r w:rsidRPr="00F73020">
        <w:rPr>
          <w:sz w:val="20"/>
          <w:lang w:eastAsia="sv-SE"/>
        </w:rPr>
        <w:t>), som ju är funktionellt kopplat till proteinsyntesen.</w:t>
      </w:r>
    </w:p>
    <w:p w:rsidR="00550D19" w:rsidRPr="00F73020" w:rsidRDefault="00550D19" w:rsidP="00550D19">
      <w:pPr>
        <w:pStyle w:val="Liststycke"/>
        <w:numPr>
          <w:ilvl w:val="1"/>
          <w:numId w:val="221"/>
        </w:numPr>
        <w:rPr>
          <w:b/>
          <w:sz w:val="20"/>
          <w:lang w:eastAsia="sv-SE"/>
        </w:rPr>
      </w:pPr>
      <w:r w:rsidRPr="00F73020">
        <w:rPr>
          <w:b/>
          <w:sz w:val="20"/>
          <w:lang w:eastAsia="sv-SE"/>
        </w:rPr>
        <w:t>Nämn någon strukturell egenskap hos plasmacellen som skiljer den från en B-lymfocyt. (1p)</w:t>
      </w:r>
    </w:p>
    <w:p w:rsidR="00550D19" w:rsidRPr="00F73020" w:rsidRDefault="00550D19" w:rsidP="00550D19">
      <w:pPr>
        <w:rPr>
          <w:i/>
          <w:sz w:val="20"/>
          <w:lang w:eastAsia="sv-SE"/>
        </w:rPr>
      </w:pPr>
      <w:r w:rsidRPr="00F73020">
        <w:rPr>
          <w:i/>
          <w:sz w:val="20"/>
          <w:lang w:eastAsia="sv-SE"/>
        </w:rPr>
        <w:t>Något av följande svar ger poäng:</w:t>
      </w:r>
    </w:p>
    <w:p w:rsidR="00550D19" w:rsidRPr="00F73020" w:rsidRDefault="00550D19" w:rsidP="00550D19">
      <w:pPr>
        <w:pStyle w:val="Liststycke"/>
        <w:numPr>
          <w:ilvl w:val="0"/>
          <w:numId w:val="223"/>
        </w:numPr>
        <w:rPr>
          <w:sz w:val="20"/>
          <w:lang w:eastAsia="sv-SE"/>
        </w:rPr>
      </w:pPr>
      <w:r w:rsidRPr="00F73020">
        <w:rPr>
          <w:sz w:val="20"/>
          <w:lang w:eastAsia="sv-SE"/>
        </w:rPr>
        <w:t>Oval form</w:t>
      </w:r>
    </w:p>
    <w:p w:rsidR="00550D19" w:rsidRPr="00F73020" w:rsidRDefault="00550D19" w:rsidP="00550D19">
      <w:pPr>
        <w:pStyle w:val="Liststycke"/>
        <w:numPr>
          <w:ilvl w:val="0"/>
          <w:numId w:val="223"/>
        </w:numPr>
        <w:rPr>
          <w:sz w:val="20"/>
          <w:lang w:eastAsia="sv-SE"/>
        </w:rPr>
      </w:pPr>
      <w:r w:rsidRPr="00F73020">
        <w:rPr>
          <w:sz w:val="20"/>
          <w:lang w:eastAsia="sv-SE"/>
        </w:rPr>
        <w:t>Excentrisk kärna</w:t>
      </w:r>
    </w:p>
    <w:p w:rsidR="00550D19" w:rsidRPr="00F73020" w:rsidRDefault="00550D19" w:rsidP="00550D19">
      <w:pPr>
        <w:pStyle w:val="Liststycke"/>
        <w:numPr>
          <w:ilvl w:val="0"/>
          <w:numId w:val="223"/>
        </w:numPr>
        <w:rPr>
          <w:sz w:val="20"/>
          <w:lang w:eastAsia="sv-SE"/>
        </w:rPr>
      </w:pPr>
      <w:r w:rsidRPr="00F73020">
        <w:rPr>
          <w:sz w:val="20"/>
          <w:lang w:eastAsia="sv-SE"/>
        </w:rPr>
        <w:t>Hjuleker-kromatin</w:t>
      </w:r>
    </w:p>
    <w:p w:rsidR="004C0AF4" w:rsidRPr="00F73020" w:rsidRDefault="004C0AF4" w:rsidP="00550D19">
      <w:pPr>
        <w:pStyle w:val="Liststycke"/>
        <w:numPr>
          <w:ilvl w:val="0"/>
          <w:numId w:val="223"/>
        </w:numPr>
        <w:rPr>
          <w:sz w:val="20"/>
          <w:lang w:eastAsia="sv-SE"/>
        </w:rPr>
      </w:pPr>
      <w:r w:rsidRPr="00F73020">
        <w:rPr>
          <w:sz w:val="20"/>
          <w:lang w:eastAsia="sv-SE"/>
        </w:rPr>
        <w:t>P</w:t>
      </w:r>
      <w:r w:rsidR="00550D19" w:rsidRPr="00F73020">
        <w:rPr>
          <w:sz w:val="20"/>
          <w:lang w:eastAsia="sv-SE"/>
        </w:rPr>
        <w:t>erinukleär</w:t>
      </w:r>
      <w:r w:rsidRPr="00F73020">
        <w:rPr>
          <w:sz w:val="20"/>
          <w:lang w:eastAsia="sv-SE"/>
        </w:rPr>
        <w:t xml:space="preserve"> halo (uppklarning)</w:t>
      </w:r>
    </w:p>
    <w:p w:rsidR="004C0AF4" w:rsidRPr="00F73020" w:rsidRDefault="004C0AF4" w:rsidP="00550D19">
      <w:pPr>
        <w:pStyle w:val="Liststycke"/>
        <w:numPr>
          <w:ilvl w:val="0"/>
          <w:numId w:val="223"/>
        </w:numPr>
        <w:rPr>
          <w:sz w:val="20"/>
          <w:lang w:eastAsia="sv-SE"/>
        </w:rPr>
      </w:pPr>
      <w:r w:rsidRPr="00F73020">
        <w:rPr>
          <w:sz w:val="20"/>
          <w:lang w:eastAsia="sv-SE"/>
        </w:rPr>
        <w:t>Betingad av Golgi</w:t>
      </w:r>
    </w:p>
    <w:p w:rsidR="00CC1899" w:rsidRPr="00F73020" w:rsidRDefault="004C0AF4" w:rsidP="00550D19">
      <w:pPr>
        <w:pStyle w:val="Liststycke"/>
        <w:numPr>
          <w:ilvl w:val="0"/>
          <w:numId w:val="223"/>
        </w:numPr>
        <w:rPr>
          <w:sz w:val="20"/>
          <w:lang w:eastAsia="sv-SE"/>
        </w:rPr>
      </w:pPr>
      <w:r w:rsidRPr="00F73020">
        <w:rPr>
          <w:sz w:val="20"/>
          <w:lang w:eastAsia="sv-SE"/>
        </w:rPr>
        <w:t>Vakuoler i cytoplasman.</w:t>
      </w:r>
    </w:p>
    <w:p w:rsidR="00CC1899" w:rsidRPr="00F73020" w:rsidRDefault="00CC1899" w:rsidP="00CC1899">
      <w:pPr>
        <w:rPr>
          <w:sz w:val="20"/>
          <w:lang w:eastAsia="sv-SE"/>
        </w:rPr>
      </w:pPr>
    </w:p>
    <w:p w:rsidR="001840DB" w:rsidRPr="00F73020" w:rsidRDefault="001840DB" w:rsidP="001840DB">
      <w:pPr>
        <w:pStyle w:val="Liststycke"/>
        <w:numPr>
          <w:ilvl w:val="0"/>
          <w:numId w:val="221"/>
        </w:numPr>
        <w:rPr>
          <w:b/>
          <w:sz w:val="20"/>
          <w:lang w:eastAsia="sv-SE"/>
        </w:rPr>
      </w:pPr>
      <w:r w:rsidRPr="00F73020">
        <w:rPr>
          <w:b/>
          <w:sz w:val="20"/>
          <w:lang w:eastAsia="sv-SE"/>
        </w:rPr>
        <w:t>Förekomsten av ett humoralt immunförsvar med produktion av immunglobuliner återspeglas i strukturella detaljer i de lymfatiska organen. Vilken typ av struktur associerar man framför allt med förekomst av ett humoralt immunförsvar? (1p)</w:t>
      </w:r>
    </w:p>
    <w:p w:rsidR="00E4003C" w:rsidRPr="00F73020" w:rsidRDefault="00E4003C" w:rsidP="001840DB">
      <w:pPr>
        <w:rPr>
          <w:sz w:val="20"/>
          <w:lang w:eastAsia="sv-SE"/>
        </w:rPr>
      </w:pPr>
      <w:r w:rsidRPr="00F73020">
        <w:rPr>
          <w:sz w:val="20"/>
          <w:lang w:eastAsia="sv-SE"/>
        </w:rPr>
        <w:t>Groddcentra.</w:t>
      </w:r>
    </w:p>
    <w:p w:rsidR="00E4003C" w:rsidRPr="00F73020" w:rsidRDefault="00E4003C" w:rsidP="00E4003C">
      <w:pPr>
        <w:pStyle w:val="Liststycke"/>
        <w:numPr>
          <w:ilvl w:val="1"/>
          <w:numId w:val="221"/>
        </w:numPr>
        <w:rPr>
          <w:b/>
          <w:sz w:val="20"/>
          <w:lang w:eastAsia="sv-SE"/>
        </w:rPr>
      </w:pPr>
      <w:r w:rsidRPr="00F73020">
        <w:rPr>
          <w:b/>
          <w:sz w:val="20"/>
          <w:lang w:eastAsia="sv-SE"/>
        </w:rPr>
        <w:t>Vad kallas den process som äger rum i dessa strukturer och som resulterar i allt bättre antikroppar i den ”hållbara utvecklingen” som sker under immunsvarets gång? (1p)</w:t>
      </w:r>
    </w:p>
    <w:p w:rsidR="00FB09EB" w:rsidRPr="00F73020" w:rsidRDefault="00E4003C" w:rsidP="00E4003C">
      <w:pPr>
        <w:rPr>
          <w:sz w:val="20"/>
          <w:lang w:eastAsia="sv-SE"/>
        </w:rPr>
      </w:pPr>
      <w:r w:rsidRPr="00F73020">
        <w:rPr>
          <w:sz w:val="20"/>
          <w:lang w:eastAsia="sv-SE"/>
        </w:rPr>
        <w:t>Affinity maturation – affinitetsmognad.</w:t>
      </w:r>
    </w:p>
    <w:p w:rsidR="00E4003C" w:rsidRPr="00F73020" w:rsidRDefault="00E4003C" w:rsidP="00FB09EB">
      <w:pPr>
        <w:rPr>
          <w:i/>
          <w:sz w:val="20"/>
          <w:lang w:eastAsia="sv-SE"/>
        </w:rPr>
      </w:pPr>
    </w:p>
    <w:p w:rsidR="00E4003C" w:rsidRPr="00F73020" w:rsidRDefault="00E4003C" w:rsidP="00E4003C">
      <w:pPr>
        <w:pStyle w:val="Liststycke"/>
        <w:numPr>
          <w:ilvl w:val="0"/>
          <w:numId w:val="221"/>
        </w:numPr>
        <w:rPr>
          <w:b/>
          <w:sz w:val="20"/>
          <w:lang w:eastAsia="sv-SE"/>
        </w:rPr>
      </w:pPr>
      <w:r w:rsidRPr="00F73020">
        <w:rPr>
          <w:b/>
          <w:sz w:val="20"/>
          <w:lang w:eastAsia="sv-SE"/>
        </w:rPr>
        <w:t>Immunglobuliner finns i blodplasma, som också innehåller en rad viktiga proteiner aktiva inom ex transport av molekyler, lagring av spårämnen och koagulation. Var sker syntesen av de flesta plasmaproteiner?  (immunglobuliner som produceras av immunsystemets celler är ett viktigt undantag). (1p)</w:t>
      </w:r>
    </w:p>
    <w:p w:rsidR="00E4003C" w:rsidRPr="00F73020" w:rsidRDefault="00E4003C" w:rsidP="00E4003C">
      <w:pPr>
        <w:rPr>
          <w:sz w:val="20"/>
          <w:lang w:eastAsia="sv-SE"/>
        </w:rPr>
      </w:pPr>
      <w:r w:rsidRPr="00F73020">
        <w:rPr>
          <w:sz w:val="20"/>
          <w:lang w:eastAsia="sv-SE"/>
        </w:rPr>
        <w:t>Levern.</w:t>
      </w:r>
    </w:p>
    <w:p w:rsidR="00E4003C" w:rsidRPr="00F73020" w:rsidRDefault="00E4003C" w:rsidP="00E4003C">
      <w:pPr>
        <w:pStyle w:val="Liststycke"/>
        <w:numPr>
          <w:ilvl w:val="1"/>
          <w:numId w:val="221"/>
        </w:numPr>
        <w:rPr>
          <w:b/>
          <w:sz w:val="20"/>
          <w:lang w:eastAsia="sv-SE"/>
        </w:rPr>
      </w:pPr>
      <w:r w:rsidRPr="00F73020">
        <w:rPr>
          <w:b/>
          <w:sz w:val="20"/>
          <w:lang w:eastAsia="sv-SE"/>
        </w:rPr>
        <w:t>Albumin har flera viktiga funktioner i blodplasma, bl.a. transport av vissa ämnen. Ge två exempel på substanser som binds och transporteras av albumin samt nämn ytterligare en viktig funktion utövar. Till sist, hur stor del av plasmans totala proteininnehåll utgörs av albumin? (2p)</w:t>
      </w:r>
    </w:p>
    <w:p w:rsidR="00E4003C" w:rsidRPr="00F73020" w:rsidRDefault="00E4003C" w:rsidP="00E4003C">
      <w:pPr>
        <w:pStyle w:val="Liststycke"/>
        <w:numPr>
          <w:ilvl w:val="0"/>
          <w:numId w:val="224"/>
        </w:numPr>
        <w:rPr>
          <w:sz w:val="20"/>
          <w:lang w:eastAsia="sv-SE"/>
        </w:rPr>
      </w:pPr>
      <w:r w:rsidRPr="00F73020">
        <w:rPr>
          <w:sz w:val="20"/>
          <w:lang w:eastAsia="sv-SE"/>
        </w:rPr>
        <w:t xml:space="preserve">Transportprotein för ex fria fettsyror och bilirubin. </w:t>
      </w:r>
    </w:p>
    <w:p w:rsidR="00E4003C" w:rsidRPr="00F73020" w:rsidRDefault="00E4003C" w:rsidP="00E4003C">
      <w:pPr>
        <w:pStyle w:val="Liststycke"/>
        <w:numPr>
          <w:ilvl w:val="0"/>
          <w:numId w:val="224"/>
        </w:numPr>
        <w:rPr>
          <w:sz w:val="20"/>
          <w:lang w:eastAsia="sv-SE"/>
        </w:rPr>
      </w:pPr>
      <w:r w:rsidRPr="00F73020">
        <w:rPr>
          <w:sz w:val="20"/>
          <w:lang w:eastAsia="sv-SE"/>
        </w:rPr>
        <w:t>Reglering av det kolloidosmotiska trycket</w:t>
      </w:r>
    </w:p>
    <w:p w:rsidR="002116CC" w:rsidRPr="00F73020" w:rsidRDefault="00E4003C" w:rsidP="00153DB4">
      <w:pPr>
        <w:pStyle w:val="Liststycke"/>
        <w:numPr>
          <w:ilvl w:val="0"/>
          <w:numId w:val="224"/>
        </w:numPr>
        <w:rPr>
          <w:sz w:val="20"/>
          <w:lang w:eastAsia="sv-SE"/>
        </w:rPr>
      </w:pPr>
      <w:r w:rsidRPr="00F73020">
        <w:rPr>
          <w:sz w:val="20"/>
          <w:lang w:eastAsia="sv-SE"/>
        </w:rPr>
        <w:t xml:space="preserve">Utgör cirka 50-60 % av totala proteininnehållet i plasma. </w:t>
      </w:r>
    </w:p>
    <w:p w:rsidR="002116CC" w:rsidRPr="00F73020" w:rsidRDefault="002116CC" w:rsidP="002116CC">
      <w:pPr>
        <w:pStyle w:val="Liststycke"/>
        <w:numPr>
          <w:ilvl w:val="1"/>
          <w:numId w:val="221"/>
        </w:numPr>
        <w:rPr>
          <w:b/>
          <w:sz w:val="20"/>
          <w:lang w:eastAsia="sv-SE"/>
        </w:rPr>
      </w:pPr>
      <w:r w:rsidRPr="00F73020">
        <w:rPr>
          <w:b/>
          <w:sz w:val="20"/>
          <w:lang w:eastAsia="sv-SE"/>
        </w:rPr>
        <w:t>Ceruloplasmin och transferrin är två viktiga plasmaproteiner. Redogör kort för deras funktion. (1p)</w:t>
      </w:r>
    </w:p>
    <w:p w:rsidR="002116CC" w:rsidRPr="00F73020" w:rsidRDefault="002116CC" w:rsidP="002116CC">
      <w:pPr>
        <w:rPr>
          <w:sz w:val="20"/>
          <w:lang w:eastAsia="sv-SE"/>
        </w:rPr>
      </w:pPr>
      <w:r w:rsidRPr="00F73020">
        <w:rPr>
          <w:sz w:val="20"/>
          <w:lang w:eastAsia="sv-SE"/>
        </w:rPr>
        <w:t xml:space="preserve">Metall-bindande/transporterande proteiner. Ceruloplasman binder koppar medan transferrin binder järn. Koppar är ett viktigt spårämne och behövs bl.a. i vissa enzymer. Järn behövs främst för hemproduktion. </w:t>
      </w:r>
    </w:p>
    <w:p w:rsidR="002116CC" w:rsidRPr="00F73020" w:rsidRDefault="002116CC" w:rsidP="002116CC">
      <w:pPr>
        <w:pStyle w:val="Liststycke"/>
        <w:numPr>
          <w:ilvl w:val="1"/>
          <w:numId w:val="221"/>
        </w:numPr>
        <w:rPr>
          <w:b/>
          <w:sz w:val="20"/>
          <w:lang w:eastAsia="sv-SE"/>
        </w:rPr>
      </w:pPr>
      <w:r w:rsidRPr="00F73020">
        <w:rPr>
          <w:b/>
          <w:sz w:val="20"/>
          <w:lang w:eastAsia="sv-SE"/>
        </w:rPr>
        <w:t>CRP är ett typiskt akutfasprotein. Vad innebär det och hur används CRP inom klinisk diagnostik? (2p)</w:t>
      </w:r>
    </w:p>
    <w:p w:rsidR="00153DB4" w:rsidRPr="00F73020" w:rsidRDefault="001A1FA0" w:rsidP="001A1FA0">
      <w:pPr>
        <w:rPr>
          <w:sz w:val="20"/>
          <w:lang w:eastAsia="sv-SE"/>
        </w:rPr>
      </w:pPr>
      <w:r w:rsidRPr="00F73020">
        <w:rPr>
          <w:sz w:val="20"/>
          <w:lang w:eastAsia="sv-SE"/>
        </w:rPr>
        <w:t xml:space="preserve">Plasmaprotein vars koncentration mer än fördubblas vid en akutfasreaktion (dvs vid vävnadsskada och inflammation utlöst av ex infektion, autoimmun sjukdom eller malignitet). Koncentrationen av CRP (C-reaktivt protein) i plasma kan öka upp till 100 gånger inom 8 timmar vid en </w:t>
      </w:r>
      <w:r w:rsidRPr="00F73020">
        <w:rPr>
          <w:sz w:val="20"/>
          <w:u w:val="single"/>
          <w:lang w:eastAsia="sv-SE"/>
        </w:rPr>
        <w:t>bakteriell infektion</w:t>
      </w:r>
      <w:r w:rsidRPr="00F73020">
        <w:rPr>
          <w:sz w:val="20"/>
          <w:lang w:eastAsia="sv-SE"/>
        </w:rPr>
        <w:t>. (OBS! ingen höjning av CRP vid virusutlöst infektion!). CRP-mätningar används således flitigt för att differentiera mellan bakteriell och virusutlöst infektion samt för att följa upp antibiotikabehandling.</w:t>
      </w:r>
    </w:p>
    <w:p w:rsidR="006A27BC" w:rsidRPr="00F73020" w:rsidRDefault="006A27BC" w:rsidP="006A27BC">
      <w:pPr>
        <w:pStyle w:val="Liststycke"/>
        <w:numPr>
          <w:ilvl w:val="1"/>
          <w:numId w:val="221"/>
        </w:numPr>
        <w:rPr>
          <w:b/>
          <w:sz w:val="20"/>
          <w:lang w:eastAsia="sv-SE"/>
        </w:rPr>
      </w:pPr>
      <w:r w:rsidRPr="00F73020">
        <w:rPr>
          <w:b/>
          <w:sz w:val="20"/>
          <w:lang w:eastAsia="sv-SE"/>
        </w:rPr>
        <w:t>Haptoglobin (Hp) är också ett akutfasprotein, men till vilken klass av plasmaproteiner hör Hp (avseende grupper av icke-proteinnatur bundna till polypeptidkedjan) samt vilken viktig funktion har Hp i kroppen? (1p)</w:t>
      </w:r>
    </w:p>
    <w:p w:rsidR="006A27BC" w:rsidRPr="00F73020" w:rsidRDefault="006A27BC" w:rsidP="006A27BC">
      <w:pPr>
        <w:rPr>
          <w:sz w:val="20"/>
          <w:lang w:eastAsia="sv-SE"/>
        </w:rPr>
      </w:pPr>
      <w:r w:rsidRPr="00F73020">
        <w:rPr>
          <w:sz w:val="20"/>
          <w:lang w:eastAsia="sv-SE"/>
        </w:rPr>
        <w:t>Haptoglobin är ett glykoprotein. Det binder fritt hemoglobin som frisatts från röda blodkroppar när dessa  bryts ner (dvs vid hemolys).</w:t>
      </w:r>
    </w:p>
    <w:p w:rsidR="006A27BC" w:rsidRPr="00F73020" w:rsidRDefault="006A27BC" w:rsidP="006A27BC">
      <w:pPr>
        <w:rPr>
          <w:sz w:val="20"/>
          <w:lang w:eastAsia="sv-SE"/>
        </w:rPr>
      </w:pPr>
    </w:p>
    <w:p w:rsidR="006A27BC" w:rsidRPr="00F73020" w:rsidRDefault="006A27BC" w:rsidP="006A27BC">
      <w:pPr>
        <w:jc w:val="center"/>
        <w:rPr>
          <w:b/>
          <w:sz w:val="20"/>
          <w:u w:val="single"/>
          <w:lang w:eastAsia="sv-SE"/>
        </w:rPr>
      </w:pPr>
      <w:r w:rsidRPr="00F73020">
        <w:rPr>
          <w:b/>
          <w:sz w:val="20"/>
          <w:highlight w:val="yellow"/>
          <w:u w:val="single"/>
          <w:lang w:eastAsia="sv-SE"/>
        </w:rPr>
        <w:t>TEMA 2 – CIRKULATION &amp; ANDNING (17p)</w:t>
      </w:r>
    </w:p>
    <w:p w:rsidR="00C003E2" w:rsidRPr="00F73020" w:rsidRDefault="006A27BC" w:rsidP="006A27BC">
      <w:pPr>
        <w:jc w:val="center"/>
        <w:rPr>
          <w:b/>
          <w:sz w:val="20"/>
          <w:u w:val="single"/>
          <w:lang w:eastAsia="sv-SE"/>
        </w:rPr>
      </w:pPr>
      <w:r w:rsidRPr="00F73020">
        <w:rPr>
          <w:b/>
          <w:sz w:val="20"/>
          <w:highlight w:val="yellow"/>
          <w:u w:val="single"/>
          <w:lang w:eastAsia="sv-SE"/>
        </w:rPr>
        <w:t>Ortostatisk hypotension</w:t>
      </w:r>
    </w:p>
    <w:p w:rsidR="006A27BC" w:rsidRPr="00F73020" w:rsidRDefault="00C003E2" w:rsidP="00C003E2">
      <w:pPr>
        <w:rPr>
          <w:b/>
          <w:sz w:val="16"/>
          <w:lang w:eastAsia="sv-SE"/>
        </w:rPr>
      </w:pPr>
      <w:r w:rsidRPr="00F73020">
        <w:rPr>
          <w:b/>
          <w:sz w:val="16"/>
          <w:lang w:eastAsia="sv-SE"/>
        </w:rPr>
        <w:t>Patienter som har legat länge till sängs har ofta problem med blodtrycksfall när de ska återuppta den upprätta kroppsställningen. De kan då drabbas av yrsel och i värsta fall medvetandeförlust och/eller fallskador.</w:t>
      </w:r>
    </w:p>
    <w:p w:rsidR="00C003E2" w:rsidRPr="00F73020" w:rsidRDefault="006A27BC" w:rsidP="00651E2B">
      <w:pPr>
        <w:pStyle w:val="Liststycke"/>
        <w:numPr>
          <w:ilvl w:val="0"/>
          <w:numId w:val="225"/>
        </w:numPr>
        <w:rPr>
          <w:b/>
          <w:sz w:val="20"/>
          <w:lang w:eastAsia="sv-SE"/>
        </w:rPr>
      </w:pPr>
      <w:r w:rsidRPr="00F73020">
        <w:rPr>
          <w:b/>
          <w:sz w:val="20"/>
          <w:lang w:eastAsia="sv-SE"/>
        </w:rPr>
        <w:t>Beskriv den normala</w:t>
      </w:r>
      <w:r w:rsidR="00CA737A" w:rsidRPr="00F73020">
        <w:rPr>
          <w:b/>
          <w:sz w:val="20"/>
          <w:lang w:eastAsia="sv-SE"/>
        </w:rPr>
        <w:t xml:space="preserve"> fysiologiska reaktionen av blodtryck och hjärtfrekvens vid snabb ändring av kroppsläget från liggande till upprätt stående. Vilken roll spelar den arteriella baroreflexen? (5p</w:t>
      </w:r>
      <w:r w:rsidR="00C003E2" w:rsidRPr="00F73020">
        <w:rPr>
          <w:b/>
          <w:sz w:val="20"/>
          <w:lang w:eastAsia="sv-SE"/>
        </w:rPr>
        <w:t>)</w:t>
      </w:r>
    </w:p>
    <w:p w:rsidR="00F92283" w:rsidRPr="00F73020" w:rsidRDefault="00C003E2" w:rsidP="00C003E2">
      <w:pPr>
        <w:rPr>
          <w:sz w:val="20"/>
          <w:lang w:eastAsia="sv-SE"/>
        </w:rPr>
      </w:pPr>
      <w:r w:rsidRPr="00F73020">
        <w:rPr>
          <w:i/>
          <w:sz w:val="20"/>
          <w:lang w:eastAsia="sv-SE"/>
        </w:rPr>
        <w:t>De normala blodtrycks- och hjärtfrekvensreaktionerna vid plötslig uppresning från liggande till stående finns väl beskrivna</w:t>
      </w:r>
      <w:r w:rsidR="000935D1" w:rsidRPr="00F73020">
        <w:rPr>
          <w:i/>
          <w:sz w:val="20"/>
          <w:lang w:eastAsia="sv-SE"/>
        </w:rPr>
        <w:t xml:space="preserve"> i laborationskompendiet.</w:t>
      </w:r>
      <w:r w:rsidR="00F92283" w:rsidRPr="00F73020">
        <w:rPr>
          <w:sz w:val="20"/>
          <w:lang w:eastAsia="sv-SE"/>
        </w:rPr>
        <w:t xml:space="preserve"> Den arteriella baroreflexen får sin afferenta information från baroreceptorer (sträckningsreceptorer) i väggen hos carotis-sinus och aortabågen. Trycket i carotis-sinus sjunker av två skäl:</w:t>
      </w:r>
    </w:p>
    <w:p w:rsidR="00401B5A" w:rsidRPr="00F73020" w:rsidRDefault="00F92283" w:rsidP="00F92283">
      <w:pPr>
        <w:pStyle w:val="Liststycke"/>
        <w:numPr>
          <w:ilvl w:val="0"/>
          <w:numId w:val="226"/>
        </w:numPr>
        <w:rPr>
          <w:sz w:val="20"/>
          <w:lang w:eastAsia="sv-SE"/>
        </w:rPr>
      </w:pPr>
      <w:r w:rsidRPr="00F73020">
        <w:rPr>
          <w:sz w:val="20"/>
          <w:lang w:eastAsia="sv-SE"/>
        </w:rPr>
        <w:t>Dels reduceras slagvolymen</w:t>
      </w:r>
      <w:r w:rsidR="00401B5A" w:rsidRPr="00F73020">
        <w:rPr>
          <w:sz w:val="20"/>
          <w:lang w:eastAsia="sv-SE"/>
        </w:rPr>
        <w:t xml:space="preserve"> vid uppresning</w:t>
      </w:r>
    </w:p>
    <w:p w:rsidR="00401B5A" w:rsidRPr="00F73020" w:rsidRDefault="00401B5A" w:rsidP="00F92283">
      <w:pPr>
        <w:pStyle w:val="Liststycke"/>
        <w:numPr>
          <w:ilvl w:val="0"/>
          <w:numId w:val="226"/>
        </w:numPr>
        <w:rPr>
          <w:sz w:val="20"/>
          <w:lang w:eastAsia="sv-SE"/>
        </w:rPr>
      </w:pPr>
      <w:r w:rsidRPr="00F73020">
        <w:rPr>
          <w:sz w:val="20"/>
          <w:lang w:eastAsia="sv-SE"/>
        </w:rPr>
        <w:t>Dels hamnar carotis-sinus ovanför hjärtat i upprätt läge.</w:t>
      </w:r>
    </w:p>
    <w:p w:rsidR="00C003E2" w:rsidRPr="00F73020" w:rsidRDefault="00401B5A" w:rsidP="00401B5A">
      <w:pPr>
        <w:rPr>
          <w:sz w:val="20"/>
          <w:lang w:eastAsia="sv-SE"/>
        </w:rPr>
      </w:pPr>
      <w:r w:rsidRPr="00F73020">
        <w:rPr>
          <w:sz w:val="20"/>
          <w:lang w:eastAsia="sv-SE"/>
        </w:rPr>
        <w:t>Afferenta nervsignaler går via n.glossopharynx resp. n.vagus och frekvensen av nervsignaler minskar med blodtryckets nivå och dess sänkningshastighet. Dessa signaler hämmar sympatiska utflödet till resistanskärlen och stimulerar parasympatiska utflödet till hjärtat, så en minskad signalfrekvens från baroreceptorerna leder till vasokonstriktion och takykardi.</w:t>
      </w:r>
    </w:p>
    <w:p w:rsidR="002747D7" w:rsidRPr="00F73020" w:rsidRDefault="002747D7" w:rsidP="00C003E2">
      <w:pPr>
        <w:rPr>
          <w:b/>
          <w:sz w:val="20"/>
          <w:lang w:eastAsia="sv-SE"/>
        </w:rPr>
      </w:pPr>
    </w:p>
    <w:p w:rsidR="002747D7" w:rsidRPr="00F73020" w:rsidRDefault="002747D7" w:rsidP="002747D7">
      <w:pPr>
        <w:pStyle w:val="Liststycke"/>
        <w:numPr>
          <w:ilvl w:val="0"/>
          <w:numId w:val="225"/>
        </w:numPr>
        <w:rPr>
          <w:b/>
          <w:sz w:val="20"/>
          <w:lang w:eastAsia="sv-SE"/>
        </w:rPr>
      </w:pPr>
      <w:r w:rsidRPr="00F73020">
        <w:rPr>
          <w:b/>
          <w:sz w:val="20"/>
          <w:lang w:eastAsia="sv-SE"/>
        </w:rPr>
        <w:t>Beskriv hur de olika komponenterna i det autonoma nervsystemet innerverar olika delar av hjärtat och ange var cellkropparna för de pre- resp. postganglionära neurogen är belägna. (3p)</w:t>
      </w:r>
    </w:p>
    <w:p w:rsidR="003C67A3" w:rsidRPr="00F73020" w:rsidRDefault="003C67A3" w:rsidP="002747D7">
      <w:pPr>
        <w:rPr>
          <w:sz w:val="20"/>
          <w:lang w:eastAsia="sv-SE"/>
        </w:rPr>
      </w:pPr>
      <w:r w:rsidRPr="00F73020">
        <w:rPr>
          <w:sz w:val="20"/>
          <w:lang w:eastAsia="sv-SE"/>
        </w:rPr>
        <w:t xml:space="preserve">Det parasympatiska nervsystemet innerverar framför allt </w:t>
      </w:r>
      <w:r w:rsidRPr="00F73020">
        <w:rPr>
          <w:sz w:val="20"/>
          <w:u w:val="single"/>
          <w:lang w:eastAsia="sv-SE"/>
        </w:rPr>
        <w:t>nodus sinuatralis</w:t>
      </w:r>
      <w:r w:rsidRPr="00F73020">
        <w:rPr>
          <w:sz w:val="20"/>
          <w:lang w:eastAsia="sv-SE"/>
        </w:rPr>
        <w:t xml:space="preserve"> och </w:t>
      </w:r>
      <w:r w:rsidRPr="00F73020">
        <w:rPr>
          <w:sz w:val="20"/>
          <w:u w:val="single"/>
          <w:lang w:eastAsia="sv-SE"/>
        </w:rPr>
        <w:t>nodus atrioventrikularis</w:t>
      </w:r>
      <w:r w:rsidRPr="00F73020">
        <w:rPr>
          <w:sz w:val="20"/>
          <w:lang w:eastAsia="sv-SE"/>
        </w:rPr>
        <w:t xml:space="preserve"> (sinusknutan och AV-knutan). Preganglionära neuron är belägna i hjärnstammen (nucleus dorsalis n.vagi) och postganglionära neuron i och i anslutning till hjärtat (plexus cardiacus). </w:t>
      </w:r>
    </w:p>
    <w:p w:rsidR="00C003E2" w:rsidRPr="00F73020" w:rsidRDefault="003C67A3" w:rsidP="002747D7">
      <w:pPr>
        <w:rPr>
          <w:sz w:val="20"/>
          <w:lang w:eastAsia="sv-SE"/>
        </w:rPr>
      </w:pPr>
      <w:r w:rsidRPr="00F73020">
        <w:rPr>
          <w:sz w:val="20"/>
          <w:lang w:eastAsia="sv-SE"/>
        </w:rPr>
        <w:t>Det sympatiska nervsystemet innerverar både komponenter i retledningssystemet och kammarmuskulaturen. De sympatiska preganglionära neuronen är belägna i ryggmärgen (nucleus intermediolateralis, T1-T5) och de postganglionära neuronen i truncus sympaticus (cervikala och övre thorakala ganglier).</w:t>
      </w:r>
    </w:p>
    <w:p w:rsidR="003C67A3" w:rsidRPr="00F73020" w:rsidRDefault="003C67A3" w:rsidP="00C003E2">
      <w:pPr>
        <w:rPr>
          <w:b/>
          <w:sz w:val="20"/>
          <w:lang w:eastAsia="sv-SE"/>
        </w:rPr>
      </w:pPr>
    </w:p>
    <w:p w:rsidR="003C67A3" w:rsidRPr="00F73020" w:rsidRDefault="003C67A3" w:rsidP="003C67A3">
      <w:pPr>
        <w:pStyle w:val="Liststycke"/>
        <w:numPr>
          <w:ilvl w:val="0"/>
          <w:numId w:val="225"/>
        </w:numPr>
        <w:rPr>
          <w:b/>
          <w:sz w:val="20"/>
          <w:lang w:eastAsia="sv-SE"/>
        </w:rPr>
      </w:pPr>
      <w:r w:rsidRPr="00F73020">
        <w:rPr>
          <w:b/>
          <w:sz w:val="20"/>
          <w:lang w:eastAsia="sv-SE"/>
        </w:rPr>
        <w:t>Inom minuter efter uppresningen aktiveras hormonella system med effekt på blodtrycket. Redogör för de huvudsakliga hormonella omställningar som initieras i samband med lägesförändringen och som bidrar till att upprätthålla blodtrycket vid stående. (3p)</w:t>
      </w:r>
    </w:p>
    <w:p w:rsidR="003C67A3" w:rsidRPr="00F73020" w:rsidRDefault="003C67A3" w:rsidP="003C67A3">
      <w:pPr>
        <w:rPr>
          <w:i/>
          <w:sz w:val="20"/>
          <w:lang w:eastAsia="sv-SE"/>
        </w:rPr>
      </w:pPr>
      <w:r w:rsidRPr="00F73020">
        <w:rPr>
          <w:i/>
          <w:sz w:val="20"/>
          <w:lang w:eastAsia="sv-SE"/>
        </w:rPr>
        <w:t xml:space="preserve">Se s.574-575 i B&amp;B. </w:t>
      </w:r>
    </w:p>
    <w:p w:rsidR="005617CA" w:rsidRPr="00F73020" w:rsidRDefault="003C67A3" w:rsidP="005617CA">
      <w:pPr>
        <w:pStyle w:val="Liststycke"/>
        <w:numPr>
          <w:ilvl w:val="0"/>
          <w:numId w:val="227"/>
        </w:numPr>
        <w:rPr>
          <w:sz w:val="20"/>
          <w:lang w:eastAsia="sv-SE"/>
        </w:rPr>
      </w:pPr>
      <w:r w:rsidRPr="00F73020">
        <w:rPr>
          <w:sz w:val="20"/>
          <w:lang w:eastAsia="sv-SE"/>
        </w:rPr>
        <w:t xml:space="preserve">Sympaticusaktivering leder till frisättning av katekolaminer (adrenalin, noradrenalin) från binjurarna </w:t>
      </w:r>
      <w:r w:rsidRPr="00F73020">
        <w:rPr>
          <w:sz w:val="20"/>
          <w:lang w:eastAsia="sv-SE"/>
        </w:rPr>
        <w:sym w:font="Wingdings" w:char="F0E0"/>
      </w:r>
      <w:r w:rsidRPr="00F73020">
        <w:rPr>
          <w:sz w:val="20"/>
          <w:lang w:eastAsia="sv-SE"/>
        </w:rPr>
        <w:t xml:space="preserve"> potentierar neurogena effekter.</w:t>
      </w:r>
    </w:p>
    <w:p w:rsidR="005617CA" w:rsidRPr="00F73020" w:rsidRDefault="005617CA" w:rsidP="005617CA">
      <w:pPr>
        <w:pStyle w:val="Liststycke"/>
        <w:numPr>
          <w:ilvl w:val="0"/>
          <w:numId w:val="227"/>
        </w:numPr>
        <w:rPr>
          <w:sz w:val="20"/>
          <w:lang w:eastAsia="sv-SE"/>
        </w:rPr>
      </w:pPr>
      <w:r w:rsidRPr="00F73020">
        <w:rPr>
          <w:sz w:val="20"/>
          <w:lang w:eastAsia="sv-SE"/>
        </w:rPr>
        <w:t xml:space="preserve">Minskat njurblodflöde </w:t>
      </w:r>
      <w:r w:rsidRPr="00F73020">
        <w:rPr>
          <w:sz w:val="20"/>
          <w:lang w:eastAsia="sv-SE"/>
        </w:rPr>
        <w:sym w:font="Wingdings" w:char="F0E0"/>
      </w:r>
      <w:r w:rsidRPr="00F73020">
        <w:rPr>
          <w:sz w:val="20"/>
          <w:lang w:eastAsia="sv-SE"/>
        </w:rPr>
        <w:t xml:space="preserve"> aktivering av renin-angiotensin-systemet </w:t>
      </w:r>
      <w:r w:rsidRPr="00F73020">
        <w:rPr>
          <w:sz w:val="20"/>
          <w:lang w:eastAsia="sv-SE"/>
        </w:rPr>
        <w:sym w:font="Wingdings" w:char="F0E0"/>
      </w:r>
      <w:r w:rsidRPr="00F73020">
        <w:rPr>
          <w:sz w:val="20"/>
          <w:lang w:eastAsia="sv-SE"/>
        </w:rPr>
        <w:t xml:space="preserve"> kärlkonstriktion och ökad perifer resistans via angiotensin II, som även stimulerar aldosteronfrisättning </w:t>
      </w:r>
      <w:r w:rsidRPr="00F73020">
        <w:rPr>
          <w:sz w:val="20"/>
          <w:lang w:eastAsia="sv-SE"/>
        </w:rPr>
        <w:sym w:font="Wingdings" w:char="F0E0"/>
      </w:r>
      <w:r w:rsidRPr="00F73020">
        <w:rPr>
          <w:sz w:val="20"/>
          <w:lang w:eastAsia="sv-SE"/>
        </w:rPr>
        <w:t xml:space="preserve"> Na</w:t>
      </w:r>
      <w:r w:rsidRPr="00F73020">
        <w:rPr>
          <w:sz w:val="20"/>
          <w:vertAlign w:val="superscript"/>
          <w:lang w:eastAsia="sv-SE"/>
        </w:rPr>
        <w:t>+</w:t>
      </w:r>
      <w:r w:rsidRPr="00F73020">
        <w:rPr>
          <w:sz w:val="20"/>
          <w:lang w:eastAsia="sv-SE"/>
        </w:rPr>
        <w:t>- och därmed H</w:t>
      </w:r>
      <w:r w:rsidRPr="00F73020">
        <w:rPr>
          <w:sz w:val="20"/>
          <w:vertAlign w:val="subscript"/>
          <w:lang w:eastAsia="sv-SE"/>
        </w:rPr>
        <w:t>2</w:t>
      </w:r>
      <w:r w:rsidRPr="00F73020">
        <w:rPr>
          <w:sz w:val="20"/>
          <w:lang w:eastAsia="sv-SE"/>
        </w:rPr>
        <w:t>O-retention i njurarna (har ingen praktisk betydelse i den akuta situationen).</w:t>
      </w:r>
    </w:p>
    <w:p w:rsidR="00F50917" w:rsidRPr="00F73020" w:rsidRDefault="005617CA" w:rsidP="005617CA">
      <w:pPr>
        <w:pStyle w:val="Liststycke"/>
        <w:numPr>
          <w:ilvl w:val="0"/>
          <w:numId w:val="227"/>
        </w:numPr>
        <w:rPr>
          <w:sz w:val="20"/>
          <w:lang w:eastAsia="sv-SE"/>
        </w:rPr>
      </w:pPr>
      <w:r w:rsidRPr="00F73020">
        <w:rPr>
          <w:sz w:val="20"/>
          <w:lang w:eastAsia="sv-SE"/>
        </w:rPr>
        <w:t xml:space="preserve">Minskad afferens från arteriella baroreceptorer och tänjningssensorer på lågtryckssidan i cirkulationen (ex förmaken) </w:t>
      </w:r>
      <w:r w:rsidRPr="00F73020">
        <w:rPr>
          <w:sz w:val="20"/>
          <w:lang w:eastAsia="sv-SE"/>
        </w:rPr>
        <w:sym w:font="Wingdings" w:char="F0E0"/>
      </w:r>
      <w:r w:rsidRPr="00F73020">
        <w:rPr>
          <w:sz w:val="20"/>
          <w:lang w:eastAsia="sv-SE"/>
        </w:rPr>
        <w:t xml:space="preserve"> ADH-frisättning </w:t>
      </w:r>
      <w:r w:rsidRPr="00F73020">
        <w:rPr>
          <w:sz w:val="20"/>
          <w:lang w:eastAsia="sv-SE"/>
        </w:rPr>
        <w:sym w:font="Wingdings" w:char="F0E0"/>
      </w:r>
      <w:r w:rsidRPr="00F73020">
        <w:rPr>
          <w:sz w:val="20"/>
          <w:lang w:eastAsia="sv-SE"/>
        </w:rPr>
        <w:t xml:space="preserve"> vasokonstriktion i framför allt hudens kärl och splanknikus-området. Ger även H</w:t>
      </w:r>
      <w:r w:rsidRPr="00F73020">
        <w:rPr>
          <w:sz w:val="20"/>
          <w:vertAlign w:val="subscript"/>
          <w:lang w:eastAsia="sv-SE"/>
        </w:rPr>
        <w:t>2</w:t>
      </w:r>
      <w:r w:rsidRPr="00F73020">
        <w:rPr>
          <w:sz w:val="20"/>
          <w:lang w:eastAsia="sv-SE"/>
        </w:rPr>
        <w:t>O-retention som inte har någon praktisk betydelse för blodtrycket.</w:t>
      </w:r>
    </w:p>
    <w:p w:rsidR="00F50917" w:rsidRPr="00F73020" w:rsidRDefault="00F50917" w:rsidP="00F50917">
      <w:pPr>
        <w:rPr>
          <w:sz w:val="20"/>
          <w:lang w:eastAsia="sv-SE"/>
        </w:rPr>
      </w:pPr>
    </w:p>
    <w:p w:rsidR="00F50917" w:rsidRPr="00F73020" w:rsidRDefault="00F50917" w:rsidP="00F50917">
      <w:pPr>
        <w:pStyle w:val="Liststycke"/>
        <w:numPr>
          <w:ilvl w:val="0"/>
          <w:numId w:val="225"/>
        </w:numPr>
        <w:rPr>
          <w:b/>
          <w:sz w:val="20"/>
          <w:lang w:eastAsia="sv-SE"/>
        </w:rPr>
      </w:pPr>
      <w:r w:rsidRPr="00F73020">
        <w:rPr>
          <w:b/>
          <w:sz w:val="20"/>
          <w:lang w:eastAsia="sv-SE"/>
        </w:rPr>
        <w:t>Förklara hur förändringar i det venösa återflödet påverkar hjärtats pumpförmåga (hjärtminutvolym). Ange normalvärden för tryck i de olika hjärtrummen under systole och diastole. (4p)</w:t>
      </w:r>
    </w:p>
    <w:p w:rsidR="003139A7" w:rsidRPr="00F73020" w:rsidRDefault="00F50917" w:rsidP="00F50917">
      <w:pPr>
        <w:rPr>
          <w:sz w:val="20"/>
          <w:lang w:eastAsia="sv-SE"/>
        </w:rPr>
      </w:pPr>
      <w:r w:rsidRPr="00F73020">
        <w:rPr>
          <w:i/>
          <w:sz w:val="20"/>
          <w:lang w:eastAsia="sv-SE"/>
        </w:rPr>
        <w:t>Svaret ska innehålla en redogörelse för hur</w:t>
      </w:r>
      <w:r w:rsidRPr="00F73020">
        <w:rPr>
          <w:sz w:val="20"/>
          <w:lang w:eastAsia="sv-SE"/>
        </w:rPr>
        <w:t xml:space="preserve"> diastolisk fyllnad påverkar slagvolym via Frank-Starlings lag.</w:t>
      </w:r>
      <w:r w:rsidR="003139A7" w:rsidRPr="00F73020">
        <w:rPr>
          <w:sz w:val="20"/>
          <w:lang w:eastAsia="sv-SE"/>
        </w:rPr>
        <w:t xml:space="preserve"> Mekanismerna för hur förändrad distension påverkar hjärtcellernas kontraktilitet (sarkomerlängd, kalciumkänslighet) </w:t>
      </w:r>
      <w:r w:rsidR="003139A7" w:rsidRPr="00F73020">
        <w:rPr>
          <w:i/>
          <w:sz w:val="20"/>
          <w:lang w:eastAsia="sv-SE"/>
        </w:rPr>
        <w:t>bör ingå i svaret, liksom en redogörelse för hur</w:t>
      </w:r>
      <w:r w:rsidR="003139A7" w:rsidRPr="00F73020">
        <w:rPr>
          <w:sz w:val="20"/>
          <w:lang w:eastAsia="sv-SE"/>
        </w:rPr>
        <w:t xml:space="preserve"> sträckning av förmak/sinusknuta påverkar puls (kronotropa effekter). </w:t>
      </w:r>
    </w:p>
    <w:p w:rsidR="003139A7" w:rsidRPr="00F73020" w:rsidRDefault="003139A7" w:rsidP="00F50917">
      <w:pPr>
        <w:rPr>
          <w:i/>
          <w:sz w:val="20"/>
          <w:lang w:eastAsia="sv-SE"/>
        </w:rPr>
      </w:pPr>
      <w:r w:rsidRPr="00F73020">
        <w:rPr>
          <w:sz w:val="20"/>
          <w:lang w:eastAsia="sv-SE"/>
        </w:rPr>
        <w:t>För normalvärden för tryck i förmak och kammare, se</w:t>
      </w:r>
      <w:r w:rsidRPr="00F73020">
        <w:rPr>
          <w:i/>
          <w:sz w:val="20"/>
          <w:lang w:eastAsia="sv-SE"/>
        </w:rPr>
        <w:t xml:space="preserve"> tabell 21-3 i B&amp;B.</w:t>
      </w:r>
    </w:p>
    <w:p w:rsidR="003139A7" w:rsidRPr="00F73020" w:rsidRDefault="003139A7" w:rsidP="00F50917">
      <w:pPr>
        <w:rPr>
          <w:i/>
          <w:sz w:val="20"/>
          <w:lang w:eastAsia="sv-SE"/>
        </w:rPr>
      </w:pPr>
    </w:p>
    <w:p w:rsidR="003139A7" w:rsidRPr="00F73020" w:rsidRDefault="003139A7" w:rsidP="003139A7">
      <w:pPr>
        <w:pStyle w:val="Liststycke"/>
        <w:numPr>
          <w:ilvl w:val="0"/>
          <w:numId w:val="225"/>
        </w:numPr>
        <w:rPr>
          <w:b/>
          <w:sz w:val="20"/>
          <w:lang w:eastAsia="sv-SE"/>
        </w:rPr>
      </w:pPr>
      <w:r w:rsidRPr="00F73020">
        <w:rPr>
          <w:b/>
          <w:sz w:val="20"/>
          <w:lang w:eastAsia="sv-SE"/>
        </w:rPr>
        <w:t>Vad händer med funktionella residualkapaciteten (FRC) när man ändrar kroppsläge från liggande till stående? Förklara också hur man kan mäta FRC. (2p)</w:t>
      </w:r>
    </w:p>
    <w:p w:rsidR="003139A7" w:rsidRPr="00F73020" w:rsidRDefault="003139A7" w:rsidP="003139A7">
      <w:pPr>
        <w:rPr>
          <w:sz w:val="20"/>
          <w:lang w:eastAsia="sv-SE"/>
        </w:rPr>
      </w:pPr>
      <w:r w:rsidRPr="00F73020">
        <w:rPr>
          <w:sz w:val="20"/>
          <w:lang w:eastAsia="sv-SE"/>
        </w:rPr>
        <w:t>FRC ökar i stående jämfört med liggande. FRC kan mätas med t ex kväveutsköljning, heliumspänning eller ”bodybox”</w:t>
      </w:r>
      <w:r w:rsidR="00432086" w:rsidRPr="00F73020">
        <w:rPr>
          <w:sz w:val="20"/>
          <w:lang w:eastAsia="sv-SE"/>
        </w:rPr>
        <w:t xml:space="preserve">. </w:t>
      </w:r>
      <w:r w:rsidR="00432086" w:rsidRPr="00F73020">
        <w:rPr>
          <w:i/>
          <w:sz w:val="20"/>
          <w:lang w:eastAsia="sv-SE"/>
        </w:rPr>
        <w:t>Förklaring av resp. metod finns i kurslitteraturen.</w:t>
      </w:r>
    </w:p>
    <w:p w:rsidR="00432086" w:rsidRPr="00F73020" w:rsidRDefault="00432086" w:rsidP="00F50917">
      <w:pPr>
        <w:rPr>
          <w:sz w:val="20"/>
          <w:lang w:eastAsia="sv-SE"/>
        </w:rPr>
      </w:pPr>
    </w:p>
    <w:p w:rsidR="00432086" w:rsidRPr="00F73020" w:rsidRDefault="00432086" w:rsidP="00432086">
      <w:pPr>
        <w:jc w:val="center"/>
        <w:rPr>
          <w:b/>
          <w:sz w:val="20"/>
          <w:u w:val="single"/>
          <w:lang w:eastAsia="sv-SE"/>
        </w:rPr>
      </w:pPr>
      <w:r w:rsidRPr="00F73020">
        <w:rPr>
          <w:b/>
          <w:sz w:val="20"/>
          <w:highlight w:val="yellow"/>
          <w:u w:val="single"/>
          <w:lang w:eastAsia="sv-SE"/>
        </w:rPr>
        <w:t>TEMA 3 – URINORGAN &amp; KROPPSVÄTSKORNA (17p)</w:t>
      </w:r>
    </w:p>
    <w:p w:rsidR="00432086" w:rsidRPr="00F73020" w:rsidRDefault="00432086" w:rsidP="00432086">
      <w:pPr>
        <w:rPr>
          <w:b/>
          <w:sz w:val="16"/>
          <w:lang w:eastAsia="sv-SE"/>
        </w:rPr>
      </w:pPr>
      <w:r w:rsidRPr="00F73020">
        <w:rPr>
          <w:b/>
          <w:sz w:val="16"/>
          <w:lang w:eastAsia="sv-SE"/>
        </w:rPr>
        <w:t>Hypokalemisk alkalos, hyperaldesteronism med normalt blodtryck och hyperplasi av juxteglomerulära apparaten är ett tillstånd som kallas ”Bartters syndrom”. Det är väldigt ovanligt och har flera olika sjukdomsmekanismer med mutationer i olika transportörer och kanaler i njurens tubuli.</w:t>
      </w:r>
    </w:p>
    <w:p w:rsidR="00407D48" w:rsidRPr="00F73020" w:rsidRDefault="00432086" w:rsidP="00432086">
      <w:pPr>
        <w:pStyle w:val="Liststycke"/>
        <w:numPr>
          <w:ilvl w:val="0"/>
          <w:numId w:val="228"/>
        </w:numPr>
        <w:rPr>
          <w:b/>
          <w:sz w:val="20"/>
          <w:lang w:eastAsia="sv-SE"/>
        </w:rPr>
      </w:pPr>
      <w:r w:rsidRPr="00F73020">
        <w:rPr>
          <w:b/>
          <w:sz w:val="20"/>
          <w:lang w:eastAsia="sv-SE"/>
        </w:rPr>
        <w:t xml:space="preserve">Primära sjukdomen är i njurarna. Beskriv njurarnas anatomi och tänk på följande: lägesmässig relation till bukhinnan, bark, </w:t>
      </w:r>
      <w:r w:rsidR="00407D48" w:rsidRPr="00F73020">
        <w:rPr>
          <w:b/>
          <w:sz w:val="20"/>
          <w:lang w:eastAsia="sv-SE"/>
        </w:rPr>
        <w:t>märg, columnae renalis, pyramides renalis samt papilla renalis. (3p)</w:t>
      </w:r>
    </w:p>
    <w:p w:rsidR="00407D48" w:rsidRPr="00F73020" w:rsidRDefault="00407D48" w:rsidP="00407D48">
      <w:pPr>
        <w:rPr>
          <w:sz w:val="20"/>
          <w:lang w:eastAsia="sv-SE"/>
        </w:rPr>
      </w:pPr>
      <w:r w:rsidRPr="00F73020">
        <w:rPr>
          <w:i/>
          <w:sz w:val="20"/>
          <w:lang w:eastAsia="sv-SE"/>
        </w:rPr>
        <w:t>Se Moore, 6th ed, s.290-293, alt. Clinical Anatomy by Systems 2007, s.803-807 eller Feneis 5th ed, s.182-183.</w:t>
      </w:r>
    </w:p>
    <w:p w:rsidR="00407D48" w:rsidRPr="00F73020" w:rsidRDefault="00407D48" w:rsidP="00407D48">
      <w:pPr>
        <w:rPr>
          <w:sz w:val="20"/>
          <w:lang w:eastAsia="sv-SE"/>
        </w:rPr>
      </w:pPr>
    </w:p>
    <w:p w:rsidR="001F58AA" w:rsidRPr="00F73020" w:rsidRDefault="00606119" w:rsidP="00407D48">
      <w:pPr>
        <w:pStyle w:val="Liststycke"/>
        <w:numPr>
          <w:ilvl w:val="0"/>
          <w:numId w:val="228"/>
        </w:numPr>
        <w:rPr>
          <w:b/>
          <w:sz w:val="20"/>
          <w:lang w:eastAsia="sv-SE"/>
        </w:rPr>
      </w:pPr>
      <w:r>
        <w:rPr>
          <w:b/>
          <w:noProof/>
          <w:sz w:val="20"/>
          <w:lang w:eastAsia="sv-SE"/>
        </w:rPr>
        <w:drawing>
          <wp:anchor distT="0" distB="0" distL="114300" distR="114300" simplePos="0" relativeHeight="251713536" behindDoc="0" locked="0" layoutInCell="1" allowOverlap="1">
            <wp:simplePos x="0" y="0"/>
            <wp:positionH relativeFrom="column">
              <wp:posOffset>2516505</wp:posOffset>
            </wp:positionH>
            <wp:positionV relativeFrom="paragraph">
              <wp:posOffset>793750</wp:posOffset>
            </wp:positionV>
            <wp:extent cx="3723005" cy="2755900"/>
            <wp:effectExtent l="25400" t="0" r="10795" b="0"/>
            <wp:wrapTight wrapText="bothSides">
              <wp:wrapPolygon edited="0">
                <wp:start x="-147" y="0"/>
                <wp:lineTo x="-147" y="21500"/>
                <wp:lineTo x="21663" y="21500"/>
                <wp:lineTo x="21663" y="0"/>
                <wp:lineTo x="-147" y="0"/>
              </wp:wrapPolygon>
            </wp:wrapTight>
            <wp:docPr id="76" name="Bild 21" descr=":::::Skärmavbild 2014-02-26 kl. 15.3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kärmavbild 2014-02-26 kl. 15.30.32.png"/>
                    <pic:cNvPicPr>
                      <a:picLocks noChangeAspect="1" noChangeArrowheads="1"/>
                    </pic:cNvPicPr>
                  </pic:nvPicPr>
                  <pic:blipFill>
                    <a:blip r:embed="rId68"/>
                    <a:srcRect/>
                    <a:stretch>
                      <a:fillRect/>
                    </a:stretch>
                  </pic:blipFill>
                  <pic:spPr bwMode="auto">
                    <a:xfrm>
                      <a:off x="0" y="0"/>
                      <a:ext cx="3723005" cy="2755900"/>
                    </a:xfrm>
                    <a:prstGeom prst="rect">
                      <a:avLst/>
                    </a:prstGeom>
                    <a:noFill/>
                    <a:ln w="9525">
                      <a:noFill/>
                      <a:miter lim="800000"/>
                      <a:headEnd/>
                      <a:tailEnd/>
                    </a:ln>
                  </pic:spPr>
                </pic:pic>
              </a:graphicData>
            </a:graphic>
          </wp:anchor>
        </w:drawing>
      </w:r>
      <w:r w:rsidR="00407D48" w:rsidRPr="00F73020">
        <w:rPr>
          <w:b/>
          <w:sz w:val="20"/>
          <w:lang w:eastAsia="sv-SE"/>
        </w:rPr>
        <w:t>Defekterna vid Bartter’s syndrom är i tjocka uppåtstigande delen av Henle’s slynga. Övergången mellan denna del av tubulussystmet och distala tubulus ligger i nära anslutning till nefronets ”njurkropp”. I figuren nedan anges ett antal numrerade strukturer &amp; celltyper. Ange lämplig beteckning för dem som anges med följande nummer: (3p)</w:t>
      </w:r>
    </w:p>
    <w:p w:rsidR="00407D48" w:rsidRPr="00F73020" w:rsidRDefault="00407D48" w:rsidP="00AE48C9">
      <w:pPr>
        <w:rPr>
          <w:b/>
          <w:sz w:val="20"/>
          <w:lang w:eastAsia="sv-SE"/>
        </w:rPr>
      </w:pPr>
    </w:p>
    <w:p w:rsidR="001F58AA" w:rsidRPr="00F73020" w:rsidRDefault="001F58AA" w:rsidP="00407D48">
      <w:pPr>
        <w:rPr>
          <w:sz w:val="20"/>
          <w:lang w:eastAsia="sv-SE"/>
        </w:rPr>
      </w:pPr>
      <w:r w:rsidRPr="00F73020">
        <w:rPr>
          <w:b/>
          <w:sz w:val="20"/>
          <w:lang w:eastAsia="sv-SE"/>
        </w:rPr>
        <w:t>1:</w:t>
      </w:r>
      <w:r w:rsidRPr="00F73020">
        <w:rPr>
          <w:sz w:val="20"/>
          <w:lang w:eastAsia="sv-SE"/>
        </w:rPr>
        <w:t xml:space="preserve"> Basalmembran</w:t>
      </w:r>
    </w:p>
    <w:p w:rsidR="001F58AA" w:rsidRPr="00F73020" w:rsidRDefault="001F58AA" w:rsidP="00407D48">
      <w:pPr>
        <w:rPr>
          <w:sz w:val="20"/>
          <w:lang w:eastAsia="sv-SE"/>
        </w:rPr>
      </w:pPr>
    </w:p>
    <w:p w:rsidR="001F58AA" w:rsidRPr="00F73020" w:rsidRDefault="001F58AA" w:rsidP="00407D48">
      <w:pPr>
        <w:rPr>
          <w:sz w:val="20"/>
          <w:lang w:eastAsia="sv-SE"/>
        </w:rPr>
      </w:pPr>
      <w:r w:rsidRPr="00F73020">
        <w:rPr>
          <w:b/>
          <w:sz w:val="20"/>
          <w:lang w:eastAsia="sv-SE"/>
        </w:rPr>
        <w:t>3b:</w:t>
      </w:r>
      <w:r w:rsidRPr="00F73020">
        <w:rPr>
          <w:sz w:val="20"/>
          <w:lang w:eastAsia="sv-SE"/>
        </w:rPr>
        <w:t xml:space="preserve"> Podocyt (viscerala bladet av Bowmans kapsel)</w:t>
      </w:r>
    </w:p>
    <w:p w:rsidR="001F58AA" w:rsidRPr="00F73020" w:rsidRDefault="001F58AA" w:rsidP="00407D48">
      <w:pPr>
        <w:rPr>
          <w:sz w:val="20"/>
          <w:lang w:eastAsia="sv-SE"/>
        </w:rPr>
      </w:pPr>
    </w:p>
    <w:p w:rsidR="001F58AA" w:rsidRPr="00F73020" w:rsidRDefault="001F58AA" w:rsidP="00407D48">
      <w:pPr>
        <w:rPr>
          <w:sz w:val="20"/>
          <w:lang w:eastAsia="sv-SE"/>
        </w:rPr>
      </w:pPr>
      <w:r w:rsidRPr="00F73020">
        <w:rPr>
          <w:b/>
          <w:sz w:val="20"/>
          <w:lang w:eastAsia="sv-SE"/>
        </w:rPr>
        <w:t>7:</w:t>
      </w:r>
      <w:r w:rsidRPr="00F73020">
        <w:rPr>
          <w:sz w:val="20"/>
          <w:lang w:eastAsia="sv-SE"/>
        </w:rPr>
        <w:t xml:space="preserve"> Macula Densa-celler</w:t>
      </w:r>
    </w:p>
    <w:p w:rsidR="001F58AA" w:rsidRPr="00F73020" w:rsidRDefault="001F58AA" w:rsidP="00407D48">
      <w:pPr>
        <w:rPr>
          <w:sz w:val="20"/>
          <w:lang w:eastAsia="sv-SE"/>
        </w:rPr>
      </w:pPr>
    </w:p>
    <w:p w:rsidR="001F58AA" w:rsidRPr="00F73020" w:rsidRDefault="001F58AA" w:rsidP="00407D48">
      <w:pPr>
        <w:rPr>
          <w:sz w:val="20"/>
          <w:lang w:eastAsia="sv-SE"/>
        </w:rPr>
      </w:pPr>
      <w:r w:rsidRPr="00F73020">
        <w:rPr>
          <w:b/>
          <w:sz w:val="20"/>
          <w:lang w:eastAsia="sv-SE"/>
        </w:rPr>
        <w:t xml:space="preserve">9: </w:t>
      </w:r>
      <w:r w:rsidRPr="00F73020">
        <w:rPr>
          <w:sz w:val="20"/>
          <w:lang w:eastAsia="sv-SE"/>
        </w:rPr>
        <w:t>afferent arteriol</w:t>
      </w:r>
    </w:p>
    <w:p w:rsidR="001F58AA" w:rsidRPr="00F73020" w:rsidRDefault="001F58AA" w:rsidP="00407D48">
      <w:pPr>
        <w:rPr>
          <w:sz w:val="20"/>
          <w:lang w:eastAsia="sv-SE"/>
        </w:rPr>
      </w:pPr>
    </w:p>
    <w:p w:rsidR="001F58AA" w:rsidRPr="00F73020" w:rsidRDefault="001F58AA" w:rsidP="00407D48">
      <w:pPr>
        <w:rPr>
          <w:sz w:val="20"/>
          <w:lang w:eastAsia="sv-SE"/>
        </w:rPr>
      </w:pPr>
      <w:r w:rsidRPr="00F73020">
        <w:rPr>
          <w:b/>
          <w:sz w:val="20"/>
          <w:lang w:eastAsia="sv-SE"/>
        </w:rPr>
        <w:t>10:</w:t>
      </w:r>
      <w:r w:rsidRPr="00F73020">
        <w:rPr>
          <w:sz w:val="20"/>
          <w:lang w:eastAsia="sv-SE"/>
        </w:rPr>
        <w:t xml:space="preserve"> glomeruluskapillär</w:t>
      </w:r>
    </w:p>
    <w:p w:rsidR="001F58AA" w:rsidRPr="00F73020" w:rsidRDefault="001F58AA" w:rsidP="00407D48">
      <w:pPr>
        <w:rPr>
          <w:sz w:val="20"/>
          <w:lang w:eastAsia="sv-SE"/>
        </w:rPr>
      </w:pPr>
    </w:p>
    <w:p w:rsidR="001F58AA" w:rsidRPr="00F73020" w:rsidRDefault="001F58AA" w:rsidP="00407D48">
      <w:pPr>
        <w:rPr>
          <w:sz w:val="20"/>
          <w:lang w:eastAsia="sv-SE"/>
        </w:rPr>
      </w:pPr>
      <w:r w:rsidRPr="00F73020">
        <w:rPr>
          <w:b/>
          <w:sz w:val="20"/>
          <w:lang w:eastAsia="sv-SE"/>
        </w:rPr>
        <w:t>11:</w:t>
      </w:r>
      <w:r w:rsidRPr="00F73020">
        <w:rPr>
          <w:sz w:val="20"/>
          <w:lang w:eastAsia="sv-SE"/>
        </w:rPr>
        <w:t xml:space="preserve"> efferent arteriol</w:t>
      </w:r>
    </w:p>
    <w:p w:rsidR="001F58AA" w:rsidRPr="00F73020" w:rsidRDefault="001F58AA" w:rsidP="00407D48">
      <w:pPr>
        <w:rPr>
          <w:b/>
          <w:sz w:val="20"/>
          <w:lang w:eastAsia="sv-SE"/>
        </w:rPr>
      </w:pPr>
    </w:p>
    <w:p w:rsidR="00AE48C9" w:rsidRPr="00F73020" w:rsidRDefault="00AE48C9" w:rsidP="00AE48C9">
      <w:pPr>
        <w:pStyle w:val="Liststycke"/>
        <w:numPr>
          <w:ilvl w:val="0"/>
          <w:numId w:val="228"/>
        </w:numPr>
        <w:rPr>
          <w:b/>
          <w:sz w:val="20"/>
          <w:lang w:eastAsia="sv-SE"/>
        </w:rPr>
      </w:pPr>
      <w:r w:rsidRPr="00F73020">
        <w:rPr>
          <w:b/>
          <w:sz w:val="20"/>
          <w:lang w:eastAsia="sv-SE"/>
        </w:rPr>
        <w:t>Trots flera olika detaljmekanismer så har olika former av Bartter’s syndrom det gemensamt att upptaget av Na</w:t>
      </w:r>
      <w:r w:rsidRPr="00F73020">
        <w:rPr>
          <w:b/>
          <w:sz w:val="20"/>
          <w:vertAlign w:val="superscript"/>
          <w:lang w:eastAsia="sv-SE"/>
        </w:rPr>
        <w:t>+</w:t>
      </w:r>
      <w:r w:rsidRPr="00F73020">
        <w:rPr>
          <w:b/>
          <w:sz w:val="20"/>
          <w:lang w:eastAsia="sv-SE"/>
        </w:rPr>
        <w:t xml:space="preserve"> och Cl</w:t>
      </w:r>
      <w:r w:rsidRPr="00F73020">
        <w:rPr>
          <w:b/>
          <w:sz w:val="20"/>
          <w:vertAlign w:val="superscript"/>
          <w:lang w:eastAsia="sv-SE"/>
        </w:rPr>
        <w:t>-</w:t>
      </w:r>
      <w:r w:rsidRPr="00F73020">
        <w:rPr>
          <w:b/>
          <w:sz w:val="20"/>
          <w:lang w:eastAsia="sv-SE"/>
        </w:rPr>
        <w:t xml:space="preserve"> i tjocka uppåtstigande delen av Henle’s slynga minskat. </w:t>
      </w:r>
    </w:p>
    <w:p w:rsidR="00AE48C9" w:rsidRPr="00F73020" w:rsidRDefault="00AE48C9" w:rsidP="00AE48C9">
      <w:pPr>
        <w:pStyle w:val="Liststycke"/>
        <w:numPr>
          <w:ilvl w:val="1"/>
          <w:numId w:val="228"/>
        </w:numPr>
        <w:rPr>
          <w:b/>
          <w:sz w:val="20"/>
          <w:lang w:eastAsia="sv-SE"/>
        </w:rPr>
      </w:pPr>
      <w:r w:rsidRPr="00F73020">
        <w:rPr>
          <w:b/>
          <w:sz w:val="20"/>
          <w:lang w:eastAsia="sv-SE"/>
        </w:rPr>
        <w:t>Vad bör en sådan defekt i upptag ha för effekt på insöndringen av renin, resp. glomerulusfiltrationen i nefronet? (1p)</w:t>
      </w:r>
    </w:p>
    <w:p w:rsidR="00AE48C9" w:rsidRPr="00F73020" w:rsidRDefault="00AE48C9" w:rsidP="00AE48C9">
      <w:pPr>
        <w:rPr>
          <w:sz w:val="20"/>
          <w:lang w:eastAsia="sv-SE"/>
        </w:rPr>
      </w:pPr>
      <w:r w:rsidRPr="00F73020">
        <w:rPr>
          <w:sz w:val="20"/>
          <w:lang w:eastAsia="sv-SE"/>
        </w:rPr>
        <w:t xml:space="preserve">Renininsöndringen ökar, glomerulusfiltrationen i nefronet bör oka. </w:t>
      </w:r>
    </w:p>
    <w:p w:rsidR="00AE48C9" w:rsidRPr="00F73020" w:rsidRDefault="00AE48C9" w:rsidP="00AE48C9">
      <w:pPr>
        <w:pStyle w:val="Liststycke"/>
        <w:numPr>
          <w:ilvl w:val="1"/>
          <w:numId w:val="228"/>
        </w:numPr>
        <w:rPr>
          <w:b/>
          <w:sz w:val="20"/>
          <w:lang w:eastAsia="sv-SE"/>
        </w:rPr>
      </w:pPr>
      <w:r w:rsidRPr="00F73020">
        <w:rPr>
          <w:b/>
          <w:sz w:val="20"/>
          <w:lang w:eastAsia="sv-SE"/>
        </w:rPr>
        <w:t>Redogör för renin-angiotensin-systemet med dess olika komponenter samt ange fyra ”fysiologiska” effekter av AT-II. (3p)</w:t>
      </w:r>
    </w:p>
    <w:p w:rsidR="00B06E85" w:rsidRPr="00F73020" w:rsidRDefault="00AE48C9" w:rsidP="00AE48C9">
      <w:pPr>
        <w:rPr>
          <w:sz w:val="20"/>
          <w:lang w:eastAsia="sv-SE"/>
        </w:rPr>
      </w:pPr>
      <w:r w:rsidRPr="00F73020">
        <w:rPr>
          <w:i/>
          <w:sz w:val="20"/>
          <w:lang w:eastAsia="sv-SE"/>
        </w:rPr>
        <w:t xml:space="preserve">Se fig. 50-6 på sid. </w:t>
      </w:r>
      <w:r w:rsidR="00B06E85" w:rsidRPr="00F73020">
        <w:rPr>
          <w:i/>
          <w:sz w:val="20"/>
          <w:lang w:eastAsia="sv-SE"/>
        </w:rPr>
        <w:t xml:space="preserve">1067 &amp; B&amp;B. </w:t>
      </w:r>
      <w:r w:rsidR="00B06E85" w:rsidRPr="00F73020">
        <w:rPr>
          <w:sz w:val="20"/>
          <w:lang w:eastAsia="sv-SE"/>
        </w:rPr>
        <w:t>Exempel på ”fysiologiska” effekter:</w:t>
      </w:r>
    </w:p>
    <w:p w:rsidR="00B06E85" w:rsidRPr="00F73020" w:rsidRDefault="00B06E85" w:rsidP="00B06E85">
      <w:pPr>
        <w:pStyle w:val="Liststycke"/>
        <w:numPr>
          <w:ilvl w:val="0"/>
          <w:numId w:val="229"/>
        </w:numPr>
        <w:rPr>
          <w:sz w:val="20"/>
          <w:lang w:eastAsia="sv-SE"/>
        </w:rPr>
      </w:pPr>
      <w:r w:rsidRPr="00F73020">
        <w:rPr>
          <w:sz w:val="20"/>
          <w:lang w:eastAsia="sv-SE"/>
        </w:rPr>
        <w:t>Vasokonstriktion</w:t>
      </w:r>
    </w:p>
    <w:p w:rsidR="00B06E85" w:rsidRPr="00F73020" w:rsidRDefault="00B06E85" w:rsidP="00B06E85">
      <w:pPr>
        <w:pStyle w:val="Liststycke"/>
        <w:numPr>
          <w:ilvl w:val="0"/>
          <w:numId w:val="229"/>
        </w:numPr>
        <w:rPr>
          <w:sz w:val="20"/>
          <w:lang w:eastAsia="sv-SE"/>
        </w:rPr>
      </w:pPr>
      <w:r w:rsidRPr="00F73020">
        <w:rPr>
          <w:sz w:val="20"/>
          <w:lang w:eastAsia="sv-SE"/>
        </w:rPr>
        <w:t>Stimulering aldosteroninsöndring</w:t>
      </w:r>
    </w:p>
    <w:p w:rsidR="00B06E85" w:rsidRPr="00F73020" w:rsidRDefault="00B06E85" w:rsidP="00B06E85">
      <w:pPr>
        <w:pStyle w:val="Liststycke"/>
        <w:numPr>
          <w:ilvl w:val="0"/>
          <w:numId w:val="229"/>
        </w:numPr>
        <w:rPr>
          <w:sz w:val="20"/>
          <w:lang w:eastAsia="sv-SE"/>
        </w:rPr>
      </w:pPr>
      <w:r w:rsidRPr="00F73020">
        <w:rPr>
          <w:sz w:val="20"/>
          <w:lang w:eastAsia="sv-SE"/>
        </w:rPr>
        <w:t>Stimulering av vasopressininsöndring</w:t>
      </w:r>
    </w:p>
    <w:p w:rsidR="00B06E85" w:rsidRPr="00F73020" w:rsidRDefault="00B06E85" w:rsidP="00B06E85">
      <w:pPr>
        <w:pStyle w:val="Liststycke"/>
        <w:numPr>
          <w:ilvl w:val="0"/>
          <w:numId w:val="229"/>
        </w:numPr>
        <w:rPr>
          <w:sz w:val="20"/>
          <w:lang w:eastAsia="sv-SE"/>
        </w:rPr>
      </w:pPr>
      <w:r w:rsidRPr="00F73020">
        <w:rPr>
          <w:sz w:val="20"/>
          <w:lang w:eastAsia="sv-SE"/>
        </w:rPr>
        <w:t>Stimulering vattenintag</w:t>
      </w:r>
    </w:p>
    <w:p w:rsidR="00B06E85" w:rsidRPr="00F73020" w:rsidRDefault="00B06E85" w:rsidP="00B06E85">
      <w:pPr>
        <w:pStyle w:val="Liststycke"/>
        <w:numPr>
          <w:ilvl w:val="0"/>
          <w:numId w:val="229"/>
        </w:numPr>
        <w:rPr>
          <w:sz w:val="20"/>
          <w:lang w:eastAsia="sv-SE"/>
        </w:rPr>
      </w:pPr>
      <w:r w:rsidRPr="00F73020">
        <w:rPr>
          <w:sz w:val="20"/>
          <w:lang w:eastAsia="sv-SE"/>
        </w:rPr>
        <w:t>(stimulering ACTH-frisättning)</w:t>
      </w:r>
    </w:p>
    <w:p w:rsidR="001F58AA" w:rsidRPr="00F73020" w:rsidRDefault="00B06E85" w:rsidP="00B06E85">
      <w:pPr>
        <w:pStyle w:val="Liststycke"/>
        <w:numPr>
          <w:ilvl w:val="0"/>
          <w:numId w:val="229"/>
        </w:numPr>
        <w:rPr>
          <w:sz w:val="20"/>
          <w:lang w:eastAsia="sv-SE"/>
        </w:rPr>
      </w:pPr>
      <w:r w:rsidRPr="00F73020">
        <w:rPr>
          <w:sz w:val="20"/>
          <w:lang w:eastAsia="sv-SE"/>
        </w:rPr>
        <w:t>stimulering Na</w:t>
      </w:r>
      <w:r w:rsidRPr="00F73020">
        <w:rPr>
          <w:sz w:val="20"/>
          <w:vertAlign w:val="superscript"/>
          <w:lang w:eastAsia="sv-SE"/>
        </w:rPr>
        <w:t>+</w:t>
      </w:r>
      <w:r w:rsidRPr="00F73020">
        <w:rPr>
          <w:sz w:val="20"/>
          <w:lang w:eastAsia="sv-SE"/>
        </w:rPr>
        <w:t>-resorption i proximala tubuli.</w:t>
      </w:r>
    </w:p>
    <w:p w:rsidR="00F00216" w:rsidRPr="00F73020" w:rsidRDefault="00B06E85" w:rsidP="00B06E85">
      <w:pPr>
        <w:pStyle w:val="Liststycke"/>
        <w:numPr>
          <w:ilvl w:val="1"/>
          <w:numId w:val="228"/>
        </w:numPr>
        <w:rPr>
          <w:b/>
          <w:sz w:val="20"/>
          <w:lang w:eastAsia="sv-SE"/>
        </w:rPr>
      </w:pPr>
      <w:r w:rsidRPr="00F73020">
        <w:rPr>
          <w:b/>
          <w:sz w:val="20"/>
          <w:lang w:eastAsia="sv-SE"/>
        </w:rPr>
        <w:t>Vad är sambandet mellan den ovan angivna defekten i återupptag i tubulus och ”hypokalemisk alkalos, hyperaldosteronism och hyperplasi av juxtaglomerulära apparaten” som ses vid Bartter’s syndrom? (1p)</w:t>
      </w:r>
    </w:p>
    <w:p w:rsidR="001F58AA" w:rsidRPr="00F73020" w:rsidRDefault="00F00216" w:rsidP="00F00216">
      <w:pPr>
        <w:rPr>
          <w:sz w:val="20"/>
          <w:lang w:eastAsia="sv-SE"/>
        </w:rPr>
      </w:pPr>
      <w:r w:rsidRPr="00F73020">
        <w:rPr>
          <w:sz w:val="20"/>
          <w:lang w:eastAsia="sv-SE"/>
        </w:rPr>
        <w:t>Ökad renininsöndring som leder till ökad bildning av angiotensin II som stimulerar aldosteroninsöndringen (hyperaldosteronism) som ökar K</w:t>
      </w:r>
      <w:r w:rsidRPr="00F73020">
        <w:rPr>
          <w:sz w:val="20"/>
          <w:vertAlign w:val="superscript"/>
          <w:lang w:eastAsia="sv-SE"/>
        </w:rPr>
        <w:t>+</w:t>
      </w:r>
      <w:r w:rsidRPr="00F73020">
        <w:rPr>
          <w:sz w:val="20"/>
          <w:lang w:eastAsia="sv-SE"/>
        </w:rPr>
        <w:t>-utsöndringen och H</w:t>
      </w:r>
      <w:r w:rsidRPr="00F73020">
        <w:rPr>
          <w:sz w:val="20"/>
          <w:vertAlign w:val="superscript"/>
          <w:lang w:eastAsia="sv-SE"/>
        </w:rPr>
        <w:t>+</w:t>
      </w:r>
      <w:r w:rsidRPr="00F73020">
        <w:rPr>
          <w:sz w:val="20"/>
          <w:lang w:eastAsia="sv-SE"/>
        </w:rPr>
        <w:t>-utsöndringen (hypokalemisk alkalos) i urinen (hypokalemin i sig kan accentuera alkalosen). Den ihållande kraftiga stimuleringen av renininsöndringen leder till hyperplasi av juxtaglomerulära apparaten (juxttaglomerulära cellerna).</w:t>
      </w:r>
    </w:p>
    <w:p w:rsidR="002C7C77" w:rsidRPr="00F73020" w:rsidRDefault="002C7C77" w:rsidP="00407D48">
      <w:pPr>
        <w:rPr>
          <w:b/>
          <w:sz w:val="20"/>
          <w:lang w:eastAsia="sv-SE"/>
        </w:rPr>
      </w:pPr>
    </w:p>
    <w:p w:rsidR="002C7C77" w:rsidRPr="00F73020" w:rsidRDefault="002C7C77" w:rsidP="002C7C77">
      <w:pPr>
        <w:pStyle w:val="Liststycke"/>
        <w:numPr>
          <w:ilvl w:val="0"/>
          <w:numId w:val="228"/>
        </w:numPr>
        <w:rPr>
          <w:b/>
          <w:sz w:val="20"/>
          <w:lang w:eastAsia="sv-SE"/>
        </w:rPr>
      </w:pPr>
      <w:r w:rsidRPr="00F73020">
        <w:rPr>
          <w:b/>
          <w:sz w:val="20"/>
          <w:lang w:eastAsia="sv-SE"/>
        </w:rPr>
        <w:t>Trots hyperaldosteronism vid Bartter’s syndrom så är blodtrycket ofta normalt. Förklara varför det kan vara normalt. (1p)</w:t>
      </w:r>
    </w:p>
    <w:p w:rsidR="001F58AA" w:rsidRPr="00F73020" w:rsidRDefault="002C7C77" w:rsidP="002C7C77">
      <w:pPr>
        <w:rPr>
          <w:sz w:val="20"/>
          <w:lang w:eastAsia="sv-SE"/>
        </w:rPr>
      </w:pPr>
      <w:r w:rsidRPr="00F73020">
        <w:rPr>
          <w:sz w:val="20"/>
          <w:lang w:eastAsia="sv-SE"/>
        </w:rPr>
        <w:t>Defekt Na</w:t>
      </w:r>
      <w:r w:rsidRPr="00F73020">
        <w:rPr>
          <w:sz w:val="20"/>
          <w:vertAlign w:val="superscript"/>
          <w:lang w:eastAsia="sv-SE"/>
        </w:rPr>
        <w:t>+</w:t>
      </w:r>
      <w:r w:rsidRPr="00F73020">
        <w:rPr>
          <w:sz w:val="20"/>
          <w:lang w:eastAsia="sv-SE"/>
        </w:rPr>
        <w:t>-upptag i uppåtstigande delen av Henle’s slynga, där normalt en stor andel av filtrerat Na</w:t>
      </w:r>
      <w:r w:rsidRPr="00F73020">
        <w:rPr>
          <w:sz w:val="20"/>
          <w:vertAlign w:val="superscript"/>
          <w:lang w:eastAsia="sv-SE"/>
        </w:rPr>
        <w:t>+</w:t>
      </w:r>
      <w:r w:rsidRPr="00F73020">
        <w:rPr>
          <w:sz w:val="20"/>
          <w:lang w:eastAsia="sv-SE"/>
        </w:rPr>
        <w:t xml:space="preserve"> återresorberas, innebär att så stora mängder Na</w:t>
      </w:r>
      <w:r w:rsidRPr="00F73020">
        <w:rPr>
          <w:sz w:val="20"/>
          <w:vertAlign w:val="superscript"/>
          <w:lang w:eastAsia="sv-SE"/>
        </w:rPr>
        <w:t>+</w:t>
      </w:r>
      <w:r w:rsidRPr="00F73020">
        <w:rPr>
          <w:sz w:val="20"/>
          <w:lang w:eastAsia="sv-SE"/>
        </w:rPr>
        <w:t xml:space="preserve"> kommer till distala delarna av nefronet att accentuerad återresorption där (bl.a. med hjälp av ökad aldosteron-påverkan) inte är tillräcklig</w:t>
      </w:r>
      <w:r w:rsidR="002253C7" w:rsidRPr="00F73020">
        <w:rPr>
          <w:sz w:val="20"/>
          <w:lang w:eastAsia="sv-SE"/>
        </w:rPr>
        <w:t xml:space="preserve"> för att ge en påtaglig Na</w:t>
      </w:r>
      <w:r w:rsidR="002253C7" w:rsidRPr="00F73020">
        <w:rPr>
          <w:sz w:val="20"/>
          <w:vertAlign w:val="superscript"/>
          <w:lang w:eastAsia="sv-SE"/>
        </w:rPr>
        <w:t>+</w:t>
      </w:r>
      <w:r w:rsidR="002253C7" w:rsidRPr="00F73020">
        <w:rPr>
          <w:sz w:val="20"/>
          <w:lang w:eastAsia="sv-SE"/>
        </w:rPr>
        <w:t>-retention i kroppen.</w:t>
      </w:r>
    </w:p>
    <w:p w:rsidR="001F58AA" w:rsidRPr="00F73020" w:rsidRDefault="001F58AA" w:rsidP="00407D48">
      <w:pPr>
        <w:rPr>
          <w:b/>
          <w:sz w:val="20"/>
          <w:lang w:eastAsia="sv-SE"/>
        </w:rPr>
      </w:pPr>
    </w:p>
    <w:p w:rsidR="002253C7" w:rsidRPr="00F73020" w:rsidRDefault="002253C7" w:rsidP="002253C7">
      <w:pPr>
        <w:pStyle w:val="Liststycke"/>
        <w:numPr>
          <w:ilvl w:val="0"/>
          <w:numId w:val="228"/>
        </w:numPr>
        <w:rPr>
          <w:b/>
          <w:sz w:val="20"/>
          <w:lang w:eastAsia="sv-SE"/>
        </w:rPr>
      </w:pPr>
      <w:r w:rsidRPr="00F73020">
        <w:rPr>
          <w:b/>
          <w:sz w:val="20"/>
          <w:lang w:eastAsia="sv-SE"/>
        </w:rPr>
        <w:t>Denna alkalos har alltså sitt ursprung i njuren. Förklara utifrån blodets buffertar begreppet ”base excess” (BE). Hur ändras BE vid Bartter’s syndrom och hur är pH i urinen? Vilket organ (vilken mekanism) står alltså till buds för att kompensera syrabas-status hos patienten med Bartter’s syndrom? (3p)</w:t>
      </w:r>
    </w:p>
    <w:p w:rsidR="00084223" w:rsidRPr="00F73020" w:rsidRDefault="00200116" w:rsidP="002253C7">
      <w:pPr>
        <w:rPr>
          <w:sz w:val="20"/>
          <w:lang w:eastAsia="sv-SE"/>
        </w:rPr>
      </w:pPr>
      <w:r w:rsidRPr="00F73020">
        <w:rPr>
          <w:sz w:val="20"/>
          <w:lang w:eastAsia="sv-SE"/>
        </w:rPr>
        <w:t>Primär aldosteronism ger ökad utsöndring av syra (HCO</w:t>
      </w:r>
      <w:r w:rsidRPr="00F73020">
        <w:rPr>
          <w:sz w:val="20"/>
          <w:vertAlign w:val="subscript"/>
          <w:lang w:eastAsia="sv-SE"/>
        </w:rPr>
        <w:t>3</w:t>
      </w:r>
      <w:r w:rsidRPr="00F73020">
        <w:rPr>
          <w:sz w:val="20"/>
          <w:vertAlign w:val="superscript"/>
          <w:lang w:eastAsia="sv-SE"/>
        </w:rPr>
        <w:t>-</w:t>
      </w:r>
      <w:r w:rsidRPr="00F73020">
        <w:rPr>
          <w:sz w:val="20"/>
          <w:lang w:eastAsia="sv-SE"/>
        </w:rPr>
        <w:t>)</w:t>
      </w:r>
      <w:r w:rsidR="00D231CD" w:rsidRPr="00F73020">
        <w:rPr>
          <w:sz w:val="20"/>
          <w:lang w:eastAsia="sv-SE"/>
        </w:rPr>
        <w:t xml:space="preserve"> i urinen, ger metabol alkalos. Observera det paradoxala förhållandet, sur urin i samband med alkalemi.</w:t>
      </w:r>
    </w:p>
    <w:p w:rsidR="00084223" w:rsidRPr="00F73020" w:rsidRDefault="00084223" w:rsidP="00084223">
      <w:pPr>
        <w:pStyle w:val="Liststycke"/>
        <w:numPr>
          <w:ilvl w:val="0"/>
          <w:numId w:val="230"/>
        </w:numPr>
        <w:rPr>
          <w:sz w:val="20"/>
          <w:u w:val="single"/>
          <w:lang w:eastAsia="sv-SE"/>
        </w:rPr>
      </w:pPr>
      <w:r w:rsidRPr="00F73020">
        <w:rPr>
          <w:sz w:val="20"/>
          <w:u w:val="single"/>
          <w:lang w:eastAsia="sv-SE"/>
        </w:rPr>
        <w:t>Metabol alkalos:</w:t>
      </w:r>
      <w:r w:rsidR="00302823" w:rsidRPr="00F73020">
        <w:rPr>
          <w:sz w:val="20"/>
          <w:lang w:eastAsia="sv-SE"/>
        </w:rPr>
        <w:tab/>
      </w:r>
      <w:r w:rsidR="00302823" w:rsidRPr="00F73020">
        <w:rPr>
          <w:sz w:val="20"/>
          <w:lang w:eastAsia="sv-SE"/>
        </w:rPr>
        <w:tab/>
        <w:t xml:space="preserve">    </w:t>
      </w:r>
      <w:r w:rsidR="00302823" w:rsidRPr="00F73020">
        <w:rPr>
          <w:sz w:val="20"/>
          <w:lang w:eastAsia="sv-SE"/>
        </w:rPr>
        <w:sym w:font="Wingdings" w:char="F0E0"/>
      </w:r>
      <w:r w:rsidR="00302823" w:rsidRPr="00F73020">
        <w:rPr>
          <w:sz w:val="20"/>
          <w:lang w:eastAsia="sv-SE"/>
        </w:rPr>
        <w:tab/>
        <w:t xml:space="preserve">  </w:t>
      </w:r>
      <w:r w:rsidR="00302823" w:rsidRPr="00F73020">
        <w:rPr>
          <w:sz w:val="20"/>
          <w:lang w:eastAsia="sv-SE"/>
        </w:rPr>
        <w:sym w:font="Wingdings" w:char="F0E0"/>
      </w:r>
    </w:p>
    <w:p w:rsidR="00302823" w:rsidRPr="00F73020" w:rsidRDefault="00302823" w:rsidP="00302823">
      <w:pPr>
        <w:ind w:left="1304" w:firstLine="1304"/>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CF7C65" w:rsidRPr="00F73020" w:rsidRDefault="00302823" w:rsidP="00302823">
      <w:pPr>
        <w:ind w:left="1304" w:firstLine="1304"/>
        <w:rPr>
          <w:i/>
          <w:sz w:val="20"/>
          <w:lang w:eastAsia="sv-SE"/>
        </w:rPr>
      </w:pPr>
      <w:r w:rsidRPr="00F73020">
        <w:rPr>
          <w:sz w:val="20"/>
          <w:lang w:eastAsia="sv-SE"/>
        </w:rPr>
        <w:tab/>
        <w:t xml:space="preserve">           </w:t>
      </w:r>
      <w:r w:rsidR="00CF7C65" w:rsidRPr="00F73020">
        <w:rPr>
          <w:i/>
          <w:sz w:val="20"/>
          <w:lang w:eastAsia="sv-SE"/>
        </w:rPr>
        <w:t>s</w:t>
      </w:r>
      <w:r w:rsidRPr="00F73020">
        <w:rPr>
          <w:i/>
          <w:sz w:val="20"/>
          <w:lang w:eastAsia="sv-SE"/>
        </w:rPr>
        <w:t>yra</w:t>
      </w:r>
      <w:r w:rsidR="00CF7C65" w:rsidRPr="00F73020">
        <w:rPr>
          <w:i/>
          <w:sz w:val="20"/>
          <w:lang w:eastAsia="sv-SE"/>
        </w:rPr>
        <w:tab/>
        <w:t xml:space="preserve">         bas</w:t>
      </w:r>
    </w:p>
    <w:p w:rsidR="00CF7C65" w:rsidRPr="00F73020" w:rsidRDefault="00CF7C65" w:rsidP="00302823">
      <w:pPr>
        <w:ind w:left="1304" w:firstLine="1304"/>
        <w:rPr>
          <w:sz w:val="20"/>
          <w:lang w:eastAsia="sv-SE"/>
        </w:rPr>
      </w:pPr>
      <w:r w:rsidRPr="00F73020">
        <w:rPr>
          <w:sz w:val="20"/>
          <w:lang w:eastAsia="sv-SE"/>
        </w:rPr>
        <w:tab/>
        <w:t xml:space="preserve">    </w:t>
      </w:r>
      <w:r w:rsidRPr="00F73020">
        <w:rPr>
          <w:sz w:val="20"/>
          <w:lang w:eastAsia="sv-SE"/>
        </w:rPr>
        <w:sym w:font="Wingdings" w:char="F0E0"/>
      </w:r>
    </w:p>
    <w:p w:rsidR="00CF7C65" w:rsidRPr="00F73020" w:rsidRDefault="00CF7C65" w:rsidP="00302823">
      <w:pPr>
        <w:ind w:left="1304" w:firstLine="1304"/>
        <w:rPr>
          <w:i/>
          <w:sz w:val="20"/>
          <w:lang w:eastAsia="sv-SE"/>
        </w:rPr>
      </w:pPr>
      <w:r w:rsidRPr="00F73020">
        <w:rPr>
          <w:sz w:val="20"/>
          <w:lang w:eastAsia="sv-SE"/>
        </w:rPr>
        <w:t>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1F58AA" w:rsidRPr="00F73020" w:rsidRDefault="00CF7C65" w:rsidP="003726E8">
      <w:pPr>
        <w:ind w:left="1304" w:firstLine="1304"/>
        <w:rPr>
          <w:i/>
          <w:sz w:val="20"/>
          <w:lang w:eastAsia="sv-SE"/>
        </w:rPr>
      </w:pPr>
      <w:r w:rsidRPr="00F73020">
        <w:rPr>
          <w:i/>
          <w:sz w:val="20"/>
          <w:lang w:eastAsia="sv-SE"/>
        </w:rPr>
        <w:t xml:space="preserve"> syra </w:t>
      </w:r>
      <w:r w:rsidRPr="00F73020">
        <w:rPr>
          <w:i/>
          <w:sz w:val="20"/>
          <w:lang w:eastAsia="sv-SE"/>
        </w:rPr>
        <w:tab/>
        <w:t xml:space="preserve">           bas</w:t>
      </w:r>
      <w:r w:rsidR="00302823" w:rsidRPr="00F73020">
        <w:rPr>
          <w:i/>
          <w:sz w:val="20"/>
          <w:lang w:eastAsia="sv-SE"/>
        </w:rPr>
        <w:t xml:space="preserve"> </w:t>
      </w:r>
    </w:p>
    <w:p w:rsidR="001E5DD6" w:rsidRPr="00F73020" w:rsidRDefault="00CF7C65" w:rsidP="00407D48">
      <w:pPr>
        <w:rPr>
          <w:sz w:val="20"/>
          <w:lang w:eastAsia="sv-SE"/>
        </w:rPr>
      </w:pPr>
      <w:r w:rsidRPr="00F73020">
        <w:rPr>
          <w:sz w:val="20"/>
          <w:lang w:eastAsia="sv-SE"/>
        </w:rPr>
        <w:t>Överst, vätekarbonatsystemet. Nederst, icke-vätekarbonatsystemet (alla buffertar förutom vätekarbonat), främst proteinbuffert och fosfatbuffert. Buffer Base (BB) är summan av buffrande baser i de två jämvikterna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&amp; prot</w:t>
      </w:r>
      <w:r w:rsidRPr="00F73020">
        <w:rPr>
          <w:sz w:val="20"/>
          <w:vertAlign w:val="superscript"/>
          <w:lang w:eastAsia="sv-SE"/>
        </w:rPr>
        <w:t>-</w:t>
      </w:r>
      <w:r w:rsidRPr="00F73020">
        <w:rPr>
          <w:sz w:val="20"/>
          <w:lang w:eastAsia="sv-SE"/>
        </w:rPr>
        <w:t>)</w:t>
      </w:r>
      <w:r w:rsidR="001E5DD6" w:rsidRPr="00F73020">
        <w:rPr>
          <w:sz w:val="20"/>
          <w:lang w:eastAsia="sv-SE"/>
        </w:rPr>
        <w:t xml:space="preserve">. BB sjunker vid metabol acidos, stiger vid metabol alkalos. BB konstant (men ändrad sammansättning) vid respiratoriska syrabas-rubbningar. Förändringen i BB anges i BE, som alltså blir positivt vid metabol alkalos. </w:t>
      </w:r>
    </w:p>
    <w:p w:rsidR="001F58AA" w:rsidRPr="00F73020" w:rsidRDefault="001E5DD6" w:rsidP="00407D48">
      <w:pPr>
        <w:rPr>
          <w:sz w:val="20"/>
          <w:lang w:eastAsia="sv-SE"/>
        </w:rPr>
      </w:pPr>
      <w:r w:rsidRPr="00F73020">
        <w:rPr>
          <w:sz w:val="20"/>
          <w:lang w:eastAsia="sv-SE"/>
        </w:rPr>
        <w:t>Då denna metabola alkalos orsakas av ökad utsöndring av syra i urinen, så blir urinen surare än normalt. Man säger paradoxalt sur urin, i samband med alkalemi. Då denna alkalos har sitt ursprung i njuren, så blir det svårt för njuren att kompensera. Kvarstår respiratorisk kompensation, man andas lite mindre för att retinera koldioxid/kolsyra.</w:t>
      </w:r>
    </w:p>
    <w:p w:rsidR="001E5DD6" w:rsidRPr="00F73020" w:rsidRDefault="001E5DD6" w:rsidP="00407D48">
      <w:pPr>
        <w:rPr>
          <w:b/>
          <w:sz w:val="20"/>
          <w:lang w:eastAsia="sv-SE"/>
        </w:rPr>
      </w:pPr>
    </w:p>
    <w:p w:rsidR="001E5DD6" w:rsidRPr="00F73020" w:rsidRDefault="001E5DD6" w:rsidP="001E5DD6">
      <w:pPr>
        <w:pStyle w:val="Liststycke"/>
        <w:numPr>
          <w:ilvl w:val="0"/>
          <w:numId w:val="228"/>
        </w:numPr>
        <w:rPr>
          <w:b/>
          <w:sz w:val="20"/>
          <w:lang w:eastAsia="sv-SE"/>
        </w:rPr>
      </w:pPr>
      <w:r w:rsidRPr="00F73020">
        <w:rPr>
          <w:b/>
          <w:sz w:val="20"/>
          <w:lang w:eastAsia="sv-SE"/>
        </w:rPr>
        <w:t>En annan orsak till metabol alkalos är ihållande kräkningar. Hur är pH i urin vid denna metabola alkalos? Vilka mekanismer står alltså till buds för att kompensera syrabas-status vid ihållande kräkningar? (2p)</w:t>
      </w:r>
    </w:p>
    <w:p w:rsidR="00407D48" w:rsidRPr="00F73020" w:rsidRDefault="001E5DD6" w:rsidP="001E5DD6">
      <w:pPr>
        <w:rPr>
          <w:sz w:val="20"/>
          <w:lang w:eastAsia="sv-SE"/>
        </w:rPr>
      </w:pPr>
      <w:r w:rsidRPr="00F73020">
        <w:rPr>
          <w:sz w:val="20"/>
          <w:lang w:eastAsia="sv-SE"/>
        </w:rPr>
        <w:t>Denna metabola alkalos kompenseras dels genom minskad andning, medför ökad mängd koldioxid i kroppsvätskorna (respiratorisk kompensation). Samt genom att njuren börjar utsöndra vätekarbonat i urinen, som alltså blir alkalisk (ph 7 eller över). Sker främst</w:t>
      </w:r>
      <w:r w:rsidR="008849F4" w:rsidRPr="00F73020">
        <w:rPr>
          <w:sz w:val="20"/>
          <w:lang w:eastAsia="sv-SE"/>
        </w:rPr>
        <w:t xml:space="preserve"> genom minskad återresorption av vätekarbonat och i mindre utsträckning via tubulär sekretion av vätekarbonat från ”</w:t>
      </w:r>
      <w:r w:rsidR="008849F4" w:rsidRPr="00F73020">
        <w:rPr>
          <w:rFonts w:ascii="Cambria" w:hAnsi="Cambria"/>
          <w:sz w:val="20"/>
          <w:lang w:eastAsia="sv-SE"/>
        </w:rPr>
        <w:t>β</w:t>
      </w:r>
      <w:r w:rsidR="008849F4" w:rsidRPr="00F73020">
        <w:rPr>
          <w:sz w:val="20"/>
          <w:lang w:eastAsia="sv-SE"/>
        </w:rPr>
        <w:t>-intecalated cells” i samlingsrören (”</w:t>
      </w:r>
      <w:r w:rsidR="008849F4" w:rsidRPr="00F73020">
        <w:rPr>
          <w:rFonts w:ascii="Cambria" w:hAnsi="Cambria"/>
          <w:sz w:val="20"/>
          <w:lang w:eastAsia="sv-SE"/>
        </w:rPr>
        <w:t>α</w:t>
      </w:r>
      <w:r w:rsidR="008849F4" w:rsidRPr="00F73020">
        <w:rPr>
          <w:sz w:val="20"/>
          <w:lang w:eastAsia="sv-SE"/>
        </w:rPr>
        <w:t>-intercalated cells” stimuleras av aldosteron).</w:t>
      </w:r>
    </w:p>
    <w:p w:rsidR="008849F4" w:rsidRPr="00F73020" w:rsidRDefault="008849F4" w:rsidP="00407D48">
      <w:pPr>
        <w:rPr>
          <w:b/>
          <w:sz w:val="20"/>
          <w:lang w:eastAsia="sv-SE"/>
        </w:rPr>
      </w:pPr>
    </w:p>
    <w:p w:rsidR="008849F4" w:rsidRPr="00F73020" w:rsidRDefault="008849F4" w:rsidP="008849F4">
      <w:pPr>
        <w:jc w:val="center"/>
        <w:rPr>
          <w:b/>
          <w:sz w:val="20"/>
          <w:u w:val="single"/>
          <w:lang w:eastAsia="sv-SE"/>
        </w:rPr>
      </w:pPr>
      <w:r w:rsidRPr="00F73020">
        <w:rPr>
          <w:b/>
          <w:sz w:val="20"/>
          <w:highlight w:val="yellow"/>
          <w:u w:val="single"/>
          <w:lang w:eastAsia="sv-SE"/>
        </w:rPr>
        <w:t>TEMA 4 – ENDOKRINOLOGI &amp; REPRODUKTION (15p)</w:t>
      </w:r>
    </w:p>
    <w:p w:rsidR="00BC1AA5" w:rsidRPr="00F73020" w:rsidRDefault="008849F4" w:rsidP="008849F4">
      <w:pPr>
        <w:pStyle w:val="Liststycke"/>
        <w:numPr>
          <w:ilvl w:val="0"/>
          <w:numId w:val="231"/>
        </w:numPr>
        <w:rPr>
          <w:b/>
          <w:sz w:val="20"/>
          <w:lang w:eastAsia="sv-SE"/>
        </w:rPr>
      </w:pPr>
      <w:r w:rsidRPr="00F73020">
        <w:rPr>
          <w:b/>
          <w:sz w:val="20"/>
          <w:lang w:eastAsia="sv-SE"/>
        </w:rPr>
        <w:t>Hypofysen består av två delar med olika embryologiskt</w:t>
      </w:r>
      <w:r w:rsidR="00BC1AA5" w:rsidRPr="00F73020">
        <w:rPr>
          <w:b/>
          <w:sz w:val="20"/>
          <w:lang w:eastAsia="sv-SE"/>
        </w:rPr>
        <w:t xml:space="preserve"> ursprung. Vilka är delarna och vad är resp. dels embryologiska ursprung? (1p)</w:t>
      </w:r>
    </w:p>
    <w:p w:rsidR="00BC1AA5" w:rsidRPr="00F73020" w:rsidRDefault="00BC1AA5" w:rsidP="00BC1AA5">
      <w:pPr>
        <w:pStyle w:val="Liststycke"/>
        <w:numPr>
          <w:ilvl w:val="0"/>
          <w:numId w:val="230"/>
        </w:numPr>
        <w:rPr>
          <w:sz w:val="20"/>
          <w:lang w:eastAsia="sv-SE"/>
        </w:rPr>
      </w:pPr>
      <w:r w:rsidRPr="00F73020">
        <w:rPr>
          <w:sz w:val="20"/>
          <w:lang w:eastAsia="sv-SE"/>
        </w:rPr>
        <w:t>Adenohypofys</w:t>
      </w:r>
    </w:p>
    <w:p w:rsidR="00BC1AA5" w:rsidRPr="00F73020" w:rsidRDefault="00BC1AA5" w:rsidP="00BC1AA5">
      <w:pPr>
        <w:pStyle w:val="Liststycke"/>
        <w:numPr>
          <w:ilvl w:val="1"/>
          <w:numId w:val="230"/>
        </w:numPr>
        <w:rPr>
          <w:sz w:val="20"/>
          <w:lang w:eastAsia="sv-SE"/>
        </w:rPr>
      </w:pPr>
      <w:r w:rsidRPr="00F73020">
        <w:rPr>
          <w:sz w:val="20"/>
          <w:lang w:eastAsia="sv-SE"/>
        </w:rPr>
        <w:t>Framlob/pars distalis + pars intermedia + pars tuberalis</w:t>
      </w:r>
    </w:p>
    <w:p w:rsidR="00BC1AA5" w:rsidRPr="00F73020" w:rsidRDefault="00BC1AA5" w:rsidP="00BC1AA5">
      <w:pPr>
        <w:pStyle w:val="Liststycke"/>
        <w:numPr>
          <w:ilvl w:val="1"/>
          <w:numId w:val="230"/>
        </w:numPr>
        <w:rPr>
          <w:sz w:val="20"/>
          <w:lang w:eastAsia="sv-SE"/>
        </w:rPr>
      </w:pPr>
      <w:r w:rsidRPr="00F73020">
        <w:rPr>
          <w:sz w:val="20"/>
          <w:lang w:eastAsia="sv-SE"/>
        </w:rPr>
        <w:t>Från Rathkes ficka</w:t>
      </w:r>
    </w:p>
    <w:p w:rsidR="00BC1AA5" w:rsidRPr="00F73020" w:rsidRDefault="00BC1AA5" w:rsidP="00BC1AA5">
      <w:pPr>
        <w:pStyle w:val="Liststycke"/>
        <w:numPr>
          <w:ilvl w:val="0"/>
          <w:numId w:val="230"/>
        </w:numPr>
        <w:rPr>
          <w:sz w:val="20"/>
          <w:lang w:eastAsia="sv-SE"/>
        </w:rPr>
      </w:pPr>
      <w:r w:rsidRPr="00F73020">
        <w:rPr>
          <w:sz w:val="20"/>
          <w:lang w:eastAsia="sv-SE"/>
        </w:rPr>
        <w:t>Neurohypofys:</w:t>
      </w:r>
    </w:p>
    <w:p w:rsidR="00BC1AA5" w:rsidRPr="00F73020" w:rsidRDefault="00BC1AA5" w:rsidP="00BC1AA5">
      <w:pPr>
        <w:pStyle w:val="Liststycke"/>
        <w:numPr>
          <w:ilvl w:val="1"/>
          <w:numId w:val="230"/>
        </w:numPr>
        <w:rPr>
          <w:sz w:val="20"/>
          <w:lang w:eastAsia="sv-SE"/>
        </w:rPr>
      </w:pPr>
      <w:r w:rsidRPr="00F73020">
        <w:rPr>
          <w:sz w:val="20"/>
          <w:lang w:eastAsia="sv-SE"/>
        </w:rPr>
        <w:t>Baklob + infundibulum + eminentia mediana</w:t>
      </w:r>
    </w:p>
    <w:p w:rsidR="00432086" w:rsidRPr="00F73020" w:rsidRDefault="00BC1AA5" w:rsidP="00BC1AA5">
      <w:pPr>
        <w:pStyle w:val="Liststycke"/>
        <w:numPr>
          <w:ilvl w:val="1"/>
          <w:numId w:val="230"/>
        </w:numPr>
        <w:rPr>
          <w:sz w:val="20"/>
          <w:lang w:eastAsia="sv-SE"/>
        </w:rPr>
      </w:pPr>
      <w:r w:rsidRPr="00F73020">
        <w:rPr>
          <w:sz w:val="20"/>
          <w:lang w:eastAsia="sv-SE"/>
        </w:rPr>
        <w:t>Från neuroektodermet</w:t>
      </w:r>
    </w:p>
    <w:p w:rsidR="005A67D1" w:rsidRPr="00F73020" w:rsidRDefault="005A67D1" w:rsidP="00F50917">
      <w:pPr>
        <w:rPr>
          <w:sz w:val="20"/>
          <w:lang w:eastAsia="sv-SE"/>
        </w:rPr>
      </w:pPr>
    </w:p>
    <w:p w:rsidR="005A67D1" w:rsidRPr="00F73020" w:rsidRDefault="005A67D1" w:rsidP="005A67D1">
      <w:pPr>
        <w:pStyle w:val="Liststycke"/>
        <w:numPr>
          <w:ilvl w:val="0"/>
          <w:numId w:val="231"/>
        </w:numPr>
        <w:rPr>
          <w:b/>
          <w:sz w:val="20"/>
          <w:lang w:eastAsia="sv-SE"/>
        </w:rPr>
      </w:pPr>
      <w:r w:rsidRPr="00F73020">
        <w:rPr>
          <w:b/>
          <w:sz w:val="20"/>
          <w:lang w:eastAsia="sv-SE"/>
        </w:rPr>
        <w:t>Vilka är hypofysens välkända hormoner från de två delarna och vilka är deras huvudsakliga effekter? (5p)</w:t>
      </w:r>
    </w:p>
    <w:p w:rsidR="005A67D1" w:rsidRPr="00F73020" w:rsidRDefault="005A67D1" w:rsidP="005A67D1">
      <w:pPr>
        <w:rPr>
          <w:sz w:val="20"/>
          <w:u w:val="single"/>
          <w:lang w:eastAsia="sv-SE"/>
        </w:rPr>
      </w:pPr>
      <w:r w:rsidRPr="00F73020">
        <w:rPr>
          <w:sz w:val="20"/>
          <w:u w:val="single"/>
          <w:lang w:eastAsia="sv-SE"/>
        </w:rPr>
        <w:t>Adenohypofys:</w:t>
      </w:r>
    </w:p>
    <w:p w:rsidR="005A67D1" w:rsidRPr="00F73020" w:rsidRDefault="005A67D1" w:rsidP="005A67D1">
      <w:pPr>
        <w:pStyle w:val="Liststycke"/>
        <w:numPr>
          <w:ilvl w:val="0"/>
          <w:numId w:val="232"/>
        </w:numPr>
        <w:rPr>
          <w:sz w:val="20"/>
          <w:lang w:eastAsia="sv-SE"/>
        </w:rPr>
      </w:pPr>
      <w:r w:rsidRPr="00F73020">
        <w:rPr>
          <w:sz w:val="20"/>
          <w:lang w:eastAsia="sv-SE"/>
        </w:rPr>
        <w:t>ACTH – reglering av binjurebarkens hormoninsöndring, ffa. kortisol och androgener</w:t>
      </w:r>
    </w:p>
    <w:p w:rsidR="0088370D" w:rsidRPr="00F73020" w:rsidRDefault="005A67D1" w:rsidP="005A67D1">
      <w:pPr>
        <w:pStyle w:val="Liststycke"/>
        <w:numPr>
          <w:ilvl w:val="0"/>
          <w:numId w:val="232"/>
        </w:numPr>
        <w:rPr>
          <w:sz w:val="20"/>
          <w:lang w:eastAsia="sv-SE"/>
        </w:rPr>
      </w:pPr>
      <w:r w:rsidRPr="00F73020">
        <w:rPr>
          <w:sz w:val="20"/>
          <w:lang w:eastAsia="sv-SE"/>
        </w:rPr>
        <w:t>TSH – reglering av thyroideas hormoninsöndring</w:t>
      </w:r>
    </w:p>
    <w:p w:rsidR="0088370D" w:rsidRPr="00F73020" w:rsidRDefault="0088370D" w:rsidP="005A67D1">
      <w:pPr>
        <w:pStyle w:val="Liststycke"/>
        <w:numPr>
          <w:ilvl w:val="0"/>
          <w:numId w:val="232"/>
        </w:numPr>
        <w:rPr>
          <w:sz w:val="20"/>
          <w:lang w:eastAsia="sv-SE"/>
        </w:rPr>
      </w:pPr>
      <w:r w:rsidRPr="00F73020">
        <w:rPr>
          <w:sz w:val="20"/>
          <w:lang w:eastAsia="sv-SE"/>
        </w:rPr>
        <w:t>LH – reglering av hormoninsöndring från ovarie resp. äggstock.</w:t>
      </w:r>
    </w:p>
    <w:p w:rsidR="0088370D" w:rsidRPr="00F73020" w:rsidRDefault="0088370D" w:rsidP="005A67D1">
      <w:pPr>
        <w:pStyle w:val="Liststycke"/>
        <w:numPr>
          <w:ilvl w:val="0"/>
          <w:numId w:val="232"/>
        </w:numPr>
        <w:rPr>
          <w:sz w:val="20"/>
          <w:lang w:eastAsia="sv-SE"/>
        </w:rPr>
      </w:pPr>
      <w:r w:rsidRPr="00F73020">
        <w:rPr>
          <w:sz w:val="20"/>
          <w:lang w:eastAsia="sv-SE"/>
        </w:rPr>
        <w:t>FSH – stimulering av follikeltillväxt i ovariet, resp. spermieproduktion i testiklarna</w:t>
      </w:r>
    </w:p>
    <w:p w:rsidR="0088370D" w:rsidRPr="00F73020" w:rsidRDefault="0088370D" w:rsidP="005A67D1">
      <w:pPr>
        <w:pStyle w:val="Liststycke"/>
        <w:numPr>
          <w:ilvl w:val="0"/>
          <w:numId w:val="232"/>
        </w:numPr>
        <w:rPr>
          <w:sz w:val="20"/>
          <w:lang w:eastAsia="sv-SE"/>
        </w:rPr>
      </w:pPr>
      <w:r w:rsidRPr="00F73020">
        <w:rPr>
          <w:sz w:val="20"/>
          <w:lang w:eastAsia="sv-SE"/>
        </w:rPr>
        <w:t>GH – generella anabola effekter direkt eller ffa. via IGF-1, längdtillväxt före pubertet</w:t>
      </w:r>
    </w:p>
    <w:p w:rsidR="0088370D" w:rsidRPr="00F73020" w:rsidRDefault="0088370D" w:rsidP="005A67D1">
      <w:pPr>
        <w:pStyle w:val="Liststycke"/>
        <w:numPr>
          <w:ilvl w:val="0"/>
          <w:numId w:val="232"/>
        </w:numPr>
        <w:rPr>
          <w:sz w:val="20"/>
          <w:lang w:eastAsia="sv-SE"/>
        </w:rPr>
      </w:pPr>
      <w:r w:rsidRPr="00F73020">
        <w:rPr>
          <w:sz w:val="20"/>
          <w:lang w:eastAsia="sv-SE"/>
        </w:rPr>
        <w:t>Prolaktin – stimulering av bröstmjölksproduktion</w:t>
      </w:r>
    </w:p>
    <w:p w:rsidR="0088370D" w:rsidRPr="00F73020" w:rsidRDefault="0088370D" w:rsidP="0088370D">
      <w:pPr>
        <w:rPr>
          <w:sz w:val="20"/>
          <w:u w:val="single"/>
          <w:lang w:eastAsia="sv-SE"/>
        </w:rPr>
      </w:pPr>
      <w:r w:rsidRPr="00F73020">
        <w:rPr>
          <w:sz w:val="20"/>
          <w:u w:val="single"/>
          <w:lang w:eastAsia="sv-SE"/>
        </w:rPr>
        <w:t>Neurohypofys:</w:t>
      </w:r>
    </w:p>
    <w:p w:rsidR="0088370D" w:rsidRPr="00F73020" w:rsidRDefault="0088370D" w:rsidP="0088370D">
      <w:pPr>
        <w:pStyle w:val="Liststycke"/>
        <w:numPr>
          <w:ilvl w:val="0"/>
          <w:numId w:val="233"/>
        </w:numPr>
        <w:rPr>
          <w:sz w:val="20"/>
          <w:lang w:eastAsia="sv-SE"/>
        </w:rPr>
      </w:pPr>
      <w:r w:rsidRPr="00F73020">
        <w:rPr>
          <w:sz w:val="20"/>
          <w:lang w:eastAsia="sv-SE"/>
        </w:rPr>
        <w:t>Oxytocin – stimulering av livmoderkontraktioner under utdrivningsskedet vid förlossning samt stimulering av framdrivning av mjölk i bröstkörtelgångarna vid amning.</w:t>
      </w:r>
    </w:p>
    <w:p w:rsidR="005A67D1" w:rsidRPr="00F73020" w:rsidRDefault="0088370D" w:rsidP="0088370D">
      <w:pPr>
        <w:pStyle w:val="Liststycke"/>
        <w:numPr>
          <w:ilvl w:val="0"/>
          <w:numId w:val="233"/>
        </w:numPr>
        <w:rPr>
          <w:sz w:val="20"/>
          <w:lang w:eastAsia="sv-SE"/>
        </w:rPr>
      </w:pPr>
      <w:r w:rsidRPr="00F73020">
        <w:rPr>
          <w:sz w:val="20"/>
          <w:lang w:eastAsia="sv-SE"/>
        </w:rPr>
        <w:t>Vasopressin – reducerad vattenutsöndring via njurarna, vasokonstriktion i vissa situationer (vid tillräckligt höga nivåer).</w:t>
      </w:r>
    </w:p>
    <w:p w:rsidR="00B00096" w:rsidRPr="00F73020" w:rsidRDefault="00B00096" w:rsidP="00F50917">
      <w:pPr>
        <w:rPr>
          <w:sz w:val="20"/>
          <w:lang w:eastAsia="sv-SE"/>
        </w:rPr>
      </w:pPr>
    </w:p>
    <w:p w:rsidR="00B00096" w:rsidRPr="00F73020" w:rsidRDefault="00B00096" w:rsidP="00B00096">
      <w:pPr>
        <w:pStyle w:val="Liststycke"/>
        <w:numPr>
          <w:ilvl w:val="0"/>
          <w:numId w:val="231"/>
        </w:numPr>
        <w:rPr>
          <w:b/>
          <w:sz w:val="20"/>
          <w:lang w:eastAsia="sv-SE"/>
        </w:rPr>
      </w:pPr>
      <w:r w:rsidRPr="00F73020">
        <w:rPr>
          <w:b/>
          <w:sz w:val="20"/>
          <w:lang w:eastAsia="sv-SE"/>
        </w:rPr>
        <w:t>Hypofysens hormoner regleras från hypothalamus (nobelpris 1977). Vilka hypofyshormoner styrs av vilka, specifika hypothalamushormoner och på vilket sätt? (5p)</w:t>
      </w:r>
    </w:p>
    <w:p w:rsidR="00B00096" w:rsidRPr="00F73020" w:rsidRDefault="00B00096" w:rsidP="00B00096">
      <w:pPr>
        <w:pStyle w:val="Liststycke"/>
        <w:numPr>
          <w:ilvl w:val="0"/>
          <w:numId w:val="234"/>
        </w:numPr>
        <w:rPr>
          <w:b/>
          <w:sz w:val="20"/>
          <w:lang w:eastAsia="sv-SE"/>
        </w:rPr>
      </w:pPr>
      <w:r w:rsidRPr="00F73020">
        <w:rPr>
          <w:sz w:val="20"/>
          <w:lang w:eastAsia="sv-SE"/>
        </w:rPr>
        <w:t xml:space="preserve">CRH </w:t>
      </w:r>
      <w:r w:rsidRPr="00F73020">
        <w:rPr>
          <w:sz w:val="20"/>
          <w:lang w:eastAsia="sv-SE"/>
        </w:rPr>
        <w:sym w:font="Wingdings" w:char="F0E0"/>
      </w:r>
      <w:r w:rsidRPr="00F73020">
        <w:rPr>
          <w:sz w:val="20"/>
          <w:lang w:eastAsia="sv-SE"/>
        </w:rPr>
        <w:t xml:space="preserve"> ACTH </w:t>
      </w:r>
      <w:r w:rsidRPr="00F73020">
        <w:rPr>
          <w:sz w:val="20"/>
          <w:lang w:eastAsia="sv-SE"/>
        </w:rPr>
        <w:tab/>
      </w:r>
      <w:r w:rsidRPr="00F73020">
        <w:rPr>
          <w:sz w:val="20"/>
          <w:lang w:eastAsia="sv-SE"/>
        </w:rPr>
        <w:tab/>
        <w:t>(+)</w:t>
      </w:r>
    </w:p>
    <w:p w:rsidR="00B00096" w:rsidRPr="00F73020" w:rsidRDefault="00B00096" w:rsidP="00B00096">
      <w:pPr>
        <w:pStyle w:val="Liststycke"/>
        <w:numPr>
          <w:ilvl w:val="0"/>
          <w:numId w:val="234"/>
        </w:numPr>
        <w:rPr>
          <w:b/>
          <w:sz w:val="20"/>
          <w:lang w:eastAsia="sv-SE"/>
        </w:rPr>
      </w:pPr>
      <w:r w:rsidRPr="00F73020">
        <w:rPr>
          <w:sz w:val="20"/>
          <w:lang w:eastAsia="sv-SE"/>
        </w:rPr>
        <w:t xml:space="preserve">TRH </w:t>
      </w:r>
      <w:r w:rsidRPr="00F73020">
        <w:rPr>
          <w:sz w:val="20"/>
          <w:lang w:eastAsia="sv-SE"/>
        </w:rPr>
        <w:sym w:font="Wingdings" w:char="F0E0"/>
      </w:r>
      <w:r w:rsidRPr="00F73020">
        <w:rPr>
          <w:sz w:val="20"/>
          <w:lang w:eastAsia="sv-SE"/>
        </w:rPr>
        <w:t xml:space="preserve"> TSH </w:t>
      </w:r>
      <w:r w:rsidRPr="00F73020">
        <w:rPr>
          <w:sz w:val="20"/>
          <w:lang w:eastAsia="sv-SE"/>
        </w:rPr>
        <w:tab/>
      </w:r>
      <w:r w:rsidRPr="00F73020">
        <w:rPr>
          <w:sz w:val="20"/>
          <w:lang w:eastAsia="sv-SE"/>
        </w:rPr>
        <w:tab/>
        <w:t>(+)</w:t>
      </w:r>
    </w:p>
    <w:p w:rsidR="00B00096" w:rsidRPr="00F73020" w:rsidRDefault="00B00096" w:rsidP="00B00096">
      <w:pPr>
        <w:pStyle w:val="Liststycke"/>
        <w:numPr>
          <w:ilvl w:val="0"/>
          <w:numId w:val="234"/>
        </w:numPr>
        <w:rPr>
          <w:b/>
          <w:sz w:val="20"/>
          <w:lang w:eastAsia="sv-SE"/>
        </w:rPr>
      </w:pPr>
      <w:r w:rsidRPr="00F73020">
        <w:rPr>
          <w:sz w:val="20"/>
          <w:lang w:eastAsia="sv-SE"/>
        </w:rPr>
        <w:t xml:space="preserve">GnRH (LHRH) </w:t>
      </w:r>
      <w:r w:rsidRPr="00F73020">
        <w:rPr>
          <w:sz w:val="20"/>
          <w:lang w:eastAsia="sv-SE"/>
        </w:rPr>
        <w:sym w:font="Wingdings" w:char="F0E0"/>
      </w:r>
      <w:r w:rsidRPr="00F73020">
        <w:rPr>
          <w:sz w:val="20"/>
          <w:lang w:eastAsia="sv-SE"/>
        </w:rPr>
        <w:t xml:space="preserve"> FSH-LH </w:t>
      </w:r>
      <w:r w:rsidRPr="00F73020">
        <w:rPr>
          <w:sz w:val="20"/>
          <w:lang w:eastAsia="sv-SE"/>
        </w:rPr>
        <w:tab/>
        <w:t>(+)</w:t>
      </w:r>
    </w:p>
    <w:p w:rsidR="00B00096" w:rsidRPr="00F73020" w:rsidRDefault="00B00096" w:rsidP="00B00096">
      <w:pPr>
        <w:pStyle w:val="Liststycke"/>
        <w:numPr>
          <w:ilvl w:val="0"/>
          <w:numId w:val="234"/>
        </w:numPr>
        <w:rPr>
          <w:b/>
          <w:sz w:val="20"/>
          <w:lang w:eastAsia="sv-SE"/>
        </w:rPr>
      </w:pPr>
      <w:r w:rsidRPr="00F73020">
        <w:rPr>
          <w:sz w:val="20"/>
          <w:lang w:eastAsia="sv-SE"/>
        </w:rPr>
        <w:t xml:space="preserve">GHRH </w:t>
      </w:r>
      <w:r w:rsidRPr="00F73020">
        <w:rPr>
          <w:sz w:val="20"/>
          <w:lang w:eastAsia="sv-SE"/>
        </w:rPr>
        <w:sym w:font="Wingdings" w:char="F0E0"/>
      </w:r>
      <w:r w:rsidRPr="00F73020">
        <w:rPr>
          <w:sz w:val="20"/>
          <w:lang w:eastAsia="sv-SE"/>
        </w:rPr>
        <w:t xml:space="preserve"> GH </w:t>
      </w:r>
      <w:r w:rsidRPr="00F73020">
        <w:rPr>
          <w:sz w:val="20"/>
          <w:lang w:eastAsia="sv-SE"/>
        </w:rPr>
        <w:tab/>
      </w:r>
      <w:r w:rsidRPr="00F73020">
        <w:rPr>
          <w:sz w:val="20"/>
          <w:lang w:eastAsia="sv-SE"/>
        </w:rPr>
        <w:tab/>
        <w:t>(+)</w:t>
      </w:r>
    </w:p>
    <w:p w:rsidR="00B00096" w:rsidRPr="00F73020" w:rsidRDefault="00B00096" w:rsidP="00B00096">
      <w:pPr>
        <w:pStyle w:val="Liststycke"/>
        <w:numPr>
          <w:ilvl w:val="0"/>
          <w:numId w:val="234"/>
        </w:numPr>
        <w:rPr>
          <w:b/>
          <w:sz w:val="20"/>
          <w:lang w:eastAsia="sv-SE"/>
        </w:rPr>
      </w:pPr>
      <w:r w:rsidRPr="00F73020">
        <w:rPr>
          <w:sz w:val="20"/>
          <w:lang w:eastAsia="sv-SE"/>
        </w:rPr>
        <w:t xml:space="preserve">Somatostatin </w:t>
      </w:r>
      <w:r w:rsidRPr="00F73020">
        <w:rPr>
          <w:sz w:val="20"/>
          <w:lang w:eastAsia="sv-SE"/>
        </w:rPr>
        <w:sym w:font="Wingdings" w:char="F0E0"/>
      </w:r>
      <w:r w:rsidRPr="00F73020">
        <w:rPr>
          <w:sz w:val="20"/>
          <w:lang w:eastAsia="sv-SE"/>
        </w:rPr>
        <w:t xml:space="preserve"> GH mm </w:t>
      </w:r>
      <w:r w:rsidRPr="00F73020">
        <w:rPr>
          <w:sz w:val="20"/>
          <w:lang w:eastAsia="sv-SE"/>
        </w:rPr>
        <w:tab/>
        <w:t>(–)</w:t>
      </w:r>
    </w:p>
    <w:p w:rsidR="00C003E2" w:rsidRPr="00F73020" w:rsidRDefault="00B00096" w:rsidP="00B00096">
      <w:pPr>
        <w:pStyle w:val="Liststycke"/>
        <w:numPr>
          <w:ilvl w:val="0"/>
          <w:numId w:val="234"/>
        </w:numPr>
        <w:rPr>
          <w:b/>
          <w:sz w:val="20"/>
          <w:lang w:eastAsia="sv-SE"/>
        </w:rPr>
      </w:pPr>
      <w:r w:rsidRPr="00F73020">
        <w:rPr>
          <w:sz w:val="20"/>
          <w:lang w:eastAsia="sv-SE"/>
        </w:rPr>
        <w:t xml:space="preserve">Dopamin </w:t>
      </w:r>
      <w:r w:rsidRPr="00F73020">
        <w:rPr>
          <w:sz w:val="20"/>
          <w:lang w:eastAsia="sv-SE"/>
        </w:rPr>
        <w:sym w:font="Wingdings" w:char="F0E0"/>
      </w:r>
      <w:r w:rsidRPr="00F73020">
        <w:rPr>
          <w:sz w:val="20"/>
          <w:lang w:eastAsia="sv-SE"/>
        </w:rPr>
        <w:t xml:space="preserve"> prolaktin </w:t>
      </w:r>
      <w:r w:rsidRPr="00F73020">
        <w:rPr>
          <w:sz w:val="20"/>
          <w:lang w:eastAsia="sv-SE"/>
        </w:rPr>
        <w:tab/>
        <w:t xml:space="preserve">(–) </w:t>
      </w:r>
    </w:p>
    <w:p w:rsidR="00B00096" w:rsidRPr="00F73020" w:rsidRDefault="00B00096" w:rsidP="00C003E2">
      <w:pPr>
        <w:rPr>
          <w:b/>
          <w:sz w:val="20"/>
          <w:lang w:eastAsia="sv-SE"/>
        </w:rPr>
      </w:pPr>
    </w:p>
    <w:p w:rsidR="00E0469C" w:rsidRPr="00F73020" w:rsidRDefault="00E0469C" w:rsidP="00B00096">
      <w:pPr>
        <w:pStyle w:val="Liststycke"/>
        <w:numPr>
          <w:ilvl w:val="0"/>
          <w:numId w:val="231"/>
        </w:numPr>
        <w:rPr>
          <w:b/>
          <w:sz w:val="20"/>
          <w:lang w:eastAsia="sv-SE"/>
        </w:rPr>
      </w:pPr>
      <w:r w:rsidRPr="00F73020">
        <w:rPr>
          <w:b/>
          <w:sz w:val="20"/>
          <w:lang w:eastAsia="sv-SE"/>
        </w:rPr>
        <w:t>Vilka hypofyshormoner styrs inte av specifika hypothalamushormoner och varför? (2p)</w:t>
      </w:r>
    </w:p>
    <w:p w:rsidR="00E0469C" w:rsidRPr="00F73020" w:rsidRDefault="00E0469C" w:rsidP="00E0469C">
      <w:pPr>
        <w:rPr>
          <w:sz w:val="20"/>
          <w:lang w:eastAsia="sv-SE"/>
        </w:rPr>
      </w:pPr>
      <w:r w:rsidRPr="00F73020">
        <w:rPr>
          <w:sz w:val="20"/>
          <w:lang w:eastAsia="sv-SE"/>
        </w:rPr>
        <w:t>Oxytocin och Vasopressin (ADH) från neurohypofysen bildas i hypothalamuskärnorna n.supraopticus och paraventrikularis och secerneras via långa axonterminaler till hypofysens baklob, där de lagras och sedan frisätts via olika stimuli.</w:t>
      </w:r>
    </w:p>
    <w:p w:rsidR="00E0469C" w:rsidRPr="00F73020" w:rsidRDefault="00E0469C" w:rsidP="00E0469C">
      <w:pPr>
        <w:rPr>
          <w:sz w:val="20"/>
          <w:lang w:eastAsia="sv-SE"/>
        </w:rPr>
      </w:pPr>
    </w:p>
    <w:p w:rsidR="00E0469C" w:rsidRPr="00F73020" w:rsidRDefault="00E0469C" w:rsidP="00E0469C">
      <w:pPr>
        <w:pStyle w:val="Liststycke"/>
        <w:numPr>
          <w:ilvl w:val="0"/>
          <w:numId w:val="231"/>
        </w:numPr>
        <w:rPr>
          <w:b/>
          <w:sz w:val="20"/>
          <w:lang w:eastAsia="sv-SE"/>
        </w:rPr>
      </w:pPr>
      <w:r w:rsidRPr="00F73020">
        <w:rPr>
          <w:b/>
          <w:sz w:val="20"/>
          <w:lang w:eastAsia="sv-SE"/>
        </w:rPr>
        <w:t>Vilka hypofyshormoner är livsviktiga och varför? (2p)</w:t>
      </w:r>
    </w:p>
    <w:p w:rsidR="00E0469C" w:rsidRPr="00F73020" w:rsidRDefault="00E0469C" w:rsidP="00E0469C">
      <w:pPr>
        <w:pStyle w:val="Liststycke"/>
        <w:numPr>
          <w:ilvl w:val="0"/>
          <w:numId w:val="235"/>
        </w:numPr>
        <w:rPr>
          <w:sz w:val="20"/>
          <w:u w:val="single"/>
          <w:lang w:eastAsia="sv-SE"/>
        </w:rPr>
      </w:pPr>
      <w:r w:rsidRPr="00F73020">
        <w:rPr>
          <w:sz w:val="20"/>
          <w:u w:val="single"/>
          <w:lang w:eastAsia="sv-SE"/>
        </w:rPr>
        <w:t>ACTH:</w:t>
      </w:r>
      <w:r w:rsidRPr="00F73020">
        <w:rPr>
          <w:sz w:val="20"/>
          <w:lang w:eastAsia="sv-SE"/>
        </w:rPr>
        <w:t xml:space="preserve"> Kortisol kan inte frisättas utan ACTH. Kortisol har flera livsviktiga funktioner, bl.a. blodtrycksreglering, inflammatoriskt svar, kognitiva funktioner, koagulation, glukosproduktion i levern mm.</w:t>
      </w:r>
    </w:p>
    <w:p w:rsidR="00BF1124" w:rsidRPr="00F73020" w:rsidRDefault="00E0469C" w:rsidP="00E0469C">
      <w:pPr>
        <w:pStyle w:val="Liststycke"/>
        <w:numPr>
          <w:ilvl w:val="0"/>
          <w:numId w:val="235"/>
        </w:numPr>
        <w:rPr>
          <w:sz w:val="20"/>
          <w:u w:val="single"/>
          <w:lang w:eastAsia="sv-SE"/>
        </w:rPr>
      </w:pPr>
      <w:r w:rsidRPr="00F73020">
        <w:rPr>
          <w:sz w:val="20"/>
          <w:u w:val="single"/>
          <w:lang w:eastAsia="sv-SE"/>
        </w:rPr>
        <w:t>TSH</w:t>
      </w:r>
      <w:r w:rsidR="00BF1124" w:rsidRPr="00F73020">
        <w:rPr>
          <w:sz w:val="20"/>
          <w:u w:val="single"/>
          <w:lang w:eastAsia="sv-SE"/>
        </w:rPr>
        <w:t>:</w:t>
      </w:r>
      <w:r w:rsidR="00BF1124" w:rsidRPr="00F73020">
        <w:rPr>
          <w:sz w:val="20"/>
          <w:lang w:eastAsia="sv-SE"/>
        </w:rPr>
        <w:t xml:space="preserve"> </w:t>
      </w:r>
      <w:r w:rsidRPr="00F73020">
        <w:rPr>
          <w:sz w:val="20"/>
          <w:lang w:eastAsia="sv-SE"/>
        </w:rPr>
        <w:t>thyroideahormoner. T3-T4</w:t>
      </w:r>
      <w:r w:rsidR="00BF1124" w:rsidRPr="00F73020">
        <w:rPr>
          <w:sz w:val="20"/>
          <w:lang w:eastAsia="sv-SE"/>
        </w:rPr>
        <w:t xml:space="preserve"> bildas inte utan TSH. Brist är livsfarligt pga. temperaturreglering, permessiv effekt på sympaticus via </w:t>
      </w:r>
      <w:r w:rsidR="00BF1124" w:rsidRPr="00F73020">
        <w:rPr>
          <w:rFonts w:ascii="Cambria" w:hAnsi="Cambria"/>
          <w:sz w:val="20"/>
          <w:lang w:eastAsia="sv-SE"/>
        </w:rPr>
        <w:t>α</w:t>
      </w:r>
      <w:r w:rsidR="00BF1124" w:rsidRPr="00F73020">
        <w:rPr>
          <w:sz w:val="20"/>
          <w:lang w:eastAsia="sv-SE"/>
        </w:rPr>
        <w:t xml:space="preserve">- och </w:t>
      </w:r>
      <w:r w:rsidR="00BF1124" w:rsidRPr="00F73020">
        <w:rPr>
          <w:rFonts w:ascii="Cambria" w:hAnsi="Cambria"/>
          <w:sz w:val="20"/>
          <w:lang w:eastAsia="sv-SE"/>
        </w:rPr>
        <w:t>β</w:t>
      </w:r>
      <w:r w:rsidR="00BF1124" w:rsidRPr="00F73020">
        <w:rPr>
          <w:sz w:val="20"/>
          <w:lang w:eastAsia="sv-SE"/>
        </w:rPr>
        <w:t>-receptorerna.</w:t>
      </w:r>
    </w:p>
    <w:p w:rsidR="00E0469C" w:rsidRPr="00F73020" w:rsidRDefault="00BF1124" w:rsidP="00BF1124">
      <w:pPr>
        <w:rPr>
          <w:sz w:val="20"/>
          <w:u w:val="single"/>
          <w:lang w:eastAsia="sv-SE"/>
        </w:rPr>
      </w:pPr>
      <w:r w:rsidRPr="00F73020">
        <w:rPr>
          <w:sz w:val="20"/>
          <w:lang w:eastAsia="sv-SE"/>
        </w:rPr>
        <w:t>(Total brist på ADH kan vara mycket svårt, tom livshotande, pga. snabb intorkning om man inte dricker mycket.)</w:t>
      </w:r>
    </w:p>
    <w:p w:rsidR="00BF1124" w:rsidRPr="00F73020" w:rsidRDefault="00BF1124" w:rsidP="00E0469C">
      <w:pPr>
        <w:rPr>
          <w:sz w:val="20"/>
          <w:lang w:eastAsia="sv-SE"/>
        </w:rPr>
      </w:pPr>
    </w:p>
    <w:p w:rsidR="00BF1124" w:rsidRPr="00F73020" w:rsidRDefault="00BF1124" w:rsidP="00BF1124">
      <w:pPr>
        <w:jc w:val="center"/>
        <w:rPr>
          <w:b/>
          <w:sz w:val="20"/>
          <w:u w:val="single"/>
          <w:lang w:eastAsia="sv-SE"/>
        </w:rPr>
      </w:pPr>
      <w:r w:rsidRPr="00F73020">
        <w:rPr>
          <w:b/>
          <w:sz w:val="20"/>
          <w:highlight w:val="yellow"/>
          <w:u w:val="single"/>
          <w:lang w:eastAsia="sv-SE"/>
        </w:rPr>
        <w:t>TEMA 5 – MÄNNISKAN I RÖRELSE (22p)</w:t>
      </w:r>
    </w:p>
    <w:p w:rsidR="00BF1124" w:rsidRPr="00F73020" w:rsidRDefault="00BF1124" w:rsidP="00BF1124">
      <w:pPr>
        <w:rPr>
          <w:b/>
          <w:sz w:val="16"/>
          <w:lang w:eastAsia="sv-SE"/>
        </w:rPr>
      </w:pPr>
      <w:r w:rsidRPr="00F73020">
        <w:rPr>
          <w:b/>
          <w:sz w:val="16"/>
          <w:lang w:eastAsia="sv-SE"/>
        </w:rPr>
        <w:t xml:space="preserve">Med ”compartment syndrome” syftas vanligen en cirkulationssvikt i en av underbenets djupa mjukdelsloger. Symptomen hos patienten bestäms av vilken loge som drabbas. </w:t>
      </w:r>
    </w:p>
    <w:p w:rsidR="00954535" w:rsidRPr="00F73020" w:rsidRDefault="00954535" w:rsidP="00954535">
      <w:pPr>
        <w:pStyle w:val="Liststycke"/>
        <w:numPr>
          <w:ilvl w:val="0"/>
          <w:numId w:val="236"/>
        </w:numPr>
        <w:rPr>
          <w:b/>
          <w:sz w:val="20"/>
          <w:lang w:eastAsia="sv-SE"/>
        </w:rPr>
      </w:pPr>
      <w:r w:rsidRPr="00F73020">
        <w:rPr>
          <w:b/>
          <w:sz w:val="20"/>
          <w:lang w:eastAsia="sv-SE"/>
        </w:rPr>
        <w:t>Redogör för logernas innehåll och kärlförsörjning och rätt artärförsörjning samt gemensamma funktioner. (6p)</w:t>
      </w:r>
    </w:p>
    <w:p w:rsidR="00954535" w:rsidRPr="00F73020" w:rsidRDefault="00954535" w:rsidP="00954535">
      <w:pPr>
        <w:rPr>
          <w:i/>
          <w:sz w:val="20"/>
          <w:lang w:eastAsia="sv-SE"/>
        </w:rPr>
      </w:pPr>
      <w:r w:rsidRPr="00F73020">
        <w:rPr>
          <w:i/>
          <w:sz w:val="20"/>
          <w:lang w:eastAsia="sv-SE"/>
        </w:rPr>
        <w:t>Redovisning av de 4 logerna med innehåll och rätt artärförsörjning samt gemensamma funktioner.</w:t>
      </w:r>
    </w:p>
    <w:p w:rsidR="00954535" w:rsidRPr="00F73020" w:rsidRDefault="00954535" w:rsidP="00954535">
      <w:pPr>
        <w:rPr>
          <w:sz w:val="20"/>
          <w:lang w:eastAsia="sv-SE"/>
        </w:rPr>
      </w:pPr>
    </w:p>
    <w:p w:rsidR="00954535" w:rsidRPr="00F73020" w:rsidRDefault="00954535" w:rsidP="00954535">
      <w:pPr>
        <w:pStyle w:val="Liststycke"/>
        <w:numPr>
          <w:ilvl w:val="0"/>
          <w:numId w:val="236"/>
        </w:numPr>
        <w:rPr>
          <w:b/>
          <w:sz w:val="20"/>
          <w:lang w:eastAsia="sv-SE"/>
        </w:rPr>
      </w:pPr>
      <w:r w:rsidRPr="00F73020">
        <w:rPr>
          <w:b/>
          <w:sz w:val="20"/>
          <w:lang w:eastAsia="sv-SE"/>
        </w:rPr>
        <w:t>När vi med nervsystemet styr kraftutvecklingen i en muskel används olika mekanismer. Redogör för dessa mekanismer och hur kraftutvecklingen regleras i en muskel när vi går från vanlig gång  till snabb löpning och när vi plötsligt vill göra ett språng. (4p)</w:t>
      </w:r>
    </w:p>
    <w:p w:rsidR="00E0469C" w:rsidRPr="00F73020" w:rsidRDefault="00954535" w:rsidP="00954535">
      <w:pPr>
        <w:rPr>
          <w:sz w:val="20"/>
          <w:lang w:eastAsia="sv-SE"/>
        </w:rPr>
      </w:pPr>
      <w:r w:rsidRPr="00F73020">
        <w:rPr>
          <w:i/>
          <w:sz w:val="20"/>
          <w:lang w:eastAsia="sv-SE"/>
        </w:rPr>
        <w:t xml:space="preserve">Beskrivning av rekryteringsordning av MU (motor units?) och hur funktionsprofilen hos de olika typerna av MU används: </w:t>
      </w:r>
      <w:r w:rsidRPr="00F73020">
        <w:rPr>
          <w:sz w:val="20"/>
          <w:lang w:eastAsia="sv-SE"/>
        </w:rPr>
        <w:t>frekvensmoduleringen verkar i serie och ger en effektivare kontraktion upp till kontraktionsfusion skett.</w:t>
      </w:r>
    </w:p>
    <w:p w:rsidR="00A76A37" w:rsidRPr="00F73020" w:rsidRDefault="00A76A37" w:rsidP="00E0469C">
      <w:pPr>
        <w:rPr>
          <w:sz w:val="20"/>
          <w:lang w:eastAsia="sv-SE"/>
        </w:rPr>
      </w:pPr>
    </w:p>
    <w:p w:rsidR="0021224E" w:rsidRPr="00F73020" w:rsidRDefault="00A76A37" w:rsidP="00A76A37">
      <w:pPr>
        <w:pStyle w:val="Liststycke"/>
        <w:numPr>
          <w:ilvl w:val="0"/>
          <w:numId w:val="236"/>
        </w:numPr>
        <w:rPr>
          <w:b/>
          <w:sz w:val="20"/>
          <w:lang w:eastAsia="sv-SE"/>
        </w:rPr>
      </w:pPr>
      <w:r w:rsidRPr="00F73020">
        <w:rPr>
          <w:b/>
          <w:sz w:val="20"/>
          <w:lang w:eastAsia="sv-SE"/>
        </w:rPr>
        <w:t>Jämför långsamma (typ I) och snabba (typ II) muskelfibrer vad avser fysiologiska och biokemiska egenskaper. Ange vidare hur de olik fibertyperna adapteras till styrketräning resp. uthållighetsträning (12 månader). (6p)</w:t>
      </w:r>
    </w:p>
    <w:tbl>
      <w:tblPr>
        <w:tblStyle w:val="Tabellrutnt"/>
        <w:tblW w:w="10207" w:type="dxa"/>
        <w:tblInd w:w="-318" w:type="dxa"/>
        <w:tblLook w:val="00BF"/>
      </w:tblPr>
      <w:tblGrid>
        <w:gridCol w:w="4395"/>
        <w:gridCol w:w="2835"/>
        <w:gridCol w:w="2977"/>
      </w:tblGrid>
      <w:tr w:rsidR="0021224E" w:rsidRPr="00E5056B">
        <w:tc>
          <w:tcPr>
            <w:tcW w:w="4395" w:type="dxa"/>
          </w:tcPr>
          <w:p w:rsidR="0021224E" w:rsidRPr="00E5056B" w:rsidRDefault="0021224E" w:rsidP="0021224E">
            <w:pPr>
              <w:rPr>
                <w:b/>
                <w:lang w:eastAsia="sv-SE"/>
              </w:rPr>
            </w:pPr>
          </w:p>
        </w:tc>
        <w:tc>
          <w:tcPr>
            <w:tcW w:w="2835" w:type="dxa"/>
          </w:tcPr>
          <w:p w:rsidR="0021224E" w:rsidRPr="00E5056B" w:rsidRDefault="007C40ED" w:rsidP="007C40ED">
            <w:pPr>
              <w:jc w:val="center"/>
              <w:rPr>
                <w:b/>
                <w:u w:val="single"/>
                <w:lang w:eastAsia="sv-SE"/>
              </w:rPr>
            </w:pPr>
            <w:r w:rsidRPr="00F73020">
              <w:rPr>
                <w:b/>
                <w:sz w:val="20"/>
                <w:u w:val="single"/>
                <w:lang w:eastAsia="sv-SE"/>
              </w:rPr>
              <w:t>TYP I</w:t>
            </w:r>
          </w:p>
        </w:tc>
        <w:tc>
          <w:tcPr>
            <w:tcW w:w="2977" w:type="dxa"/>
          </w:tcPr>
          <w:p w:rsidR="0021224E" w:rsidRPr="00E5056B" w:rsidRDefault="007C40ED" w:rsidP="007C40ED">
            <w:pPr>
              <w:jc w:val="center"/>
              <w:rPr>
                <w:b/>
                <w:u w:val="single"/>
                <w:lang w:eastAsia="sv-SE"/>
              </w:rPr>
            </w:pPr>
            <w:r w:rsidRPr="00F73020">
              <w:rPr>
                <w:b/>
                <w:sz w:val="20"/>
                <w:u w:val="single"/>
                <w:lang w:eastAsia="sv-SE"/>
              </w:rPr>
              <w:t>TYP II</w:t>
            </w:r>
          </w:p>
        </w:tc>
      </w:tr>
      <w:tr w:rsidR="0021224E" w:rsidRPr="00E5056B">
        <w:tc>
          <w:tcPr>
            <w:tcW w:w="4395" w:type="dxa"/>
          </w:tcPr>
          <w:p w:rsidR="0021224E" w:rsidRPr="00E5056B" w:rsidRDefault="007C40ED" w:rsidP="0021224E">
            <w:pPr>
              <w:rPr>
                <w:b/>
                <w:u w:val="single"/>
                <w:lang w:eastAsia="sv-SE"/>
              </w:rPr>
            </w:pPr>
            <w:r w:rsidRPr="00F73020">
              <w:rPr>
                <w:b/>
                <w:sz w:val="20"/>
                <w:u w:val="single"/>
                <w:lang w:eastAsia="sv-SE"/>
              </w:rPr>
              <w:t>FYSIOLOGISKA EGENSKAPER:</w:t>
            </w:r>
          </w:p>
        </w:tc>
        <w:tc>
          <w:tcPr>
            <w:tcW w:w="2835" w:type="dxa"/>
          </w:tcPr>
          <w:p w:rsidR="0021224E" w:rsidRPr="00E5056B" w:rsidRDefault="0021224E" w:rsidP="0021224E">
            <w:pPr>
              <w:rPr>
                <w:b/>
                <w:lang w:eastAsia="sv-SE"/>
              </w:rPr>
            </w:pPr>
          </w:p>
        </w:tc>
        <w:tc>
          <w:tcPr>
            <w:tcW w:w="2977" w:type="dxa"/>
          </w:tcPr>
          <w:p w:rsidR="0021224E" w:rsidRPr="00E5056B" w:rsidRDefault="0021224E" w:rsidP="0021224E">
            <w:pPr>
              <w:rPr>
                <w:b/>
                <w:lang w:eastAsia="sv-SE"/>
              </w:rPr>
            </w:pPr>
          </w:p>
        </w:tc>
      </w:tr>
      <w:tr w:rsidR="0021224E" w:rsidRPr="00E5056B">
        <w:tc>
          <w:tcPr>
            <w:tcW w:w="4395" w:type="dxa"/>
          </w:tcPr>
          <w:p w:rsidR="0021224E" w:rsidRPr="00E5056B" w:rsidRDefault="007C40ED" w:rsidP="0021224E">
            <w:pPr>
              <w:rPr>
                <w:b/>
                <w:lang w:eastAsia="sv-SE"/>
              </w:rPr>
            </w:pPr>
            <w:r w:rsidRPr="00F73020">
              <w:rPr>
                <w:b/>
                <w:sz w:val="20"/>
                <w:lang w:eastAsia="sv-SE"/>
              </w:rPr>
              <w:t>Kontraktionshastighet</w:t>
            </w:r>
          </w:p>
        </w:tc>
        <w:tc>
          <w:tcPr>
            <w:tcW w:w="2835" w:type="dxa"/>
          </w:tcPr>
          <w:p w:rsidR="0021224E" w:rsidRPr="00E5056B" w:rsidRDefault="007C40ED" w:rsidP="0021224E">
            <w:pPr>
              <w:rPr>
                <w:lang w:eastAsia="sv-SE"/>
              </w:rPr>
            </w:pPr>
            <w:r w:rsidRPr="00F73020">
              <w:rPr>
                <w:sz w:val="20"/>
                <w:lang w:eastAsia="sv-SE"/>
              </w:rPr>
              <w:t>Långsam</w:t>
            </w:r>
          </w:p>
        </w:tc>
        <w:tc>
          <w:tcPr>
            <w:tcW w:w="2977" w:type="dxa"/>
          </w:tcPr>
          <w:p w:rsidR="0021224E" w:rsidRPr="00E5056B" w:rsidRDefault="007C40ED" w:rsidP="0021224E">
            <w:pPr>
              <w:rPr>
                <w:lang w:eastAsia="sv-SE"/>
              </w:rPr>
            </w:pPr>
            <w:r w:rsidRPr="00F73020">
              <w:rPr>
                <w:sz w:val="20"/>
                <w:lang w:eastAsia="sv-SE"/>
              </w:rPr>
              <w:t>Snabb</w:t>
            </w:r>
          </w:p>
        </w:tc>
      </w:tr>
      <w:tr w:rsidR="0021224E" w:rsidRPr="00E5056B">
        <w:tc>
          <w:tcPr>
            <w:tcW w:w="4395" w:type="dxa"/>
          </w:tcPr>
          <w:p w:rsidR="0021224E" w:rsidRPr="00E5056B" w:rsidRDefault="007C40ED" w:rsidP="0021224E">
            <w:pPr>
              <w:rPr>
                <w:b/>
                <w:lang w:eastAsia="sv-SE"/>
              </w:rPr>
            </w:pPr>
            <w:r w:rsidRPr="00F73020">
              <w:rPr>
                <w:b/>
                <w:sz w:val="20"/>
                <w:lang w:eastAsia="sv-SE"/>
              </w:rPr>
              <w:t>Tröttbarhet</w:t>
            </w:r>
          </w:p>
        </w:tc>
        <w:tc>
          <w:tcPr>
            <w:tcW w:w="2835" w:type="dxa"/>
          </w:tcPr>
          <w:p w:rsidR="0021224E" w:rsidRPr="00E5056B" w:rsidRDefault="007C40ED" w:rsidP="0021224E">
            <w:pPr>
              <w:rPr>
                <w:lang w:eastAsia="sv-SE"/>
              </w:rPr>
            </w:pPr>
            <w:r w:rsidRPr="00F73020">
              <w:rPr>
                <w:sz w:val="20"/>
                <w:lang w:eastAsia="sv-SE"/>
              </w:rPr>
              <w:t>Låg</w:t>
            </w:r>
          </w:p>
        </w:tc>
        <w:tc>
          <w:tcPr>
            <w:tcW w:w="2977" w:type="dxa"/>
          </w:tcPr>
          <w:p w:rsidR="0021224E" w:rsidRPr="00E5056B" w:rsidRDefault="007C40ED" w:rsidP="0021224E">
            <w:pPr>
              <w:rPr>
                <w:lang w:eastAsia="sv-SE"/>
              </w:rPr>
            </w:pPr>
            <w:r w:rsidRPr="00F73020">
              <w:rPr>
                <w:sz w:val="20"/>
                <w:lang w:eastAsia="sv-SE"/>
              </w:rPr>
              <w:t>Hög</w:t>
            </w:r>
          </w:p>
        </w:tc>
      </w:tr>
      <w:tr w:rsidR="0021224E" w:rsidRPr="00E5056B">
        <w:tc>
          <w:tcPr>
            <w:tcW w:w="4395" w:type="dxa"/>
          </w:tcPr>
          <w:p w:rsidR="0021224E" w:rsidRPr="00E5056B" w:rsidRDefault="007C40ED" w:rsidP="0021224E">
            <w:pPr>
              <w:rPr>
                <w:b/>
                <w:lang w:eastAsia="sv-SE"/>
              </w:rPr>
            </w:pPr>
            <w:r w:rsidRPr="00F73020">
              <w:rPr>
                <w:b/>
                <w:sz w:val="20"/>
                <w:lang w:eastAsia="sv-SE"/>
              </w:rPr>
              <w:t>Kraftutveckling/ytenhet</w:t>
            </w:r>
          </w:p>
        </w:tc>
        <w:tc>
          <w:tcPr>
            <w:tcW w:w="2835" w:type="dxa"/>
          </w:tcPr>
          <w:p w:rsidR="0021224E" w:rsidRPr="00E5056B" w:rsidRDefault="007C40ED" w:rsidP="0021224E">
            <w:pPr>
              <w:rPr>
                <w:lang w:eastAsia="sv-SE"/>
              </w:rPr>
            </w:pPr>
            <w:r w:rsidRPr="00F73020">
              <w:rPr>
                <w:sz w:val="20"/>
                <w:lang w:eastAsia="sv-SE"/>
              </w:rPr>
              <w:t>Något mindre</w:t>
            </w:r>
          </w:p>
        </w:tc>
        <w:tc>
          <w:tcPr>
            <w:tcW w:w="2977" w:type="dxa"/>
          </w:tcPr>
          <w:p w:rsidR="0021224E" w:rsidRPr="00E5056B" w:rsidRDefault="007C40ED" w:rsidP="0021224E">
            <w:pPr>
              <w:rPr>
                <w:lang w:eastAsia="sv-SE"/>
              </w:rPr>
            </w:pPr>
            <w:r w:rsidRPr="00F73020">
              <w:rPr>
                <w:sz w:val="20"/>
                <w:lang w:eastAsia="sv-SE"/>
              </w:rPr>
              <w:t>Något högre</w:t>
            </w:r>
          </w:p>
        </w:tc>
      </w:tr>
      <w:tr w:rsidR="0021224E" w:rsidRPr="00E5056B">
        <w:tc>
          <w:tcPr>
            <w:tcW w:w="4395" w:type="dxa"/>
          </w:tcPr>
          <w:p w:rsidR="0021224E" w:rsidRPr="00E5056B" w:rsidRDefault="0021224E" w:rsidP="0021224E">
            <w:pPr>
              <w:rPr>
                <w:b/>
                <w:lang w:eastAsia="sv-SE"/>
              </w:rPr>
            </w:pPr>
          </w:p>
        </w:tc>
        <w:tc>
          <w:tcPr>
            <w:tcW w:w="2835" w:type="dxa"/>
          </w:tcPr>
          <w:p w:rsidR="0021224E" w:rsidRPr="00E5056B" w:rsidRDefault="0021224E" w:rsidP="0021224E">
            <w:pPr>
              <w:rPr>
                <w:lang w:eastAsia="sv-SE"/>
              </w:rPr>
            </w:pPr>
          </w:p>
        </w:tc>
        <w:tc>
          <w:tcPr>
            <w:tcW w:w="2977" w:type="dxa"/>
          </w:tcPr>
          <w:p w:rsidR="0021224E" w:rsidRPr="00E5056B" w:rsidRDefault="0021224E" w:rsidP="0021224E">
            <w:pPr>
              <w:rPr>
                <w:lang w:eastAsia="sv-SE"/>
              </w:rPr>
            </w:pPr>
          </w:p>
        </w:tc>
      </w:tr>
      <w:tr w:rsidR="0021224E" w:rsidRPr="00E5056B">
        <w:tc>
          <w:tcPr>
            <w:tcW w:w="4395" w:type="dxa"/>
          </w:tcPr>
          <w:p w:rsidR="0021224E" w:rsidRPr="00E5056B" w:rsidRDefault="007C40ED" w:rsidP="0021224E">
            <w:pPr>
              <w:rPr>
                <w:b/>
                <w:u w:val="single"/>
                <w:lang w:eastAsia="sv-SE"/>
              </w:rPr>
            </w:pPr>
            <w:r w:rsidRPr="00F73020">
              <w:rPr>
                <w:b/>
                <w:sz w:val="20"/>
                <w:u w:val="single"/>
                <w:lang w:eastAsia="sv-SE"/>
              </w:rPr>
              <w:t>BIOKEMISKA EGENSKAPER:</w:t>
            </w:r>
          </w:p>
        </w:tc>
        <w:tc>
          <w:tcPr>
            <w:tcW w:w="2835" w:type="dxa"/>
          </w:tcPr>
          <w:p w:rsidR="0021224E" w:rsidRPr="00E5056B" w:rsidRDefault="0021224E" w:rsidP="0021224E">
            <w:pPr>
              <w:rPr>
                <w:lang w:eastAsia="sv-SE"/>
              </w:rPr>
            </w:pPr>
          </w:p>
        </w:tc>
        <w:tc>
          <w:tcPr>
            <w:tcW w:w="2977" w:type="dxa"/>
          </w:tcPr>
          <w:p w:rsidR="0021224E" w:rsidRPr="00E5056B" w:rsidRDefault="0021224E" w:rsidP="0021224E">
            <w:pPr>
              <w:rPr>
                <w:lang w:eastAsia="sv-SE"/>
              </w:rPr>
            </w:pPr>
          </w:p>
        </w:tc>
      </w:tr>
      <w:tr w:rsidR="0021224E" w:rsidRPr="00E5056B">
        <w:tc>
          <w:tcPr>
            <w:tcW w:w="4395" w:type="dxa"/>
          </w:tcPr>
          <w:p w:rsidR="0021224E" w:rsidRPr="00E5056B" w:rsidRDefault="007C40ED" w:rsidP="0021224E">
            <w:pPr>
              <w:rPr>
                <w:b/>
                <w:lang w:eastAsia="sv-SE"/>
              </w:rPr>
            </w:pPr>
            <w:r w:rsidRPr="00F73020">
              <w:rPr>
                <w:b/>
                <w:sz w:val="20"/>
                <w:lang w:eastAsia="sv-SE"/>
              </w:rPr>
              <w:t>Glykogeninnehåll</w:t>
            </w:r>
          </w:p>
        </w:tc>
        <w:tc>
          <w:tcPr>
            <w:tcW w:w="2835" w:type="dxa"/>
          </w:tcPr>
          <w:p w:rsidR="0021224E" w:rsidRPr="00E5056B" w:rsidRDefault="007C40ED" w:rsidP="0021224E">
            <w:pPr>
              <w:rPr>
                <w:lang w:eastAsia="sv-SE"/>
              </w:rPr>
            </w:pPr>
            <w:r w:rsidRPr="00F73020">
              <w:rPr>
                <w:sz w:val="20"/>
                <w:lang w:eastAsia="sv-SE"/>
              </w:rPr>
              <w:t>Likartad</w:t>
            </w:r>
          </w:p>
        </w:tc>
        <w:tc>
          <w:tcPr>
            <w:tcW w:w="2977" w:type="dxa"/>
          </w:tcPr>
          <w:p w:rsidR="0021224E" w:rsidRPr="00E5056B" w:rsidRDefault="007C40ED" w:rsidP="0021224E">
            <w:pPr>
              <w:rPr>
                <w:lang w:eastAsia="sv-SE"/>
              </w:rPr>
            </w:pPr>
            <w:r w:rsidRPr="00F73020">
              <w:rPr>
                <w:sz w:val="20"/>
                <w:lang w:eastAsia="sv-SE"/>
              </w:rPr>
              <w:t>Likartad</w:t>
            </w:r>
          </w:p>
        </w:tc>
      </w:tr>
      <w:tr w:rsidR="0021224E" w:rsidRPr="00E5056B">
        <w:tc>
          <w:tcPr>
            <w:tcW w:w="4395" w:type="dxa"/>
          </w:tcPr>
          <w:p w:rsidR="0021224E" w:rsidRPr="00E5056B" w:rsidRDefault="007C40ED" w:rsidP="0021224E">
            <w:pPr>
              <w:rPr>
                <w:b/>
                <w:lang w:eastAsia="sv-SE"/>
              </w:rPr>
            </w:pPr>
            <w:r w:rsidRPr="00F73020">
              <w:rPr>
                <w:b/>
                <w:sz w:val="20"/>
                <w:lang w:eastAsia="sv-SE"/>
              </w:rPr>
              <w:t>Mitokondriedensitet</w:t>
            </w:r>
          </w:p>
        </w:tc>
        <w:tc>
          <w:tcPr>
            <w:tcW w:w="2835" w:type="dxa"/>
          </w:tcPr>
          <w:p w:rsidR="0021224E" w:rsidRPr="00E5056B" w:rsidRDefault="007C40ED" w:rsidP="0021224E">
            <w:pPr>
              <w:rPr>
                <w:lang w:eastAsia="sv-SE"/>
              </w:rPr>
            </w:pPr>
            <w:r w:rsidRPr="00F73020">
              <w:rPr>
                <w:sz w:val="20"/>
                <w:lang w:eastAsia="sv-SE"/>
              </w:rPr>
              <w:t>Hög</w:t>
            </w:r>
          </w:p>
        </w:tc>
        <w:tc>
          <w:tcPr>
            <w:tcW w:w="2977" w:type="dxa"/>
          </w:tcPr>
          <w:p w:rsidR="0021224E" w:rsidRPr="00E5056B" w:rsidRDefault="007C40ED" w:rsidP="0021224E">
            <w:pPr>
              <w:rPr>
                <w:lang w:eastAsia="sv-SE"/>
              </w:rPr>
            </w:pPr>
            <w:r w:rsidRPr="00F73020">
              <w:rPr>
                <w:sz w:val="20"/>
                <w:lang w:eastAsia="sv-SE"/>
              </w:rPr>
              <w:t>Låg</w:t>
            </w:r>
          </w:p>
        </w:tc>
      </w:tr>
      <w:tr w:rsidR="0021224E" w:rsidRPr="00E5056B">
        <w:tc>
          <w:tcPr>
            <w:tcW w:w="4395" w:type="dxa"/>
          </w:tcPr>
          <w:p w:rsidR="0021224E" w:rsidRPr="00E5056B" w:rsidRDefault="007C40ED" w:rsidP="0021224E">
            <w:pPr>
              <w:rPr>
                <w:b/>
                <w:lang w:eastAsia="sv-SE"/>
              </w:rPr>
            </w:pPr>
            <w:r w:rsidRPr="00F73020">
              <w:rPr>
                <w:b/>
                <w:sz w:val="20"/>
                <w:lang w:eastAsia="sv-SE"/>
              </w:rPr>
              <w:t>Glykolytiska enzymer</w:t>
            </w:r>
          </w:p>
        </w:tc>
        <w:tc>
          <w:tcPr>
            <w:tcW w:w="2835" w:type="dxa"/>
          </w:tcPr>
          <w:p w:rsidR="0021224E" w:rsidRPr="00E5056B" w:rsidRDefault="007C40ED" w:rsidP="0021224E">
            <w:pPr>
              <w:rPr>
                <w:lang w:eastAsia="sv-SE"/>
              </w:rPr>
            </w:pPr>
            <w:r w:rsidRPr="00F73020">
              <w:rPr>
                <w:sz w:val="20"/>
                <w:lang w:eastAsia="sv-SE"/>
              </w:rPr>
              <w:t>Låg</w:t>
            </w:r>
          </w:p>
        </w:tc>
        <w:tc>
          <w:tcPr>
            <w:tcW w:w="2977" w:type="dxa"/>
          </w:tcPr>
          <w:p w:rsidR="0021224E" w:rsidRPr="00E5056B" w:rsidRDefault="007C40ED" w:rsidP="0021224E">
            <w:pPr>
              <w:rPr>
                <w:lang w:eastAsia="sv-SE"/>
              </w:rPr>
            </w:pPr>
            <w:r w:rsidRPr="00F73020">
              <w:rPr>
                <w:sz w:val="20"/>
                <w:lang w:eastAsia="sv-SE"/>
              </w:rPr>
              <w:t>hög</w:t>
            </w:r>
          </w:p>
        </w:tc>
      </w:tr>
      <w:tr w:rsidR="007C40ED" w:rsidRPr="00E5056B">
        <w:tc>
          <w:tcPr>
            <w:tcW w:w="4395" w:type="dxa"/>
          </w:tcPr>
          <w:p w:rsidR="007C40ED" w:rsidRPr="00E5056B" w:rsidRDefault="007C40ED" w:rsidP="0021224E">
            <w:pPr>
              <w:rPr>
                <w:b/>
                <w:lang w:eastAsia="sv-SE"/>
              </w:rPr>
            </w:pPr>
            <w:r w:rsidRPr="00F73020">
              <w:rPr>
                <w:b/>
                <w:sz w:val="20"/>
                <w:lang w:eastAsia="sv-SE"/>
              </w:rPr>
              <w:t>(Kapillärisering)</w:t>
            </w:r>
          </w:p>
        </w:tc>
        <w:tc>
          <w:tcPr>
            <w:tcW w:w="2835" w:type="dxa"/>
          </w:tcPr>
          <w:p w:rsidR="007C40ED" w:rsidRPr="00E5056B" w:rsidRDefault="007C40ED" w:rsidP="0021224E">
            <w:pPr>
              <w:rPr>
                <w:lang w:eastAsia="sv-SE"/>
              </w:rPr>
            </w:pPr>
            <w:r w:rsidRPr="00F73020">
              <w:rPr>
                <w:sz w:val="20"/>
                <w:lang w:eastAsia="sv-SE"/>
              </w:rPr>
              <w:t>Hög</w:t>
            </w:r>
          </w:p>
        </w:tc>
        <w:tc>
          <w:tcPr>
            <w:tcW w:w="2977" w:type="dxa"/>
          </w:tcPr>
          <w:p w:rsidR="007C40ED" w:rsidRPr="00E5056B" w:rsidRDefault="007C40ED" w:rsidP="0021224E">
            <w:pPr>
              <w:rPr>
                <w:lang w:eastAsia="sv-SE"/>
              </w:rPr>
            </w:pPr>
            <w:r w:rsidRPr="00F73020">
              <w:rPr>
                <w:sz w:val="20"/>
                <w:lang w:eastAsia="sv-SE"/>
              </w:rPr>
              <w:t>lägre</w:t>
            </w:r>
          </w:p>
        </w:tc>
      </w:tr>
      <w:tr w:rsidR="007C40ED" w:rsidRPr="00E5056B">
        <w:tc>
          <w:tcPr>
            <w:tcW w:w="4395" w:type="dxa"/>
          </w:tcPr>
          <w:p w:rsidR="007C40ED" w:rsidRPr="00E5056B" w:rsidRDefault="007C40ED" w:rsidP="0021224E">
            <w:pPr>
              <w:rPr>
                <w:b/>
                <w:lang w:eastAsia="sv-SE"/>
              </w:rPr>
            </w:pPr>
          </w:p>
        </w:tc>
        <w:tc>
          <w:tcPr>
            <w:tcW w:w="2835" w:type="dxa"/>
          </w:tcPr>
          <w:p w:rsidR="007C40ED" w:rsidRPr="00E5056B" w:rsidRDefault="007C40ED" w:rsidP="0021224E">
            <w:pPr>
              <w:rPr>
                <w:lang w:eastAsia="sv-SE"/>
              </w:rPr>
            </w:pPr>
          </w:p>
        </w:tc>
        <w:tc>
          <w:tcPr>
            <w:tcW w:w="2977" w:type="dxa"/>
          </w:tcPr>
          <w:p w:rsidR="007C40ED" w:rsidRPr="00E5056B" w:rsidRDefault="007C40ED" w:rsidP="0021224E">
            <w:pPr>
              <w:rPr>
                <w:lang w:eastAsia="sv-SE"/>
              </w:rPr>
            </w:pPr>
          </w:p>
        </w:tc>
      </w:tr>
      <w:tr w:rsidR="007C40ED" w:rsidRPr="00E5056B">
        <w:tc>
          <w:tcPr>
            <w:tcW w:w="4395" w:type="dxa"/>
          </w:tcPr>
          <w:p w:rsidR="007C40ED" w:rsidRPr="00E5056B" w:rsidRDefault="007C40ED" w:rsidP="0021224E">
            <w:pPr>
              <w:rPr>
                <w:b/>
                <w:u w:val="single"/>
                <w:lang w:eastAsia="sv-SE"/>
              </w:rPr>
            </w:pPr>
            <w:r w:rsidRPr="00F73020">
              <w:rPr>
                <w:b/>
                <w:sz w:val="20"/>
                <w:u w:val="single"/>
                <w:lang w:eastAsia="sv-SE"/>
              </w:rPr>
              <w:t>EFFEKTER AV STYRKETRÄNING:</w:t>
            </w:r>
          </w:p>
        </w:tc>
        <w:tc>
          <w:tcPr>
            <w:tcW w:w="2835" w:type="dxa"/>
          </w:tcPr>
          <w:p w:rsidR="007C40ED" w:rsidRPr="00E5056B" w:rsidRDefault="007C40ED" w:rsidP="0021224E">
            <w:pPr>
              <w:rPr>
                <w:lang w:eastAsia="sv-SE"/>
              </w:rPr>
            </w:pPr>
          </w:p>
        </w:tc>
        <w:tc>
          <w:tcPr>
            <w:tcW w:w="2977" w:type="dxa"/>
          </w:tcPr>
          <w:p w:rsidR="007C40ED" w:rsidRPr="00E5056B" w:rsidRDefault="007C40ED" w:rsidP="0021224E">
            <w:pPr>
              <w:rPr>
                <w:lang w:eastAsia="sv-SE"/>
              </w:rPr>
            </w:pPr>
          </w:p>
        </w:tc>
      </w:tr>
      <w:tr w:rsidR="007C40ED" w:rsidRPr="00E5056B">
        <w:tc>
          <w:tcPr>
            <w:tcW w:w="4395" w:type="dxa"/>
          </w:tcPr>
          <w:p w:rsidR="007C40ED" w:rsidRPr="00E5056B" w:rsidRDefault="009D2597" w:rsidP="0021224E">
            <w:pPr>
              <w:rPr>
                <w:b/>
                <w:lang w:eastAsia="sv-SE"/>
              </w:rPr>
            </w:pPr>
            <w:r w:rsidRPr="00F73020">
              <w:rPr>
                <w:b/>
                <w:sz w:val="20"/>
                <w:lang w:eastAsia="sv-SE"/>
              </w:rPr>
              <w:t>Fiberstorlek</w:t>
            </w:r>
          </w:p>
        </w:tc>
        <w:tc>
          <w:tcPr>
            <w:tcW w:w="2835" w:type="dxa"/>
          </w:tcPr>
          <w:p w:rsidR="007C40ED" w:rsidRPr="00E5056B" w:rsidRDefault="009D2597" w:rsidP="0021224E">
            <w:pPr>
              <w:rPr>
                <w:lang w:eastAsia="sv-SE"/>
              </w:rPr>
            </w:pPr>
            <w:r w:rsidRPr="00F73020">
              <w:rPr>
                <w:sz w:val="20"/>
                <w:lang w:eastAsia="sv-SE"/>
              </w:rPr>
              <w:t>Ökar något</w:t>
            </w:r>
          </w:p>
        </w:tc>
        <w:tc>
          <w:tcPr>
            <w:tcW w:w="2977" w:type="dxa"/>
          </w:tcPr>
          <w:p w:rsidR="007C40ED" w:rsidRPr="00E5056B" w:rsidRDefault="009D2597" w:rsidP="0021224E">
            <w:pPr>
              <w:rPr>
                <w:lang w:eastAsia="sv-SE"/>
              </w:rPr>
            </w:pPr>
            <w:r w:rsidRPr="00F73020">
              <w:rPr>
                <w:sz w:val="20"/>
                <w:lang w:eastAsia="sv-SE"/>
              </w:rPr>
              <w:t>Ökar mycket</w:t>
            </w:r>
          </w:p>
        </w:tc>
      </w:tr>
      <w:tr w:rsidR="009D2597" w:rsidRPr="00E5056B">
        <w:tc>
          <w:tcPr>
            <w:tcW w:w="4395" w:type="dxa"/>
          </w:tcPr>
          <w:p w:rsidR="009D2597" w:rsidRPr="00E5056B" w:rsidRDefault="009D2597" w:rsidP="0021224E">
            <w:pPr>
              <w:rPr>
                <w:b/>
                <w:lang w:eastAsia="sv-SE"/>
              </w:rPr>
            </w:pPr>
            <w:r w:rsidRPr="00F73020">
              <w:rPr>
                <w:b/>
                <w:sz w:val="20"/>
                <w:lang w:eastAsia="sv-SE"/>
              </w:rPr>
              <w:t>Mitkondriedensitet</w:t>
            </w:r>
          </w:p>
        </w:tc>
        <w:tc>
          <w:tcPr>
            <w:tcW w:w="2835" w:type="dxa"/>
          </w:tcPr>
          <w:p w:rsidR="009D2597" w:rsidRPr="00E5056B" w:rsidRDefault="009D2597" w:rsidP="0021224E">
            <w:pPr>
              <w:rPr>
                <w:lang w:eastAsia="sv-SE"/>
              </w:rPr>
            </w:pPr>
            <w:r w:rsidRPr="00F73020">
              <w:rPr>
                <w:sz w:val="20"/>
                <w:lang w:eastAsia="sv-SE"/>
              </w:rPr>
              <w:t>Oförändrad/minskar ngt</w:t>
            </w:r>
          </w:p>
        </w:tc>
        <w:tc>
          <w:tcPr>
            <w:tcW w:w="2977" w:type="dxa"/>
          </w:tcPr>
          <w:p w:rsidR="009D2597" w:rsidRPr="00E5056B" w:rsidRDefault="009D2597" w:rsidP="0021224E">
            <w:pPr>
              <w:rPr>
                <w:lang w:eastAsia="sv-SE"/>
              </w:rPr>
            </w:pPr>
            <w:r w:rsidRPr="00F73020">
              <w:rPr>
                <w:sz w:val="20"/>
                <w:lang w:eastAsia="sv-SE"/>
              </w:rPr>
              <w:t>Oförändrad/minskar ngt</w:t>
            </w:r>
          </w:p>
        </w:tc>
      </w:tr>
      <w:tr w:rsidR="009D2597" w:rsidRPr="00E5056B">
        <w:tc>
          <w:tcPr>
            <w:tcW w:w="4395" w:type="dxa"/>
          </w:tcPr>
          <w:p w:rsidR="009D2597" w:rsidRPr="00E5056B" w:rsidRDefault="009D2597" w:rsidP="0021224E">
            <w:pPr>
              <w:rPr>
                <w:b/>
                <w:lang w:eastAsia="sv-SE"/>
              </w:rPr>
            </w:pPr>
            <w:r w:rsidRPr="00F73020">
              <w:rPr>
                <w:b/>
                <w:sz w:val="20"/>
                <w:lang w:eastAsia="sv-SE"/>
              </w:rPr>
              <w:t>Kapillärtäthet</w:t>
            </w:r>
          </w:p>
        </w:tc>
        <w:tc>
          <w:tcPr>
            <w:tcW w:w="2835" w:type="dxa"/>
          </w:tcPr>
          <w:p w:rsidR="009D2597" w:rsidRPr="00E5056B" w:rsidRDefault="009D2597" w:rsidP="0021224E">
            <w:pPr>
              <w:rPr>
                <w:lang w:eastAsia="sv-SE"/>
              </w:rPr>
            </w:pPr>
            <w:r w:rsidRPr="00F73020">
              <w:rPr>
                <w:sz w:val="20"/>
                <w:lang w:eastAsia="sv-SE"/>
              </w:rPr>
              <w:t>Oförändrad/minskar ngt</w:t>
            </w:r>
          </w:p>
        </w:tc>
        <w:tc>
          <w:tcPr>
            <w:tcW w:w="2977" w:type="dxa"/>
          </w:tcPr>
          <w:p w:rsidR="009D2597" w:rsidRPr="00E5056B" w:rsidRDefault="009D2597" w:rsidP="0021224E">
            <w:pPr>
              <w:rPr>
                <w:lang w:eastAsia="sv-SE"/>
              </w:rPr>
            </w:pPr>
            <w:r w:rsidRPr="00F73020">
              <w:rPr>
                <w:sz w:val="20"/>
                <w:lang w:eastAsia="sv-SE"/>
              </w:rPr>
              <w:t>Oförändrad/minskar ngt</w:t>
            </w:r>
          </w:p>
        </w:tc>
      </w:tr>
      <w:tr w:rsidR="009D2597" w:rsidRPr="00E5056B">
        <w:tc>
          <w:tcPr>
            <w:tcW w:w="4395" w:type="dxa"/>
          </w:tcPr>
          <w:p w:rsidR="009D2597" w:rsidRPr="00E5056B" w:rsidRDefault="009D2597" w:rsidP="0021224E">
            <w:pPr>
              <w:rPr>
                <w:b/>
                <w:lang w:eastAsia="sv-SE"/>
              </w:rPr>
            </w:pPr>
            <w:r w:rsidRPr="00F73020">
              <w:rPr>
                <w:b/>
                <w:sz w:val="20"/>
                <w:lang w:eastAsia="sv-SE"/>
              </w:rPr>
              <w:t>Glykogeninnehåll</w:t>
            </w:r>
          </w:p>
        </w:tc>
        <w:tc>
          <w:tcPr>
            <w:tcW w:w="2835" w:type="dxa"/>
          </w:tcPr>
          <w:p w:rsidR="009D2597" w:rsidRPr="00E5056B" w:rsidRDefault="009D2597" w:rsidP="0021224E">
            <w:pPr>
              <w:rPr>
                <w:lang w:eastAsia="sv-SE"/>
              </w:rPr>
            </w:pPr>
            <w:r w:rsidRPr="00F73020">
              <w:rPr>
                <w:sz w:val="20"/>
                <w:lang w:eastAsia="sv-SE"/>
              </w:rPr>
              <w:t>Ökar</w:t>
            </w:r>
          </w:p>
        </w:tc>
        <w:tc>
          <w:tcPr>
            <w:tcW w:w="2977" w:type="dxa"/>
          </w:tcPr>
          <w:p w:rsidR="009D2597" w:rsidRPr="00E5056B" w:rsidRDefault="009D2597" w:rsidP="0021224E">
            <w:pPr>
              <w:rPr>
                <w:lang w:eastAsia="sv-SE"/>
              </w:rPr>
            </w:pPr>
            <w:r w:rsidRPr="00F73020">
              <w:rPr>
                <w:sz w:val="20"/>
                <w:lang w:eastAsia="sv-SE"/>
              </w:rPr>
              <w:t>Ökar</w:t>
            </w:r>
          </w:p>
        </w:tc>
      </w:tr>
      <w:tr w:rsidR="009D2597" w:rsidRPr="00F73020">
        <w:tc>
          <w:tcPr>
            <w:tcW w:w="4395" w:type="dxa"/>
          </w:tcPr>
          <w:p w:rsidR="009D2597" w:rsidRPr="00E5056B" w:rsidRDefault="009D2597" w:rsidP="0021224E">
            <w:pPr>
              <w:rPr>
                <w:b/>
                <w:lang w:eastAsia="sv-SE"/>
              </w:rPr>
            </w:pPr>
          </w:p>
        </w:tc>
        <w:tc>
          <w:tcPr>
            <w:tcW w:w="2835" w:type="dxa"/>
          </w:tcPr>
          <w:p w:rsidR="009D2597" w:rsidRPr="00E5056B" w:rsidRDefault="009D2597" w:rsidP="0021224E">
            <w:pPr>
              <w:rPr>
                <w:lang w:eastAsia="sv-SE"/>
              </w:rPr>
            </w:pPr>
          </w:p>
        </w:tc>
        <w:tc>
          <w:tcPr>
            <w:tcW w:w="2977" w:type="dxa"/>
          </w:tcPr>
          <w:p w:rsidR="009D2597" w:rsidRPr="00E5056B" w:rsidRDefault="009D2597" w:rsidP="0021224E">
            <w:pPr>
              <w:rPr>
                <w:lang w:eastAsia="sv-SE"/>
              </w:rPr>
            </w:pPr>
          </w:p>
        </w:tc>
      </w:tr>
      <w:tr w:rsidR="009D2597" w:rsidRPr="00E5056B">
        <w:tc>
          <w:tcPr>
            <w:tcW w:w="4395" w:type="dxa"/>
          </w:tcPr>
          <w:p w:rsidR="009D2597" w:rsidRPr="00E5056B" w:rsidRDefault="009D2597" w:rsidP="0021224E">
            <w:pPr>
              <w:rPr>
                <w:b/>
                <w:caps/>
                <w:sz w:val="22"/>
                <w:u w:val="single"/>
                <w:lang w:eastAsia="sv-SE"/>
              </w:rPr>
            </w:pPr>
            <w:r w:rsidRPr="00E5056B">
              <w:rPr>
                <w:b/>
                <w:caps/>
                <w:sz w:val="22"/>
                <w:u w:val="single"/>
                <w:lang w:eastAsia="sv-SE"/>
              </w:rPr>
              <w:t>Effekter av uthållighetsträning:</w:t>
            </w:r>
          </w:p>
        </w:tc>
        <w:tc>
          <w:tcPr>
            <w:tcW w:w="2835" w:type="dxa"/>
          </w:tcPr>
          <w:p w:rsidR="009D2597" w:rsidRPr="00E5056B" w:rsidRDefault="009D2597" w:rsidP="0021224E">
            <w:pPr>
              <w:rPr>
                <w:lang w:eastAsia="sv-SE"/>
              </w:rPr>
            </w:pPr>
          </w:p>
        </w:tc>
        <w:tc>
          <w:tcPr>
            <w:tcW w:w="2977" w:type="dxa"/>
          </w:tcPr>
          <w:p w:rsidR="009D2597" w:rsidRPr="00E5056B" w:rsidRDefault="009D2597" w:rsidP="0021224E">
            <w:pPr>
              <w:rPr>
                <w:lang w:eastAsia="sv-SE"/>
              </w:rPr>
            </w:pPr>
          </w:p>
        </w:tc>
      </w:tr>
      <w:tr w:rsidR="009D2597" w:rsidRPr="00E5056B">
        <w:tc>
          <w:tcPr>
            <w:tcW w:w="4395" w:type="dxa"/>
          </w:tcPr>
          <w:p w:rsidR="009D2597" w:rsidRPr="00E5056B" w:rsidRDefault="009D2597" w:rsidP="0021224E">
            <w:pPr>
              <w:rPr>
                <w:b/>
                <w:lang w:eastAsia="sv-SE"/>
              </w:rPr>
            </w:pPr>
            <w:r w:rsidRPr="00F73020">
              <w:rPr>
                <w:b/>
                <w:sz w:val="20"/>
                <w:lang w:eastAsia="sv-SE"/>
              </w:rPr>
              <w:t>Fiberstorlek</w:t>
            </w:r>
          </w:p>
        </w:tc>
        <w:tc>
          <w:tcPr>
            <w:tcW w:w="2835" w:type="dxa"/>
          </w:tcPr>
          <w:p w:rsidR="009D2597" w:rsidRPr="00E5056B" w:rsidRDefault="009D2597" w:rsidP="0021224E">
            <w:pPr>
              <w:rPr>
                <w:lang w:eastAsia="sv-SE"/>
              </w:rPr>
            </w:pPr>
            <w:r w:rsidRPr="00F73020">
              <w:rPr>
                <w:sz w:val="20"/>
                <w:lang w:eastAsia="sv-SE"/>
              </w:rPr>
              <w:t>Oförändad</w:t>
            </w:r>
          </w:p>
        </w:tc>
        <w:tc>
          <w:tcPr>
            <w:tcW w:w="2977" w:type="dxa"/>
          </w:tcPr>
          <w:p w:rsidR="009D2597" w:rsidRPr="00E5056B" w:rsidRDefault="009D2597" w:rsidP="0021224E">
            <w:pPr>
              <w:rPr>
                <w:lang w:eastAsia="sv-SE"/>
              </w:rPr>
            </w:pPr>
            <w:r w:rsidRPr="00F73020">
              <w:rPr>
                <w:sz w:val="20"/>
                <w:lang w:eastAsia="sv-SE"/>
              </w:rPr>
              <w:t>Oförändrad</w:t>
            </w:r>
          </w:p>
        </w:tc>
      </w:tr>
      <w:tr w:rsidR="009D2597" w:rsidRPr="00E5056B">
        <w:tc>
          <w:tcPr>
            <w:tcW w:w="4395" w:type="dxa"/>
          </w:tcPr>
          <w:p w:rsidR="009D2597" w:rsidRPr="00E5056B" w:rsidRDefault="009D2597" w:rsidP="00351702">
            <w:pPr>
              <w:tabs>
                <w:tab w:val="left" w:pos="3280"/>
              </w:tabs>
              <w:rPr>
                <w:b/>
                <w:lang w:eastAsia="sv-SE"/>
              </w:rPr>
            </w:pPr>
            <w:r w:rsidRPr="00F73020">
              <w:rPr>
                <w:b/>
                <w:sz w:val="20"/>
                <w:lang w:eastAsia="sv-SE"/>
              </w:rPr>
              <w:t>Mitokondriedensistet</w:t>
            </w:r>
          </w:p>
        </w:tc>
        <w:tc>
          <w:tcPr>
            <w:tcW w:w="2835" w:type="dxa"/>
          </w:tcPr>
          <w:p w:rsidR="009D2597" w:rsidRPr="00E5056B" w:rsidRDefault="00351702" w:rsidP="0021224E">
            <w:pPr>
              <w:rPr>
                <w:lang w:eastAsia="sv-SE"/>
              </w:rPr>
            </w:pPr>
            <w:r w:rsidRPr="00F73020">
              <w:rPr>
                <w:sz w:val="20"/>
                <w:lang w:eastAsia="sv-SE"/>
              </w:rPr>
              <w:t>Ökar</w:t>
            </w:r>
          </w:p>
        </w:tc>
        <w:tc>
          <w:tcPr>
            <w:tcW w:w="2977" w:type="dxa"/>
          </w:tcPr>
          <w:p w:rsidR="009D2597" w:rsidRPr="00E5056B" w:rsidRDefault="00351702" w:rsidP="0021224E">
            <w:pPr>
              <w:rPr>
                <w:lang w:eastAsia="sv-SE"/>
              </w:rPr>
            </w:pPr>
            <w:r w:rsidRPr="00F73020">
              <w:rPr>
                <w:sz w:val="20"/>
                <w:lang w:eastAsia="sv-SE"/>
              </w:rPr>
              <w:t>Ökar</w:t>
            </w:r>
          </w:p>
        </w:tc>
      </w:tr>
      <w:tr w:rsidR="00351702" w:rsidRPr="00E5056B">
        <w:tc>
          <w:tcPr>
            <w:tcW w:w="4395" w:type="dxa"/>
          </w:tcPr>
          <w:p w:rsidR="00351702" w:rsidRPr="00E5056B" w:rsidRDefault="00351702" w:rsidP="00351702">
            <w:pPr>
              <w:tabs>
                <w:tab w:val="left" w:pos="3280"/>
              </w:tabs>
              <w:rPr>
                <w:b/>
                <w:lang w:eastAsia="sv-SE"/>
              </w:rPr>
            </w:pPr>
            <w:r w:rsidRPr="00F73020">
              <w:rPr>
                <w:b/>
                <w:sz w:val="20"/>
                <w:lang w:eastAsia="sv-SE"/>
              </w:rPr>
              <w:t>Kapillärtäthet</w:t>
            </w:r>
          </w:p>
        </w:tc>
        <w:tc>
          <w:tcPr>
            <w:tcW w:w="2835" w:type="dxa"/>
          </w:tcPr>
          <w:p w:rsidR="00351702" w:rsidRPr="00E5056B" w:rsidRDefault="00351702" w:rsidP="0021224E">
            <w:pPr>
              <w:rPr>
                <w:lang w:eastAsia="sv-SE"/>
              </w:rPr>
            </w:pPr>
            <w:r w:rsidRPr="00F73020">
              <w:rPr>
                <w:sz w:val="20"/>
                <w:lang w:eastAsia="sv-SE"/>
              </w:rPr>
              <w:t>Ökar</w:t>
            </w:r>
          </w:p>
        </w:tc>
        <w:tc>
          <w:tcPr>
            <w:tcW w:w="2977" w:type="dxa"/>
          </w:tcPr>
          <w:p w:rsidR="00351702" w:rsidRPr="00E5056B" w:rsidRDefault="00351702" w:rsidP="0021224E">
            <w:pPr>
              <w:rPr>
                <w:lang w:eastAsia="sv-SE"/>
              </w:rPr>
            </w:pPr>
            <w:r w:rsidRPr="00F73020">
              <w:rPr>
                <w:sz w:val="20"/>
                <w:lang w:eastAsia="sv-SE"/>
              </w:rPr>
              <w:t>Ökar</w:t>
            </w:r>
          </w:p>
        </w:tc>
      </w:tr>
      <w:tr w:rsidR="00351702" w:rsidRPr="00F73020">
        <w:tc>
          <w:tcPr>
            <w:tcW w:w="4395" w:type="dxa"/>
          </w:tcPr>
          <w:p w:rsidR="00351702" w:rsidRPr="00E5056B" w:rsidRDefault="00351702" w:rsidP="00351702">
            <w:pPr>
              <w:tabs>
                <w:tab w:val="left" w:pos="3280"/>
              </w:tabs>
              <w:rPr>
                <w:b/>
                <w:lang w:eastAsia="sv-SE"/>
              </w:rPr>
            </w:pPr>
            <w:r w:rsidRPr="00F73020">
              <w:rPr>
                <w:b/>
                <w:sz w:val="20"/>
                <w:lang w:eastAsia="sv-SE"/>
              </w:rPr>
              <w:t>Glykogeninnehåll</w:t>
            </w:r>
          </w:p>
        </w:tc>
        <w:tc>
          <w:tcPr>
            <w:tcW w:w="2835" w:type="dxa"/>
          </w:tcPr>
          <w:p w:rsidR="00351702" w:rsidRPr="00E5056B" w:rsidRDefault="00351702" w:rsidP="0021224E">
            <w:pPr>
              <w:rPr>
                <w:lang w:eastAsia="sv-SE"/>
              </w:rPr>
            </w:pPr>
            <w:r w:rsidRPr="00F73020">
              <w:rPr>
                <w:sz w:val="20"/>
                <w:lang w:eastAsia="sv-SE"/>
              </w:rPr>
              <w:t>Ökar</w:t>
            </w:r>
          </w:p>
        </w:tc>
        <w:tc>
          <w:tcPr>
            <w:tcW w:w="2977" w:type="dxa"/>
          </w:tcPr>
          <w:p w:rsidR="00351702" w:rsidRPr="00F73020" w:rsidRDefault="00351702" w:rsidP="0021224E">
            <w:pPr>
              <w:rPr>
                <w:sz w:val="20"/>
                <w:lang w:eastAsia="sv-SE"/>
              </w:rPr>
            </w:pPr>
            <w:r w:rsidRPr="00F73020">
              <w:rPr>
                <w:sz w:val="20"/>
                <w:lang w:eastAsia="sv-SE"/>
              </w:rPr>
              <w:t>Ökar</w:t>
            </w:r>
          </w:p>
        </w:tc>
      </w:tr>
    </w:tbl>
    <w:p w:rsidR="00351702" w:rsidRPr="00F73020" w:rsidRDefault="00351702" w:rsidP="0021224E">
      <w:pPr>
        <w:rPr>
          <w:b/>
          <w:sz w:val="20"/>
          <w:lang w:eastAsia="sv-SE"/>
        </w:rPr>
      </w:pPr>
    </w:p>
    <w:p w:rsidR="00351702" w:rsidRPr="00F73020" w:rsidRDefault="00351702" w:rsidP="00351702">
      <w:pPr>
        <w:pStyle w:val="Liststycke"/>
        <w:numPr>
          <w:ilvl w:val="0"/>
          <w:numId w:val="236"/>
        </w:numPr>
        <w:rPr>
          <w:b/>
          <w:sz w:val="20"/>
          <w:lang w:eastAsia="sv-SE"/>
        </w:rPr>
      </w:pPr>
      <w:r w:rsidRPr="00F73020">
        <w:rPr>
          <w:b/>
          <w:sz w:val="20"/>
          <w:lang w:eastAsia="sv-SE"/>
        </w:rPr>
        <w:t>Handen innehåller ett antal i serie kopplade leder som gör det möjligt att sträcka ut och knyta handen, men också att hålla om ett stort resp. litet föremål. Vilka är rörelserna och i vilka leder kan resp. rörelse göras? Du kan använda handen (handrot och mellanhand) och ett finger som ex. (6p)</w:t>
      </w:r>
    </w:p>
    <w:p w:rsidR="0021224E" w:rsidRPr="00F73020" w:rsidRDefault="00351702" w:rsidP="0021224E">
      <w:pPr>
        <w:rPr>
          <w:sz w:val="20"/>
          <w:lang w:eastAsia="sv-SE"/>
        </w:rPr>
      </w:pPr>
      <w:r w:rsidRPr="00F73020">
        <w:rPr>
          <w:i/>
          <w:sz w:val="20"/>
          <w:lang w:eastAsia="sv-SE"/>
        </w:rPr>
        <w:t xml:space="preserve">Bör innehålla att lederna är </w:t>
      </w:r>
      <w:r w:rsidRPr="00F73020">
        <w:rPr>
          <w:sz w:val="20"/>
          <w:lang w:eastAsia="sv-SE"/>
        </w:rPr>
        <w:t>MC</w:t>
      </w:r>
      <w:r w:rsidR="0016135B" w:rsidRPr="00F73020">
        <w:rPr>
          <w:sz w:val="20"/>
          <w:lang w:eastAsia="sv-SE"/>
        </w:rPr>
        <w:t xml:space="preserve">-, CMC-, MP- och IP (PIP &amp; DIP)-lederna. Alla lederna har i princip </w:t>
      </w:r>
      <w:r w:rsidR="0016135B" w:rsidRPr="00F73020">
        <w:rPr>
          <w:sz w:val="20"/>
          <w:u w:val="single"/>
          <w:lang w:eastAsia="sv-SE"/>
        </w:rPr>
        <w:t>två rörelseaxlar</w:t>
      </w:r>
      <w:r w:rsidR="0016135B" w:rsidRPr="00F73020">
        <w:rPr>
          <w:sz w:val="20"/>
          <w:lang w:eastAsia="sv-SE"/>
        </w:rPr>
        <w:t xml:space="preserve"> för flexion/extension resp. abd/add (ulnar/radial deviation); den senare rörelsen kan dock inte utföras aktivt i IP. CMC-lederna har också en axial rr-axel kring vilken rotation sker och den är störst i DIG-I &gt; DIG-V &gt; DIG-IV &gt;&gt;&gt; DIG-II &amp; III (= handens fasta grundstomme).</w:t>
      </w:r>
    </w:p>
    <w:p w:rsidR="0016135B" w:rsidRPr="00F73020" w:rsidRDefault="0016135B" w:rsidP="0021224E">
      <w:pPr>
        <w:rPr>
          <w:b/>
          <w:sz w:val="20"/>
          <w:lang w:eastAsia="sv-SE"/>
        </w:rPr>
      </w:pPr>
    </w:p>
    <w:p w:rsidR="00742576" w:rsidRPr="00F73020" w:rsidRDefault="00742576" w:rsidP="00742576">
      <w:pPr>
        <w:jc w:val="center"/>
        <w:rPr>
          <w:b/>
          <w:sz w:val="20"/>
          <w:u w:val="single"/>
          <w:lang w:eastAsia="sv-SE"/>
        </w:rPr>
      </w:pPr>
      <w:r w:rsidRPr="00F73020">
        <w:rPr>
          <w:b/>
          <w:sz w:val="20"/>
          <w:highlight w:val="yellow"/>
          <w:u w:val="single"/>
          <w:lang w:eastAsia="sv-SE"/>
        </w:rPr>
        <w:t>TEMA 6 – HISTOLOGI (10p)</w:t>
      </w:r>
    </w:p>
    <w:p w:rsidR="00742576" w:rsidRPr="00F73020" w:rsidRDefault="00742576" w:rsidP="00742576">
      <w:pPr>
        <w:pStyle w:val="Liststycke"/>
        <w:numPr>
          <w:ilvl w:val="0"/>
          <w:numId w:val="237"/>
        </w:numPr>
        <w:rPr>
          <w:b/>
          <w:sz w:val="20"/>
          <w:lang w:eastAsia="sv-SE"/>
        </w:rPr>
      </w:pPr>
      <w:r w:rsidRPr="00F73020">
        <w:rPr>
          <w:b/>
          <w:sz w:val="20"/>
          <w:lang w:eastAsia="sv-SE"/>
        </w:rPr>
        <w:t>Med hjälp av bifogade bilderna 1A – 10B ska du svara på följande frågor:</w:t>
      </w:r>
    </w:p>
    <w:p w:rsidR="00742576" w:rsidRPr="00F73020" w:rsidRDefault="00742576" w:rsidP="00742576">
      <w:pPr>
        <w:pStyle w:val="Liststycke"/>
        <w:numPr>
          <w:ilvl w:val="1"/>
          <w:numId w:val="237"/>
        </w:numPr>
        <w:rPr>
          <w:b/>
          <w:sz w:val="20"/>
          <w:lang w:eastAsia="sv-SE"/>
        </w:rPr>
      </w:pPr>
      <w:r w:rsidRPr="00F73020">
        <w:rPr>
          <w:b/>
          <w:sz w:val="20"/>
          <w:lang w:eastAsia="sv-SE"/>
        </w:rPr>
        <w:t>Vad sker med cellerna i det markerad</w:t>
      </w:r>
      <w:r w:rsidR="00125052" w:rsidRPr="00F73020">
        <w:rPr>
          <w:b/>
          <w:sz w:val="20"/>
          <w:lang w:eastAsia="sv-SE"/>
        </w:rPr>
        <w:t>e</w:t>
      </w:r>
      <w:r w:rsidRPr="00F73020">
        <w:rPr>
          <w:b/>
          <w:sz w:val="20"/>
          <w:lang w:eastAsia="sv-SE"/>
        </w:rPr>
        <w:t xml:space="preserve"> cellagret? (0,5p)</w:t>
      </w:r>
    </w:p>
    <w:p w:rsidR="00742576" w:rsidRPr="00F73020" w:rsidRDefault="00742576" w:rsidP="00742576">
      <w:pPr>
        <w:rPr>
          <w:sz w:val="20"/>
          <w:lang w:eastAsia="sv-SE"/>
        </w:rPr>
      </w:pPr>
      <w:r w:rsidRPr="00F73020">
        <w:rPr>
          <w:sz w:val="20"/>
          <w:lang w:eastAsia="sv-SE"/>
        </w:rPr>
        <w:t>Bilden visar epifysplattans olika zoner vid indirekt (enkondral) benbildning i rörben. Den markerade zonen representeras av proliferationszonen. I denna zon lägger sig cellerna, huvudsakligen kondrocyter, i rader (</w:t>
      </w:r>
      <w:r w:rsidR="00125052" w:rsidRPr="00F73020">
        <w:rPr>
          <w:sz w:val="20"/>
          <w:lang w:eastAsia="sv-SE"/>
        </w:rPr>
        <w:t>s.k.</w:t>
      </w:r>
      <w:r w:rsidRPr="00F73020">
        <w:rPr>
          <w:sz w:val="20"/>
          <w:lang w:eastAsia="sv-SE"/>
        </w:rPr>
        <w:t xml:space="preserve"> ”myntrullar”) och genomgår mitos. </w:t>
      </w:r>
    </w:p>
    <w:p w:rsidR="00742576" w:rsidRPr="00F73020" w:rsidRDefault="00742576" w:rsidP="00742576">
      <w:pPr>
        <w:pStyle w:val="Liststycke"/>
        <w:numPr>
          <w:ilvl w:val="1"/>
          <w:numId w:val="237"/>
        </w:numPr>
        <w:rPr>
          <w:b/>
          <w:sz w:val="20"/>
          <w:lang w:eastAsia="sv-SE"/>
        </w:rPr>
      </w:pPr>
      <w:r w:rsidRPr="00F73020">
        <w:rPr>
          <w:b/>
          <w:sz w:val="20"/>
          <w:lang w:eastAsia="sv-SE"/>
        </w:rPr>
        <w:t>Vad kallas de celler (markerade med pil) som man huvudsakligen hittar i detta område? (0,5p)</w:t>
      </w:r>
    </w:p>
    <w:p w:rsidR="00742576" w:rsidRPr="00F73020" w:rsidRDefault="00742576" w:rsidP="00742576">
      <w:pPr>
        <w:rPr>
          <w:sz w:val="20"/>
          <w:lang w:eastAsia="sv-SE"/>
        </w:rPr>
      </w:pPr>
      <w:r w:rsidRPr="00F73020">
        <w:rPr>
          <w:sz w:val="20"/>
          <w:lang w:eastAsia="sv-SE"/>
        </w:rPr>
        <w:t>Leydigceller.</w:t>
      </w:r>
    </w:p>
    <w:p w:rsidR="00742576" w:rsidRPr="00F73020" w:rsidRDefault="00742576" w:rsidP="00742576">
      <w:pPr>
        <w:pStyle w:val="Liststycke"/>
        <w:numPr>
          <w:ilvl w:val="0"/>
          <w:numId w:val="237"/>
        </w:numPr>
        <w:rPr>
          <w:b/>
          <w:sz w:val="20"/>
          <w:lang w:eastAsia="sv-SE"/>
        </w:rPr>
      </w:pPr>
      <w:r w:rsidRPr="00F73020">
        <w:rPr>
          <w:b/>
          <w:sz w:val="20"/>
          <w:lang w:eastAsia="sv-SE"/>
        </w:rPr>
        <w:t xml:space="preserve"> </w:t>
      </w:r>
    </w:p>
    <w:p w:rsidR="00742576" w:rsidRPr="00F73020" w:rsidRDefault="00742576" w:rsidP="00742576">
      <w:pPr>
        <w:pStyle w:val="Liststycke"/>
        <w:numPr>
          <w:ilvl w:val="1"/>
          <w:numId w:val="237"/>
        </w:numPr>
        <w:rPr>
          <w:b/>
          <w:sz w:val="20"/>
          <w:lang w:eastAsia="sv-SE"/>
        </w:rPr>
      </w:pPr>
      <w:r w:rsidRPr="00F73020">
        <w:rPr>
          <w:b/>
          <w:sz w:val="20"/>
          <w:lang w:eastAsia="sv-SE"/>
        </w:rPr>
        <w:t>Bilden är tagen från ett benmärgsutstryk. Vad kallas den pilmarkerade cellen? (0,5p)</w:t>
      </w:r>
    </w:p>
    <w:p w:rsidR="00780C08" w:rsidRPr="00F73020" w:rsidRDefault="00742576" w:rsidP="00742576">
      <w:pPr>
        <w:rPr>
          <w:sz w:val="20"/>
          <w:lang w:eastAsia="sv-SE"/>
        </w:rPr>
      </w:pPr>
      <w:r w:rsidRPr="00F73020">
        <w:rPr>
          <w:sz w:val="20"/>
          <w:lang w:eastAsia="sv-SE"/>
        </w:rPr>
        <w:t>Ortokromatisk erytroblast.</w:t>
      </w:r>
    </w:p>
    <w:p w:rsidR="00780C08" w:rsidRPr="00F73020" w:rsidRDefault="00780C08" w:rsidP="00780C08">
      <w:pPr>
        <w:pStyle w:val="Liststycke"/>
        <w:numPr>
          <w:ilvl w:val="1"/>
          <w:numId w:val="237"/>
        </w:numPr>
        <w:rPr>
          <w:b/>
          <w:sz w:val="20"/>
          <w:lang w:eastAsia="sv-SE"/>
        </w:rPr>
      </w:pPr>
      <w:r w:rsidRPr="00F73020">
        <w:rPr>
          <w:b/>
          <w:sz w:val="20"/>
          <w:lang w:eastAsia="sv-SE"/>
        </w:rPr>
        <w:t>Vilket protein dominerar i markerade delen (se rektangel)? (0,5p)</w:t>
      </w:r>
    </w:p>
    <w:p w:rsidR="00780C08" w:rsidRPr="00F73020" w:rsidRDefault="00780C08" w:rsidP="00780C08">
      <w:pPr>
        <w:rPr>
          <w:sz w:val="20"/>
          <w:lang w:eastAsia="sv-SE"/>
        </w:rPr>
      </w:pPr>
      <w:r w:rsidRPr="00F73020">
        <w:rPr>
          <w:sz w:val="20"/>
          <w:lang w:eastAsia="sv-SE"/>
        </w:rPr>
        <w:t>Bilden visar en elektronmikroskopisk bild av sarkomeren och rektangeln indikerar H-bandet (H = Helles band). Här finns de tjocka filamenten som består av proteinet myosin. De tunna filamenten, som huvudsakligen består av proteinet aktin, finns inte i denna del av sarkomeren.</w:t>
      </w:r>
    </w:p>
    <w:p w:rsidR="00780C08" w:rsidRPr="00F73020" w:rsidRDefault="00780C08" w:rsidP="00780C08">
      <w:pPr>
        <w:pStyle w:val="Liststycke"/>
        <w:numPr>
          <w:ilvl w:val="0"/>
          <w:numId w:val="237"/>
        </w:numPr>
        <w:rPr>
          <w:b/>
          <w:sz w:val="20"/>
          <w:lang w:eastAsia="sv-SE"/>
        </w:rPr>
      </w:pPr>
      <w:r w:rsidRPr="00F73020">
        <w:rPr>
          <w:b/>
          <w:sz w:val="20"/>
          <w:lang w:eastAsia="sv-SE"/>
        </w:rPr>
        <w:t xml:space="preserve"> </w:t>
      </w:r>
    </w:p>
    <w:p w:rsidR="00780C08" w:rsidRPr="00F73020" w:rsidRDefault="00780C08" w:rsidP="00780C08">
      <w:pPr>
        <w:pStyle w:val="Liststycke"/>
        <w:numPr>
          <w:ilvl w:val="1"/>
          <w:numId w:val="237"/>
        </w:numPr>
        <w:rPr>
          <w:b/>
          <w:sz w:val="20"/>
          <w:lang w:eastAsia="sv-SE"/>
        </w:rPr>
      </w:pPr>
      <w:r w:rsidRPr="00F73020">
        <w:rPr>
          <w:b/>
          <w:sz w:val="20"/>
          <w:lang w:eastAsia="sv-SE"/>
        </w:rPr>
        <w:t>Vad kallas strukturen markerad med kvadrat och som ses i högförstoring i det övre vänstra hörnet av bilden? (0,5p)</w:t>
      </w:r>
    </w:p>
    <w:p w:rsidR="00E0469C" w:rsidRPr="00F73020" w:rsidRDefault="00780C08" w:rsidP="00780C08">
      <w:pPr>
        <w:rPr>
          <w:sz w:val="20"/>
          <w:lang w:eastAsia="sv-SE"/>
        </w:rPr>
      </w:pPr>
      <w:r w:rsidRPr="00F73020">
        <w:rPr>
          <w:sz w:val="20"/>
          <w:lang w:eastAsia="sv-SE"/>
        </w:rPr>
        <w:t>Strukturen kallas Hassal’s kropp (”Thymic/Hassal’s corpuscle”).</w:t>
      </w:r>
    </w:p>
    <w:p w:rsidR="008877E6" w:rsidRPr="00F73020" w:rsidRDefault="008877E6" w:rsidP="008877E6">
      <w:pPr>
        <w:pStyle w:val="Liststycke"/>
        <w:numPr>
          <w:ilvl w:val="1"/>
          <w:numId w:val="237"/>
        </w:numPr>
        <w:rPr>
          <w:b/>
          <w:sz w:val="20"/>
          <w:lang w:eastAsia="sv-SE"/>
        </w:rPr>
      </w:pPr>
      <w:r w:rsidRPr="00F73020">
        <w:rPr>
          <w:b/>
          <w:sz w:val="20"/>
          <w:lang w:eastAsia="sv-SE"/>
        </w:rPr>
        <w:t>Vad är det som är markerat i vänstra delen av bilden (se pil)? (0,5p)</w:t>
      </w:r>
    </w:p>
    <w:p w:rsidR="008877E6" w:rsidRPr="00F73020" w:rsidRDefault="008877E6" w:rsidP="008877E6">
      <w:pPr>
        <w:rPr>
          <w:sz w:val="20"/>
          <w:lang w:eastAsia="sv-SE"/>
        </w:rPr>
      </w:pPr>
      <w:r w:rsidRPr="00F73020">
        <w:rPr>
          <w:sz w:val="20"/>
          <w:lang w:eastAsia="sv-SE"/>
        </w:rPr>
        <w:t xml:space="preserve">Bilden visar hyalint brosk. Det markerade området är perikondrium (broskhinna). Här finns mesenkymceller som kan utvecklas till kondroblaster. </w:t>
      </w:r>
    </w:p>
    <w:p w:rsidR="008877E6" w:rsidRPr="00F73020" w:rsidRDefault="008877E6" w:rsidP="008877E6">
      <w:pPr>
        <w:pStyle w:val="Liststycke"/>
        <w:numPr>
          <w:ilvl w:val="0"/>
          <w:numId w:val="237"/>
        </w:numPr>
        <w:rPr>
          <w:b/>
          <w:sz w:val="20"/>
          <w:lang w:eastAsia="sv-SE"/>
        </w:rPr>
      </w:pPr>
      <w:r w:rsidRPr="00F73020">
        <w:rPr>
          <w:b/>
          <w:sz w:val="20"/>
          <w:lang w:eastAsia="sv-SE"/>
        </w:rPr>
        <w:t xml:space="preserve"> </w:t>
      </w:r>
      <w:r w:rsidRPr="00F73020">
        <w:rPr>
          <w:b/>
          <w:sz w:val="20"/>
          <w:lang w:eastAsia="sv-SE"/>
        </w:rPr>
        <w:tab/>
      </w:r>
    </w:p>
    <w:p w:rsidR="008877E6" w:rsidRPr="00F73020" w:rsidRDefault="008877E6" w:rsidP="008877E6">
      <w:pPr>
        <w:pStyle w:val="Liststycke"/>
        <w:numPr>
          <w:ilvl w:val="1"/>
          <w:numId w:val="237"/>
        </w:numPr>
        <w:rPr>
          <w:b/>
          <w:sz w:val="20"/>
          <w:lang w:eastAsia="sv-SE"/>
        </w:rPr>
      </w:pPr>
      <w:r w:rsidRPr="00F73020">
        <w:rPr>
          <w:b/>
          <w:sz w:val="20"/>
          <w:lang w:eastAsia="sv-SE"/>
        </w:rPr>
        <w:t>Vad kallas det med pilar markerade cellagret? (0,5p)</w:t>
      </w:r>
    </w:p>
    <w:p w:rsidR="00297A07" w:rsidRPr="00F73020" w:rsidRDefault="008877E6" w:rsidP="008877E6">
      <w:pPr>
        <w:rPr>
          <w:sz w:val="20"/>
          <w:lang w:eastAsia="sv-SE"/>
        </w:rPr>
      </w:pPr>
      <w:r w:rsidRPr="00F73020">
        <w:rPr>
          <w:sz w:val="20"/>
          <w:lang w:eastAsia="sv-SE"/>
        </w:rPr>
        <w:t>Stratum granulosum</w:t>
      </w:r>
      <w:r w:rsidR="00297A07" w:rsidRPr="00F73020">
        <w:rPr>
          <w:sz w:val="20"/>
          <w:lang w:eastAsia="sv-SE"/>
        </w:rPr>
        <w:t>.</w:t>
      </w:r>
    </w:p>
    <w:p w:rsidR="00297A07" w:rsidRPr="00F73020" w:rsidRDefault="00297A07" w:rsidP="00297A07">
      <w:pPr>
        <w:pStyle w:val="Liststycke"/>
        <w:numPr>
          <w:ilvl w:val="1"/>
          <w:numId w:val="237"/>
        </w:numPr>
        <w:rPr>
          <w:b/>
          <w:sz w:val="20"/>
          <w:lang w:eastAsia="sv-SE"/>
        </w:rPr>
      </w:pPr>
      <w:r w:rsidRPr="00F73020">
        <w:rPr>
          <w:b/>
          <w:sz w:val="20"/>
          <w:lang w:eastAsia="sv-SE"/>
        </w:rPr>
        <w:t xml:space="preserve">Vad består den pilmarkerade strukturen av? Ange minst </w:t>
      </w:r>
      <w:r w:rsidRPr="00F73020">
        <w:rPr>
          <w:b/>
          <w:sz w:val="20"/>
          <w:u w:val="single"/>
          <w:lang w:eastAsia="sv-SE"/>
        </w:rPr>
        <w:t>två</w:t>
      </w:r>
      <w:r w:rsidRPr="00F73020">
        <w:rPr>
          <w:b/>
          <w:sz w:val="20"/>
          <w:lang w:eastAsia="sv-SE"/>
        </w:rPr>
        <w:t xml:space="preserve"> av dess komponenter. (0,5p)</w:t>
      </w:r>
    </w:p>
    <w:p w:rsidR="00297A07" w:rsidRPr="00F73020" w:rsidRDefault="00297A07" w:rsidP="00297A07">
      <w:pPr>
        <w:pStyle w:val="Liststycke"/>
        <w:numPr>
          <w:ilvl w:val="0"/>
          <w:numId w:val="238"/>
        </w:numPr>
        <w:rPr>
          <w:sz w:val="20"/>
          <w:lang w:eastAsia="sv-SE"/>
        </w:rPr>
      </w:pPr>
      <w:r w:rsidRPr="00F73020">
        <w:rPr>
          <w:sz w:val="20"/>
          <w:lang w:eastAsia="sv-SE"/>
        </w:rPr>
        <w:t>Fascia adherens.</w:t>
      </w:r>
    </w:p>
    <w:p w:rsidR="00297A07" w:rsidRPr="00F73020" w:rsidRDefault="00297A07" w:rsidP="00297A07">
      <w:pPr>
        <w:pStyle w:val="Liststycke"/>
        <w:numPr>
          <w:ilvl w:val="0"/>
          <w:numId w:val="238"/>
        </w:numPr>
        <w:rPr>
          <w:sz w:val="20"/>
          <w:lang w:eastAsia="sv-SE"/>
        </w:rPr>
      </w:pPr>
      <w:r w:rsidRPr="00F73020">
        <w:rPr>
          <w:sz w:val="20"/>
          <w:lang w:eastAsia="sv-SE"/>
        </w:rPr>
        <w:t>Desmosom</w:t>
      </w:r>
    </w:p>
    <w:p w:rsidR="00297A07" w:rsidRPr="00F73020" w:rsidRDefault="00297A07" w:rsidP="00297A07">
      <w:pPr>
        <w:pStyle w:val="Liststycke"/>
        <w:numPr>
          <w:ilvl w:val="0"/>
          <w:numId w:val="238"/>
        </w:numPr>
        <w:rPr>
          <w:b/>
          <w:sz w:val="20"/>
          <w:lang w:eastAsia="sv-SE"/>
        </w:rPr>
      </w:pPr>
      <w:r w:rsidRPr="00F73020">
        <w:rPr>
          <w:sz w:val="20"/>
          <w:lang w:eastAsia="sv-SE"/>
        </w:rPr>
        <w:t>Gap junction.</w:t>
      </w:r>
      <w:r w:rsidRPr="00F73020">
        <w:rPr>
          <w:sz w:val="20"/>
          <w:lang w:eastAsia="sv-SE"/>
        </w:rPr>
        <w:tab/>
      </w:r>
      <w:r w:rsidRPr="00F73020">
        <w:rPr>
          <w:i/>
          <w:sz w:val="20"/>
          <w:lang w:eastAsia="sv-SE"/>
        </w:rPr>
        <w:t>Angivandet av endast en korrekt delkomponent ger inget poäng.</w:t>
      </w:r>
    </w:p>
    <w:p w:rsidR="00297A07" w:rsidRPr="00F73020" w:rsidRDefault="00297A07" w:rsidP="00297A07">
      <w:pPr>
        <w:pStyle w:val="Liststycke"/>
        <w:numPr>
          <w:ilvl w:val="0"/>
          <w:numId w:val="237"/>
        </w:numPr>
        <w:rPr>
          <w:b/>
          <w:sz w:val="20"/>
          <w:lang w:eastAsia="sv-SE"/>
        </w:rPr>
      </w:pPr>
      <w:r w:rsidRPr="00F73020">
        <w:rPr>
          <w:b/>
          <w:sz w:val="20"/>
          <w:lang w:eastAsia="sv-SE"/>
        </w:rPr>
        <w:t xml:space="preserve"> </w:t>
      </w:r>
    </w:p>
    <w:p w:rsidR="00297A07" w:rsidRPr="00F73020" w:rsidRDefault="00297A07" w:rsidP="00297A07">
      <w:pPr>
        <w:pStyle w:val="Liststycke"/>
        <w:numPr>
          <w:ilvl w:val="1"/>
          <w:numId w:val="237"/>
        </w:numPr>
        <w:rPr>
          <w:b/>
          <w:sz w:val="20"/>
          <w:lang w:eastAsia="sv-SE"/>
        </w:rPr>
      </w:pPr>
      <w:r w:rsidRPr="00F73020">
        <w:rPr>
          <w:b/>
          <w:sz w:val="20"/>
          <w:lang w:eastAsia="sv-SE"/>
        </w:rPr>
        <w:t>Vad produceras av cellerna i det ”B”-markerade området? (0,5p)</w:t>
      </w:r>
    </w:p>
    <w:p w:rsidR="00297A07" w:rsidRPr="00F73020" w:rsidRDefault="00297A07" w:rsidP="00297A07">
      <w:pPr>
        <w:rPr>
          <w:sz w:val="20"/>
          <w:lang w:eastAsia="sv-SE"/>
        </w:rPr>
      </w:pPr>
      <w:r w:rsidRPr="00F73020">
        <w:rPr>
          <w:sz w:val="20"/>
          <w:lang w:eastAsia="sv-SE"/>
        </w:rPr>
        <w:t>Bilden visar binjurebarken.</w:t>
      </w:r>
    </w:p>
    <w:p w:rsidR="00297A07" w:rsidRPr="00F73020" w:rsidRDefault="00297A07" w:rsidP="00297A07">
      <w:pPr>
        <w:pStyle w:val="Liststycke"/>
        <w:numPr>
          <w:ilvl w:val="0"/>
          <w:numId w:val="239"/>
        </w:numPr>
        <w:rPr>
          <w:sz w:val="20"/>
          <w:lang w:eastAsia="sv-SE"/>
        </w:rPr>
      </w:pPr>
      <w:r w:rsidRPr="00F73020">
        <w:rPr>
          <w:sz w:val="20"/>
          <w:lang w:eastAsia="sv-SE"/>
        </w:rPr>
        <w:t>A: bindvävskapsel.</w:t>
      </w:r>
    </w:p>
    <w:p w:rsidR="00297A07" w:rsidRPr="00F73020" w:rsidRDefault="00297A07" w:rsidP="00297A07">
      <w:pPr>
        <w:pStyle w:val="Liststycke"/>
        <w:numPr>
          <w:ilvl w:val="0"/>
          <w:numId w:val="239"/>
        </w:numPr>
        <w:rPr>
          <w:sz w:val="20"/>
          <w:lang w:eastAsia="sv-SE"/>
        </w:rPr>
      </w:pPr>
      <w:r w:rsidRPr="00F73020">
        <w:rPr>
          <w:sz w:val="20"/>
          <w:lang w:eastAsia="sv-SE"/>
        </w:rPr>
        <w:t>B: zona glomerulosa</w:t>
      </w:r>
      <w:r w:rsidR="00476A28" w:rsidRPr="00F73020">
        <w:rPr>
          <w:sz w:val="20"/>
          <w:lang w:eastAsia="sv-SE"/>
        </w:rPr>
        <w:t xml:space="preserve"> – </w:t>
      </w:r>
      <w:r w:rsidR="00125052" w:rsidRPr="00F73020">
        <w:rPr>
          <w:sz w:val="20"/>
          <w:lang w:eastAsia="sv-SE"/>
        </w:rPr>
        <w:t>produceras</w:t>
      </w:r>
      <w:r w:rsidR="00476A28" w:rsidRPr="00F73020">
        <w:rPr>
          <w:sz w:val="20"/>
          <w:lang w:eastAsia="sv-SE"/>
        </w:rPr>
        <w:t xml:space="preserve"> mineralkortikoider (aldosteron).</w:t>
      </w:r>
    </w:p>
    <w:p w:rsidR="00297A07" w:rsidRPr="00F73020" w:rsidRDefault="00476A28" w:rsidP="00297A07">
      <w:pPr>
        <w:pStyle w:val="Liststycke"/>
        <w:numPr>
          <w:ilvl w:val="0"/>
          <w:numId w:val="239"/>
        </w:numPr>
        <w:rPr>
          <w:sz w:val="20"/>
          <w:lang w:eastAsia="sv-SE"/>
        </w:rPr>
      </w:pPr>
      <w:r w:rsidRPr="00F73020">
        <w:rPr>
          <w:sz w:val="20"/>
          <w:lang w:eastAsia="sv-SE"/>
        </w:rPr>
        <w:t>C: zona fasciculata – glukokortikoider.</w:t>
      </w:r>
    </w:p>
    <w:p w:rsidR="00476A28" w:rsidRPr="00F73020" w:rsidRDefault="00476A28" w:rsidP="00476A28">
      <w:pPr>
        <w:pStyle w:val="Liststycke"/>
        <w:numPr>
          <w:ilvl w:val="1"/>
          <w:numId w:val="237"/>
        </w:numPr>
        <w:rPr>
          <w:b/>
          <w:sz w:val="20"/>
          <w:lang w:eastAsia="sv-SE"/>
        </w:rPr>
      </w:pPr>
      <w:r w:rsidRPr="00F73020">
        <w:rPr>
          <w:b/>
          <w:sz w:val="20"/>
          <w:lang w:eastAsia="sv-SE"/>
        </w:rPr>
        <w:t>Bilden är tagen från ett benmärgsutstryk. Vad kallas den pikmarkerade cellen? (0,5p)</w:t>
      </w:r>
    </w:p>
    <w:p w:rsidR="00476A28" w:rsidRPr="00F73020" w:rsidRDefault="00476A28" w:rsidP="00476A28">
      <w:pPr>
        <w:rPr>
          <w:sz w:val="20"/>
          <w:lang w:eastAsia="sv-SE"/>
        </w:rPr>
      </w:pPr>
      <w:r w:rsidRPr="00F73020">
        <w:rPr>
          <w:sz w:val="20"/>
          <w:lang w:eastAsia="sv-SE"/>
        </w:rPr>
        <w:t>Promyelocyt.</w:t>
      </w:r>
    </w:p>
    <w:p w:rsidR="00476A28" w:rsidRPr="00F73020" w:rsidRDefault="00476A28" w:rsidP="00476A28">
      <w:pPr>
        <w:pStyle w:val="Liststycke"/>
        <w:numPr>
          <w:ilvl w:val="0"/>
          <w:numId w:val="237"/>
        </w:numPr>
        <w:rPr>
          <w:b/>
          <w:sz w:val="20"/>
          <w:lang w:eastAsia="sv-SE"/>
        </w:rPr>
      </w:pPr>
      <w:r w:rsidRPr="00F73020">
        <w:rPr>
          <w:b/>
          <w:sz w:val="20"/>
          <w:lang w:eastAsia="sv-SE"/>
        </w:rPr>
        <w:t xml:space="preserve"> </w:t>
      </w:r>
    </w:p>
    <w:p w:rsidR="00476A28" w:rsidRPr="00F73020" w:rsidRDefault="00476A28" w:rsidP="00476A28">
      <w:pPr>
        <w:pStyle w:val="Liststycke"/>
        <w:numPr>
          <w:ilvl w:val="1"/>
          <w:numId w:val="237"/>
        </w:numPr>
        <w:rPr>
          <w:b/>
          <w:sz w:val="20"/>
          <w:lang w:eastAsia="sv-SE"/>
        </w:rPr>
      </w:pPr>
      <w:r w:rsidRPr="00F73020">
        <w:rPr>
          <w:b/>
          <w:sz w:val="20"/>
          <w:lang w:eastAsia="sv-SE"/>
        </w:rPr>
        <w:t>Vilken del av nefronet markerar de *-markerade strukturerna? (0,5)</w:t>
      </w:r>
    </w:p>
    <w:p w:rsidR="00FE037A" w:rsidRPr="00F73020" w:rsidRDefault="00476A28" w:rsidP="00476A28">
      <w:pPr>
        <w:rPr>
          <w:sz w:val="20"/>
          <w:lang w:eastAsia="sv-SE"/>
        </w:rPr>
      </w:pPr>
      <w:r w:rsidRPr="00F73020">
        <w:rPr>
          <w:sz w:val="20"/>
          <w:lang w:eastAsia="sv-SE"/>
        </w:rPr>
        <w:t>Proximala tubuli (raka delen). De andra strukturerna med mindre diameter representerar distala tubuli (raka delen).</w:t>
      </w:r>
    </w:p>
    <w:p w:rsidR="0020723F" w:rsidRPr="00F73020" w:rsidRDefault="0020723F" w:rsidP="00FE037A">
      <w:pPr>
        <w:pStyle w:val="Liststycke"/>
        <w:numPr>
          <w:ilvl w:val="1"/>
          <w:numId w:val="237"/>
        </w:numPr>
        <w:rPr>
          <w:b/>
          <w:sz w:val="20"/>
          <w:lang w:eastAsia="sv-SE"/>
        </w:rPr>
      </w:pPr>
      <w:r w:rsidRPr="00F73020">
        <w:rPr>
          <w:b/>
          <w:sz w:val="20"/>
          <w:lang w:eastAsia="sv-SE"/>
        </w:rPr>
        <w:t>Nämn ett ställe i kroppen där man hittar den illustrerade vävnadsstrukturen. (0,5p)</w:t>
      </w:r>
    </w:p>
    <w:p w:rsidR="001206F7" w:rsidRPr="00F73020" w:rsidRDefault="0020723F" w:rsidP="00E0469C">
      <w:pPr>
        <w:rPr>
          <w:sz w:val="20"/>
          <w:lang w:eastAsia="sv-SE"/>
        </w:rPr>
      </w:pPr>
      <w:r w:rsidRPr="00F73020">
        <w:rPr>
          <w:sz w:val="20"/>
          <w:lang w:eastAsia="sv-SE"/>
        </w:rPr>
        <w:t>Bilden visar elastiskt brosk från epiglottis. Elastiskt brosk finns också i ytteröra, ytt</w:t>
      </w:r>
      <w:r w:rsidR="008D4C1D" w:rsidRPr="00F73020">
        <w:rPr>
          <w:sz w:val="20"/>
          <w:lang w:eastAsia="sv-SE"/>
        </w:rPr>
        <w:t xml:space="preserve">re hörselgång och örontrumpeten. </w:t>
      </w:r>
    </w:p>
    <w:p w:rsidR="001206F7" w:rsidRPr="00F73020" w:rsidRDefault="001206F7" w:rsidP="001206F7">
      <w:pPr>
        <w:pStyle w:val="Liststycke"/>
        <w:numPr>
          <w:ilvl w:val="0"/>
          <w:numId w:val="237"/>
        </w:numPr>
        <w:rPr>
          <w:b/>
          <w:sz w:val="20"/>
          <w:lang w:eastAsia="sv-SE"/>
        </w:rPr>
      </w:pPr>
      <w:r w:rsidRPr="00F73020">
        <w:rPr>
          <w:b/>
          <w:sz w:val="20"/>
          <w:lang w:eastAsia="sv-SE"/>
        </w:rPr>
        <w:t xml:space="preserve"> </w:t>
      </w:r>
    </w:p>
    <w:p w:rsidR="001206F7" w:rsidRPr="00F73020" w:rsidRDefault="001206F7" w:rsidP="001206F7">
      <w:pPr>
        <w:pStyle w:val="Liststycke"/>
        <w:numPr>
          <w:ilvl w:val="1"/>
          <w:numId w:val="237"/>
        </w:numPr>
        <w:rPr>
          <w:b/>
          <w:sz w:val="20"/>
          <w:lang w:eastAsia="sv-SE"/>
        </w:rPr>
      </w:pPr>
      <w:r w:rsidRPr="00F73020">
        <w:rPr>
          <w:b/>
          <w:sz w:val="20"/>
          <w:lang w:eastAsia="sv-SE"/>
        </w:rPr>
        <w:t>Vilket organ har detta histologiska utseende? (0,5p)</w:t>
      </w:r>
    </w:p>
    <w:p w:rsidR="006F6935" w:rsidRPr="00F73020" w:rsidRDefault="001206F7" w:rsidP="001206F7">
      <w:pPr>
        <w:rPr>
          <w:sz w:val="20"/>
          <w:lang w:eastAsia="sv-SE"/>
        </w:rPr>
      </w:pPr>
      <w:r w:rsidRPr="00F73020">
        <w:rPr>
          <w:sz w:val="20"/>
          <w:lang w:eastAsia="sv-SE"/>
        </w:rPr>
        <w:t xml:space="preserve">Vesicula Seminalis. </w:t>
      </w:r>
    </w:p>
    <w:p w:rsidR="006F6935" w:rsidRPr="00F73020" w:rsidRDefault="006F6935" w:rsidP="006F6935">
      <w:pPr>
        <w:pStyle w:val="Liststycke"/>
        <w:numPr>
          <w:ilvl w:val="1"/>
          <w:numId w:val="237"/>
        </w:numPr>
        <w:rPr>
          <w:b/>
          <w:sz w:val="20"/>
          <w:lang w:eastAsia="sv-SE"/>
        </w:rPr>
      </w:pPr>
      <w:r w:rsidRPr="00F73020">
        <w:rPr>
          <w:b/>
          <w:sz w:val="20"/>
          <w:lang w:eastAsia="sv-SE"/>
        </w:rPr>
        <w:t>Vad kallas de pilmarkerade strukturerna? (0,5p)</w:t>
      </w:r>
    </w:p>
    <w:p w:rsidR="006F6935" w:rsidRPr="00F73020" w:rsidRDefault="006F6935" w:rsidP="006F6935">
      <w:pPr>
        <w:rPr>
          <w:sz w:val="20"/>
          <w:lang w:eastAsia="sv-SE"/>
        </w:rPr>
      </w:pPr>
      <w:r w:rsidRPr="00F73020">
        <w:rPr>
          <w:sz w:val="20"/>
          <w:lang w:eastAsia="sv-SE"/>
        </w:rPr>
        <w:t>Bilden visar mjälten och de markerade strukturerna representerar vit mjältpulpa (”spenic nodule”) bestående av lymfatisk vävnad i groddcentra, marginalarea och med centralartärer.</w:t>
      </w:r>
    </w:p>
    <w:p w:rsidR="006F6935" w:rsidRPr="00F73020" w:rsidRDefault="006F6935" w:rsidP="006F6935">
      <w:pPr>
        <w:pStyle w:val="Liststycke"/>
        <w:numPr>
          <w:ilvl w:val="0"/>
          <w:numId w:val="237"/>
        </w:numPr>
        <w:rPr>
          <w:b/>
          <w:sz w:val="20"/>
          <w:lang w:eastAsia="sv-SE"/>
        </w:rPr>
      </w:pPr>
      <w:r w:rsidRPr="00F73020">
        <w:rPr>
          <w:b/>
          <w:sz w:val="20"/>
          <w:lang w:eastAsia="sv-SE"/>
        </w:rPr>
        <w:t xml:space="preserve"> </w:t>
      </w:r>
    </w:p>
    <w:p w:rsidR="006F6935" w:rsidRPr="00F73020" w:rsidRDefault="006F6935" w:rsidP="006F6935">
      <w:pPr>
        <w:pStyle w:val="Liststycke"/>
        <w:numPr>
          <w:ilvl w:val="1"/>
          <w:numId w:val="237"/>
        </w:numPr>
        <w:rPr>
          <w:b/>
          <w:sz w:val="20"/>
          <w:lang w:eastAsia="sv-SE"/>
        </w:rPr>
      </w:pPr>
      <w:r w:rsidRPr="00F73020">
        <w:rPr>
          <w:b/>
          <w:sz w:val="20"/>
          <w:lang w:eastAsia="sv-SE"/>
        </w:rPr>
        <w:t>Bilden är tagen från ett benmärgsutstryk. Vad kallas den pilmarkerade cellen? (0,5p)</w:t>
      </w:r>
    </w:p>
    <w:p w:rsidR="006F6935" w:rsidRPr="00F73020" w:rsidRDefault="006F6935" w:rsidP="006F6935">
      <w:pPr>
        <w:rPr>
          <w:sz w:val="20"/>
          <w:lang w:eastAsia="sv-SE"/>
        </w:rPr>
      </w:pPr>
      <w:r w:rsidRPr="00F73020">
        <w:rPr>
          <w:sz w:val="20"/>
          <w:lang w:eastAsia="sv-SE"/>
        </w:rPr>
        <w:t>Hemocytoblast:</w:t>
      </w:r>
    </w:p>
    <w:p w:rsidR="006F6935" w:rsidRPr="00F73020" w:rsidRDefault="006F6935" w:rsidP="006F6935">
      <w:pPr>
        <w:pStyle w:val="Liststycke"/>
        <w:numPr>
          <w:ilvl w:val="0"/>
          <w:numId w:val="240"/>
        </w:numPr>
        <w:rPr>
          <w:sz w:val="20"/>
          <w:lang w:eastAsia="sv-SE"/>
        </w:rPr>
      </w:pPr>
      <w:r w:rsidRPr="00F73020">
        <w:rPr>
          <w:sz w:val="20"/>
          <w:lang w:eastAsia="sv-SE"/>
        </w:rPr>
        <w:t>Cellen saknar granula.</w:t>
      </w:r>
    </w:p>
    <w:p w:rsidR="006F6935" w:rsidRPr="00F73020" w:rsidRDefault="006F6935" w:rsidP="006F6935">
      <w:pPr>
        <w:pStyle w:val="Liststycke"/>
        <w:numPr>
          <w:ilvl w:val="0"/>
          <w:numId w:val="240"/>
        </w:numPr>
        <w:rPr>
          <w:sz w:val="20"/>
          <w:lang w:eastAsia="sv-SE"/>
        </w:rPr>
      </w:pPr>
      <w:r w:rsidRPr="00F73020">
        <w:rPr>
          <w:sz w:val="20"/>
          <w:lang w:eastAsia="sv-SE"/>
        </w:rPr>
        <w:t>Lucker, stor, rödaktig cellkärna.</w:t>
      </w:r>
    </w:p>
    <w:p w:rsidR="006F6935" w:rsidRPr="00F73020" w:rsidRDefault="006F6935" w:rsidP="006F6935">
      <w:pPr>
        <w:pStyle w:val="Liststycke"/>
        <w:numPr>
          <w:ilvl w:val="0"/>
          <w:numId w:val="240"/>
        </w:numPr>
        <w:rPr>
          <w:sz w:val="20"/>
          <w:lang w:eastAsia="sv-SE"/>
        </w:rPr>
      </w:pPr>
      <w:r w:rsidRPr="00F73020">
        <w:rPr>
          <w:sz w:val="20"/>
          <w:lang w:eastAsia="sv-SE"/>
        </w:rPr>
        <w:t>Lite cytoplasma, som är kraftigt basofil.</w:t>
      </w:r>
    </w:p>
    <w:p w:rsidR="006F6935" w:rsidRPr="00F73020" w:rsidRDefault="006F6935" w:rsidP="006F6935">
      <w:pPr>
        <w:pStyle w:val="Liststycke"/>
        <w:numPr>
          <w:ilvl w:val="0"/>
          <w:numId w:val="240"/>
        </w:numPr>
        <w:rPr>
          <w:sz w:val="20"/>
          <w:lang w:eastAsia="sv-SE"/>
        </w:rPr>
      </w:pPr>
      <w:r w:rsidRPr="00F73020">
        <w:rPr>
          <w:sz w:val="20"/>
          <w:lang w:eastAsia="sv-SE"/>
        </w:rPr>
        <w:t>Ofta ojämn kontur (cytoplasmic budding”).</w:t>
      </w:r>
    </w:p>
    <w:p w:rsidR="006F6935" w:rsidRPr="00F73020" w:rsidRDefault="006F6935" w:rsidP="006F6935">
      <w:pPr>
        <w:pStyle w:val="Liststycke"/>
        <w:numPr>
          <w:ilvl w:val="0"/>
          <w:numId w:val="240"/>
        </w:numPr>
        <w:rPr>
          <w:sz w:val="20"/>
          <w:lang w:eastAsia="sv-SE"/>
        </w:rPr>
      </w:pPr>
      <w:r w:rsidRPr="00F73020">
        <w:rPr>
          <w:sz w:val="20"/>
          <w:lang w:eastAsia="sv-SE"/>
        </w:rPr>
        <w:t>Diameter kan variera.</w:t>
      </w:r>
    </w:p>
    <w:p w:rsidR="006F6935" w:rsidRPr="00F73020" w:rsidRDefault="006F6935" w:rsidP="006F6935">
      <w:pPr>
        <w:pStyle w:val="Liststycke"/>
        <w:numPr>
          <w:ilvl w:val="1"/>
          <w:numId w:val="237"/>
        </w:numPr>
        <w:rPr>
          <w:b/>
          <w:sz w:val="20"/>
          <w:lang w:eastAsia="sv-SE"/>
        </w:rPr>
      </w:pPr>
      <w:r w:rsidRPr="00F73020">
        <w:rPr>
          <w:b/>
          <w:sz w:val="20"/>
          <w:lang w:eastAsia="sv-SE"/>
        </w:rPr>
        <w:t>Vilken huvudkomponent finns i den geléliknande massan markerad med asterisk? (0,5p)</w:t>
      </w:r>
    </w:p>
    <w:p w:rsidR="00282192" w:rsidRPr="00F73020" w:rsidRDefault="006F6935" w:rsidP="006F6935">
      <w:pPr>
        <w:rPr>
          <w:sz w:val="20"/>
          <w:lang w:eastAsia="sv-SE"/>
        </w:rPr>
      </w:pPr>
      <w:r w:rsidRPr="00F73020">
        <w:rPr>
          <w:sz w:val="20"/>
          <w:lang w:eastAsia="sv-SE"/>
        </w:rPr>
        <w:t>Bilden visar thyroidea och asterisken indikerar kolloid, vars huvudkomponent är thyroglobulin, ett 600 kDa stort joderat glykoprotein. Thyroglobulin är en inaktiv lagringsform av thyroideahormoner.</w:t>
      </w:r>
    </w:p>
    <w:p w:rsidR="00282192" w:rsidRPr="00F73020" w:rsidRDefault="00282192" w:rsidP="00282192">
      <w:pPr>
        <w:pStyle w:val="Liststycke"/>
        <w:numPr>
          <w:ilvl w:val="0"/>
          <w:numId w:val="237"/>
        </w:numPr>
        <w:rPr>
          <w:b/>
          <w:sz w:val="20"/>
          <w:lang w:eastAsia="sv-SE"/>
        </w:rPr>
      </w:pPr>
      <w:r w:rsidRPr="00F73020">
        <w:rPr>
          <w:b/>
          <w:sz w:val="20"/>
          <w:lang w:eastAsia="sv-SE"/>
        </w:rPr>
        <w:t xml:space="preserve"> </w:t>
      </w:r>
    </w:p>
    <w:p w:rsidR="00282192" w:rsidRPr="00F73020" w:rsidRDefault="00282192" w:rsidP="00282192">
      <w:pPr>
        <w:pStyle w:val="Liststycke"/>
        <w:numPr>
          <w:ilvl w:val="1"/>
          <w:numId w:val="237"/>
        </w:numPr>
        <w:rPr>
          <w:b/>
          <w:sz w:val="20"/>
          <w:lang w:eastAsia="sv-SE"/>
        </w:rPr>
      </w:pPr>
      <w:r w:rsidRPr="00F73020">
        <w:rPr>
          <w:b/>
          <w:sz w:val="20"/>
          <w:lang w:eastAsia="sv-SE"/>
        </w:rPr>
        <w:t>Vad kallas de runda strukturerna i det rektangelmarkerade området? (0,5p)</w:t>
      </w:r>
    </w:p>
    <w:p w:rsidR="00282192" w:rsidRPr="00F73020" w:rsidRDefault="00282192" w:rsidP="00282192">
      <w:pPr>
        <w:rPr>
          <w:sz w:val="20"/>
          <w:lang w:eastAsia="sv-SE"/>
        </w:rPr>
      </w:pPr>
      <w:r w:rsidRPr="00F73020">
        <w:rPr>
          <w:sz w:val="20"/>
          <w:lang w:eastAsia="sv-SE"/>
        </w:rPr>
        <w:t xml:space="preserve">Bilden visar ett ovarium. Inom rektangeln finns premordialfolliklar. </w:t>
      </w:r>
    </w:p>
    <w:p w:rsidR="00282192" w:rsidRPr="00F73020" w:rsidRDefault="00282192" w:rsidP="00282192">
      <w:pPr>
        <w:pStyle w:val="Liststycke"/>
        <w:numPr>
          <w:ilvl w:val="1"/>
          <w:numId w:val="237"/>
        </w:numPr>
        <w:rPr>
          <w:b/>
          <w:sz w:val="20"/>
          <w:lang w:eastAsia="sv-SE"/>
        </w:rPr>
      </w:pPr>
      <w:r w:rsidRPr="00F73020">
        <w:rPr>
          <w:b/>
          <w:sz w:val="20"/>
          <w:lang w:eastAsia="sv-SE"/>
        </w:rPr>
        <w:t>Vad pekar pilarna på? Se också högförstoringar i högra delen av bilden. (0,5p)</w:t>
      </w:r>
    </w:p>
    <w:p w:rsidR="00282192" w:rsidRPr="00F73020" w:rsidRDefault="00282192" w:rsidP="00282192">
      <w:pPr>
        <w:rPr>
          <w:sz w:val="20"/>
          <w:lang w:eastAsia="sv-SE"/>
        </w:rPr>
      </w:pPr>
      <w:r w:rsidRPr="00F73020">
        <w:rPr>
          <w:sz w:val="20"/>
          <w:lang w:eastAsia="sv-SE"/>
        </w:rPr>
        <w:t>Talgkörtlar.</w:t>
      </w:r>
    </w:p>
    <w:p w:rsidR="00282192" w:rsidRPr="00F73020" w:rsidRDefault="00282192" w:rsidP="00282192">
      <w:pPr>
        <w:pStyle w:val="Liststycke"/>
        <w:numPr>
          <w:ilvl w:val="0"/>
          <w:numId w:val="237"/>
        </w:numPr>
        <w:rPr>
          <w:b/>
          <w:sz w:val="20"/>
          <w:lang w:eastAsia="sv-SE"/>
        </w:rPr>
      </w:pPr>
      <w:r w:rsidRPr="00F73020">
        <w:rPr>
          <w:b/>
          <w:sz w:val="20"/>
          <w:lang w:eastAsia="sv-SE"/>
        </w:rPr>
        <w:t xml:space="preserve"> </w:t>
      </w:r>
    </w:p>
    <w:p w:rsidR="00282192" w:rsidRPr="00F73020" w:rsidRDefault="00282192" w:rsidP="00282192">
      <w:pPr>
        <w:pStyle w:val="Liststycke"/>
        <w:numPr>
          <w:ilvl w:val="1"/>
          <w:numId w:val="237"/>
        </w:numPr>
        <w:rPr>
          <w:b/>
          <w:sz w:val="20"/>
          <w:lang w:eastAsia="sv-SE"/>
        </w:rPr>
      </w:pPr>
      <w:r w:rsidRPr="00F73020">
        <w:rPr>
          <w:b/>
          <w:sz w:val="20"/>
          <w:lang w:eastAsia="sv-SE"/>
        </w:rPr>
        <w:t>Bilden är tagen från ett blodutstryk. Den visar olika mognadsstadier (mest mogen i vänstra delen av bilden) av en och samma celltyp. Vilken är celltypen? (0,5p)</w:t>
      </w:r>
    </w:p>
    <w:p w:rsidR="00351702" w:rsidRPr="00F73020" w:rsidRDefault="00282192" w:rsidP="00282192">
      <w:pPr>
        <w:rPr>
          <w:sz w:val="20"/>
          <w:lang w:eastAsia="sv-SE"/>
        </w:rPr>
      </w:pPr>
      <w:r w:rsidRPr="00F73020">
        <w:rPr>
          <w:sz w:val="20"/>
          <w:lang w:eastAsia="sv-SE"/>
        </w:rPr>
        <w:t>Eosinofil granulocyt. Cellerna har eosinofila (acidofila) granula och dessa är relativt stora. Med ökande mognad ses en tilltagande lobering av cellkärnan.</w:t>
      </w:r>
    </w:p>
    <w:p w:rsidR="00E43053" w:rsidRPr="00F73020" w:rsidRDefault="00E43053" w:rsidP="00E43053">
      <w:pPr>
        <w:pStyle w:val="Liststycke"/>
        <w:numPr>
          <w:ilvl w:val="1"/>
          <w:numId w:val="237"/>
        </w:numPr>
        <w:rPr>
          <w:b/>
          <w:sz w:val="20"/>
          <w:lang w:eastAsia="sv-SE"/>
        </w:rPr>
      </w:pPr>
      <w:r w:rsidRPr="00F73020">
        <w:rPr>
          <w:b/>
          <w:sz w:val="20"/>
          <w:lang w:eastAsia="sv-SE"/>
        </w:rPr>
        <w:t>Vad kallas den pilmarkerade delen? (0,5p)</w:t>
      </w:r>
    </w:p>
    <w:p w:rsidR="00351702" w:rsidRPr="00F73020" w:rsidRDefault="00E43053" w:rsidP="00E43053">
      <w:pPr>
        <w:rPr>
          <w:sz w:val="20"/>
          <w:lang w:eastAsia="sv-SE"/>
        </w:rPr>
      </w:pPr>
      <w:r w:rsidRPr="00F73020">
        <w:rPr>
          <w:sz w:val="20"/>
          <w:lang w:eastAsia="sv-SE"/>
        </w:rPr>
        <w:t>Bowmans kapsel (parietala bladet).</w:t>
      </w:r>
    </w:p>
    <w:p w:rsidR="00351702" w:rsidRPr="00F73020" w:rsidRDefault="000F4EFD" w:rsidP="00E0469C">
      <w:pPr>
        <w:rPr>
          <w:b/>
          <w:sz w:val="20"/>
          <w:lang w:eastAsia="sv-SE"/>
        </w:rPr>
      </w:pPr>
      <w:r>
        <w:rPr>
          <w:b/>
          <w:noProof/>
          <w:sz w:val="20"/>
          <w:lang w:eastAsia="sv-SE"/>
        </w:rPr>
        <w:pict>
          <v:group id="_x0000_s1078" style="position:absolute;margin-left:-36.45pt;margin-top:2.1pt;width:549.55pt;height:230.8pt;z-index:251755520" coordorigin="688,10838" coordsize="10991,4616" wrapcoords="13938 0 -29 701 -29 9327 9429 10028 442 10379 -29 10379 -29 18023 7013 19075 7013 20057 14085 20197 14085 21459 21600 21459 21600 11431 6394 11220 10785 10098 21364 9046 21364 0 13938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20" o:spid="_x0000_s1072" type="#_x0000_t75" alt=":::::Skärmavbild 2014-02-26 kl. 15.33.48.png" style="position:absolute;left:697;top:10994;width:3235;height:1795;visibility:visible;mso-wrap-distance-left:9pt;mso-wrap-distance-top:0;mso-wrap-distance-right:9.22pt;mso-wrap-distance-bottom:.14pt;mso-position-horizontal:absolute;mso-position-horizontal-relative:text;mso-position-vertical:absolute;mso-position-vertical-relative:text" wrapcoords="-267 0 -267 21143 21667 21143 21667 0 -267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">
              <v:imagedata r:id="rId69" o:title=""/>
              <o:lock v:ext="edit" aspectratio="f"/>
            </v:shape>
            <v:shape id="Bild 21" o:spid="_x0000_s1077" type="#_x0000_t75" alt=":::::Skärmavbild 2014-02-26 kl. 15.33.56.png" style="position:absolute;left:688;top:13077;width:3235;height:1834;visibility:visible;mso-wrap-distance-left:9pt;mso-wrap-distance-top:0;mso-wrap-distance-right:9.22pt;mso-wrap-distance-bottom:.22pt;mso-position-horizontal:absolute;mso-position-horizontal-relative:text;mso-position-vertical:absolute;mso-position-vertical-relative:text" wrapcoords="-267 0 -267 21153 21667 21153 21667 0 -267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">
              <v:imagedata r:id="rId70" o:title=""/>
              <o:lock v:ext="edit" aspectratio="f"/>
            </v:shape>
            <v:shape id="Bild 22" o:spid="_x0000_s1073" type="#_x0000_t75" alt=":::::Skärmavbild 2014-02-26 kl. 15.34.06.png" style="position:absolute;left:4288;top:11159;width:3254;height:1786;visibility:visible;mso-wrap-distance-left:9pt;mso-wrap-distance-top:0;mso-wrap-distance-right:9pt;mso-wrap-distance-bottom:.22pt;mso-position-horizontal:absolute;mso-position-horizontal-relative:text;mso-position-vertical:absolute;mso-position-vertical-relative:text" wrapcoords="-267 0 -267 21238 21587 21238 21587 0 -267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">
              <v:imagedata r:id="rId71" o:title=""/>
              <o:lock v:ext="edit" aspectratio="f"/>
            </v:shape>
            <v:shape id="Bild 23" o:spid="_x0000_s1076" type="#_x0000_t75" alt=":::::Skärmavbild 2014-02-26 kl. 15.34.15.png" style="position:absolute;left:4287;top:13294;width:3312;height:1834;visibility:visible;mso-wrap-distance-left:9pt;mso-wrap-distance-top:0;mso-wrap-distance-right:9pt;mso-wrap-distance-bottom:.32pt;mso-position-horizontal:absolute;mso-position-horizontal-relative:text;mso-position-vertical:absolute;mso-position-vertical-relative:text" wrapcoords="-262 0 -262 21130 21469 21130 21469 0 -262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">
              <v:imagedata r:id="rId72" o:title=""/>
              <o:lock v:ext="edit" aspectratio="f"/>
            </v:shape>
            <v:shape id="Bild 25" o:spid="_x0000_s1075" type="#_x0000_t75" alt=":::::Skärmavbild 2014-02-26 kl. 15.34.34.png" style="position:absolute;left:7887;top:13294;width:3792;height:2160;visibility:visible;mso-wrap-distance-left:9pt;mso-wrap-distance-top:0;mso-wrap-distance-right:9.13pt;mso-wrap-distance-bottom:.15pt;mso-position-horizontal:absolute;mso-position-horizontal-relative:text;mso-position-vertical:absolute;mso-position-vertical-relative:text" wrapcoords="-228 0 -228 21171 21686 21171 21686 0 -228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">
              <v:imagedata r:id="rId73" o:title=""/>
              <o:lock v:ext="edit" aspectratio="f"/>
            </v:shape>
            <v:shape id="Bild 24" o:spid="_x0000_s1074" type="#_x0000_t75" alt=":::::Skärmavbild 2014-02-26 kl. 15.34.26.png" style="position:absolute;left:7816;top:10838;width:3734;height:2160;visibility:visible;mso-wrap-distance-left:9pt;mso-wrap-distance-top:0;mso-wrap-distance-right:9.01pt;mso-wrap-distance-bottom:.15pt;mso-position-horizontal:absolute;mso-position-horizontal-relative:text;mso-position-vertical:absolute;mso-position-vertical-relative:text" wrapcoords="-232 0 -232 21171 21571 21171 21571 0 -232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">
              <v:imagedata r:id="rId74" o:title=""/>
              <o:lock v:ext="edit" aspectratio="f"/>
            </v:shape>
            <w10:wrap type="tight"/>
          </v:group>
        </w:pict>
      </w:r>
    </w:p>
    <w:p w:rsidR="007E6E5E" w:rsidRPr="00F73020" w:rsidRDefault="007E6E5E" w:rsidP="00E0469C">
      <w:pPr>
        <w:rPr>
          <w:b/>
          <w:sz w:val="20"/>
          <w:lang w:eastAsia="sv-SE"/>
        </w:rPr>
      </w:pPr>
    </w:p>
    <w:p w:rsidR="007E6E5E" w:rsidRPr="00F73020" w:rsidRDefault="007E6E5E" w:rsidP="00E0469C">
      <w:pPr>
        <w:rPr>
          <w:b/>
          <w:sz w:val="20"/>
          <w:lang w:eastAsia="sv-SE"/>
        </w:rPr>
      </w:pPr>
    </w:p>
    <w:p w:rsidR="00351702" w:rsidRPr="00F73020" w:rsidRDefault="000F4EFD" w:rsidP="00E0469C">
      <w:pPr>
        <w:rPr>
          <w:b/>
          <w:sz w:val="20"/>
          <w:lang w:eastAsia="sv-SE"/>
        </w:rPr>
      </w:pPr>
      <w:r>
        <w:rPr>
          <w:b/>
          <w:noProof/>
          <w:sz w:val="20"/>
          <w:lang w:eastAsia="sv-SE"/>
        </w:rPr>
        <w:pict>
          <v:group id="_x0000_s1098" style="position:absolute;margin-left:-54.45pt;margin-top:0;width:538.25pt;height:616.8pt;z-index:251754496" coordorigin="328,1417" coordsize="10765,12336" wrapcoords="722 0 722 3153 5745 3337 10800 3389 661 3783 661 6963 6588 7121 14379 7147 10830 7541 -30 7567 -30 10747 4632 10905 10800 10931 10800 11772 631 11956 -30 11956 -30 14741 7159 15135 7159 15319 9205 15529 10800 15556 10800 16002 0 16397 -30 17237 -30 21416 10769 21442 10769 21547 21600 21547 21600 16397 10800 16002 10800 15556 13958 15529 21238 15267 21238 11956 20607 11956 10800 11772 10800 10931 21178 10905 21148 7567 14049 7541 21569 7278 21569 3783 10800 3389 15854 3337 20847 3153 20847 0 722 0">
            <v:group id="_x0000_s1097" style="position:absolute;left:328;top:10777;width:10765;height:2976" coordorigin="328,10777" coordsize="10765,2976" wrapcoords="0 0 -30 3490 -30 20836 10769 20945 10769 21381 21600 21381 21600 0 0 0">
              <v:shape id="Bild 38" o:spid="_x0000_s1095" type="#_x0000_t75" alt=":::::Skärmavbild 2014-02-26 kl. 15.36.17.png" style="position:absolute;left:328;top:10777;width:5146;height:2870;visibility:visible;mso-wrap-distance-left:9pt;mso-wrap-distance-top:0;mso-wrap-distance-right:9.1pt;mso-wrap-distance-bottom:.48pt;mso-position-horizontal:absolute;mso-position-horizontal-relative:text;mso-position-vertical:absolute;mso-position-vertical-relative:text" wrapcoords="-168 0 -168 21300 21524 21300 21524 0 -168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">
                <v:imagedata r:id="rId75" o:title=""/>
                <o:lock v:ext="edit" aspectratio="f"/>
              </v:shape>
              <v:shape id="Bild 39" o:spid="_x0000_s1096" type="#_x0000_t75" alt=":::::Skärmavbild 2014-02-26 kl. 15.36.24.png" style="position:absolute;left:5727;top:10777;width:5366;height:2976;visibility:visible;mso-wrap-distance-left:9pt;mso-wrap-distance-top:0;mso-wrap-distance-right:9.16pt;mso-wrap-distance-bottom:.5pt;mso-position-horizontal:absolute;mso-position-horizontal-relative:text;mso-position-vertical:absolute;mso-position-vertical-relative:text" wrapcoords="-161 0 -161 21412 21600 21412 21600 0 -161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">
                <v:imagedata r:id="rId76" o:title=""/>
                <o:lock v:ext="edit" aspectratio="f"/>
              </v:shape>
            </v:group>
            <v:group id="_x0000_s1094" style="position:absolute;left:328;top:8257;width:10569;height:1910" coordorigin="328,8257" coordsize="10569,1910" wrapcoords="-30 0 -30 20409 7291 21259 14308 21259 21600 21259 21600 0 -30 0">
              <v:shape id="Bild 33" o:spid="_x0000_s1091" type="#_x0000_t75" alt=":::::Skärmavbild 2014-02-26 kl. 15.35.35.png" style="position:absolute;left:328;top:8257;width:3226;height:1805;visibility:visible;mso-wrap-distance-left:9pt;mso-wrap-distance-top:0;mso-wrap-distance-right:9.2pt;mso-wrap-distance-bottom:.41pt;mso-position-horizontal:absolute;mso-position-horizontal-relative:text;mso-position-vertical:absolute;mso-position-vertical-relative:text" wrapcoords="-268 0 -268 21445 21466 21445 21466 0 -268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">
                <v:imagedata r:id="rId77" o:title=""/>
                <o:lock v:ext="edit" aspectratio="f"/>
              </v:shape>
              <v:shape id="Bild 35" o:spid="_x0000_s1092" type="#_x0000_t75" alt=":::::Skärmavbild 2014-02-26 kl. 15.35.54.png" style="position:absolute;left:3927;top:8257;width:3389;height:1910;visibility:visible;mso-wrap-distance-left:9pt;mso-wrap-distance-top:0;mso-wrap-distance-right:9.14pt;mso-wrap-distance-bottom:.48pt;mso-position-horizontal:absolute;mso-position-horizontal-relative:text;mso-position-vertical:absolute;mso-position-vertical-relative:text" wrapcoords="-255 0 -255 21150 21715 21150 21715 0 -255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">
                <v:imagedata r:id="rId78" o:title=""/>
                <o:lock v:ext="edit" aspectratio="f"/>
              </v:shape>
              <v:shape id="Bild 37" o:spid="_x0000_s1093" type="#_x0000_t75" alt=":::::Skärmavbild 2014-02-26 kl. 15.36.09.png" style="position:absolute;left:7527;top:8257;width:3370;height:1882;visibility:visible;mso-wrap-distance-left:9pt;mso-wrap-distance-top:0;mso-wrap-distance-right:9pt;mso-wrap-distance-bottom:.57pt;mso-position-horizontal:absolute;mso-position-horizontal-relative:text;mso-position-vertical:absolute;mso-position-vertical-relative:text" wrapcoords="-257 0 -257 21452 21600 21452 21600 0 -257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">
                <v:imagedata r:id="rId79" o:title=""/>
                <o:lock v:ext="edit" aspectratio="f"/>
              </v:shape>
            </v:group>
            <v:group id="_x0000_s1090" style="position:absolute;left:328;top:5737;width:10540;height:1901" coordorigin="328,5737" coordsize="10540,1901" wrapcoords="-30 0 -30 20579 5038 21259 14686 21259 21600 21259 21600 0 -30 0">
              <v:shape id="Bild 32" o:spid="_x0000_s1087" type="#_x0000_t75" alt=":::::Skärmavbild 2014-02-26 kl. 15.35.28.png" style="position:absolute;left:328;top:5737;width:3235;height:1805;visibility:visible;mso-wrap-distance-left:9pt;mso-wrap-distance-top:0;mso-wrap-distance-right:9pt;mso-wrap-distance-bottom:.41pt;mso-position-horizontal:absolute;mso-position-horizontal-relative:text;mso-position-vertical:absolute;mso-position-vertical-relative:text" wrapcoords="-268 0 -268 21445 21727 21445 21727 0 -268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">
                <v:imagedata r:id="rId80" o:title=""/>
                <o:lock v:ext="edit" aspectratio="f"/>
              </v:shape>
              <v:shape id="Bild 34" o:spid="_x0000_s1088" type="#_x0000_t75" alt=":::::Skärmavbild 2014-02-26 kl. 15.35.48.png" style="position:absolute;left:3927;top:5737;width:3245;height:1853;visibility:visible;mso-wrap-distance-left:9pt;mso-wrap-distance-top:0;mso-wrap-distance-right:9.24pt;mso-wrap-distance-bottom:.36pt;mso-position-horizontal:absolute;mso-position-horizontal-relative:text;mso-position-vertical:absolute;mso-position-vertical-relative:text" wrapcoords="-267 0 -267 21368 21600 21368 21600 0 -267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">
                <v:imagedata r:id="rId81" o:title=""/>
                <o:lock v:ext="edit" aspectratio="f"/>
              </v:shape>
              <v:shape id="Bild 36" o:spid="_x0000_s1089" type="#_x0000_t75" alt=":::::Skärmavbild 2014-02-26 kl. 15.36.02.png" style="position:absolute;left:7527;top:5737;width:3341;height:1901;visibility:visible;mso-wrap-distance-left:9pt;mso-wrap-distance-top:0;mso-wrap-distance-right:9.19pt;mso-wrap-distance-bottom:.26pt;mso-position-horizontal:absolute;mso-position-horizontal-relative:text;mso-position-vertical:absolute;mso-position-vertical-relative:text" wrapcoords="-259 0 -259 21305 21503 21305 21503 0 -259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">
                <v:imagedata r:id="rId82" o:title=""/>
                <o:lock v:ext="edit" aspectratio="f"/>
              </v:shape>
            </v:group>
            <v:group id="_x0000_s1086" style="position:absolute;left:688;top:3577;width:10372;height:1997" coordorigin="688,3577" coordsize="10372,1997" wrapcoords="-31 0 -31 19651 6126 20625 14254 21275 21600 21275 21600 0 -31 0">
              <v:shape id="Bild 27" o:spid="_x0000_s1083" type="#_x0000_t75" alt=":::::Skärmavbild 2014-02-26 kl. 15.34.51.png" style="position:absolute;left:688;top:3577;width:3206;height:1814;visibility:visible;mso-wrap-distance-left:9pt;mso-wrap-distance-top:0;mso-wrap-distance-right:9.16pt;mso-wrap-distance-bottom:.23pt;mso-position-horizontal:absolute;mso-position-horizontal-relative:text;mso-position-vertical:absolute;mso-position-vertical-relative:text" wrapcoords="-270 0 -270 21374 21600 21374 21600 0 -270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">
                <v:imagedata r:id="rId83" o:title=""/>
                <o:lock v:ext="edit" aspectratio="f"/>
              </v:shape>
              <v:shape id="Bild 29" o:spid="_x0000_s1084" type="#_x0000_t75" alt=":::::Skärmavbild 2014-02-26 kl. 15.35.06.png" style="position:absolute;left:4287;top:3577;width:3178;height:1786;visibility:visible;mso-wrap-distance-left:9pt;mso-wrap-distance-top:0;mso-wrap-distance-right:9pt;mso-wrap-distance-bottom:.37pt;mso-position-horizontal:absolute;mso-position-horizontal-relative:text;mso-position-vertical:absolute;mso-position-vertical-relative:text" wrapcoords="-273 0 -273 21202 21573 21202 21573 0 -273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">
                <v:imagedata r:id="rId84" o:title=""/>
                <o:lock v:ext="edit" aspectratio="f"/>
              </v:shape>
              <v:shape id="Bild 31" o:spid="_x0000_s1085" type="#_x0000_t75" alt=":::::Skärmavbild 2014-02-26 kl. 15.35.22.png" style="position:absolute;left:7527;top:3577;width:3533;height:1997;visibility:visible;mso-wrap-distance-left:9pt;mso-wrap-distance-top:0;mso-wrap-distance-right:9pt;mso-wrap-distance-bottom:.11pt;mso-position-horizontal:absolute;mso-position-horizontal-relative:text;mso-position-vertical:absolute;mso-position-vertical-relative:text" wrapcoords="-245 0 -245 21179 21600 21179 21600 0 -245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">
                <v:imagedata r:id="rId85" o:title=""/>
                <o:lock v:ext="edit" aspectratio="f"/>
              </v:shape>
            </v:group>
            <v:group id="_x0000_s1082" style="position:absolute;left:688;top:1417;width:10017;height:1805" coordorigin="688,1417" coordsize="10017,1805" wrapcoords="0 0 0 21240 21600 21240 21600 0 0 0">
              <v:shape id="Bild 26" o:spid="_x0000_s1079" type="#_x0000_t75" alt=":::::Skärmavbild 2014-02-26 kl. 15.34.43.png" style="position:absolute;left:688;top:1417;width:3216;height:1805;visibility:visible;mso-wrap-distance-left:9pt;mso-wrap-distance-top:0;mso-wrap-distance-right:9pt;mso-wrap-distance-bottom:.41pt;mso-position-horizontal:absolute;mso-position-horizontal-relative:text;mso-position-vertical:absolute;mso-position-vertical-relative:text" wrapcoords="-269 0 -269 21445 21560 21445 21560 0 -269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">
                <v:imagedata r:id="rId86" o:title=""/>
                <o:lock v:ext="edit" aspectratio="f"/>
              </v:shape>
              <v:shape id="Bild 28" o:spid="_x0000_s1080" type="#_x0000_t75" alt=":::::Skärmavbild 2014-02-26 kl. 15.34.59.png" style="position:absolute;left:4287;top:1417;width:3149;height:1805;visibility:visible;mso-wrap-distance-left:9pt;mso-wrap-distance-top:0;mso-wrap-distance-right:9pt;mso-wrap-distance-bottom:.41pt;mso-position-horizontal:absolute;mso-position-horizontal-relative:text;mso-position-vertical:absolute;mso-position-vertical-relative:text" wrapcoords="-275 0 -275 21445 21469 21445 21469 0 -275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">
                <v:imagedata r:id="rId87" o:title=""/>
                <o:lock v:ext="edit" aspectratio="f"/>
              </v:shape>
              <v:shape id="Bild 30" o:spid="_x0000_s1081" type="#_x0000_t75" alt=":::::Skärmavbild 2014-02-26 kl. 15.35.15.png" style="position:absolute;left:7527;top:1417;width:3178;height:1805;visibility:visible;mso-wrap-distance-left:9pt;mso-wrap-distance-top:0;mso-wrap-distance-right:9pt;mso-wrap-distance-bottom:.41pt;mso-position-horizontal:absolute;mso-position-horizontal-relative:text;mso-position-vertical:absolute;mso-position-vertical-relative:text" wrapcoords="-273 0 -273 21445 21559 21445 21559 0 -273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">
                <v:imagedata r:id="rId88" o:title=""/>
                <o:lock v:ext="edit" aspectratio="f"/>
              </v:shape>
            </v:group>
            <w10:wrap type="tight"/>
          </v:group>
        </w:pict>
      </w:r>
    </w:p>
    <w:p w:rsidR="00351702" w:rsidRPr="00F73020" w:rsidRDefault="00351702" w:rsidP="00E0469C">
      <w:pPr>
        <w:rPr>
          <w:b/>
          <w:sz w:val="20"/>
          <w:lang w:eastAsia="sv-SE"/>
        </w:rPr>
      </w:pPr>
    </w:p>
    <w:p w:rsidR="00351702" w:rsidRPr="00F73020" w:rsidRDefault="00351702" w:rsidP="00E0469C">
      <w:pPr>
        <w:rPr>
          <w:b/>
          <w:sz w:val="20"/>
          <w:lang w:eastAsia="sv-SE"/>
        </w:rPr>
      </w:pPr>
    </w:p>
    <w:p w:rsidR="00351702" w:rsidRPr="00F73020" w:rsidRDefault="00351702" w:rsidP="00E0469C">
      <w:pPr>
        <w:rPr>
          <w:b/>
          <w:sz w:val="20"/>
          <w:lang w:eastAsia="sv-SE"/>
        </w:rPr>
      </w:pPr>
    </w:p>
    <w:p w:rsidR="00E45955" w:rsidRDefault="00E45955" w:rsidP="009E6C15">
      <w:pPr>
        <w:rPr>
          <w:b/>
          <w:sz w:val="20"/>
          <w:highlight w:val="yellow"/>
          <w:u w:val="single"/>
          <w:lang w:eastAsia="sv-SE"/>
        </w:rPr>
      </w:pPr>
    </w:p>
    <w:p w:rsidR="00E45955" w:rsidRDefault="00E45955" w:rsidP="0064075D">
      <w:pPr>
        <w:jc w:val="center"/>
        <w:rPr>
          <w:b/>
          <w:sz w:val="20"/>
          <w:highlight w:val="yellow"/>
          <w:u w:val="single"/>
          <w:lang w:eastAsia="sv-SE"/>
        </w:rPr>
      </w:pPr>
    </w:p>
    <w:p w:rsidR="0088458F" w:rsidRPr="00F73020" w:rsidRDefault="0064075D" w:rsidP="0064075D">
      <w:pPr>
        <w:jc w:val="center"/>
        <w:rPr>
          <w:b/>
          <w:sz w:val="20"/>
          <w:u w:val="single"/>
          <w:lang w:eastAsia="sv-SE"/>
        </w:rPr>
      </w:pPr>
      <w:r w:rsidRPr="00F73020">
        <w:rPr>
          <w:b/>
          <w:sz w:val="20"/>
          <w:highlight w:val="yellow"/>
          <w:u w:val="single"/>
          <w:lang w:eastAsia="sv-SE"/>
        </w:rPr>
        <w:t>REST – 100825 (98p)</w:t>
      </w:r>
    </w:p>
    <w:p w:rsidR="0064075D" w:rsidRPr="00F73020" w:rsidRDefault="0064075D" w:rsidP="0064075D">
      <w:pPr>
        <w:jc w:val="center"/>
        <w:rPr>
          <w:b/>
          <w:sz w:val="20"/>
          <w:u w:val="single"/>
          <w:lang w:eastAsia="sv-SE"/>
        </w:rPr>
      </w:pPr>
      <w:r w:rsidRPr="00F73020">
        <w:rPr>
          <w:b/>
          <w:sz w:val="20"/>
          <w:highlight w:val="yellow"/>
          <w:u w:val="single"/>
          <w:lang w:eastAsia="sv-SE"/>
        </w:rPr>
        <w:t>TEMA 1 – BLOD &amp; IMMUNSYSTEMET (17p)</w:t>
      </w:r>
    </w:p>
    <w:p w:rsidR="004B7810" w:rsidRPr="00F73020" w:rsidRDefault="004B7810" w:rsidP="0064075D">
      <w:pPr>
        <w:pStyle w:val="Liststycke"/>
        <w:numPr>
          <w:ilvl w:val="0"/>
          <w:numId w:val="241"/>
        </w:numPr>
        <w:rPr>
          <w:b/>
          <w:sz w:val="20"/>
          <w:lang w:eastAsia="sv-SE"/>
        </w:rPr>
      </w:pPr>
      <w:r w:rsidRPr="00F73020">
        <w:rPr>
          <w:b/>
          <w:sz w:val="20"/>
          <w:lang w:eastAsia="sv-SE"/>
        </w:rPr>
        <w:t xml:space="preserve">Erytrocyten är en viktig cell vars funktion vi kommer återkomma till i denna tentamen. Här börjar vi med några allmänna frågor kring den: </w:t>
      </w:r>
    </w:p>
    <w:p w:rsidR="004B7810" w:rsidRPr="00F73020" w:rsidRDefault="004B7810" w:rsidP="004B7810">
      <w:pPr>
        <w:pStyle w:val="Liststycke"/>
        <w:numPr>
          <w:ilvl w:val="1"/>
          <w:numId w:val="241"/>
        </w:numPr>
        <w:rPr>
          <w:b/>
          <w:sz w:val="20"/>
          <w:lang w:eastAsia="sv-SE"/>
        </w:rPr>
      </w:pPr>
      <w:r w:rsidRPr="00F73020">
        <w:rPr>
          <w:b/>
          <w:sz w:val="20"/>
          <w:lang w:eastAsia="sv-SE"/>
        </w:rPr>
        <w:t>I vilka vävnader/organ kan erytrocyter bildas? (1p)</w:t>
      </w:r>
    </w:p>
    <w:p w:rsidR="004B7810" w:rsidRPr="00F73020" w:rsidRDefault="004B7810" w:rsidP="004B7810">
      <w:pPr>
        <w:rPr>
          <w:sz w:val="20"/>
          <w:lang w:eastAsia="sv-SE"/>
        </w:rPr>
      </w:pPr>
      <w:r w:rsidRPr="00F73020">
        <w:rPr>
          <w:i/>
          <w:sz w:val="20"/>
          <w:lang w:eastAsia="sv-SE"/>
        </w:rPr>
        <w:t>Svaret bör nämna</w:t>
      </w:r>
      <w:r w:rsidRPr="00F73020">
        <w:rPr>
          <w:sz w:val="20"/>
          <w:lang w:eastAsia="sv-SE"/>
        </w:rPr>
        <w:t xml:space="preserve"> röd benmärg hos en vuxen person, </w:t>
      </w:r>
      <w:r w:rsidRPr="00F73020">
        <w:rPr>
          <w:i/>
          <w:sz w:val="20"/>
          <w:lang w:eastAsia="sv-SE"/>
        </w:rPr>
        <w:t>ta upp vanliga lokalisationer av hematopoes, och nämna lokalisation under fosterperioden.</w:t>
      </w:r>
    </w:p>
    <w:p w:rsidR="0088458F" w:rsidRPr="00F73020" w:rsidRDefault="004B7810" w:rsidP="004B7810">
      <w:pPr>
        <w:pStyle w:val="Liststycke"/>
        <w:numPr>
          <w:ilvl w:val="1"/>
          <w:numId w:val="241"/>
        </w:numPr>
        <w:rPr>
          <w:b/>
          <w:sz w:val="20"/>
          <w:lang w:eastAsia="sv-SE"/>
        </w:rPr>
      </w:pPr>
      <w:r w:rsidRPr="00F73020">
        <w:rPr>
          <w:b/>
          <w:sz w:val="20"/>
          <w:lang w:eastAsia="sv-SE"/>
        </w:rPr>
        <w:t>Beskriv kortfattat de olika cellstadierna i bildandet av erytrocyter, och ange viktiga morfologiska förändringar under differentieringen. (3p)</w:t>
      </w:r>
    </w:p>
    <w:p w:rsidR="004B7810" w:rsidRPr="00F73020" w:rsidRDefault="004B7810" w:rsidP="00E0469C">
      <w:pPr>
        <w:rPr>
          <w:sz w:val="20"/>
          <w:lang w:eastAsia="sv-SE"/>
        </w:rPr>
      </w:pPr>
      <w:r w:rsidRPr="00F73020">
        <w:rPr>
          <w:i/>
          <w:sz w:val="20"/>
          <w:lang w:eastAsia="sv-SE"/>
        </w:rPr>
        <w:t>Svaret bör nämna stadierna:</w:t>
      </w:r>
    </w:p>
    <w:p w:rsidR="00316903" w:rsidRPr="00F73020" w:rsidRDefault="004B7810" w:rsidP="004B7810">
      <w:pPr>
        <w:pStyle w:val="Liststycke"/>
        <w:numPr>
          <w:ilvl w:val="0"/>
          <w:numId w:val="242"/>
        </w:numPr>
        <w:rPr>
          <w:sz w:val="20"/>
          <w:lang w:eastAsia="sv-SE"/>
        </w:rPr>
      </w:pPr>
      <w:r w:rsidRPr="00F73020">
        <w:rPr>
          <w:sz w:val="20"/>
          <w:lang w:eastAsia="sv-SE"/>
        </w:rPr>
        <w:t>Basofila erytroblaster (ev. proerytroblaster)</w:t>
      </w:r>
    </w:p>
    <w:p w:rsidR="00316903" w:rsidRPr="00F73020" w:rsidRDefault="00316903" w:rsidP="004B7810">
      <w:pPr>
        <w:pStyle w:val="Liststycke"/>
        <w:numPr>
          <w:ilvl w:val="0"/>
          <w:numId w:val="242"/>
        </w:numPr>
        <w:rPr>
          <w:sz w:val="20"/>
          <w:lang w:eastAsia="sv-SE"/>
        </w:rPr>
      </w:pPr>
      <w:r w:rsidRPr="00F73020">
        <w:rPr>
          <w:sz w:val="20"/>
          <w:lang w:eastAsia="sv-SE"/>
        </w:rPr>
        <w:t>Polykromatofila erytroblaster</w:t>
      </w:r>
    </w:p>
    <w:p w:rsidR="00316903" w:rsidRPr="00F73020" w:rsidRDefault="00316903" w:rsidP="004B7810">
      <w:pPr>
        <w:pStyle w:val="Liststycke"/>
        <w:numPr>
          <w:ilvl w:val="0"/>
          <w:numId w:val="242"/>
        </w:numPr>
        <w:rPr>
          <w:sz w:val="20"/>
          <w:lang w:eastAsia="sv-SE"/>
        </w:rPr>
      </w:pPr>
      <w:r w:rsidRPr="00F73020">
        <w:rPr>
          <w:sz w:val="20"/>
          <w:lang w:eastAsia="sv-SE"/>
        </w:rPr>
        <w:t>Ortokromatiska erytroblaster</w:t>
      </w:r>
    </w:p>
    <w:p w:rsidR="00316903" w:rsidRPr="00F73020" w:rsidRDefault="00316903" w:rsidP="004B7810">
      <w:pPr>
        <w:pStyle w:val="Liststycke"/>
        <w:numPr>
          <w:ilvl w:val="0"/>
          <w:numId w:val="242"/>
        </w:numPr>
        <w:rPr>
          <w:sz w:val="20"/>
          <w:lang w:eastAsia="sv-SE"/>
        </w:rPr>
      </w:pPr>
      <w:r w:rsidRPr="00F73020">
        <w:rPr>
          <w:sz w:val="20"/>
          <w:lang w:eastAsia="sv-SE"/>
        </w:rPr>
        <w:t>Retikulocyter.</w:t>
      </w:r>
    </w:p>
    <w:p w:rsidR="0088458F" w:rsidRPr="00F73020" w:rsidRDefault="00316903" w:rsidP="00316903">
      <w:pPr>
        <w:rPr>
          <w:sz w:val="20"/>
          <w:lang w:eastAsia="sv-SE"/>
        </w:rPr>
      </w:pPr>
      <w:r w:rsidRPr="00F73020">
        <w:rPr>
          <w:i/>
          <w:sz w:val="20"/>
          <w:lang w:eastAsia="sv-SE"/>
        </w:rPr>
        <w:t xml:space="preserve">Morfologiska förändringar ska beröra </w:t>
      </w:r>
      <w:r w:rsidRPr="00F73020">
        <w:rPr>
          <w:sz w:val="20"/>
          <w:lang w:eastAsia="sv-SE"/>
        </w:rPr>
        <w:t>cellstorlek, färgbarhet, förekomst eller inte av cellkärna, samt egenskaper hos kromatinet (ex. det schackbrädeslika utseendet i vissa stadier, och färgbarhet).</w:t>
      </w:r>
    </w:p>
    <w:p w:rsidR="00316903" w:rsidRPr="00F73020" w:rsidRDefault="00316903" w:rsidP="00316903">
      <w:pPr>
        <w:pStyle w:val="Liststycke"/>
        <w:numPr>
          <w:ilvl w:val="1"/>
          <w:numId w:val="241"/>
        </w:numPr>
        <w:rPr>
          <w:b/>
          <w:sz w:val="20"/>
          <w:lang w:eastAsia="sv-SE"/>
        </w:rPr>
      </w:pPr>
      <w:r w:rsidRPr="00F73020">
        <w:rPr>
          <w:b/>
          <w:sz w:val="20"/>
          <w:lang w:eastAsia="sv-SE"/>
        </w:rPr>
        <w:t>Vad är medellivslängden för en erytrocyt, och hur tas de vanligen ur bruk av kroppen? (1p)</w:t>
      </w:r>
    </w:p>
    <w:p w:rsidR="00316903" w:rsidRPr="00F73020" w:rsidRDefault="00316903" w:rsidP="00316903">
      <w:pPr>
        <w:rPr>
          <w:sz w:val="20"/>
          <w:lang w:eastAsia="sv-SE"/>
        </w:rPr>
      </w:pPr>
      <w:r w:rsidRPr="00F73020">
        <w:rPr>
          <w:sz w:val="20"/>
          <w:lang w:eastAsia="sv-SE"/>
        </w:rPr>
        <w:t xml:space="preserve">120 dagar, </w:t>
      </w:r>
      <w:r w:rsidRPr="00F73020">
        <w:rPr>
          <w:i/>
          <w:sz w:val="20"/>
          <w:lang w:eastAsia="sv-SE"/>
        </w:rPr>
        <w:t xml:space="preserve">men svar i intervallet 100-140 dagar kan accepteras. </w:t>
      </w:r>
      <w:r w:rsidRPr="00F73020">
        <w:rPr>
          <w:sz w:val="20"/>
          <w:lang w:eastAsia="sv-SE"/>
        </w:rPr>
        <w:t>Cellerna elimineras genom fagocytos, vanligen i mjälte men funktionen kan vid behov tas över av levern.</w:t>
      </w:r>
    </w:p>
    <w:p w:rsidR="00737833" w:rsidRPr="00F73020" w:rsidRDefault="00316903" w:rsidP="00316903">
      <w:pPr>
        <w:pStyle w:val="Liststycke"/>
        <w:numPr>
          <w:ilvl w:val="1"/>
          <w:numId w:val="241"/>
        </w:numPr>
        <w:rPr>
          <w:b/>
          <w:sz w:val="20"/>
          <w:lang w:eastAsia="sv-SE"/>
        </w:rPr>
      </w:pPr>
      <w:r w:rsidRPr="00F73020">
        <w:rPr>
          <w:b/>
          <w:sz w:val="20"/>
          <w:lang w:eastAsia="sv-SE"/>
        </w:rPr>
        <w:t>Erytrocyten är den enda cell i kroppen som inte kan utrycka MHC-I-molekyler. Beskriv kortfattat MHC-I</w:t>
      </w:r>
      <w:r w:rsidR="00737833" w:rsidRPr="00F73020">
        <w:rPr>
          <w:b/>
          <w:sz w:val="20"/>
          <w:lang w:eastAsia="sv-SE"/>
        </w:rPr>
        <w:t>-molekylernas funktion, och spekulera kortfattat med utgångspunkt från denna funktion varför de inte uttrycks på erytrocyter. (3p)</w:t>
      </w:r>
    </w:p>
    <w:p w:rsidR="00882771" w:rsidRPr="00F73020" w:rsidRDefault="00737833" w:rsidP="00E0469C">
      <w:pPr>
        <w:rPr>
          <w:sz w:val="20"/>
          <w:lang w:eastAsia="sv-SE"/>
        </w:rPr>
      </w:pPr>
      <w:r w:rsidRPr="00F73020">
        <w:rPr>
          <w:sz w:val="20"/>
          <w:lang w:eastAsia="sv-SE"/>
        </w:rPr>
        <w:t>MHC-I-molekyler binder till peptidfragment av cellers endogent producerade peptider, och transporterar ut dem till cellytan, där de visas upp för (CD8+) T-celler. Normalt visar MHC-I upp peptider från kroppsegna proteiner, och mot dessa ska det inte finnas några T-celler som kan reagera. Om cellens maskineri för proteinsyntes utnyttjas av ett virus kommer ”främmande” peptider från virusproteiner att visas upp av MHC-I och mot dessa finns det T-celler som kan</w:t>
      </w:r>
      <w:r w:rsidR="00882771" w:rsidRPr="00F73020">
        <w:rPr>
          <w:sz w:val="20"/>
          <w:lang w:eastAsia="sv-SE"/>
        </w:rPr>
        <w:t xml:space="preserve"> reagera, vilket leder till eliminering av virusinfekterade celler via T-mördarceller. </w:t>
      </w:r>
    </w:p>
    <w:p w:rsidR="00882771" w:rsidRPr="00F73020" w:rsidRDefault="00882771" w:rsidP="00E0469C">
      <w:pPr>
        <w:rPr>
          <w:sz w:val="20"/>
          <w:lang w:eastAsia="sv-SE"/>
        </w:rPr>
      </w:pPr>
      <w:r w:rsidRPr="00F73020">
        <w:rPr>
          <w:sz w:val="20"/>
          <w:lang w:eastAsia="sv-SE"/>
        </w:rPr>
        <w:t>Erytrocyten har ingen cellkärna och således ingen egen proteinsyntes, vilket innebär att virus inte kan replikeras i dem. Därför behöver de inga MHC-I-molekyler som kan binda viruspeptider och visa upp dessa för andra celler.</w:t>
      </w:r>
    </w:p>
    <w:p w:rsidR="00882771" w:rsidRPr="00F73020" w:rsidRDefault="00882771" w:rsidP="00E0469C">
      <w:pPr>
        <w:rPr>
          <w:sz w:val="20"/>
          <w:lang w:eastAsia="sv-SE"/>
        </w:rPr>
      </w:pPr>
    </w:p>
    <w:p w:rsidR="00882771" w:rsidRPr="00F73020" w:rsidRDefault="00882771" w:rsidP="00882771">
      <w:pPr>
        <w:pStyle w:val="Liststycke"/>
        <w:numPr>
          <w:ilvl w:val="0"/>
          <w:numId w:val="241"/>
        </w:numPr>
        <w:rPr>
          <w:b/>
          <w:sz w:val="20"/>
          <w:lang w:eastAsia="sv-SE"/>
        </w:rPr>
      </w:pPr>
      <w:r w:rsidRPr="00F73020">
        <w:rPr>
          <w:b/>
          <w:sz w:val="20"/>
          <w:lang w:eastAsia="sv-SE"/>
        </w:rPr>
        <w:t>Förklara kort vad som menas med följande termer: (2p)</w:t>
      </w:r>
    </w:p>
    <w:p w:rsidR="00882771" w:rsidRPr="00F73020" w:rsidRDefault="00882771" w:rsidP="00882771">
      <w:pPr>
        <w:pStyle w:val="Liststycke"/>
        <w:numPr>
          <w:ilvl w:val="1"/>
          <w:numId w:val="241"/>
        </w:numPr>
        <w:rPr>
          <w:b/>
          <w:sz w:val="20"/>
          <w:lang w:eastAsia="sv-SE"/>
        </w:rPr>
      </w:pPr>
      <w:r w:rsidRPr="00F73020">
        <w:rPr>
          <w:b/>
          <w:sz w:val="20"/>
          <w:lang w:eastAsia="sv-SE"/>
        </w:rPr>
        <w:t>Ankyrin:</w:t>
      </w:r>
    </w:p>
    <w:p w:rsidR="00882771" w:rsidRPr="00F73020" w:rsidRDefault="00882771" w:rsidP="00882771">
      <w:pPr>
        <w:rPr>
          <w:sz w:val="20"/>
          <w:lang w:eastAsia="sv-SE"/>
        </w:rPr>
      </w:pPr>
      <w:r w:rsidRPr="00F73020">
        <w:rPr>
          <w:sz w:val="20"/>
          <w:lang w:eastAsia="sv-SE"/>
        </w:rPr>
        <w:t xml:space="preserve">Ett protein som förmedlar kontakt mellan cellskelett och integrala membranproteiner, t.ex. i en erytrocyt. </w:t>
      </w:r>
    </w:p>
    <w:p w:rsidR="00882771" w:rsidRPr="00F73020" w:rsidRDefault="00882771" w:rsidP="00882771">
      <w:pPr>
        <w:pStyle w:val="Liststycke"/>
        <w:numPr>
          <w:ilvl w:val="1"/>
          <w:numId w:val="241"/>
        </w:numPr>
        <w:rPr>
          <w:b/>
          <w:sz w:val="20"/>
          <w:lang w:eastAsia="sv-SE"/>
        </w:rPr>
      </w:pPr>
      <w:r w:rsidRPr="00F73020">
        <w:rPr>
          <w:b/>
          <w:sz w:val="20"/>
          <w:lang w:eastAsia="sv-SE"/>
        </w:rPr>
        <w:t>Clot retraction:</w:t>
      </w:r>
    </w:p>
    <w:p w:rsidR="00882771" w:rsidRPr="00F73020" w:rsidRDefault="00882771" w:rsidP="00882771">
      <w:pPr>
        <w:rPr>
          <w:sz w:val="20"/>
          <w:lang w:eastAsia="sv-SE"/>
        </w:rPr>
      </w:pPr>
      <w:r w:rsidRPr="00F73020">
        <w:rPr>
          <w:sz w:val="20"/>
          <w:lang w:eastAsia="sv-SE"/>
        </w:rPr>
        <w:t xml:space="preserve">Sammandragning av en blodpropp genom trombocytens indragning av utskott. </w:t>
      </w:r>
    </w:p>
    <w:p w:rsidR="00882771" w:rsidRPr="00F73020" w:rsidRDefault="00882771" w:rsidP="00882771">
      <w:pPr>
        <w:pStyle w:val="Liststycke"/>
        <w:numPr>
          <w:ilvl w:val="1"/>
          <w:numId w:val="241"/>
        </w:numPr>
        <w:rPr>
          <w:b/>
          <w:sz w:val="20"/>
          <w:lang w:eastAsia="sv-SE"/>
        </w:rPr>
      </w:pPr>
      <w:r w:rsidRPr="00F73020">
        <w:rPr>
          <w:b/>
          <w:sz w:val="20"/>
          <w:lang w:eastAsia="sv-SE"/>
        </w:rPr>
        <w:t>Erytropoietin:</w:t>
      </w:r>
    </w:p>
    <w:p w:rsidR="00882771" w:rsidRPr="00F73020" w:rsidRDefault="00882771" w:rsidP="00882771">
      <w:pPr>
        <w:rPr>
          <w:sz w:val="20"/>
          <w:lang w:eastAsia="sv-SE"/>
        </w:rPr>
      </w:pPr>
      <w:r w:rsidRPr="00F73020">
        <w:rPr>
          <w:sz w:val="20"/>
          <w:lang w:eastAsia="sv-SE"/>
        </w:rPr>
        <w:t>Tillväxtfaktor för erytrocytproduktion: bildas i njurarna.</w:t>
      </w:r>
    </w:p>
    <w:p w:rsidR="00882771" w:rsidRPr="00F73020" w:rsidRDefault="00882771" w:rsidP="00882771">
      <w:pPr>
        <w:pStyle w:val="Liststycke"/>
        <w:numPr>
          <w:ilvl w:val="1"/>
          <w:numId w:val="241"/>
        </w:numPr>
        <w:rPr>
          <w:b/>
          <w:sz w:val="20"/>
          <w:lang w:eastAsia="sv-SE"/>
        </w:rPr>
      </w:pPr>
      <w:r w:rsidRPr="00F73020">
        <w:rPr>
          <w:b/>
          <w:sz w:val="20"/>
          <w:lang w:eastAsia="sv-SE"/>
        </w:rPr>
        <w:t>Hyalomer:</w:t>
      </w:r>
    </w:p>
    <w:p w:rsidR="0071069C" w:rsidRPr="00F73020" w:rsidRDefault="00882771" w:rsidP="00882771">
      <w:pPr>
        <w:rPr>
          <w:sz w:val="20"/>
          <w:lang w:eastAsia="sv-SE"/>
        </w:rPr>
      </w:pPr>
      <w:r w:rsidRPr="00F73020">
        <w:rPr>
          <w:sz w:val="20"/>
          <w:lang w:eastAsia="sv-SE"/>
        </w:rPr>
        <w:t>Perifer, icke-granulerad del av trombocyt.</w:t>
      </w:r>
    </w:p>
    <w:p w:rsidR="0071069C" w:rsidRPr="00F73020" w:rsidRDefault="0071069C" w:rsidP="00882771">
      <w:pPr>
        <w:rPr>
          <w:sz w:val="20"/>
          <w:lang w:eastAsia="sv-SE"/>
        </w:rPr>
      </w:pPr>
    </w:p>
    <w:p w:rsidR="0071069C" w:rsidRPr="00F73020" w:rsidRDefault="0071069C" w:rsidP="0071069C">
      <w:pPr>
        <w:pStyle w:val="Liststycke"/>
        <w:numPr>
          <w:ilvl w:val="0"/>
          <w:numId w:val="241"/>
        </w:numPr>
        <w:rPr>
          <w:b/>
          <w:sz w:val="20"/>
          <w:lang w:eastAsia="sv-SE"/>
        </w:rPr>
      </w:pPr>
      <w:r w:rsidRPr="00F73020">
        <w:rPr>
          <w:b/>
          <w:sz w:val="20"/>
          <w:lang w:eastAsia="sv-SE"/>
        </w:rPr>
        <w:t>Preparatet thymoglobuline reducerar mängden T-lymfocyter, särskilt sådana med molekylen CD4, vilket resulterar i förändrad CD4/CD8-kvot. Vid vilken känd infektionssjukdom ser man en liknande förskjutning av kvoten? (1p)</w:t>
      </w:r>
    </w:p>
    <w:p w:rsidR="0071069C" w:rsidRPr="00F73020" w:rsidRDefault="0071069C" w:rsidP="0071069C">
      <w:pPr>
        <w:rPr>
          <w:sz w:val="20"/>
          <w:lang w:eastAsia="sv-SE"/>
        </w:rPr>
      </w:pPr>
      <w:r w:rsidRPr="00F73020">
        <w:rPr>
          <w:sz w:val="20"/>
          <w:lang w:eastAsia="sv-SE"/>
        </w:rPr>
        <w:t>HIV (AIDS).</w:t>
      </w:r>
    </w:p>
    <w:p w:rsidR="0071069C" w:rsidRPr="00F73020" w:rsidRDefault="0071069C" w:rsidP="0071069C">
      <w:pPr>
        <w:rPr>
          <w:sz w:val="20"/>
          <w:lang w:eastAsia="sv-SE"/>
        </w:rPr>
      </w:pPr>
    </w:p>
    <w:p w:rsidR="0071069C" w:rsidRPr="00F73020" w:rsidRDefault="0071069C" w:rsidP="0071069C">
      <w:pPr>
        <w:pStyle w:val="Liststycke"/>
        <w:numPr>
          <w:ilvl w:val="0"/>
          <w:numId w:val="241"/>
        </w:numPr>
        <w:rPr>
          <w:b/>
          <w:sz w:val="20"/>
          <w:lang w:eastAsia="sv-SE"/>
        </w:rPr>
      </w:pPr>
      <w:r w:rsidRPr="00F73020">
        <w:rPr>
          <w:b/>
          <w:sz w:val="20"/>
          <w:lang w:eastAsia="sv-SE"/>
        </w:rPr>
        <w:t>Vid den autoimmuna sjukdomen SLE har det föreslagits att speciella B-lymfocyter i mjälten har en roll vid bildandet av autoantikroppar. Dessa B-lymfocyter är belägna i den s.k. marginalzonen. Gör en enkel skiss på mjältens histologiska uppbyggnad och ange lokalisation av marginalzonen. (3p)</w:t>
      </w:r>
    </w:p>
    <w:p w:rsidR="0071069C" w:rsidRPr="00F73020" w:rsidRDefault="0071069C" w:rsidP="0071069C">
      <w:pPr>
        <w:rPr>
          <w:sz w:val="20"/>
          <w:lang w:eastAsia="sv-SE"/>
        </w:rPr>
      </w:pPr>
      <w:r w:rsidRPr="00F73020">
        <w:rPr>
          <w:noProof/>
          <w:sz w:val="20"/>
          <w:lang w:eastAsia="sv-SE"/>
        </w:rPr>
        <w:drawing>
          <wp:anchor distT="0" distB="0" distL="114300" distR="114300" simplePos="0" relativeHeight="251735040" behindDoc="0" locked="0" layoutInCell="1" allowOverlap="1">
            <wp:simplePos x="0" y="0"/>
            <wp:positionH relativeFrom="column">
              <wp:posOffset>0</wp:posOffset>
            </wp:positionH>
            <wp:positionV relativeFrom="paragraph">
              <wp:posOffset>93980</wp:posOffset>
            </wp:positionV>
            <wp:extent cx="3883025" cy="2451100"/>
            <wp:effectExtent l="25400" t="0" r="3175" b="0"/>
            <wp:wrapTight wrapText="bothSides">
              <wp:wrapPolygon edited="0">
                <wp:start x="-141" y="0"/>
                <wp:lineTo x="-141" y="21488"/>
                <wp:lineTo x="21618" y="21488"/>
                <wp:lineTo x="21618" y="0"/>
                <wp:lineTo x="-141" y="0"/>
              </wp:wrapPolygon>
            </wp:wrapTight>
            <wp:docPr id="23" name="Bild 7" descr=":::::Skärmavbild 2014-03-05 kl. 09.1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ärmavbild 2014-03-05 kl. 09.13.13.png"/>
                    <pic:cNvPicPr>
                      <a:picLocks noChangeAspect="1" noChangeArrowheads="1"/>
                    </pic:cNvPicPr>
                  </pic:nvPicPr>
                  <pic:blipFill>
                    <a:blip r:embed="rId89"/>
                    <a:srcRect/>
                    <a:stretch>
                      <a:fillRect/>
                    </a:stretch>
                  </pic:blipFill>
                  <pic:spPr bwMode="auto">
                    <a:xfrm>
                      <a:off x="0" y="0"/>
                      <a:ext cx="3883025" cy="2451100"/>
                    </a:xfrm>
                    <a:prstGeom prst="rect">
                      <a:avLst/>
                    </a:prstGeom>
                    <a:noFill/>
                    <a:ln w="9525">
                      <a:noFill/>
                      <a:miter lim="800000"/>
                      <a:headEnd/>
                      <a:tailEnd/>
                    </a:ln>
                  </pic:spPr>
                </pic:pic>
              </a:graphicData>
            </a:graphic>
          </wp:anchor>
        </w:drawing>
      </w:r>
    </w:p>
    <w:p w:rsidR="0088458F" w:rsidRPr="00F73020" w:rsidRDefault="0088458F" w:rsidP="0071069C">
      <w:pPr>
        <w:rPr>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71069C" w:rsidRPr="00F73020" w:rsidRDefault="0071069C" w:rsidP="00E0469C">
      <w:pPr>
        <w:rPr>
          <w:b/>
          <w:sz w:val="20"/>
          <w:lang w:eastAsia="sv-SE"/>
        </w:rPr>
      </w:pPr>
    </w:p>
    <w:p w:rsidR="00154E85" w:rsidRPr="00F73020" w:rsidRDefault="00154E85" w:rsidP="0071069C">
      <w:pPr>
        <w:pStyle w:val="Liststycke"/>
        <w:numPr>
          <w:ilvl w:val="0"/>
          <w:numId w:val="241"/>
        </w:numPr>
        <w:rPr>
          <w:b/>
          <w:sz w:val="20"/>
          <w:lang w:eastAsia="sv-SE"/>
        </w:rPr>
      </w:pPr>
      <w:r w:rsidRPr="00F73020">
        <w:rPr>
          <w:b/>
          <w:sz w:val="20"/>
          <w:lang w:eastAsia="sv-SE"/>
        </w:rPr>
        <w:t>Vid den autoimmuna sjukdomen ITP finner man ofta antikroppar mot ytstrukturer på trombocyter. Vilken ytstruktur ser man oftast antikroppar mot? (1p)</w:t>
      </w:r>
    </w:p>
    <w:p w:rsidR="00154E85" w:rsidRPr="00F73020" w:rsidRDefault="00154E85" w:rsidP="00154E85">
      <w:pPr>
        <w:rPr>
          <w:sz w:val="20"/>
          <w:lang w:eastAsia="sv-SE"/>
        </w:rPr>
      </w:pPr>
      <w:r w:rsidRPr="00F73020">
        <w:rPr>
          <w:sz w:val="20"/>
          <w:lang w:eastAsia="sv-SE"/>
        </w:rPr>
        <w:t>Gp IIb/IIa (</w:t>
      </w:r>
      <w:r w:rsidRPr="00F73020">
        <w:rPr>
          <w:i/>
          <w:sz w:val="20"/>
          <w:lang w:eastAsia="sv-SE"/>
        </w:rPr>
        <w:t>poäng kan ges för andra förslag på ytstrukturer som finns på dessa blodkroppar</w:t>
      </w:r>
      <w:r w:rsidRPr="00F73020">
        <w:rPr>
          <w:sz w:val="20"/>
          <w:lang w:eastAsia="sv-SE"/>
        </w:rPr>
        <w:t>).</w:t>
      </w:r>
    </w:p>
    <w:p w:rsidR="00154E85" w:rsidRPr="00F73020" w:rsidRDefault="00154E85" w:rsidP="00154E85">
      <w:pPr>
        <w:rPr>
          <w:sz w:val="20"/>
          <w:lang w:eastAsia="sv-SE"/>
        </w:rPr>
      </w:pPr>
    </w:p>
    <w:p w:rsidR="00154E85" w:rsidRPr="00F73020" w:rsidRDefault="00154E85" w:rsidP="00154E85">
      <w:pPr>
        <w:pStyle w:val="Liststycke"/>
        <w:numPr>
          <w:ilvl w:val="0"/>
          <w:numId w:val="241"/>
        </w:numPr>
        <w:rPr>
          <w:b/>
          <w:sz w:val="20"/>
          <w:lang w:eastAsia="sv-SE"/>
        </w:rPr>
      </w:pPr>
      <w:r w:rsidRPr="00F73020">
        <w:rPr>
          <w:b/>
          <w:sz w:val="20"/>
          <w:lang w:eastAsia="sv-SE"/>
        </w:rPr>
        <w:t>Antikroppar ska ju främst bildas mot främmande ämnen från mikroorganismer och delta i infektionsförsvaret. Hos patienter som blir infekterade av ett visst virus kan man i den plasmaproteinfraktion som innehåller antikroppar följa intressanta förändringar under loppet av en infektion. En förändring om man jämför dessa prover från dag 5 och dag 35 (efter att infektionen inträffade) är att mängden antikroppar mot ett antigen från den aktuella mikroorganismen ökar. Nämn två andra skillnader mellan de två proverna som man kan observera eller mäta när det gäller antikroppar som är riktade mot ett antigen från aktuella mikroorganismen. (2p)</w:t>
      </w:r>
    </w:p>
    <w:p w:rsidR="00154E85" w:rsidRPr="00F73020" w:rsidRDefault="00154E85" w:rsidP="00154E85">
      <w:pPr>
        <w:pStyle w:val="Liststycke"/>
        <w:numPr>
          <w:ilvl w:val="0"/>
          <w:numId w:val="243"/>
        </w:numPr>
        <w:rPr>
          <w:sz w:val="20"/>
          <w:lang w:eastAsia="sv-SE"/>
        </w:rPr>
      </w:pPr>
      <w:r w:rsidRPr="00F73020">
        <w:rPr>
          <w:sz w:val="20"/>
          <w:lang w:eastAsia="sv-SE"/>
        </w:rPr>
        <w:t>Dag 5 är antikropparna huvudsakligen av IgM-typ, andra isotyper iakttas inte. Dag 35 är en stor del av antikropparna på grund av ”</w:t>
      </w:r>
      <w:r w:rsidRPr="00F73020">
        <w:rPr>
          <w:sz w:val="20"/>
          <w:u w:val="single"/>
          <w:lang w:eastAsia="sv-SE"/>
        </w:rPr>
        <w:t>switch</w:t>
      </w:r>
      <w:r w:rsidRPr="00F73020">
        <w:rPr>
          <w:sz w:val="20"/>
          <w:lang w:eastAsia="sv-SE"/>
        </w:rPr>
        <w:t xml:space="preserve">” av annan isotyp, främst olika subklasser av IgG. </w:t>
      </w:r>
    </w:p>
    <w:p w:rsidR="005703E2" w:rsidRPr="00F73020" w:rsidRDefault="00154E85" w:rsidP="00154E85">
      <w:pPr>
        <w:pStyle w:val="Liststycke"/>
        <w:numPr>
          <w:ilvl w:val="0"/>
          <w:numId w:val="243"/>
        </w:numPr>
        <w:rPr>
          <w:sz w:val="20"/>
          <w:lang w:eastAsia="sv-SE"/>
        </w:rPr>
      </w:pPr>
      <w:r w:rsidRPr="00F73020">
        <w:rPr>
          <w:sz w:val="20"/>
          <w:lang w:eastAsia="sv-SE"/>
        </w:rPr>
        <w:t>Dag 35 har dessutom antikropparna högre affinitet för antigenet, på grund av ”</w:t>
      </w:r>
      <w:r w:rsidRPr="00F73020">
        <w:rPr>
          <w:sz w:val="20"/>
          <w:u w:val="single"/>
          <w:lang w:eastAsia="sv-SE"/>
        </w:rPr>
        <w:t>affinitetsmognad</w:t>
      </w:r>
      <w:r w:rsidRPr="00F73020">
        <w:rPr>
          <w:sz w:val="20"/>
          <w:lang w:eastAsia="sv-SE"/>
        </w:rPr>
        <w:t>” där de B-lymfocyter vars Ig-receptor har höst affinitet hela tiden har störst chans att överleva och replikera, och sedan leverera nya antikroppar.</w:t>
      </w:r>
    </w:p>
    <w:p w:rsidR="00814EF8" w:rsidRDefault="00814EF8" w:rsidP="005703E2">
      <w:pPr>
        <w:jc w:val="center"/>
        <w:rPr>
          <w:b/>
          <w:sz w:val="20"/>
          <w:highlight w:val="yellow"/>
          <w:u w:val="single"/>
          <w:lang w:eastAsia="sv-SE"/>
        </w:rPr>
      </w:pPr>
    </w:p>
    <w:p w:rsidR="005703E2" w:rsidRPr="00F73020" w:rsidRDefault="005703E2" w:rsidP="005703E2">
      <w:pPr>
        <w:jc w:val="center"/>
        <w:rPr>
          <w:b/>
          <w:sz w:val="20"/>
          <w:u w:val="single"/>
          <w:lang w:eastAsia="sv-SE"/>
        </w:rPr>
      </w:pPr>
      <w:r w:rsidRPr="00F73020">
        <w:rPr>
          <w:b/>
          <w:sz w:val="20"/>
          <w:highlight w:val="yellow"/>
          <w:u w:val="single"/>
          <w:lang w:eastAsia="sv-SE"/>
        </w:rPr>
        <w:t>TEMA 2 – CIRKULATION &amp; ANDNING (17p)</w:t>
      </w:r>
    </w:p>
    <w:p w:rsidR="005703E2" w:rsidRPr="00F73020" w:rsidRDefault="005703E2" w:rsidP="005703E2">
      <w:pPr>
        <w:rPr>
          <w:b/>
          <w:sz w:val="16"/>
          <w:lang w:eastAsia="sv-SE"/>
        </w:rPr>
      </w:pPr>
      <w:r w:rsidRPr="00F73020">
        <w:rPr>
          <w:b/>
          <w:sz w:val="16"/>
          <w:lang w:eastAsia="sv-SE"/>
        </w:rPr>
        <w:t xml:space="preserve">Det nyfödda barnet. </w:t>
      </w:r>
    </w:p>
    <w:p w:rsidR="00154E85" w:rsidRPr="00F73020" w:rsidRDefault="005703E2" w:rsidP="005703E2">
      <w:pPr>
        <w:rPr>
          <w:b/>
          <w:sz w:val="16"/>
          <w:lang w:eastAsia="sv-SE"/>
        </w:rPr>
      </w:pPr>
      <w:r w:rsidRPr="00F73020">
        <w:rPr>
          <w:b/>
          <w:sz w:val="16"/>
          <w:lang w:eastAsia="sv-SE"/>
        </w:rPr>
        <w:t xml:space="preserve">Det nyfödda barnets förmåga att anpassa sig till ett liv utanför uterus kräver en betydande omställning från det intrauterina livet. Omställningen omfattar såväl blodet som andningen och blodcirkulationen. </w:t>
      </w:r>
    </w:p>
    <w:p w:rsidR="00636B8B" w:rsidRPr="00F73020" w:rsidRDefault="00636B8B" w:rsidP="00636B8B">
      <w:pPr>
        <w:pStyle w:val="Liststycke"/>
        <w:numPr>
          <w:ilvl w:val="0"/>
          <w:numId w:val="244"/>
        </w:numPr>
        <w:rPr>
          <w:b/>
          <w:sz w:val="20"/>
          <w:lang w:eastAsia="sv-SE"/>
        </w:rPr>
      </w:pPr>
      <w:r w:rsidRPr="00F73020">
        <w:rPr>
          <w:b/>
          <w:sz w:val="20"/>
          <w:lang w:eastAsia="sv-SE"/>
        </w:rPr>
        <w:t>Redovisa hemoglobinets egenskaper och kemiska struktur samt ange skillnaden mellan fetalt och vuxet Hb. (2p)</w:t>
      </w:r>
    </w:p>
    <w:p w:rsidR="00636B8B" w:rsidRPr="00F73020" w:rsidRDefault="00636B8B" w:rsidP="00636B8B">
      <w:pPr>
        <w:pStyle w:val="Liststycke"/>
        <w:numPr>
          <w:ilvl w:val="0"/>
          <w:numId w:val="245"/>
        </w:numPr>
        <w:rPr>
          <w:sz w:val="20"/>
          <w:lang w:eastAsia="sv-SE"/>
        </w:rPr>
      </w:pPr>
      <w:r w:rsidRPr="00F73020">
        <w:rPr>
          <w:sz w:val="20"/>
          <w:lang w:eastAsia="sv-SE"/>
        </w:rPr>
        <w:t>Innehåller hem (järn komplexbundet till protoporfyrinskelett)</w:t>
      </w:r>
    </w:p>
    <w:p w:rsidR="00636B8B" w:rsidRPr="00F73020" w:rsidRDefault="00636B8B" w:rsidP="00636B8B">
      <w:pPr>
        <w:pStyle w:val="Liststycke"/>
        <w:numPr>
          <w:ilvl w:val="0"/>
          <w:numId w:val="245"/>
        </w:numPr>
        <w:rPr>
          <w:sz w:val="20"/>
          <w:lang w:eastAsia="sv-SE"/>
        </w:rPr>
      </w:pPr>
      <w:r w:rsidRPr="00F73020">
        <w:rPr>
          <w:sz w:val="20"/>
          <w:lang w:eastAsia="sv-SE"/>
        </w:rPr>
        <w:t>Tetramert prot</w:t>
      </w:r>
      <w:r w:rsidR="00BD2C76" w:rsidRPr="00F73020">
        <w:rPr>
          <w:sz w:val="20"/>
          <w:lang w:eastAsia="sv-SE"/>
        </w:rPr>
        <w:t>ein med en hem i varje subenhet, 4 x 16000.</w:t>
      </w:r>
    </w:p>
    <w:p w:rsidR="00BD2C76" w:rsidRPr="00F73020" w:rsidRDefault="00636B8B" w:rsidP="00636B8B">
      <w:pPr>
        <w:pStyle w:val="Liststycke"/>
        <w:numPr>
          <w:ilvl w:val="1"/>
          <w:numId w:val="245"/>
        </w:numPr>
        <w:rPr>
          <w:sz w:val="20"/>
          <w:lang w:eastAsia="sv-SE"/>
        </w:rPr>
      </w:pPr>
      <w:r w:rsidRPr="00F73020">
        <w:rPr>
          <w:sz w:val="20"/>
          <w:lang w:eastAsia="sv-SE"/>
        </w:rPr>
        <w:t xml:space="preserve">HbA innehåller två </w:t>
      </w:r>
      <w:r w:rsidR="00BD2C76" w:rsidRPr="00F73020">
        <w:rPr>
          <w:rFonts w:ascii="Cambria" w:hAnsi="Cambria"/>
          <w:sz w:val="20"/>
          <w:lang w:eastAsia="sv-SE"/>
        </w:rPr>
        <w:t>α</w:t>
      </w:r>
      <w:r w:rsidR="00BD2C76" w:rsidRPr="00F73020">
        <w:rPr>
          <w:sz w:val="20"/>
          <w:lang w:eastAsia="sv-SE"/>
        </w:rPr>
        <w:t xml:space="preserve">- och två </w:t>
      </w:r>
      <w:r w:rsidR="00BD2C76" w:rsidRPr="00F73020">
        <w:rPr>
          <w:rFonts w:ascii="Cambria" w:hAnsi="Cambria"/>
          <w:sz w:val="20"/>
          <w:lang w:eastAsia="sv-SE"/>
        </w:rPr>
        <w:t>β</w:t>
      </w:r>
      <w:r w:rsidR="00BD2C76" w:rsidRPr="00F73020">
        <w:rPr>
          <w:sz w:val="20"/>
          <w:lang w:eastAsia="sv-SE"/>
        </w:rPr>
        <w:t>-subenheter,</w:t>
      </w:r>
    </w:p>
    <w:p w:rsidR="00BD2C76" w:rsidRPr="00F73020" w:rsidRDefault="00BD2C76" w:rsidP="00636B8B">
      <w:pPr>
        <w:pStyle w:val="Liststycke"/>
        <w:numPr>
          <w:ilvl w:val="1"/>
          <w:numId w:val="245"/>
        </w:numPr>
        <w:rPr>
          <w:sz w:val="20"/>
          <w:lang w:eastAsia="sv-SE"/>
        </w:rPr>
      </w:pPr>
      <w:r w:rsidRPr="00F73020">
        <w:rPr>
          <w:sz w:val="20"/>
          <w:lang w:eastAsia="sv-SE"/>
        </w:rPr>
        <w:t xml:space="preserve">HbF har två </w:t>
      </w:r>
      <w:r w:rsidRPr="00F73020">
        <w:rPr>
          <w:rFonts w:ascii="Cambria" w:hAnsi="Cambria"/>
          <w:sz w:val="20"/>
          <w:lang w:eastAsia="sv-SE"/>
        </w:rPr>
        <w:t>γ</w:t>
      </w:r>
      <w:r w:rsidRPr="00F73020">
        <w:rPr>
          <w:sz w:val="20"/>
          <w:lang w:eastAsia="sv-SE"/>
        </w:rPr>
        <w:t xml:space="preserve">-subenheter i stället för </w:t>
      </w:r>
      <w:r w:rsidRPr="00F73020">
        <w:rPr>
          <w:rFonts w:ascii="Cambria" w:hAnsi="Cambria"/>
          <w:sz w:val="20"/>
          <w:lang w:eastAsia="sv-SE"/>
        </w:rPr>
        <w:t>β</w:t>
      </w:r>
      <w:r w:rsidRPr="00F73020">
        <w:rPr>
          <w:sz w:val="20"/>
          <w:lang w:eastAsia="sv-SE"/>
        </w:rPr>
        <w:t>-subenheterna.</w:t>
      </w:r>
    </w:p>
    <w:p w:rsidR="00BD2C76" w:rsidRPr="00F73020" w:rsidRDefault="00BD2C76" w:rsidP="00BD2C76">
      <w:pPr>
        <w:pStyle w:val="Liststycke"/>
        <w:numPr>
          <w:ilvl w:val="0"/>
          <w:numId w:val="245"/>
        </w:numPr>
        <w:rPr>
          <w:sz w:val="20"/>
          <w:lang w:eastAsia="sv-SE"/>
        </w:rPr>
      </w:pPr>
      <w:r w:rsidRPr="00F73020">
        <w:rPr>
          <w:sz w:val="20"/>
          <w:lang w:eastAsia="sv-SE"/>
        </w:rPr>
        <w:t>Koncentration 116-166 g/liter helblod, motsvarar cirka 9 mM med avseende på subenhet.</w:t>
      </w:r>
    </w:p>
    <w:p w:rsidR="00BD2C76" w:rsidRPr="00F73020" w:rsidRDefault="00BD2C76" w:rsidP="00BD2C76">
      <w:pPr>
        <w:pStyle w:val="Liststycke"/>
        <w:numPr>
          <w:ilvl w:val="0"/>
          <w:numId w:val="245"/>
        </w:numPr>
        <w:rPr>
          <w:sz w:val="20"/>
          <w:lang w:eastAsia="sv-SE"/>
        </w:rPr>
      </w:pPr>
      <w:r w:rsidRPr="00F73020">
        <w:rPr>
          <w:sz w:val="20"/>
          <w:lang w:eastAsia="sv-SE"/>
        </w:rPr>
        <w:t>Hb har tre funktioner:</w:t>
      </w:r>
    </w:p>
    <w:p w:rsidR="00BD2C76" w:rsidRPr="00F73020" w:rsidRDefault="00BD2C76" w:rsidP="00BD2C76">
      <w:pPr>
        <w:pStyle w:val="Liststycke"/>
        <w:numPr>
          <w:ilvl w:val="1"/>
          <w:numId w:val="245"/>
        </w:numPr>
        <w:rPr>
          <w:sz w:val="20"/>
          <w:lang w:eastAsia="sv-SE"/>
        </w:rPr>
      </w:pPr>
      <w:r w:rsidRPr="00F73020">
        <w:rPr>
          <w:sz w:val="20"/>
          <w:lang w:eastAsia="sv-SE"/>
        </w:rPr>
        <w:t>O</w:t>
      </w:r>
      <w:r w:rsidRPr="00F73020">
        <w:rPr>
          <w:sz w:val="20"/>
          <w:vertAlign w:val="subscript"/>
          <w:lang w:eastAsia="sv-SE"/>
        </w:rPr>
        <w:t>2</w:t>
      </w:r>
      <w:r w:rsidRPr="00F73020">
        <w:rPr>
          <w:sz w:val="20"/>
          <w:lang w:eastAsia="sv-SE"/>
        </w:rPr>
        <w:t>-bärare</w:t>
      </w:r>
    </w:p>
    <w:p w:rsidR="00BD2C76" w:rsidRPr="00F73020" w:rsidRDefault="00BD2C76" w:rsidP="00BD2C76">
      <w:pPr>
        <w:pStyle w:val="Liststycke"/>
        <w:numPr>
          <w:ilvl w:val="1"/>
          <w:numId w:val="245"/>
        </w:numPr>
        <w:rPr>
          <w:sz w:val="20"/>
          <w:lang w:eastAsia="sv-SE"/>
        </w:rPr>
      </w:pPr>
      <w:r w:rsidRPr="00F73020">
        <w:rPr>
          <w:sz w:val="20"/>
          <w:lang w:eastAsia="sv-SE"/>
        </w:rPr>
        <w:t>CO</w:t>
      </w:r>
      <w:r w:rsidRPr="00F73020">
        <w:rPr>
          <w:sz w:val="20"/>
          <w:vertAlign w:val="subscript"/>
          <w:lang w:eastAsia="sv-SE"/>
        </w:rPr>
        <w:t>2</w:t>
      </w:r>
      <w:r w:rsidRPr="00F73020">
        <w:rPr>
          <w:sz w:val="20"/>
          <w:lang w:eastAsia="sv-SE"/>
        </w:rPr>
        <w:t>-bärare</w:t>
      </w:r>
    </w:p>
    <w:p w:rsidR="00BD2C76" w:rsidRPr="00F73020" w:rsidRDefault="00BD2C76" w:rsidP="00BD2C76">
      <w:pPr>
        <w:pStyle w:val="Liststycke"/>
        <w:numPr>
          <w:ilvl w:val="1"/>
          <w:numId w:val="245"/>
        </w:numPr>
        <w:rPr>
          <w:sz w:val="20"/>
          <w:lang w:eastAsia="sv-SE"/>
        </w:rPr>
      </w:pPr>
      <w:r w:rsidRPr="00F73020">
        <w:rPr>
          <w:sz w:val="20"/>
          <w:lang w:eastAsia="sv-SE"/>
        </w:rPr>
        <w:t>pH-buffert i blodet.</w:t>
      </w:r>
    </w:p>
    <w:p w:rsidR="00BD2C76" w:rsidRPr="00F73020" w:rsidRDefault="00BD2C76" w:rsidP="00BD2C76">
      <w:pPr>
        <w:pStyle w:val="Liststycke"/>
        <w:numPr>
          <w:ilvl w:val="0"/>
          <w:numId w:val="245"/>
        </w:numPr>
        <w:rPr>
          <w:sz w:val="20"/>
          <w:lang w:eastAsia="sv-SE"/>
        </w:rPr>
      </w:pPr>
      <w:r w:rsidRPr="00F73020">
        <w:rPr>
          <w:sz w:val="20"/>
          <w:lang w:eastAsia="sv-SE"/>
        </w:rPr>
        <w:t>Hb finns i röda blodkroppar i blodet och bildas i benmärgen.</w:t>
      </w:r>
    </w:p>
    <w:p w:rsidR="00154E85" w:rsidRPr="00F73020" w:rsidRDefault="00BD2C76" w:rsidP="00BD2C76">
      <w:pPr>
        <w:pStyle w:val="Liststycke"/>
        <w:numPr>
          <w:ilvl w:val="0"/>
          <w:numId w:val="245"/>
        </w:numPr>
        <w:rPr>
          <w:sz w:val="20"/>
          <w:lang w:eastAsia="sv-SE"/>
        </w:rPr>
      </w:pPr>
      <w:r w:rsidRPr="00F73020">
        <w:rPr>
          <w:sz w:val="20"/>
          <w:lang w:eastAsia="sv-SE"/>
        </w:rPr>
        <w:t>HbF har högre affinitet för syre än HbA.</w:t>
      </w:r>
    </w:p>
    <w:p w:rsidR="00BD2C76" w:rsidRPr="00F73020" w:rsidRDefault="00BD2C76" w:rsidP="00154E85">
      <w:pPr>
        <w:rPr>
          <w:sz w:val="20"/>
          <w:lang w:eastAsia="sv-SE"/>
        </w:rPr>
      </w:pPr>
    </w:p>
    <w:p w:rsidR="006F1583" w:rsidRPr="00F73020" w:rsidRDefault="00BD2C76" w:rsidP="00BD2C76">
      <w:pPr>
        <w:pStyle w:val="Liststycke"/>
        <w:numPr>
          <w:ilvl w:val="0"/>
          <w:numId w:val="244"/>
        </w:numPr>
        <w:rPr>
          <w:b/>
          <w:sz w:val="20"/>
          <w:lang w:eastAsia="sv-SE"/>
        </w:rPr>
      </w:pPr>
      <w:r w:rsidRPr="00F73020">
        <w:rPr>
          <w:b/>
          <w:sz w:val="20"/>
          <w:lang w:eastAsia="sv-SE"/>
        </w:rPr>
        <w:t>Ett temporä</w:t>
      </w:r>
      <w:r w:rsidR="00EE3C51" w:rsidRPr="00F73020">
        <w:rPr>
          <w:b/>
          <w:sz w:val="20"/>
          <w:lang w:eastAsia="sv-SE"/>
        </w:rPr>
        <w:t>rrt stadium av hypoxi och hyperk</w:t>
      </w:r>
      <w:r w:rsidRPr="00F73020">
        <w:rPr>
          <w:b/>
          <w:sz w:val="20"/>
          <w:lang w:eastAsia="sv-SE"/>
        </w:rPr>
        <w:t>apni</w:t>
      </w:r>
      <w:r w:rsidR="00EE3C51" w:rsidRPr="00F73020">
        <w:rPr>
          <w:b/>
          <w:sz w:val="20"/>
          <w:lang w:eastAsia="sv-SE"/>
        </w:rPr>
        <w:t xml:space="preserve"> (p</w:t>
      </w:r>
      <w:r w:rsidR="00EE3C51" w:rsidRPr="00F73020">
        <w:rPr>
          <w:b/>
          <w:sz w:val="20"/>
          <w:vertAlign w:val="subscript"/>
          <w:lang w:eastAsia="sv-SE"/>
        </w:rPr>
        <w:t>a</w:t>
      </w:r>
      <w:r w:rsidR="00EE3C51" w:rsidRPr="00F73020">
        <w:rPr>
          <w:b/>
          <w:sz w:val="20"/>
          <w:lang w:eastAsia="sv-SE"/>
        </w:rPr>
        <w:t>CO2&gt;45mmHg)</w:t>
      </w:r>
      <w:r w:rsidRPr="00F73020">
        <w:rPr>
          <w:b/>
          <w:sz w:val="20"/>
          <w:lang w:eastAsia="sv-SE"/>
        </w:rPr>
        <w:t xml:space="preserve"> i samband med födelsen</w:t>
      </w:r>
      <w:r w:rsidR="006F1583" w:rsidRPr="00F73020">
        <w:rPr>
          <w:b/>
          <w:sz w:val="20"/>
          <w:lang w:eastAsia="sv-SE"/>
        </w:rPr>
        <w:t xml:space="preserve"> stimulerar det nyfödda barnets andning. Beskriv den röda blodkroppens roll vid transporten av koldioxid från vävnad till lunga. (3p)</w:t>
      </w:r>
    </w:p>
    <w:p w:rsidR="00154E85" w:rsidRPr="00F73020" w:rsidRDefault="006F1583" w:rsidP="006F1583">
      <w:pPr>
        <w:rPr>
          <w:i/>
          <w:sz w:val="20"/>
          <w:lang w:eastAsia="sv-SE"/>
        </w:rPr>
      </w:pPr>
      <w:r w:rsidRPr="00F73020">
        <w:rPr>
          <w:i/>
          <w:sz w:val="20"/>
          <w:lang w:eastAsia="sv-SE"/>
        </w:rPr>
        <w:t>Svaret bör i huvudsakliga delar överensstämma med sammanfattningen redovisas på s.682 i B&amp;B (2nd ed)</w:t>
      </w:r>
    </w:p>
    <w:p w:rsidR="008D66E3" w:rsidRPr="00F73020" w:rsidRDefault="008D66E3" w:rsidP="006F1583">
      <w:pPr>
        <w:rPr>
          <w:b/>
          <w:noProof/>
          <w:sz w:val="20"/>
          <w:lang w:eastAsia="sv-SE"/>
        </w:rPr>
      </w:pPr>
    </w:p>
    <w:p w:rsidR="008D66E3" w:rsidRPr="00F73020" w:rsidRDefault="008D66E3" w:rsidP="008D66E3">
      <w:pPr>
        <w:pStyle w:val="Liststycke"/>
        <w:numPr>
          <w:ilvl w:val="0"/>
          <w:numId w:val="244"/>
        </w:numPr>
        <w:rPr>
          <w:b/>
          <w:noProof/>
          <w:sz w:val="20"/>
          <w:lang w:eastAsia="sv-SE"/>
        </w:rPr>
      </w:pPr>
      <w:r w:rsidRPr="00F73020">
        <w:rPr>
          <w:b/>
          <w:noProof/>
          <w:sz w:val="20"/>
          <w:lang w:eastAsia="sv-SE"/>
        </w:rPr>
        <w:t>Klarför med figur alveolens (med interalvelolärseptum) histologiska utseende. Vilka olika celltyper påträffas? (2p)</w:t>
      </w:r>
    </w:p>
    <w:p w:rsidR="006F1583" w:rsidRPr="00F73020" w:rsidRDefault="008D66E3" w:rsidP="008D66E3">
      <w:pPr>
        <w:rPr>
          <w:b/>
          <w:noProof/>
          <w:sz w:val="20"/>
          <w:lang w:eastAsia="sv-SE"/>
        </w:rPr>
      </w:pPr>
      <w:r w:rsidRPr="00F73020">
        <w:rPr>
          <w:b/>
          <w:noProof/>
          <w:sz w:val="20"/>
          <w:lang w:eastAsia="sv-SE"/>
        </w:rPr>
        <w:drawing>
          <wp:anchor distT="0" distB="0" distL="114300" distR="114300" simplePos="0" relativeHeight="251736064" behindDoc="0" locked="0" layoutInCell="1" allowOverlap="1">
            <wp:simplePos x="0" y="0"/>
            <wp:positionH relativeFrom="column">
              <wp:posOffset>-228600</wp:posOffset>
            </wp:positionH>
            <wp:positionV relativeFrom="paragraph">
              <wp:posOffset>95885</wp:posOffset>
            </wp:positionV>
            <wp:extent cx="2846705" cy="2477770"/>
            <wp:effectExtent l="25400" t="0" r="0" b="0"/>
            <wp:wrapTight wrapText="bothSides">
              <wp:wrapPolygon edited="0">
                <wp:start x="-193" y="0"/>
                <wp:lineTo x="-193" y="21478"/>
                <wp:lineTo x="21586" y="21478"/>
                <wp:lineTo x="21586" y="0"/>
                <wp:lineTo x="-193" y="0"/>
              </wp:wrapPolygon>
            </wp:wrapTight>
            <wp:docPr id="62" name="Bild 14" descr=":::::Skärmavbild 2014-03-05 kl. 09.1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rmavbild 2014-03-05 kl. 09.13.52.png"/>
                    <pic:cNvPicPr>
                      <a:picLocks noChangeAspect="1" noChangeArrowheads="1"/>
                    </pic:cNvPicPr>
                  </pic:nvPicPr>
                  <pic:blipFill>
                    <a:blip r:embed="rId90"/>
                    <a:srcRect/>
                    <a:stretch>
                      <a:fillRect/>
                    </a:stretch>
                  </pic:blipFill>
                  <pic:spPr bwMode="auto">
                    <a:xfrm>
                      <a:off x="0" y="0"/>
                      <a:ext cx="2846705" cy="2477770"/>
                    </a:xfrm>
                    <a:prstGeom prst="rect">
                      <a:avLst/>
                    </a:prstGeom>
                    <a:noFill/>
                    <a:ln w="9525">
                      <a:noFill/>
                      <a:miter lim="800000"/>
                      <a:headEnd/>
                      <a:tailEnd/>
                    </a:ln>
                  </pic:spPr>
                </pic:pic>
              </a:graphicData>
            </a:graphic>
          </wp:anchor>
        </w:drawing>
      </w: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6F1583">
      <w:pPr>
        <w:rPr>
          <w:b/>
          <w:sz w:val="20"/>
          <w:lang w:eastAsia="sv-SE"/>
        </w:rPr>
      </w:pPr>
    </w:p>
    <w:p w:rsidR="008D66E3" w:rsidRPr="00F73020" w:rsidRDefault="008D66E3" w:rsidP="008D66E3">
      <w:pPr>
        <w:pStyle w:val="Liststycke"/>
        <w:numPr>
          <w:ilvl w:val="0"/>
          <w:numId w:val="244"/>
        </w:numPr>
        <w:rPr>
          <w:b/>
          <w:sz w:val="20"/>
          <w:lang w:eastAsia="sv-SE"/>
        </w:rPr>
      </w:pPr>
      <w:r w:rsidRPr="00F73020">
        <w:rPr>
          <w:b/>
          <w:sz w:val="20"/>
          <w:lang w:eastAsia="sv-SE"/>
        </w:rPr>
        <w:t>”Respiratory distress” är ett fruktat tillstånd som förekommer hos prematura barn som har brist på surfactant. Redovisa surfactants egenskaper och funktion samt bildning. (3p)</w:t>
      </w:r>
    </w:p>
    <w:p w:rsidR="00C74316" w:rsidRPr="00F73020" w:rsidRDefault="008D66E3" w:rsidP="008D66E3">
      <w:pPr>
        <w:rPr>
          <w:i/>
          <w:sz w:val="20"/>
          <w:lang w:eastAsia="sv-SE"/>
        </w:rPr>
      </w:pPr>
      <w:r w:rsidRPr="00F73020">
        <w:rPr>
          <w:i/>
          <w:sz w:val="20"/>
          <w:lang w:eastAsia="sv-SE"/>
        </w:rPr>
        <w:t>Kort sammanfattning av huvudpunkterna på s.637-640 i B&amp;B (2nd ed). Svaret ska innehålla redovisning om var surfactant bildas, dess kemiska sammansättning, hur det påverkar ytspänningen i alveolarytan, relationen mellan surfac</w:t>
      </w:r>
      <w:r w:rsidR="00C74316" w:rsidRPr="00F73020">
        <w:rPr>
          <w:i/>
          <w:sz w:val="20"/>
          <w:lang w:eastAsia="sv-SE"/>
        </w:rPr>
        <w:t>tanteffekten på ytspänningen och alveolarstorleken och hur detta i sin tur påverkar samexistensen av alveoler med olika fyllnadsgrad.</w:t>
      </w:r>
    </w:p>
    <w:p w:rsidR="00C74316" w:rsidRPr="00F73020" w:rsidRDefault="00C74316" w:rsidP="008D66E3">
      <w:pPr>
        <w:rPr>
          <w:sz w:val="20"/>
          <w:lang w:eastAsia="sv-SE"/>
        </w:rPr>
      </w:pPr>
    </w:p>
    <w:p w:rsidR="00C74316" w:rsidRPr="00F73020" w:rsidRDefault="00C74316" w:rsidP="00C74316">
      <w:pPr>
        <w:pStyle w:val="Liststycke"/>
        <w:numPr>
          <w:ilvl w:val="0"/>
          <w:numId w:val="244"/>
        </w:numPr>
        <w:rPr>
          <w:b/>
          <w:sz w:val="20"/>
          <w:lang w:eastAsia="sv-SE"/>
        </w:rPr>
      </w:pPr>
      <w:r w:rsidRPr="00F73020">
        <w:rPr>
          <w:b/>
          <w:sz w:val="20"/>
          <w:lang w:eastAsia="sv-SE"/>
        </w:rPr>
        <w:t>Vilka faktorer bestämmer normalt den elastiska återfjädringskraften hos lungorna? (2p)</w:t>
      </w:r>
    </w:p>
    <w:p w:rsidR="00C74316" w:rsidRPr="00F73020" w:rsidRDefault="00C74316" w:rsidP="00C74316">
      <w:pPr>
        <w:rPr>
          <w:i/>
          <w:sz w:val="20"/>
          <w:lang w:eastAsia="sv-SE"/>
        </w:rPr>
      </w:pPr>
      <w:r w:rsidRPr="00F73020">
        <w:rPr>
          <w:i/>
          <w:sz w:val="20"/>
          <w:lang w:eastAsia="sv-SE"/>
        </w:rPr>
        <w:t>Kort sammanfattning av huvudpunkterna på s.632-634 samt relevant del på s.635 i B&amp;B (2nd ed). Svaret ska beskriva lungvävnadens elasticitet med associerade strukturelement samt den relativa betydelsen av alveolernas ytspänning. Vidare ska sambandet mellan lungvolym och återfjädringskraft beskrivas.</w:t>
      </w:r>
    </w:p>
    <w:p w:rsidR="00C74316" w:rsidRPr="00F73020" w:rsidRDefault="00C74316" w:rsidP="008D66E3">
      <w:pPr>
        <w:rPr>
          <w:b/>
          <w:sz w:val="20"/>
          <w:lang w:eastAsia="sv-SE"/>
        </w:rPr>
      </w:pPr>
    </w:p>
    <w:p w:rsidR="009E3895" w:rsidRPr="00F73020" w:rsidRDefault="009E3895" w:rsidP="00700729">
      <w:pPr>
        <w:pStyle w:val="Liststycke"/>
        <w:numPr>
          <w:ilvl w:val="0"/>
          <w:numId w:val="244"/>
        </w:numPr>
        <w:rPr>
          <w:b/>
          <w:sz w:val="20"/>
          <w:lang w:eastAsia="sv-SE"/>
        </w:rPr>
      </w:pPr>
      <w:r w:rsidRPr="00F73020">
        <w:rPr>
          <w:b/>
          <w:sz w:val="20"/>
          <w:lang w:eastAsia="sv-SE"/>
        </w:rPr>
        <w:t>Hjärtats omställning efter födelsen är omfattande. Beskriv översiktligt anatomin och blodets kretslopp hos det fetala hjärtat. (3p)</w:t>
      </w:r>
    </w:p>
    <w:p w:rsidR="009E3895" w:rsidRPr="00F73020" w:rsidRDefault="009E3895" w:rsidP="009E3895">
      <w:pPr>
        <w:rPr>
          <w:i/>
          <w:sz w:val="20"/>
          <w:lang w:eastAsia="sv-SE"/>
        </w:rPr>
      </w:pPr>
      <w:r w:rsidRPr="00F73020">
        <w:rPr>
          <w:i/>
          <w:sz w:val="20"/>
          <w:lang w:eastAsia="sv-SE"/>
        </w:rPr>
        <w:t>Enligt B&amp;B kap.56: I princip:</w:t>
      </w:r>
    </w:p>
    <w:p w:rsidR="009E3895" w:rsidRPr="00F73020" w:rsidRDefault="009E3895" w:rsidP="009E3895">
      <w:pPr>
        <w:pStyle w:val="Liststycke"/>
        <w:numPr>
          <w:ilvl w:val="0"/>
          <w:numId w:val="246"/>
        </w:numPr>
        <w:rPr>
          <w:sz w:val="20"/>
          <w:lang w:eastAsia="sv-SE"/>
        </w:rPr>
      </w:pPr>
      <w:r w:rsidRPr="00F73020">
        <w:rPr>
          <w:sz w:val="20"/>
          <w:lang w:eastAsia="sv-SE"/>
        </w:rPr>
        <w:t>Umbilikalartärerna (med syrefattigt blod) går till placenta.</w:t>
      </w:r>
    </w:p>
    <w:p w:rsidR="009E3895" w:rsidRPr="00F73020" w:rsidRDefault="009E3895" w:rsidP="009E3895">
      <w:pPr>
        <w:pStyle w:val="Liststycke"/>
        <w:numPr>
          <w:ilvl w:val="0"/>
          <w:numId w:val="246"/>
        </w:numPr>
        <w:rPr>
          <w:sz w:val="20"/>
          <w:lang w:eastAsia="sv-SE"/>
        </w:rPr>
      </w:pPr>
      <w:r w:rsidRPr="00F73020">
        <w:rPr>
          <w:sz w:val="20"/>
          <w:lang w:eastAsia="sv-SE"/>
        </w:rPr>
        <w:t>Syresatt blod återvänder via umbilikalvener till levern, ansluter till v.portae och går via ductus venosus till v.cava.</w:t>
      </w:r>
    </w:p>
    <w:p w:rsidR="009E3895" w:rsidRPr="00F73020" w:rsidRDefault="009E3895" w:rsidP="009E3895">
      <w:pPr>
        <w:pStyle w:val="Liststycke"/>
        <w:numPr>
          <w:ilvl w:val="0"/>
          <w:numId w:val="246"/>
        </w:numPr>
        <w:rPr>
          <w:sz w:val="20"/>
          <w:lang w:eastAsia="sv-SE"/>
        </w:rPr>
      </w:pPr>
      <w:r w:rsidRPr="00F73020">
        <w:rPr>
          <w:sz w:val="20"/>
          <w:lang w:eastAsia="sv-SE"/>
        </w:rPr>
        <w:t xml:space="preserve">I högerhjärtat blandas blodet även med blod från övre kroppsdelarna och går ut i a.pulmonalis, och via ductus arteriosus till aorta samt vänster förmak via foramen ovale och ut via vänster kammare till aorta. </w:t>
      </w:r>
    </w:p>
    <w:p w:rsidR="00C74316" w:rsidRPr="00F73020" w:rsidRDefault="009E3895" w:rsidP="009E3895">
      <w:pPr>
        <w:ind w:left="170"/>
        <w:rPr>
          <w:sz w:val="20"/>
          <w:lang w:eastAsia="sv-SE"/>
        </w:rPr>
      </w:pPr>
      <w:r w:rsidRPr="00F73020">
        <w:rPr>
          <w:sz w:val="20"/>
          <w:lang w:eastAsia="sv-SE"/>
        </w:rPr>
        <w:t>Viktigt är förekomsten av de olika shuntarna som sluts i samband med födelsen.</w:t>
      </w:r>
    </w:p>
    <w:p w:rsidR="00C74316" w:rsidRPr="00F73020" w:rsidRDefault="00C74316" w:rsidP="008D66E3">
      <w:pPr>
        <w:rPr>
          <w:b/>
          <w:sz w:val="20"/>
          <w:lang w:eastAsia="sv-SE"/>
        </w:rPr>
      </w:pPr>
    </w:p>
    <w:p w:rsidR="009E3895" w:rsidRPr="00F73020" w:rsidRDefault="009E3895" w:rsidP="009E3895">
      <w:pPr>
        <w:pStyle w:val="Liststycke"/>
        <w:numPr>
          <w:ilvl w:val="0"/>
          <w:numId w:val="244"/>
        </w:numPr>
        <w:rPr>
          <w:b/>
          <w:sz w:val="20"/>
          <w:lang w:eastAsia="sv-SE"/>
        </w:rPr>
      </w:pPr>
      <w:r w:rsidRPr="00F73020">
        <w:rPr>
          <w:b/>
          <w:sz w:val="20"/>
          <w:lang w:eastAsia="sv-SE"/>
        </w:rPr>
        <w:t>Vilka är de systoliska och slutdiastoliska trycken i hjärtats kamrar hos en vilande frisk vuxen människa? (2p)</w:t>
      </w:r>
    </w:p>
    <w:p w:rsidR="009E3895" w:rsidRPr="00F73020" w:rsidRDefault="009E3895" w:rsidP="009E3895">
      <w:pPr>
        <w:rPr>
          <w:i/>
          <w:sz w:val="20"/>
          <w:lang w:eastAsia="sv-SE"/>
        </w:rPr>
      </w:pPr>
      <w:r w:rsidRPr="00F73020">
        <w:rPr>
          <w:i/>
          <w:sz w:val="20"/>
          <w:lang w:eastAsia="sv-SE"/>
        </w:rPr>
        <w:t>Enligt B&amp;B, kap.21:</w:t>
      </w:r>
    </w:p>
    <w:p w:rsidR="009E3895" w:rsidRPr="00F73020" w:rsidRDefault="009E3895" w:rsidP="009E3895">
      <w:pPr>
        <w:pStyle w:val="Liststycke"/>
        <w:numPr>
          <w:ilvl w:val="0"/>
          <w:numId w:val="247"/>
        </w:numPr>
        <w:rPr>
          <w:sz w:val="20"/>
          <w:lang w:eastAsia="sv-SE"/>
        </w:rPr>
      </w:pPr>
      <w:r w:rsidRPr="00F73020">
        <w:rPr>
          <w:sz w:val="20"/>
          <w:lang w:eastAsia="sv-SE"/>
        </w:rPr>
        <w:t xml:space="preserve">Systoliskt vänster: </w:t>
      </w:r>
      <w:r w:rsidRPr="00F73020">
        <w:rPr>
          <w:sz w:val="20"/>
          <w:lang w:eastAsia="sv-SE"/>
        </w:rPr>
        <w:tab/>
        <w:t>130 mmHg</w:t>
      </w:r>
    </w:p>
    <w:p w:rsidR="009E3895" w:rsidRPr="00F73020" w:rsidRDefault="009E3895" w:rsidP="009E3895">
      <w:pPr>
        <w:pStyle w:val="Liststycke"/>
        <w:numPr>
          <w:ilvl w:val="0"/>
          <w:numId w:val="247"/>
        </w:numPr>
        <w:rPr>
          <w:sz w:val="20"/>
          <w:lang w:eastAsia="sv-SE"/>
        </w:rPr>
      </w:pPr>
      <w:r w:rsidRPr="00F73020">
        <w:rPr>
          <w:sz w:val="20"/>
          <w:lang w:eastAsia="sv-SE"/>
        </w:rPr>
        <w:t>Systoliskt höger:</w:t>
      </w:r>
      <w:r w:rsidRPr="00F73020">
        <w:rPr>
          <w:sz w:val="20"/>
          <w:lang w:eastAsia="sv-SE"/>
        </w:rPr>
        <w:tab/>
        <w:t>30 mmHg</w:t>
      </w:r>
    </w:p>
    <w:p w:rsidR="009E3895" w:rsidRPr="00F73020" w:rsidRDefault="009E3895" w:rsidP="009E3895">
      <w:pPr>
        <w:pStyle w:val="Liststycke"/>
        <w:numPr>
          <w:ilvl w:val="0"/>
          <w:numId w:val="247"/>
        </w:numPr>
        <w:rPr>
          <w:sz w:val="20"/>
          <w:lang w:eastAsia="sv-SE"/>
        </w:rPr>
      </w:pPr>
      <w:r w:rsidRPr="00F73020">
        <w:rPr>
          <w:sz w:val="20"/>
          <w:lang w:eastAsia="sv-SE"/>
        </w:rPr>
        <w:t>Diastoliskt vänster:</w:t>
      </w:r>
      <w:r w:rsidRPr="00F73020">
        <w:rPr>
          <w:sz w:val="20"/>
          <w:lang w:eastAsia="sv-SE"/>
        </w:rPr>
        <w:tab/>
        <w:t>10 mmHg</w:t>
      </w:r>
    </w:p>
    <w:p w:rsidR="00A5330F" w:rsidRPr="00F73020" w:rsidRDefault="009E3895" w:rsidP="009E3895">
      <w:pPr>
        <w:pStyle w:val="Liststycke"/>
        <w:numPr>
          <w:ilvl w:val="0"/>
          <w:numId w:val="247"/>
        </w:numPr>
        <w:rPr>
          <w:sz w:val="20"/>
          <w:lang w:eastAsia="sv-SE"/>
        </w:rPr>
      </w:pPr>
      <w:r w:rsidRPr="00F73020">
        <w:rPr>
          <w:sz w:val="20"/>
          <w:lang w:eastAsia="sv-SE"/>
        </w:rPr>
        <w:t>Diastoliskt höger:</w:t>
      </w:r>
      <w:r w:rsidRPr="00F73020">
        <w:rPr>
          <w:sz w:val="20"/>
          <w:lang w:eastAsia="sv-SE"/>
        </w:rPr>
        <w:tab/>
        <w:t>6 mmHg</w:t>
      </w:r>
    </w:p>
    <w:p w:rsidR="00A5330F" w:rsidRPr="00F73020" w:rsidRDefault="00A5330F" w:rsidP="00A5330F">
      <w:pPr>
        <w:rPr>
          <w:sz w:val="20"/>
          <w:lang w:eastAsia="sv-SE"/>
        </w:rPr>
      </w:pPr>
    </w:p>
    <w:p w:rsidR="00A5330F" w:rsidRPr="00F73020" w:rsidRDefault="00A5330F" w:rsidP="00A5330F">
      <w:pPr>
        <w:jc w:val="center"/>
        <w:rPr>
          <w:b/>
          <w:sz w:val="20"/>
          <w:u w:val="single"/>
          <w:lang w:eastAsia="sv-SE"/>
        </w:rPr>
      </w:pPr>
      <w:r w:rsidRPr="00F73020">
        <w:rPr>
          <w:b/>
          <w:sz w:val="20"/>
          <w:highlight w:val="yellow"/>
          <w:u w:val="single"/>
          <w:lang w:eastAsia="sv-SE"/>
        </w:rPr>
        <w:t>TEMA 3 – URINORGAN &amp; KROPPSVÄTSKORNA (17p)</w:t>
      </w:r>
    </w:p>
    <w:p w:rsidR="00A5330F" w:rsidRPr="00F73020" w:rsidRDefault="00A5330F" w:rsidP="00A5330F">
      <w:pPr>
        <w:rPr>
          <w:b/>
          <w:sz w:val="16"/>
          <w:lang w:eastAsia="sv-SE"/>
        </w:rPr>
      </w:pPr>
      <w:r w:rsidRPr="00F73020">
        <w:rPr>
          <w:b/>
          <w:sz w:val="16"/>
          <w:lang w:eastAsia="sv-SE"/>
        </w:rPr>
        <w:t>En patient inkommer till akuten med känsla av tryck över bröstkorgen. Han är blek och kallsvettig. Han ger emellanåt inte adekvata svar på tilltal. Pulsen är oregelbunden. Du misstänker hjärtinfarkt, med dålig blodförsörjning och syrebrist i perifera vävnader.</w:t>
      </w:r>
    </w:p>
    <w:p w:rsidR="00A5330F" w:rsidRPr="00F73020" w:rsidRDefault="00A5330F" w:rsidP="00A5330F">
      <w:pPr>
        <w:rPr>
          <w:b/>
          <w:sz w:val="16"/>
          <w:lang w:eastAsia="sv-SE"/>
        </w:rPr>
      </w:pPr>
      <w:r w:rsidRPr="00F73020">
        <w:rPr>
          <w:b/>
          <w:sz w:val="16"/>
          <w:lang w:eastAsia="sv-SE"/>
        </w:rPr>
        <w:t>Analys av syrabasstatus för arteriellt blod visar:</w:t>
      </w:r>
    </w:p>
    <w:p w:rsidR="00A5330F" w:rsidRPr="00F73020" w:rsidRDefault="00A5330F" w:rsidP="00A5330F">
      <w:pPr>
        <w:pStyle w:val="Liststycke"/>
        <w:numPr>
          <w:ilvl w:val="0"/>
          <w:numId w:val="248"/>
        </w:numPr>
        <w:rPr>
          <w:b/>
          <w:sz w:val="16"/>
          <w:lang w:eastAsia="sv-SE"/>
        </w:rPr>
      </w:pPr>
      <w:r w:rsidRPr="00F73020">
        <w:rPr>
          <w:b/>
          <w:sz w:val="16"/>
          <w:lang w:eastAsia="sv-SE"/>
        </w:rPr>
        <w:t xml:space="preserve">pH: </w:t>
      </w:r>
      <w:r w:rsidRPr="00F73020">
        <w:rPr>
          <w:b/>
          <w:sz w:val="16"/>
          <w:lang w:eastAsia="sv-SE"/>
        </w:rPr>
        <w:tab/>
        <w:t>7,15</w:t>
      </w:r>
    </w:p>
    <w:p w:rsidR="00A5330F" w:rsidRPr="00F73020" w:rsidRDefault="00A5330F" w:rsidP="00A5330F">
      <w:pPr>
        <w:pStyle w:val="Liststycke"/>
        <w:numPr>
          <w:ilvl w:val="0"/>
          <w:numId w:val="248"/>
        </w:numPr>
        <w:rPr>
          <w:b/>
          <w:sz w:val="16"/>
          <w:lang w:eastAsia="sv-SE"/>
        </w:rPr>
      </w:pPr>
      <w:r w:rsidRPr="00F73020">
        <w:rPr>
          <w:b/>
          <w:sz w:val="16"/>
          <w:lang w:eastAsia="sv-SE"/>
        </w:rPr>
        <w:t>pCO</w:t>
      </w:r>
      <w:r w:rsidRPr="00F73020">
        <w:rPr>
          <w:b/>
          <w:sz w:val="16"/>
          <w:vertAlign w:val="subscript"/>
          <w:lang w:eastAsia="sv-SE"/>
        </w:rPr>
        <w:t>2</w:t>
      </w:r>
      <w:r w:rsidRPr="00F73020">
        <w:rPr>
          <w:b/>
          <w:sz w:val="16"/>
          <w:lang w:eastAsia="sv-SE"/>
        </w:rPr>
        <w:t xml:space="preserve">: </w:t>
      </w:r>
      <w:r w:rsidRPr="00F73020">
        <w:rPr>
          <w:b/>
          <w:sz w:val="16"/>
          <w:lang w:eastAsia="sv-SE"/>
        </w:rPr>
        <w:tab/>
        <w:t>5,3 kPa</w:t>
      </w:r>
    </w:p>
    <w:p w:rsidR="00A5330F" w:rsidRPr="00F73020" w:rsidRDefault="00A5330F" w:rsidP="00A5330F">
      <w:pPr>
        <w:rPr>
          <w:b/>
          <w:sz w:val="16"/>
          <w:lang w:eastAsia="sv-SE"/>
        </w:rPr>
      </w:pPr>
      <w:r w:rsidRPr="00F73020">
        <w:rPr>
          <w:b/>
          <w:sz w:val="16"/>
          <w:lang w:eastAsia="sv-SE"/>
        </w:rPr>
        <w:t>Analys av elektrolyter i plasma visar:</w:t>
      </w:r>
    </w:p>
    <w:p w:rsidR="00A5330F" w:rsidRPr="00F73020" w:rsidRDefault="00A5330F" w:rsidP="00A5330F">
      <w:pPr>
        <w:pStyle w:val="Liststycke"/>
        <w:numPr>
          <w:ilvl w:val="0"/>
          <w:numId w:val="249"/>
        </w:numPr>
        <w:rPr>
          <w:b/>
          <w:sz w:val="16"/>
          <w:lang w:eastAsia="sv-SE"/>
        </w:rPr>
      </w:pPr>
      <w:r w:rsidRPr="00F73020">
        <w:rPr>
          <w:b/>
          <w:sz w:val="16"/>
          <w:lang w:eastAsia="sv-SE"/>
        </w:rPr>
        <w:t>S-Na</w:t>
      </w:r>
      <w:r w:rsidRPr="00F73020">
        <w:rPr>
          <w:b/>
          <w:sz w:val="16"/>
          <w:vertAlign w:val="superscript"/>
          <w:lang w:eastAsia="sv-SE"/>
        </w:rPr>
        <w:t>+</w:t>
      </w:r>
      <w:r w:rsidRPr="00F73020">
        <w:rPr>
          <w:b/>
          <w:sz w:val="16"/>
          <w:lang w:eastAsia="sv-SE"/>
        </w:rPr>
        <w:t>:</w:t>
      </w:r>
      <w:r w:rsidRPr="00F73020">
        <w:rPr>
          <w:b/>
          <w:sz w:val="16"/>
          <w:lang w:eastAsia="sv-SE"/>
        </w:rPr>
        <w:tab/>
        <w:t>143 mM</w:t>
      </w:r>
    </w:p>
    <w:p w:rsidR="00A5330F" w:rsidRPr="00F73020" w:rsidRDefault="00A5330F" w:rsidP="00A5330F">
      <w:pPr>
        <w:pStyle w:val="Liststycke"/>
        <w:numPr>
          <w:ilvl w:val="0"/>
          <w:numId w:val="249"/>
        </w:numPr>
        <w:rPr>
          <w:b/>
          <w:sz w:val="16"/>
          <w:lang w:eastAsia="sv-SE"/>
        </w:rPr>
      </w:pPr>
      <w:r w:rsidRPr="00F73020">
        <w:rPr>
          <w:b/>
          <w:sz w:val="16"/>
          <w:lang w:eastAsia="sv-SE"/>
        </w:rPr>
        <w:t>S-K</w:t>
      </w:r>
      <w:r w:rsidRPr="00F73020">
        <w:rPr>
          <w:b/>
          <w:sz w:val="16"/>
          <w:vertAlign w:val="superscript"/>
          <w:lang w:eastAsia="sv-SE"/>
        </w:rPr>
        <w:t>+</w:t>
      </w:r>
      <w:r w:rsidRPr="00F73020">
        <w:rPr>
          <w:b/>
          <w:sz w:val="16"/>
          <w:lang w:eastAsia="sv-SE"/>
        </w:rPr>
        <w:t>:</w:t>
      </w:r>
      <w:r w:rsidRPr="00F73020">
        <w:rPr>
          <w:b/>
          <w:sz w:val="16"/>
          <w:lang w:eastAsia="sv-SE"/>
        </w:rPr>
        <w:tab/>
        <w:t>6,0 mM</w:t>
      </w:r>
    </w:p>
    <w:p w:rsidR="00A5330F" w:rsidRPr="00F73020" w:rsidRDefault="00A5330F" w:rsidP="00A5330F">
      <w:pPr>
        <w:pStyle w:val="Liststycke"/>
        <w:numPr>
          <w:ilvl w:val="0"/>
          <w:numId w:val="249"/>
        </w:numPr>
        <w:rPr>
          <w:b/>
          <w:sz w:val="16"/>
          <w:lang w:eastAsia="sv-SE"/>
        </w:rPr>
      </w:pPr>
      <w:r w:rsidRPr="00F73020">
        <w:rPr>
          <w:b/>
          <w:sz w:val="16"/>
          <w:lang w:eastAsia="sv-SE"/>
        </w:rPr>
        <w:t>S-Mg</w:t>
      </w:r>
      <w:r w:rsidRPr="00F73020">
        <w:rPr>
          <w:b/>
          <w:sz w:val="16"/>
          <w:vertAlign w:val="superscript"/>
          <w:lang w:eastAsia="sv-SE"/>
        </w:rPr>
        <w:t>2+</w:t>
      </w:r>
      <w:r w:rsidRPr="00F73020">
        <w:rPr>
          <w:b/>
          <w:sz w:val="16"/>
          <w:lang w:eastAsia="sv-SE"/>
        </w:rPr>
        <w:t>:</w:t>
      </w:r>
      <w:r w:rsidRPr="00F73020">
        <w:rPr>
          <w:b/>
          <w:sz w:val="16"/>
          <w:lang w:eastAsia="sv-SE"/>
        </w:rPr>
        <w:tab/>
        <w:t>1 mM</w:t>
      </w:r>
    </w:p>
    <w:p w:rsidR="00A5330F" w:rsidRPr="00F73020" w:rsidRDefault="00A5330F" w:rsidP="00A5330F">
      <w:pPr>
        <w:pStyle w:val="Liststycke"/>
        <w:numPr>
          <w:ilvl w:val="0"/>
          <w:numId w:val="249"/>
        </w:numPr>
        <w:rPr>
          <w:b/>
          <w:sz w:val="16"/>
          <w:lang w:eastAsia="sv-SE"/>
        </w:rPr>
      </w:pPr>
      <w:r w:rsidRPr="00F73020">
        <w:rPr>
          <w:b/>
          <w:sz w:val="16"/>
          <w:lang w:eastAsia="sv-SE"/>
        </w:rPr>
        <w:t>S-Ca</w:t>
      </w:r>
      <w:r w:rsidRPr="00F73020">
        <w:rPr>
          <w:b/>
          <w:sz w:val="16"/>
          <w:vertAlign w:val="superscript"/>
          <w:lang w:eastAsia="sv-SE"/>
        </w:rPr>
        <w:t>2+</w:t>
      </w:r>
      <w:r w:rsidRPr="00F73020">
        <w:rPr>
          <w:b/>
          <w:sz w:val="16"/>
          <w:lang w:eastAsia="sv-SE"/>
        </w:rPr>
        <w:t>:</w:t>
      </w:r>
      <w:r w:rsidRPr="00F73020">
        <w:rPr>
          <w:b/>
          <w:sz w:val="16"/>
          <w:lang w:eastAsia="sv-SE"/>
        </w:rPr>
        <w:tab/>
        <w:t>2,3 mM</w:t>
      </w:r>
    </w:p>
    <w:p w:rsidR="001038FD" w:rsidRPr="00F73020" w:rsidRDefault="00A5330F" w:rsidP="00A5330F">
      <w:pPr>
        <w:pStyle w:val="Liststycke"/>
        <w:numPr>
          <w:ilvl w:val="0"/>
          <w:numId w:val="249"/>
        </w:numPr>
        <w:rPr>
          <w:b/>
          <w:sz w:val="16"/>
          <w:lang w:eastAsia="sv-SE"/>
        </w:rPr>
      </w:pPr>
      <w:r w:rsidRPr="00F73020">
        <w:rPr>
          <w:b/>
          <w:sz w:val="16"/>
          <w:lang w:eastAsia="sv-SE"/>
        </w:rPr>
        <w:t>S-Cl</w:t>
      </w:r>
      <w:r w:rsidRPr="00F73020">
        <w:rPr>
          <w:b/>
          <w:sz w:val="16"/>
          <w:vertAlign w:val="superscript"/>
          <w:lang w:eastAsia="sv-SE"/>
        </w:rPr>
        <w:t>-</w:t>
      </w:r>
      <w:r w:rsidRPr="00F73020">
        <w:rPr>
          <w:b/>
          <w:sz w:val="16"/>
          <w:lang w:eastAsia="sv-SE"/>
        </w:rPr>
        <w:t>:</w:t>
      </w:r>
      <w:r w:rsidRPr="00F73020">
        <w:rPr>
          <w:b/>
          <w:sz w:val="16"/>
          <w:lang w:eastAsia="sv-SE"/>
        </w:rPr>
        <w:tab/>
        <w:t>90 mM</w:t>
      </w:r>
    </w:p>
    <w:p w:rsidR="001038FD" w:rsidRPr="00F73020" w:rsidRDefault="001038FD" w:rsidP="001038FD">
      <w:pPr>
        <w:pStyle w:val="Liststycke"/>
        <w:numPr>
          <w:ilvl w:val="0"/>
          <w:numId w:val="250"/>
        </w:numPr>
        <w:rPr>
          <w:b/>
          <w:sz w:val="20"/>
          <w:lang w:eastAsia="sv-SE"/>
        </w:rPr>
      </w:pPr>
      <w:r w:rsidRPr="00F73020">
        <w:rPr>
          <w:b/>
          <w:sz w:val="20"/>
          <w:lang w:eastAsia="sv-SE"/>
        </w:rPr>
        <w:t>Redovisa syrabasstatus med angivande av BE, BB i blod och [HCO</w:t>
      </w:r>
      <w:r w:rsidRPr="00F73020">
        <w:rPr>
          <w:b/>
          <w:sz w:val="20"/>
          <w:vertAlign w:val="subscript"/>
          <w:lang w:eastAsia="sv-SE"/>
        </w:rPr>
        <w:t>3</w:t>
      </w:r>
      <w:r w:rsidRPr="00F73020">
        <w:rPr>
          <w:b/>
          <w:sz w:val="20"/>
          <w:vertAlign w:val="superscript"/>
          <w:lang w:eastAsia="sv-SE"/>
        </w:rPr>
        <w:t>-</w:t>
      </w:r>
      <w:r w:rsidRPr="00F73020">
        <w:rPr>
          <w:b/>
          <w:sz w:val="20"/>
          <w:lang w:eastAsia="sv-SE"/>
        </w:rPr>
        <w:t>]. Vilken typ av rubbning av syrabasstatus har uppkommit? Vad är den direkta orsaken till förändringen av pH? (3p)</w:t>
      </w:r>
    </w:p>
    <w:p w:rsidR="00CF2FE9" w:rsidRPr="00F73020" w:rsidRDefault="00CF2FE9" w:rsidP="001038FD">
      <w:pPr>
        <w:rPr>
          <w:sz w:val="20"/>
          <w:lang w:eastAsia="sv-SE"/>
        </w:rPr>
      </w:pPr>
      <w:r w:rsidRPr="00F73020">
        <w:rPr>
          <w:sz w:val="20"/>
          <w:lang w:eastAsia="sv-SE"/>
        </w:rPr>
        <w:t xml:space="preserve">Syrebrist i cellerna ger anaerob metabolism, med ansamling av mjölksyra, vilket i sin tur ger laktatacidos. Metabol acidos med respiratorisk kompensation. </w:t>
      </w:r>
    </w:p>
    <w:p w:rsidR="00CF2FE9" w:rsidRPr="00F73020" w:rsidRDefault="00CF2FE9" w:rsidP="00CF2FE9">
      <w:pPr>
        <w:pStyle w:val="Liststycke"/>
        <w:numPr>
          <w:ilvl w:val="0"/>
          <w:numId w:val="251"/>
        </w:numPr>
        <w:rPr>
          <w:sz w:val="20"/>
          <w:lang w:eastAsia="sv-SE"/>
        </w:rPr>
      </w:pPr>
      <w:r w:rsidRPr="00F73020">
        <w:rPr>
          <w:sz w:val="20"/>
          <w:lang w:eastAsia="sv-SE"/>
        </w:rPr>
        <w:t>BE:</w:t>
      </w:r>
      <w:r w:rsidRPr="00F73020">
        <w:rPr>
          <w:sz w:val="20"/>
          <w:lang w:eastAsia="sv-SE"/>
        </w:rPr>
        <w:tab/>
      </w:r>
      <w:r w:rsidRPr="00F73020">
        <w:rPr>
          <w:sz w:val="20"/>
          <w:lang w:eastAsia="sv-SE"/>
        </w:rPr>
        <w:tab/>
        <w:t>-15</w:t>
      </w:r>
    </w:p>
    <w:p w:rsidR="00CF2FE9" w:rsidRPr="00F73020" w:rsidRDefault="00CF2FE9" w:rsidP="00CF2FE9">
      <w:pPr>
        <w:pStyle w:val="Liststycke"/>
        <w:numPr>
          <w:ilvl w:val="0"/>
          <w:numId w:val="251"/>
        </w:numPr>
        <w:rPr>
          <w:sz w:val="20"/>
          <w:lang w:eastAsia="sv-SE"/>
        </w:rPr>
      </w:pPr>
      <w:r w:rsidRPr="00F73020">
        <w:rPr>
          <w:sz w:val="20"/>
          <w:lang w:eastAsia="sv-SE"/>
        </w:rPr>
        <w:t>BB för blod:</w:t>
      </w:r>
      <w:r w:rsidRPr="00F73020">
        <w:rPr>
          <w:sz w:val="20"/>
          <w:lang w:eastAsia="sv-SE"/>
        </w:rPr>
        <w:tab/>
        <w:t>33</w:t>
      </w:r>
    </w:p>
    <w:p w:rsidR="00CF2FE9" w:rsidRPr="00F73020" w:rsidRDefault="00CF2FE9" w:rsidP="00CF2FE9">
      <w:pPr>
        <w:pStyle w:val="Liststycke"/>
        <w:numPr>
          <w:ilvl w:val="0"/>
          <w:numId w:val="251"/>
        </w:numPr>
        <w:rPr>
          <w:sz w:val="20"/>
          <w:lang w:eastAsia="sv-SE"/>
        </w:rPr>
      </w:pPr>
      <w:r w:rsidRPr="00F73020">
        <w:rPr>
          <w:sz w:val="20"/>
          <w:lang w:eastAsia="sv-SE"/>
        </w:rPr>
        <w:t>[HCO</w:t>
      </w:r>
      <w:r w:rsidRPr="00F73020">
        <w:rPr>
          <w:sz w:val="20"/>
          <w:vertAlign w:val="subscript"/>
          <w:lang w:eastAsia="sv-SE"/>
        </w:rPr>
        <w:t>3</w:t>
      </w:r>
      <w:r w:rsidRPr="00F73020">
        <w:rPr>
          <w:sz w:val="20"/>
          <w:vertAlign w:val="superscript"/>
          <w:lang w:eastAsia="sv-SE"/>
        </w:rPr>
        <w:t>-</w:t>
      </w:r>
      <w:r w:rsidRPr="00F73020">
        <w:rPr>
          <w:sz w:val="20"/>
          <w:lang w:eastAsia="sv-SE"/>
        </w:rPr>
        <w:t>]:</w:t>
      </w:r>
      <w:r w:rsidRPr="00F73020">
        <w:rPr>
          <w:sz w:val="20"/>
          <w:lang w:eastAsia="sv-SE"/>
        </w:rPr>
        <w:tab/>
        <w:t>13 mM</w:t>
      </w:r>
    </w:p>
    <w:p w:rsidR="00120C00" w:rsidRPr="00F73020" w:rsidRDefault="00CF2FE9" w:rsidP="00CF2FE9">
      <w:pPr>
        <w:rPr>
          <w:sz w:val="20"/>
          <w:lang w:eastAsia="sv-SE"/>
        </w:rPr>
      </w:pPr>
      <w:r w:rsidRPr="00F73020">
        <w:rPr>
          <w:sz w:val="20"/>
          <w:lang w:eastAsia="sv-SE"/>
        </w:rPr>
        <w:t>Koncentrationen för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beräknas med Henderson-Hasselbachs formel eller avläses i SA-nomogram, till 13 mM.</w:t>
      </w:r>
    </w:p>
    <w:p w:rsidR="00120C00" w:rsidRPr="00F73020" w:rsidRDefault="00120C00" w:rsidP="00CF2FE9">
      <w:pPr>
        <w:rPr>
          <w:sz w:val="20"/>
          <w:lang w:eastAsia="sv-SE"/>
        </w:rPr>
      </w:pPr>
    </w:p>
    <w:p w:rsidR="00120C00" w:rsidRPr="00F73020" w:rsidRDefault="00120C00" w:rsidP="00120C00">
      <w:pPr>
        <w:pStyle w:val="Liststycke"/>
        <w:numPr>
          <w:ilvl w:val="0"/>
          <w:numId w:val="250"/>
        </w:numPr>
        <w:rPr>
          <w:b/>
          <w:sz w:val="20"/>
          <w:lang w:eastAsia="sv-SE"/>
        </w:rPr>
      </w:pPr>
      <w:r w:rsidRPr="00F73020">
        <w:rPr>
          <w:b/>
          <w:sz w:val="20"/>
          <w:lang w:eastAsia="sv-SE"/>
        </w:rPr>
        <w:t>Visa hur jämvikterna för kroppsvätskornas buffertar kommer att förskjutas. Markera i de buffertjämvikterna vilka komponenter som är buffrande baser, och vilka som är buffrande syror. Ange i vilken riktning halterna av dessa har ändrats. (2p)</w:t>
      </w:r>
    </w:p>
    <w:p w:rsidR="00A5330F" w:rsidRPr="00F73020" w:rsidRDefault="00120C00" w:rsidP="00120C00">
      <w:pPr>
        <w:rPr>
          <w:sz w:val="20"/>
          <w:lang w:eastAsia="sv-SE"/>
        </w:rPr>
      </w:pPr>
      <w:r w:rsidRPr="00F73020">
        <w:rPr>
          <w:sz w:val="20"/>
          <w:lang w:eastAsia="sv-SE"/>
        </w:rPr>
        <w:t>De buffrande baserna (vätekarbonat och prot</w:t>
      </w:r>
      <w:r w:rsidRPr="00F73020">
        <w:rPr>
          <w:sz w:val="20"/>
          <w:vertAlign w:val="superscript"/>
          <w:lang w:eastAsia="sv-SE"/>
        </w:rPr>
        <w:t>-</w:t>
      </w:r>
      <w:r w:rsidRPr="00F73020">
        <w:rPr>
          <w:sz w:val="20"/>
          <w:lang w:eastAsia="sv-SE"/>
        </w:rPr>
        <w:t>) åtgår vid buffringen, deras halter minskar. Vid buffringen bildas alltså mer buffrande syror, som ökar (kolsyra, protH</w:t>
      </w:r>
      <w:r w:rsidRPr="00F73020">
        <w:rPr>
          <w:sz w:val="20"/>
          <w:vertAlign w:val="superscript"/>
          <w:lang w:eastAsia="sv-SE"/>
        </w:rPr>
        <w:t>+</w:t>
      </w:r>
      <w:r w:rsidRPr="00F73020">
        <w:rPr>
          <w:sz w:val="20"/>
          <w:lang w:eastAsia="sv-SE"/>
        </w:rPr>
        <w:t>)</w:t>
      </w:r>
    </w:p>
    <w:p w:rsidR="00120C00" w:rsidRPr="00F73020" w:rsidRDefault="00120C00" w:rsidP="00120C00">
      <w:pPr>
        <w:ind w:firstLine="1304"/>
        <w:rPr>
          <w:sz w:val="20"/>
          <w:lang w:eastAsia="sv-SE"/>
        </w:rPr>
      </w:pPr>
      <w:r w:rsidRPr="00F73020">
        <w:rPr>
          <w:sz w:val="20"/>
          <w:lang w:eastAsia="sv-SE"/>
        </w:rPr>
        <w:sym w:font="Wingdings" w:char="F0DF"/>
      </w:r>
      <w:r w:rsidR="007C268F" w:rsidRPr="00F73020">
        <w:rPr>
          <w:sz w:val="20"/>
          <w:lang w:eastAsia="sv-SE"/>
        </w:rPr>
        <w:tab/>
        <w:t xml:space="preserve">          </w:t>
      </w:r>
      <w:r w:rsidRPr="00F73020">
        <w:rPr>
          <w:sz w:val="20"/>
          <w:lang w:eastAsia="sv-SE"/>
        </w:rPr>
        <w:sym w:font="Wingdings" w:char="F0DF"/>
      </w:r>
    </w:p>
    <w:p w:rsidR="00120C00" w:rsidRPr="00F73020" w:rsidRDefault="00120C00" w:rsidP="00120C00">
      <w:pPr>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7C268F" w:rsidRPr="00F73020" w:rsidRDefault="00120C00" w:rsidP="00120C00">
      <w:pPr>
        <w:rPr>
          <w:sz w:val="20"/>
          <w:lang w:eastAsia="sv-SE"/>
        </w:rPr>
      </w:pPr>
      <w:r w:rsidRPr="00F73020">
        <w:rPr>
          <w:sz w:val="20"/>
          <w:lang w:eastAsia="sv-SE"/>
        </w:rPr>
        <w:tab/>
      </w:r>
      <w:r w:rsidRPr="00F73020">
        <w:rPr>
          <w:i/>
          <w:sz w:val="20"/>
          <w:lang w:eastAsia="sv-SE"/>
        </w:rPr>
        <w:t xml:space="preserve">           syra</w:t>
      </w:r>
      <w:r w:rsidRPr="00F73020">
        <w:rPr>
          <w:i/>
          <w:sz w:val="20"/>
          <w:lang w:eastAsia="sv-SE"/>
        </w:rPr>
        <w:tab/>
        <w:t xml:space="preserve">                        bas </w:t>
      </w:r>
    </w:p>
    <w:p w:rsidR="007C268F" w:rsidRPr="00F73020" w:rsidRDefault="007C268F" w:rsidP="00120C00">
      <w:pPr>
        <w:rPr>
          <w:sz w:val="20"/>
          <w:lang w:eastAsia="sv-SE"/>
        </w:rPr>
      </w:pPr>
      <w:r w:rsidRPr="00F73020">
        <w:rPr>
          <w:sz w:val="20"/>
          <w:lang w:eastAsia="sv-SE"/>
        </w:rPr>
        <w:sym w:font="Wingdings" w:char="F0DF"/>
      </w:r>
      <w:r w:rsidRPr="00F73020">
        <w:rPr>
          <w:sz w:val="20"/>
          <w:lang w:eastAsia="sv-SE"/>
        </w:rPr>
        <w:tab/>
      </w:r>
      <w:r w:rsidRPr="00F73020">
        <w:rPr>
          <w:sz w:val="20"/>
          <w:lang w:eastAsia="sv-SE"/>
        </w:rPr>
        <w:sym w:font="Wingdings" w:char="F0DF"/>
      </w:r>
    </w:p>
    <w:p w:rsidR="008D66E3" w:rsidRPr="00F73020" w:rsidRDefault="007C268F" w:rsidP="00120C00">
      <w:pPr>
        <w:rPr>
          <w:sz w:val="20"/>
          <w:lang w:eastAsia="sv-SE"/>
        </w:rPr>
      </w:pPr>
      <w:r w:rsidRPr="00F73020">
        <w:rPr>
          <w:sz w:val="20"/>
          <w:lang w:eastAsia="sv-SE"/>
        </w:rPr>
        <w:t>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C74316" w:rsidRPr="00F73020" w:rsidRDefault="007C268F" w:rsidP="006F1583">
      <w:pPr>
        <w:rPr>
          <w:i/>
          <w:noProof/>
          <w:sz w:val="20"/>
          <w:lang w:eastAsia="sv-SE"/>
        </w:rPr>
      </w:pPr>
      <w:r w:rsidRPr="00F73020">
        <w:rPr>
          <w:i/>
          <w:noProof/>
          <w:sz w:val="20"/>
          <w:lang w:eastAsia="sv-SE"/>
        </w:rPr>
        <w:t xml:space="preserve"> syra </w:t>
      </w:r>
      <w:r w:rsidRPr="00F73020">
        <w:rPr>
          <w:i/>
          <w:noProof/>
          <w:sz w:val="20"/>
          <w:lang w:eastAsia="sv-SE"/>
        </w:rPr>
        <w:tab/>
        <w:t xml:space="preserve">           bas</w:t>
      </w:r>
    </w:p>
    <w:p w:rsidR="007C268F" w:rsidRPr="00F73020" w:rsidRDefault="007C268F" w:rsidP="006F1583">
      <w:pPr>
        <w:rPr>
          <w:b/>
          <w:noProof/>
          <w:sz w:val="20"/>
          <w:lang w:eastAsia="sv-SE"/>
        </w:rPr>
      </w:pPr>
    </w:p>
    <w:p w:rsidR="001678F6" w:rsidRPr="00F73020" w:rsidRDefault="001678F6" w:rsidP="007C268F">
      <w:pPr>
        <w:pStyle w:val="Liststycke"/>
        <w:numPr>
          <w:ilvl w:val="0"/>
          <w:numId w:val="250"/>
        </w:numPr>
        <w:rPr>
          <w:b/>
          <w:sz w:val="20"/>
          <w:lang w:eastAsia="sv-SE"/>
        </w:rPr>
      </w:pPr>
      <w:r w:rsidRPr="00F73020">
        <w:rPr>
          <w:b/>
          <w:sz w:val="20"/>
          <w:lang w:eastAsia="sv-SE"/>
        </w:rPr>
        <w:t>Utöver buffringen, hur söker organismen miniera pH-förändringen? Ange vilka organ som är inblandade, och beskriv mekanismer. (4p)</w:t>
      </w:r>
    </w:p>
    <w:p w:rsidR="001678F6" w:rsidRPr="00F73020" w:rsidRDefault="001678F6" w:rsidP="001678F6">
      <w:pPr>
        <w:rPr>
          <w:sz w:val="20"/>
          <w:lang w:eastAsia="sv-SE"/>
        </w:rPr>
      </w:pPr>
      <w:r w:rsidRPr="00F73020">
        <w:rPr>
          <w:sz w:val="20"/>
          <w:lang w:eastAsia="sv-SE"/>
        </w:rPr>
        <w:t>pH hålls konstant genom förekomsten av buffertar i kroppsvätskorna, samt genom att komponenter i dessa buffertar kan utsöndras från kroppen, via lunga och njure. Buffringen är momentan, detta är den snabbaste mekanismen.</w:t>
      </w:r>
    </w:p>
    <w:p w:rsidR="001678F6" w:rsidRPr="00F73020" w:rsidRDefault="001678F6" w:rsidP="001678F6">
      <w:pPr>
        <w:pStyle w:val="Liststycke"/>
        <w:numPr>
          <w:ilvl w:val="0"/>
          <w:numId w:val="252"/>
        </w:numPr>
        <w:rPr>
          <w:sz w:val="20"/>
          <w:lang w:eastAsia="sv-SE"/>
        </w:rPr>
      </w:pPr>
      <w:r w:rsidRPr="00F73020">
        <w:rPr>
          <w:sz w:val="20"/>
          <w:lang w:eastAsia="sv-SE"/>
        </w:rPr>
        <w:t xml:space="preserve">Genom andningen regleras mängden koldioxid i kroppsvätskorna (respiratorisk kompensation), </w:t>
      </w:r>
      <w:r w:rsidRPr="00F73020">
        <w:rPr>
          <w:i/>
          <w:sz w:val="20"/>
          <w:lang w:eastAsia="sv-SE"/>
        </w:rPr>
        <w:t xml:space="preserve">jmf. 1.10.4 i ”Syror och Baser… ”. </w:t>
      </w:r>
      <w:r w:rsidRPr="00F73020">
        <w:rPr>
          <w:sz w:val="20"/>
          <w:lang w:eastAsia="sv-SE"/>
        </w:rPr>
        <w:t>Därmed ändras jämviktslägena i blodets buffertar, och pH. Andningen ändras snabbt, inom någon minut.</w:t>
      </w:r>
    </w:p>
    <w:p w:rsidR="00007639" w:rsidRPr="00F73020" w:rsidRDefault="001678F6" w:rsidP="001678F6">
      <w:pPr>
        <w:pStyle w:val="Liststycke"/>
        <w:numPr>
          <w:ilvl w:val="0"/>
          <w:numId w:val="252"/>
        </w:numPr>
        <w:rPr>
          <w:sz w:val="20"/>
          <w:lang w:eastAsia="sv-SE"/>
        </w:rPr>
      </w:pPr>
      <w:r w:rsidRPr="00F73020">
        <w:rPr>
          <w:sz w:val="20"/>
          <w:lang w:eastAsia="sv-SE"/>
        </w:rPr>
        <w:t>Njuren bidrar till reglering av pH genom ökad/minskad utsöndring av syror i urin, framför allt NH</w:t>
      </w:r>
      <w:r w:rsidRPr="00F73020">
        <w:rPr>
          <w:sz w:val="20"/>
          <w:vertAlign w:val="subscript"/>
          <w:lang w:eastAsia="sv-SE"/>
        </w:rPr>
        <w:t>4</w:t>
      </w:r>
      <w:r w:rsidRPr="00F73020">
        <w:rPr>
          <w:sz w:val="20"/>
          <w:vertAlign w:val="superscript"/>
          <w:lang w:eastAsia="sv-SE"/>
        </w:rPr>
        <w:t>+</w:t>
      </w:r>
      <w:r w:rsidRPr="00F73020">
        <w:rPr>
          <w:sz w:val="20"/>
          <w:lang w:eastAsia="sv-SE"/>
        </w:rPr>
        <w:t xml:space="preserve"> samt H</w:t>
      </w:r>
      <w:r w:rsidRPr="00F73020">
        <w:rPr>
          <w:sz w:val="20"/>
          <w:vertAlign w:val="subscript"/>
          <w:lang w:eastAsia="sv-SE"/>
        </w:rPr>
        <w:t>2</w:t>
      </w:r>
      <w:r w:rsidRPr="00F73020">
        <w:rPr>
          <w:sz w:val="20"/>
          <w:lang w:eastAsia="sv-SE"/>
        </w:rPr>
        <w:t>PO</w:t>
      </w:r>
      <w:r w:rsidRPr="00F73020">
        <w:rPr>
          <w:sz w:val="20"/>
          <w:vertAlign w:val="subscript"/>
          <w:lang w:eastAsia="sv-SE"/>
        </w:rPr>
        <w:t>4</w:t>
      </w:r>
      <w:r w:rsidRPr="00F73020">
        <w:rPr>
          <w:sz w:val="20"/>
          <w:vertAlign w:val="superscript"/>
          <w:lang w:eastAsia="sv-SE"/>
        </w:rPr>
        <w:t>-</w:t>
      </w:r>
      <w:r w:rsidR="00007639" w:rsidRPr="00F73020">
        <w:rPr>
          <w:sz w:val="20"/>
          <w:lang w:eastAsia="sv-SE"/>
        </w:rPr>
        <w:t>. Även genom att justera utsöndringen av vätekarbonat (HCO</w:t>
      </w:r>
      <w:r w:rsidR="00007639" w:rsidRPr="00F73020">
        <w:rPr>
          <w:sz w:val="20"/>
          <w:vertAlign w:val="subscript"/>
          <w:lang w:eastAsia="sv-SE"/>
        </w:rPr>
        <w:t>3</w:t>
      </w:r>
      <w:r w:rsidR="00007639" w:rsidRPr="00F73020">
        <w:rPr>
          <w:sz w:val="20"/>
          <w:vertAlign w:val="superscript"/>
          <w:lang w:eastAsia="sv-SE"/>
        </w:rPr>
        <w:t>-</w:t>
      </w:r>
      <w:r w:rsidR="00007639" w:rsidRPr="00F73020">
        <w:rPr>
          <w:sz w:val="20"/>
          <w:lang w:eastAsia="sv-SE"/>
        </w:rPr>
        <w:t xml:space="preserve">) i urin. </w:t>
      </w:r>
      <w:r w:rsidR="00007639" w:rsidRPr="00F73020">
        <w:rPr>
          <w:i/>
          <w:sz w:val="20"/>
          <w:lang w:eastAsia="sv-SE"/>
        </w:rPr>
        <w:t>Jmf. 1.10.4 i ”Syror och Baser…”</w:t>
      </w:r>
      <w:r w:rsidR="00007639" w:rsidRPr="00F73020">
        <w:rPr>
          <w:sz w:val="20"/>
          <w:lang w:eastAsia="sv-SE"/>
        </w:rPr>
        <w:t>. Förändringar i dessa mekanismer tar längre tid, man brukar säga timmar – kanske upp till ett dygn för ökad utsöndring av ammoniumjon i urin.</w:t>
      </w:r>
    </w:p>
    <w:p w:rsidR="001678F6" w:rsidRPr="00F73020" w:rsidRDefault="00007639" w:rsidP="001678F6">
      <w:pPr>
        <w:pStyle w:val="Liststycke"/>
        <w:numPr>
          <w:ilvl w:val="0"/>
          <w:numId w:val="252"/>
        </w:numPr>
        <w:rPr>
          <w:sz w:val="20"/>
          <w:lang w:eastAsia="sv-SE"/>
        </w:rPr>
      </w:pPr>
      <w:r w:rsidRPr="00F73020">
        <w:rPr>
          <w:sz w:val="20"/>
          <w:lang w:eastAsia="sv-SE"/>
        </w:rPr>
        <w:t xml:space="preserve">I levern ändras utsöndringen av kväve, från urea till ammoniumjon varvid vätekarbonat sparas för buffring. </w:t>
      </w:r>
      <w:r w:rsidRPr="00F73020">
        <w:rPr>
          <w:i/>
          <w:sz w:val="20"/>
          <w:lang w:eastAsia="sv-SE"/>
        </w:rPr>
        <w:t>Jmf 1.10.4 i ”Syror och Baser…”</w:t>
      </w:r>
      <w:r w:rsidRPr="00F73020">
        <w:rPr>
          <w:sz w:val="20"/>
          <w:lang w:eastAsia="sv-SE"/>
        </w:rPr>
        <w:t>.</w:t>
      </w:r>
    </w:p>
    <w:p w:rsidR="007326C0" w:rsidRPr="00F73020" w:rsidRDefault="007326C0" w:rsidP="001678F6">
      <w:pPr>
        <w:rPr>
          <w:sz w:val="20"/>
          <w:lang w:eastAsia="sv-SE"/>
        </w:rPr>
      </w:pPr>
    </w:p>
    <w:p w:rsidR="007326C0" w:rsidRPr="00F73020" w:rsidRDefault="007326C0" w:rsidP="007326C0">
      <w:pPr>
        <w:pStyle w:val="Liststycke"/>
        <w:numPr>
          <w:ilvl w:val="0"/>
          <w:numId w:val="250"/>
        </w:numPr>
        <w:rPr>
          <w:b/>
          <w:sz w:val="20"/>
          <w:lang w:eastAsia="sv-SE"/>
        </w:rPr>
      </w:pPr>
      <w:r w:rsidRPr="00F73020">
        <w:rPr>
          <w:b/>
          <w:sz w:val="20"/>
          <w:lang w:eastAsia="sv-SE"/>
        </w:rPr>
        <w:t>Hur kommer kaliumjonhalterna intracellulärt resp. extracellulärt att påverkas? Beskriv mekanismer och konsekvens! (2p)</w:t>
      </w:r>
    </w:p>
    <w:p w:rsidR="00B121B8" w:rsidRPr="00F73020" w:rsidRDefault="007326C0" w:rsidP="007326C0">
      <w:pPr>
        <w:rPr>
          <w:sz w:val="20"/>
          <w:lang w:eastAsia="sv-SE"/>
        </w:rPr>
      </w:pPr>
      <w:r w:rsidRPr="00F73020">
        <w:rPr>
          <w:sz w:val="20"/>
          <w:lang w:eastAsia="sv-SE"/>
        </w:rPr>
        <w:t xml:space="preserve">Kaliumhalten i plasma ökar. Mekanism för höjning av kalium i plasma, </w:t>
      </w:r>
      <w:r w:rsidRPr="00F73020">
        <w:rPr>
          <w:i/>
          <w:sz w:val="20"/>
          <w:lang w:eastAsia="sv-SE"/>
        </w:rPr>
        <w:t xml:space="preserve">se 3.4.1 &amp; </w:t>
      </w:r>
      <w:r w:rsidR="00B121B8" w:rsidRPr="00F73020">
        <w:rPr>
          <w:i/>
          <w:sz w:val="20"/>
          <w:lang w:eastAsia="sv-SE"/>
        </w:rPr>
        <w:t xml:space="preserve">2 i ”Syror och Baser…”. </w:t>
      </w:r>
      <w:r w:rsidR="00B121B8" w:rsidRPr="00F73020">
        <w:rPr>
          <w:sz w:val="20"/>
          <w:lang w:eastAsia="sv-SE"/>
        </w:rPr>
        <w:t>Högt kalium i plasma kan ge hjärtpåverkan (arytmi).</w:t>
      </w:r>
    </w:p>
    <w:p w:rsidR="00B121B8" w:rsidRPr="00F73020" w:rsidRDefault="00B121B8" w:rsidP="007326C0">
      <w:pPr>
        <w:rPr>
          <w:sz w:val="20"/>
          <w:lang w:eastAsia="sv-SE"/>
        </w:rPr>
      </w:pPr>
    </w:p>
    <w:p w:rsidR="00B121B8" w:rsidRPr="00F73020" w:rsidRDefault="00B121B8" w:rsidP="00B121B8">
      <w:pPr>
        <w:pStyle w:val="Liststycke"/>
        <w:numPr>
          <w:ilvl w:val="0"/>
          <w:numId w:val="250"/>
        </w:numPr>
        <w:rPr>
          <w:b/>
          <w:sz w:val="20"/>
          <w:lang w:eastAsia="sv-SE"/>
        </w:rPr>
      </w:pPr>
      <w:r w:rsidRPr="00F73020">
        <w:rPr>
          <w:b/>
          <w:sz w:val="20"/>
          <w:lang w:eastAsia="sv-SE"/>
        </w:rPr>
        <w:t>Mannens tillstånd förvärras, och blodtrycket sjunker till 80/50. Genomblödningen av njurarna börjar nu svikta och urinproduktionen minskar. Redogör för de faktorer som under normala (friska) förhållanden kontrollerar njurarnas blodflöde och glomerulusfiltration. (4p)</w:t>
      </w:r>
    </w:p>
    <w:p w:rsidR="00B121B8" w:rsidRPr="00F73020" w:rsidRDefault="00B121B8" w:rsidP="00B121B8">
      <w:pPr>
        <w:rPr>
          <w:sz w:val="20"/>
          <w:lang w:eastAsia="sv-SE"/>
        </w:rPr>
      </w:pPr>
      <w:r w:rsidRPr="00F73020">
        <w:rPr>
          <w:i/>
          <w:sz w:val="20"/>
          <w:lang w:eastAsia="sv-SE"/>
        </w:rPr>
        <w:t>Svaret bör innehålla en kort sammanfattning av de faktorer som nämns på s.777-781 i B&amp;B (2nd ed). Begreppen</w:t>
      </w:r>
      <w:r w:rsidRPr="00F73020">
        <w:rPr>
          <w:sz w:val="20"/>
          <w:lang w:eastAsia="sv-SE"/>
        </w:rPr>
        <w:t xml:space="preserve"> autoreglering, myogent svar och tubuloglomerulär återkoppling </w:t>
      </w:r>
      <w:r w:rsidRPr="00F73020">
        <w:rPr>
          <w:i/>
          <w:sz w:val="20"/>
          <w:lang w:eastAsia="sv-SE"/>
        </w:rPr>
        <w:t xml:space="preserve">bör behandlas för godkänd poäng, </w:t>
      </w:r>
      <w:r w:rsidRPr="00F73020">
        <w:rPr>
          <w:sz w:val="20"/>
          <w:lang w:eastAsia="sv-SE"/>
        </w:rPr>
        <w:t xml:space="preserve">liksom renin-angiotensinsystemet och sympatiska nervsystemet. </w:t>
      </w:r>
      <w:r w:rsidRPr="00F73020">
        <w:rPr>
          <w:i/>
          <w:sz w:val="20"/>
          <w:lang w:eastAsia="sv-SE"/>
        </w:rPr>
        <w:t>Övriga kärlaktiva faktorer av mindre betydelse att nämna.</w:t>
      </w:r>
    </w:p>
    <w:p w:rsidR="00B121B8" w:rsidRPr="00F73020" w:rsidRDefault="00B121B8" w:rsidP="00B121B8">
      <w:pPr>
        <w:rPr>
          <w:sz w:val="20"/>
          <w:lang w:eastAsia="sv-SE"/>
        </w:rPr>
      </w:pPr>
    </w:p>
    <w:p w:rsidR="002D007E" w:rsidRPr="00F73020" w:rsidRDefault="002D007E" w:rsidP="002D007E">
      <w:pPr>
        <w:pStyle w:val="Liststycke"/>
        <w:numPr>
          <w:ilvl w:val="0"/>
          <w:numId w:val="250"/>
        </w:numPr>
        <w:rPr>
          <w:b/>
          <w:sz w:val="20"/>
          <w:lang w:eastAsia="sv-SE"/>
        </w:rPr>
      </w:pPr>
      <w:r w:rsidRPr="00F73020">
        <w:rPr>
          <w:b/>
          <w:sz w:val="20"/>
          <w:lang w:eastAsia="sv-SE"/>
        </w:rPr>
        <w:t>Några timmar senare avlider mannen. Ange orsaken till att vävnadernas celler dör. (2p)</w:t>
      </w:r>
    </w:p>
    <w:p w:rsidR="00FB1547" w:rsidRPr="00F73020" w:rsidRDefault="002D007E" w:rsidP="002D007E">
      <w:pPr>
        <w:rPr>
          <w:sz w:val="20"/>
          <w:lang w:eastAsia="sv-SE"/>
        </w:rPr>
      </w:pPr>
      <w:r w:rsidRPr="00F73020">
        <w:rPr>
          <w:sz w:val="20"/>
          <w:lang w:eastAsia="sv-SE"/>
        </w:rPr>
        <w:t xml:space="preserve">Cellerna dör på grund av brist på näringsämnen samt syrgas. Därmed kan inte längre ATP produceras. Även på grund av försurningen, särskilt pH-känsliga enzymer (ex PFK-1) fungerar allt sämre. </w:t>
      </w:r>
    </w:p>
    <w:p w:rsidR="00FB1547" w:rsidRPr="00F73020" w:rsidRDefault="00FB1547" w:rsidP="002D007E">
      <w:pPr>
        <w:rPr>
          <w:sz w:val="20"/>
          <w:lang w:eastAsia="sv-SE"/>
        </w:rPr>
      </w:pPr>
    </w:p>
    <w:p w:rsidR="00FB1547" w:rsidRPr="00F73020" w:rsidRDefault="00FB1547" w:rsidP="00FB1547">
      <w:pPr>
        <w:jc w:val="center"/>
        <w:rPr>
          <w:b/>
          <w:sz w:val="20"/>
          <w:u w:val="single"/>
          <w:lang w:eastAsia="sv-SE"/>
        </w:rPr>
      </w:pPr>
      <w:r w:rsidRPr="00F73020">
        <w:rPr>
          <w:b/>
          <w:sz w:val="20"/>
          <w:highlight w:val="yellow"/>
          <w:u w:val="single"/>
          <w:lang w:eastAsia="sv-SE"/>
        </w:rPr>
        <w:t>TEMA 4 – ENDOKRINOLOGI &amp; REPRODUKTION (15p)</w:t>
      </w:r>
    </w:p>
    <w:p w:rsidR="007658FD" w:rsidRPr="00F73020" w:rsidRDefault="00FB1547" w:rsidP="00FB1547">
      <w:pPr>
        <w:rPr>
          <w:b/>
          <w:sz w:val="16"/>
          <w:lang w:eastAsia="sv-SE"/>
        </w:rPr>
      </w:pPr>
      <w:r w:rsidRPr="00F73020">
        <w:rPr>
          <w:b/>
          <w:sz w:val="16"/>
          <w:lang w:eastAsia="sv-SE"/>
        </w:rPr>
        <w:t>Eva, 52 år, söker på akuten för buksmärtor. Med anledning av detta görs en datortomografi över buken som dock inte visar något anmärkningsvärt. Eva tillfrisknar och det hela bedöms som buksmärtor efter en maginfluensa som hon haft tidigare. Som bifynd på datortomografin finner man dock en liten centimeterstor rundad förändring i ena binjuren. Förändringen ser helt godartat ut men med tanke på dess lokalisering remitteras hon till en endokrinolog.</w:t>
      </w:r>
    </w:p>
    <w:p w:rsidR="007658FD" w:rsidRPr="00F73020" w:rsidRDefault="007658FD" w:rsidP="007658FD">
      <w:pPr>
        <w:pStyle w:val="Liststycke"/>
        <w:numPr>
          <w:ilvl w:val="0"/>
          <w:numId w:val="253"/>
        </w:numPr>
        <w:rPr>
          <w:b/>
          <w:sz w:val="20"/>
          <w:lang w:eastAsia="sv-SE"/>
        </w:rPr>
      </w:pPr>
      <w:r w:rsidRPr="00F73020">
        <w:rPr>
          <w:b/>
          <w:sz w:val="20"/>
          <w:lang w:eastAsia="sv-SE"/>
        </w:rPr>
        <w:t>Beskriv binjurarnas anatomi och histologi. (3p)</w:t>
      </w:r>
    </w:p>
    <w:p w:rsidR="007658FD" w:rsidRPr="00F73020" w:rsidRDefault="007658FD" w:rsidP="007658FD">
      <w:pPr>
        <w:rPr>
          <w:i/>
          <w:sz w:val="20"/>
          <w:lang w:eastAsia="sv-SE"/>
        </w:rPr>
      </w:pPr>
      <w:r w:rsidRPr="00F73020">
        <w:rPr>
          <w:i/>
          <w:sz w:val="20"/>
          <w:lang w:eastAsia="sv-SE"/>
        </w:rPr>
        <w:t>I svaret ska framgå att det är:</w:t>
      </w:r>
    </w:p>
    <w:p w:rsidR="007658FD" w:rsidRPr="00F73020" w:rsidRDefault="007658FD" w:rsidP="007658FD">
      <w:pPr>
        <w:pStyle w:val="Liststycke"/>
        <w:numPr>
          <w:ilvl w:val="0"/>
          <w:numId w:val="254"/>
        </w:numPr>
        <w:rPr>
          <w:sz w:val="20"/>
          <w:lang w:eastAsia="sv-SE"/>
        </w:rPr>
      </w:pPr>
      <w:r w:rsidRPr="00F73020">
        <w:rPr>
          <w:sz w:val="20"/>
          <w:lang w:eastAsia="sv-SE"/>
        </w:rPr>
        <w:t>två stycken binjurar, belägna på övre njurpolen samt att de är retroperitoneala organ.</w:t>
      </w:r>
    </w:p>
    <w:p w:rsidR="007658FD" w:rsidRPr="00F73020" w:rsidRDefault="007658FD" w:rsidP="007658FD">
      <w:pPr>
        <w:pStyle w:val="Liststycke"/>
        <w:numPr>
          <w:ilvl w:val="0"/>
          <w:numId w:val="254"/>
        </w:numPr>
        <w:rPr>
          <w:sz w:val="20"/>
          <w:lang w:eastAsia="sv-SE"/>
        </w:rPr>
      </w:pPr>
      <w:r w:rsidRPr="00F73020">
        <w:rPr>
          <w:sz w:val="20"/>
          <w:lang w:eastAsia="sv-SE"/>
        </w:rPr>
        <w:t>Histologiska utseendet beskriver de tre zonerna i binjurebarken, samt beskriver märgens celler.</w:t>
      </w:r>
    </w:p>
    <w:p w:rsidR="007658FD" w:rsidRPr="00F73020" w:rsidRDefault="007658FD" w:rsidP="007658FD">
      <w:pPr>
        <w:pStyle w:val="Liststycke"/>
        <w:numPr>
          <w:ilvl w:val="0"/>
          <w:numId w:val="254"/>
        </w:numPr>
        <w:rPr>
          <w:sz w:val="20"/>
          <w:lang w:eastAsia="sv-SE"/>
        </w:rPr>
      </w:pPr>
      <w:r w:rsidRPr="00F73020">
        <w:rPr>
          <w:sz w:val="20"/>
          <w:lang w:eastAsia="sv-SE"/>
        </w:rPr>
        <w:t xml:space="preserve">Blodförsörjningen ska beaktas samt autonom innervering. </w:t>
      </w:r>
    </w:p>
    <w:p w:rsidR="001678F6" w:rsidRPr="00F73020" w:rsidRDefault="007658FD" w:rsidP="007658FD">
      <w:pPr>
        <w:rPr>
          <w:i/>
          <w:sz w:val="20"/>
          <w:lang w:eastAsia="sv-SE"/>
        </w:rPr>
      </w:pPr>
      <w:r w:rsidRPr="00F73020">
        <w:rPr>
          <w:i/>
          <w:sz w:val="20"/>
          <w:lang w:eastAsia="sv-SE"/>
        </w:rPr>
        <w:t>För full poäng beaktas skillnaderna mellan barkskiktens morfologi.</w:t>
      </w:r>
    </w:p>
    <w:p w:rsidR="007658FD" w:rsidRPr="00F73020" w:rsidRDefault="007658FD" w:rsidP="001678F6">
      <w:pPr>
        <w:rPr>
          <w:b/>
          <w:noProof/>
          <w:sz w:val="20"/>
          <w:lang w:eastAsia="sv-SE"/>
        </w:rPr>
      </w:pPr>
    </w:p>
    <w:p w:rsidR="007658FD" w:rsidRPr="00F73020" w:rsidRDefault="007658FD" w:rsidP="007658FD">
      <w:pPr>
        <w:pStyle w:val="Liststycke"/>
        <w:numPr>
          <w:ilvl w:val="0"/>
          <w:numId w:val="253"/>
        </w:numPr>
        <w:rPr>
          <w:b/>
          <w:noProof/>
          <w:sz w:val="20"/>
          <w:lang w:eastAsia="sv-SE"/>
        </w:rPr>
      </w:pPr>
      <w:r w:rsidRPr="00F73020">
        <w:rPr>
          <w:b/>
          <w:noProof/>
          <w:sz w:val="20"/>
          <w:lang w:eastAsia="sv-SE"/>
        </w:rPr>
        <w:t>Kortisol och aldosteron är de två viktigaste hormonerna från binjurebarken. Redogör kortfattat för dessa två hormoners effekter. (4p)</w:t>
      </w:r>
    </w:p>
    <w:p w:rsidR="007658FD" w:rsidRPr="00F73020" w:rsidRDefault="007658FD" w:rsidP="007658FD">
      <w:pPr>
        <w:pStyle w:val="Liststycke"/>
        <w:numPr>
          <w:ilvl w:val="0"/>
          <w:numId w:val="255"/>
        </w:numPr>
        <w:rPr>
          <w:noProof/>
          <w:sz w:val="20"/>
          <w:lang w:eastAsia="sv-SE"/>
        </w:rPr>
      </w:pPr>
      <w:r w:rsidRPr="00F73020">
        <w:rPr>
          <w:noProof/>
          <w:sz w:val="20"/>
          <w:u w:val="single"/>
          <w:lang w:eastAsia="sv-SE"/>
        </w:rPr>
        <w:t>Kortisol:</w:t>
      </w:r>
      <w:r w:rsidRPr="00F73020">
        <w:rPr>
          <w:noProof/>
          <w:sz w:val="20"/>
          <w:lang w:eastAsia="sv-SE"/>
        </w:rPr>
        <w:t xml:space="preserve"> ökar glukoneogenes, hämmar insulinmedierat glukosupptag, proteolys, mobilisering av fettsyror.</w:t>
      </w:r>
    </w:p>
    <w:p w:rsidR="007757FA" w:rsidRPr="00F73020" w:rsidRDefault="007757FA" w:rsidP="007757FA">
      <w:pPr>
        <w:pStyle w:val="Liststycke"/>
        <w:numPr>
          <w:ilvl w:val="1"/>
          <w:numId w:val="255"/>
        </w:numPr>
        <w:rPr>
          <w:noProof/>
          <w:sz w:val="20"/>
          <w:lang w:eastAsia="sv-SE"/>
        </w:rPr>
      </w:pPr>
      <w:r w:rsidRPr="00F73020">
        <w:rPr>
          <w:noProof/>
          <w:sz w:val="20"/>
          <w:lang w:eastAsia="sv-SE"/>
        </w:rPr>
        <w:t>Antiinflammatoriska egenskaper: hämmar prostaglandin-leukotriensyntes, hämmar cell-medierat immunförsvar.</w:t>
      </w:r>
    </w:p>
    <w:p w:rsidR="007757FA" w:rsidRPr="00F73020" w:rsidRDefault="007757FA" w:rsidP="007757FA">
      <w:pPr>
        <w:pStyle w:val="Liststycke"/>
        <w:numPr>
          <w:ilvl w:val="1"/>
          <w:numId w:val="255"/>
        </w:numPr>
        <w:rPr>
          <w:noProof/>
          <w:sz w:val="20"/>
          <w:lang w:eastAsia="sv-SE"/>
        </w:rPr>
      </w:pPr>
      <w:r w:rsidRPr="00F73020">
        <w:rPr>
          <w:noProof/>
          <w:sz w:val="20"/>
          <w:lang w:eastAsia="sv-SE"/>
        </w:rPr>
        <w:t>Permissivt för katekolaminernas effekt på kärltonus. Stimulerar benresorption och hämmar ben-nybildning.</w:t>
      </w:r>
    </w:p>
    <w:p w:rsidR="007757FA" w:rsidRPr="00F73020" w:rsidRDefault="007757FA" w:rsidP="007757FA">
      <w:pPr>
        <w:pStyle w:val="Liststycke"/>
        <w:numPr>
          <w:ilvl w:val="1"/>
          <w:numId w:val="255"/>
        </w:numPr>
        <w:rPr>
          <w:noProof/>
          <w:sz w:val="20"/>
          <w:lang w:eastAsia="sv-SE"/>
        </w:rPr>
      </w:pPr>
      <w:r w:rsidRPr="00F73020">
        <w:rPr>
          <w:noProof/>
          <w:sz w:val="20"/>
          <w:lang w:eastAsia="sv-SE"/>
        </w:rPr>
        <w:t>Hämmar fibroblastaktivitet och kollagensyntes. CNS-effekter.</w:t>
      </w:r>
    </w:p>
    <w:p w:rsidR="007757FA" w:rsidRPr="00F73020" w:rsidRDefault="007757FA" w:rsidP="007757FA">
      <w:pPr>
        <w:pStyle w:val="Liststycke"/>
        <w:numPr>
          <w:ilvl w:val="0"/>
          <w:numId w:val="255"/>
        </w:numPr>
        <w:rPr>
          <w:noProof/>
          <w:sz w:val="20"/>
          <w:lang w:eastAsia="sv-SE"/>
        </w:rPr>
      </w:pPr>
      <w:r w:rsidRPr="00F73020">
        <w:rPr>
          <w:noProof/>
          <w:sz w:val="20"/>
          <w:u w:val="single"/>
          <w:lang w:eastAsia="sv-SE"/>
        </w:rPr>
        <w:t>Aldosteron:</w:t>
      </w:r>
      <w:r w:rsidRPr="00F73020">
        <w:rPr>
          <w:noProof/>
          <w:sz w:val="20"/>
          <w:lang w:eastAsia="sv-SE"/>
        </w:rPr>
        <w:t xml:space="preserve"> stimulerar resorption av Na</w:t>
      </w:r>
      <w:r w:rsidRPr="00F73020">
        <w:rPr>
          <w:noProof/>
          <w:sz w:val="20"/>
          <w:vertAlign w:val="superscript"/>
          <w:lang w:eastAsia="sv-SE"/>
        </w:rPr>
        <w:t>+</w:t>
      </w:r>
      <w:r w:rsidRPr="00F73020">
        <w:rPr>
          <w:noProof/>
          <w:sz w:val="20"/>
          <w:lang w:eastAsia="sv-SE"/>
        </w:rPr>
        <w:t xml:space="preserve"> och H</w:t>
      </w:r>
      <w:r w:rsidRPr="00F73020">
        <w:rPr>
          <w:noProof/>
          <w:sz w:val="20"/>
          <w:vertAlign w:val="subscript"/>
          <w:lang w:eastAsia="sv-SE"/>
        </w:rPr>
        <w:t>2</w:t>
      </w:r>
      <w:r w:rsidRPr="00F73020">
        <w:rPr>
          <w:noProof/>
          <w:sz w:val="20"/>
          <w:lang w:eastAsia="sv-SE"/>
        </w:rPr>
        <w:t>O samt utsöndring av K</w:t>
      </w:r>
      <w:r w:rsidRPr="00F73020">
        <w:rPr>
          <w:noProof/>
          <w:sz w:val="20"/>
          <w:vertAlign w:val="superscript"/>
          <w:lang w:eastAsia="sv-SE"/>
        </w:rPr>
        <w:t>+</w:t>
      </w:r>
      <w:r w:rsidRPr="00F73020">
        <w:rPr>
          <w:noProof/>
          <w:sz w:val="20"/>
          <w:lang w:eastAsia="sv-SE"/>
        </w:rPr>
        <w:t>- och H</w:t>
      </w:r>
      <w:r w:rsidRPr="00F73020">
        <w:rPr>
          <w:noProof/>
          <w:sz w:val="20"/>
          <w:vertAlign w:val="superscript"/>
          <w:lang w:eastAsia="sv-SE"/>
        </w:rPr>
        <w:t>+</w:t>
      </w:r>
      <w:r w:rsidRPr="00F73020">
        <w:rPr>
          <w:noProof/>
          <w:sz w:val="20"/>
          <w:lang w:eastAsia="sv-SE"/>
        </w:rPr>
        <w:t xml:space="preserve">-joner i distala njurtubuli. Likartad effekt i tarm, svett och saliv. </w:t>
      </w:r>
    </w:p>
    <w:p w:rsidR="007757FA" w:rsidRPr="00F73020" w:rsidRDefault="007757FA" w:rsidP="007757FA">
      <w:pPr>
        <w:rPr>
          <w:noProof/>
          <w:sz w:val="20"/>
          <w:lang w:eastAsia="sv-SE"/>
        </w:rPr>
      </w:pPr>
    </w:p>
    <w:p w:rsidR="007757FA" w:rsidRPr="00F73020" w:rsidRDefault="007757FA" w:rsidP="007757FA">
      <w:pPr>
        <w:pStyle w:val="Liststycke"/>
        <w:numPr>
          <w:ilvl w:val="0"/>
          <w:numId w:val="253"/>
        </w:numPr>
        <w:rPr>
          <w:b/>
          <w:noProof/>
          <w:sz w:val="20"/>
          <w:lang w:eastAsia="sv-SE"/>
        </w:rPr>
      </w:pPr>
      <w:r w:rsidRPr="00F73020">
        <w:rPr>
          <w:b/>
          <w:noProof/>
          <w:sz w:val="20"/>
          <w:lang w:eastAsia="sv-SE"/>
        </w:rPr>
        <w:t>Redogör för hur frisättningen av kortisol resp. aldosteron regleras. (4p)</w:t>
      </w:r>
    </w:p>
    <w:p w:rsidR="007658FD" w:rsidRPr="00F73020" w:rsidRDefault="005D717E" w:rsidP="007757FA">
      <w:pPr>
        <w:rPr>
          <w:noProof/>
          <w:sz w:val="20"/>
          <w:lang w:eastAsia="sv-SE"/>
        </w:rPr>
      </w:pPr>
      <w:r w:rsidRPr="00F73020">
        <w:rPr>
          <w:noProof/>
          <w:sz w:val="20"/>
          <w:lang w:eastAsia="sv-SE"/>
        </w:rPr>
        <w:drawing>
          <wp:anchor distT="0" distB="0" distL="114300" distR="114300" simplePos="0" relativeHeight="251737088" behindDoc="0" locked="0" layoutInCell="1" allowOverlap="1">
            <wp:simplePos x="0" y="0"/>
            <wp:positionH relativeFrom="column">
              <wp:posOffset>234950</wp:posOffset>
            </wp:positionH>
            <wp:positionV relativeFrom="paragraph">
              <wp:posOffset>148590</wp:posOffset>
            </wp:positionV>
            <wp:extent cx="5251450" cy="2741295"/>
            <wp:effectExtent l="25400" t="0" r="6350" b="0"/>
            <wp:wrapTight wrapText="bothSides">
              <wp:wrapPolygon edited="0">
                <wp:start x="-104" y="0"/>
                <wp:lineTo x="-104" y="21415"/>
                <wp:lineTo x="21626" y="21415"/>
                <wp:lineTo x="21626" y="0"/>
                <wp:lineTo x="-104" y="0"/>
              </wp:wrapPolygon>
            </wp:wrapTight>
            <wp:docPr id="115" name="Bild 31" descr=":::::Skärmavbild 2014-03-05 kl. 09.1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kärmavbild 2014-03-05 kl. 09.15.21.png"/>
                    <pic:cNvPicPr>
                      <a:picLocks noChangeAspect="1" noChangeArrowheads="1"/>
                    </pic:cNvPicPr>
                  </pic:nvPicPr>
                  <pic:blipFill>
                    <a:blip r:embed="rId91"/>
                    <a:srcRect/>
                    <a:stretch>
                      <a:fillRect/>
                    </a:stretch>
                  </pic:blipFill>
                  <pic:spPr bwMode="auto">
                    <a:xfrm>
                      <a:off x="0" y="0"/>
                      <a:ext cx="5251450" cy="2741295"/>
                    </a:xfrm>
                    <a:prstGeom prst="rect">
                      <a:avLst/>
                    </a:prstGeom>
                    <a:noFill/>
                    <a:ln w="9525">
                      <a:noFill/>
                      <a:miter lim="800000"/>
                      <a:headEnd/>
                      <a:tailEnd/>
                    </a:ln>
                  </pic:spPr>
                </pic:pic>
              </a:graphicData>
            </a:graphic>
          </wp:anchor>
        </w:drawing>
      </w:r>
    </w:p>
    <w:p w:rsidR="007658FD" w:rsidRPr="00F73020" w:rsidRDefault="007658FD" w:rsidP="007658FD">
      <w:pPr>
        <w:rPr>
          <w:noProof/>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1678F6">
      <w:pPr>
        <w:rPr>
          <w:b/>
          <w:sz w:val="20"/>
          <w:lang w:eastAsia="sv-SE"/>
        </w:rPr>
      </w:pPr>
    </w:p>
    <w:p w:rsidR="005D717E" w:rsidRPr="00F73020" w:rsidRDefault="005D717E" w:rsidP="005D717E">
      <w:pPr>
        <w:pStyle w:val="Liststycke"/>
        <w:numPr>
          <w:ilvl w:val="0"/>
          <w:numId w:val="253"/>
        </w:numPr>
        <w:rPr>
          <w:b/>
          <w:sz w:val="20"/>
          <w:lang w:eastAsia="sv-SE"/>
        </w:rPr>
      </w:pPr>
      <w:r w:rsidRPr="00F73020">
        <w:rPr>
          <w:b/>
          <w:sz w:val="20"/>
          <w:lang w:eastAsia="sv-SE"/>
        </w:rPr>
        <w:t>Ge en kort definition av det ”sympatoadrenala systemet”. (1p)</w:t>
      </w:r>
    </w:p>
    <w:p w:rsidR="005D717E" w:rsidRPr="00F73020" w:rsidRDefault="005D717E" w:rsidP="005D717E">
      <w:pPr>
        <w:rPr>
          <w:sz w:val="20"/>
          <w:lang w:eastAsia="sv-SE"/>
        </w:rPr>
      </w:pPr>
      <w:r w:rsidRPr="00F73020">
        <w:rPr>
          <w:sz w:val="20"/>
          <w:lang w:eastAsia="sv-SE"/>
        </w:rPr>
        <w:t>Det är en samlingsbeteckning för sympatiska nervsystemet (eg. sympatiska delen av autonoma nervsystemet) och binjuremärgen. Ingående celler kan producera och frisätta katekolaminer.</w:t>
      </w:r>
    </w:p>
    <w:p w:rsidR="005D717E" w:rsidRPr="00F73020" w:rsidRDefault="005D717E" w:rsidP="001678F6">
      <w:pPr>
        <w:rPr>
          <w:b/>
          <w:sz w:val="20"/>
          <w:lang w:eastAsia="sv-SE"/>
        </w:rPr>
      </w:pPr>
    </w:p>
    <w:p w:rsidR="005D717E" w:rsidRPr="00F73020" w:rsidRDefault="005D717E" w:rsidP="005D717E">
      <w:pPr>
        <w:pStyle w:val="Liststycke"/>
        <w:numPr>
          <w:ilvl w:val="0"/>
          <w:numId w:val="253"/>
        </w:numPr>
        <w:rPr>
          <w:b/>
          <w:sz w:val="20"/>
          <w:lang w:eastAsia="sv-SE"/>
        </w:rPr>
      </w:pPr>
      <w:r w:rsidRPr="00F73020">
        <w:rPr>
          <w:b/>
          <w:sz w:val="20"/>
          <w:lang w:eastAsia="sv-SE"/>
        </w:rPr>
        <w:t>Ange fyra viktiga funktioner för det sympatoadrenala systemet. (2p)</w:t>
      </w:r>
    </w:p>
    <w:p w:rsidR="005D717E" w:rsidRPr="00F73020" w:rsidRDefault="005D717E" w:rsidP="005D717E">
      <w:pPr>
        <w:pStyle w:val="Liststycke"/>
        <w:numPr>
          <w:ilvl w:val="0"/>
          <w:numId w:val="256"/>
        </w:numPr>
        <w:rPr>
          <w:sz w:val="20"/>
          <w:lang w:eastAsia="sv-SE"/>
        </w:rPr>
      </w:pPr>
      <w:r w:rsidRPr="00F73020">
        <w:rPr>
          <w:sz w:val="20"/>
          <w:lang w:eastAsia="sv-SE"/>
        </w:rPr>
        <w:t>Snabb omställning av cirkulationsapparaten (t ex vid lägesanpassning - upprättstående)</w:t>
      </w:r>
    </w:p>
    <w:p w:rsidR="005D717E" w:rsidRPr="00F73020" w:rsidRDefault="005D717E" w:rsidP="005D717E">
      <w:pPr>
        <w:pStyle w:val="Liststycke"/>
        <w:numPr>
          <w:ilvl w:val="0"/>
          <w:numId w:val="256"/>
        </w:numPr>
        <w:rPr>
          <w:sz w:val="20"/>
          <w:lang w:eastAsia="sv-SE"/>
        </w:rPr>
      </w:pPr>
      <w:r w:rsidRPr="00F73020">
        <w:rPr>
          <w:sz w:val="20"/>
          <w:lang w:eastAsia="sv-SE"/>
        </w:rPr>
        <w:t>Hjärt-kärleffekter vid arbete (prestationshöjande). Särskilt tydlig funktion vid extrema situationer som ex hypoxi, dykning och födelse.</w:t>
      </w:r>
    </w:p>
    <w:p w:rsidR="005D717E" w:rsidRPr="00F73020" w:rsidRDefault="005D717E" w:rsidP="005D717E">
      <w:pPr>
        <w:pStyle w:val="Liststycke"/>
        <w:numPr>
          <w:ilvl w:val="0"/>
          <w:numId w:val="256"/>
        </w:numPr>
        <w:rPr>
          <w:sz w:val="20"/>
          <w:lang w:eastAsia="sv-SE"/>
        </w:rPr>
      </w:pPr>
      <w:r w:rsidRPr="00F73020">
        <w:rPr>
          <w:sz w:val="20"/>
          <w:lang w:eastAsia="sv-SE"/>
        </w:rPr>
        <w:t>Glukosomsättning (höjer B-glukos)</w:t>
      </w:r>
    </w:p>
    <w:p w:rsidR="005D717E" w:rsidRPr="00F73020" w:rsidRDefault="005D717E" w:rsidP="005D717E">
      <w:pPr>
        <w:pStyle w:val="Liststycke"/>
        <w:numPr>
          <w:ilvl w:val="0"/>
          <w:numId w:val="256"/>
        </w:numPr>
        <w:rPr>
          <w:sz w:val="20"/>
          <w:lang w:eastAsia="sv-SE"/>
        </w:rPr>
      </w:pPr>
      <w:r w:rsidRPr="00F73020">
        <w:rPr>
          <w:sz w:val="20"/>
          <w:lang w:eastAsia="sv-SE"/>
        </w:rPr>
        <w:t>Fettomsättning (stimulerar lipolysen)</w:t>
      </w:r>
    </w:p>
    <w:p w:rsidR="00E935B5" w:rsidRPr="00F73020" w:rsidRDefault="00E935B5" w:rsidP="005D717E">
      <w:pPr>
        <w:pStyle w:val="Liststycke"/>
        <w:numPr>
          <w:ilvl w:val="0"/>
          <w:numId w:val="256"/>
        </w:numPr>
        <w:rPr>
          <w:sz w:val="20"/>
          <w:lang w:eastAsia="sv-SE"/>
        </w:rPr>
      </w:pPr>
      <w:r w:rsidRPr="00F73020">
        <w:rPr>
          <w:sz w:val="20"/>
          <w:lang w:eastAsia="sv-SE"/>
        </w:rPr>
        <w:t>Vid många situationer med akut stress (”emergency”, ”fight or flight”), t.ex. vid trauma.</w:t>
      </w:r>
    </w:p>
    <w:p w:rsidR="00E935B5" w:rsidRPr="00F73020" w:rsidRDefault="00E935B5" w:rsidP="00E935B5">
      <w:pPr>
        <w:rPr>
          <w:i/>
          <w:sz w:val="20"/>
          <w:lang w:eastAsia="sv-SE"/>
        </w:rPr>
      </w:pPr>
      <w:r w:rsidRPr="00F73020">
        <w:rPr>
          <w:i/>
          <w:sz w:val="20"/>
          <w:lang w:eastAsia="sv-SE"/>
        </w:rPr>
        <w:t>Andra effekter/funktioner än dessa kan också ge poäng.</w:t>
      </w:r>
    </w:p>
    <w:p w:rsidR="00E935B5" w:rsidRPr="00F73020" w:rsidRDefault="00E935B5" w:rsidP="00E935B5">
      <w:pPr>
        <w:rPr>
          <w:i/>
          <w:sz w:val="20"/>
          <w:lang w:eastAsia="sv-SE"/>
        </w:rPr>
      </w:pPr>
    </w:p>
    <w:p w:rsidR="00E935B5" w:rsidRPr="00F73020" w:rsidRDefault="00E935B5" w:rsidP="00E935B5">
      <w:pPr>
        <w:pStyle w:val="Liststycke"/>
        <w:numPr>
          <w:ilvl w:val="0"/>
          <w:numId w:val="253"/>
        </w:numPr>
        <w:rPr>
          <w:b/>
          <w:sz w:val="20"/>
          <w:lang w:eastAsia="sv-SE"/>
        </w:rPr>
      </w:pPr>
      <w:r w:rsidRPr="00F73020">
        <w:rPr>
          <w:b/>
          <w:sz w:val="20"/>
          <w:lang w:eastAsia="sv-SE"/>
        </w:rPr>
        <w:t>Ange två effekter av binjurebarksandrogener under fosterstadiet. (1p)</w:t>
      </w:r>
    </w:p>
    <w:p w:rsidR="00E935B5" w:rsidRPr="00F73020" w:rsidRDefault="00E935B5" w:rsidP="00E935B5">
      <w:pPr>
        <w:pStyle w:val="Liststycke"/>
        <w:numPr>
          <w:ilvl w:val="0"/>
          <w:numId w:val="257"/>
        </w:numPr>
        <w:rPr>
          <w:sz w:val="20"/>
          <w:lang w:eastAsia="sv-SE"/>
        </w:rPr>
      </w:pPr>
      <w:r w:rsidRPr="00F73020">
        <w:rPr>
          <w:sz w:val="20"/>
          <w:lang w:eastAsia="sv-SE"/>
        </w:rPr>
        <w:t>Påverkan på hjärnan för senare gonadotropin-insöndringsmönster vid puberteten</w:t>
      </w:r>
    </w:p>
    <w:p w:rsidR="00E935B5" w:rsidRPr="00F73020" w:rsidRDefault="00E935B5" w:rsidP="00E935B5">
      <w:pPr>
        <w:pStyle w:val="Liststycke"/>
        <w:numPr>
          <w:ilvl w:val="0"/>
          <w:numId w:val="257"/>
        </w:numPr>
        <w:rPr>
          <w:sz w:val="20"/>
          <w:lang w:eastAsia="sv-SE"/>
        </w:rPr>
      </w:pPr>
      <w:r w:rsidRPr="00F73020">
        <w:rPr>
          <w:sz w:val="20"/>
          <w:lang w:eastAsia="sv-SE"/>
        </w:rPr>
        <w:t>Påverkan på inre och yttre genitalia (maskulinisering).</w:t>
      </w:r>
    </w:p>
    <w:p w:rsidR="00E935B5" w:rsidRPr="00F73020" w:rsidRDefault="00E935B5" w:rsidP="00E935B5">
      <w:pPr>
        <w:rPr>
          <w:sz w:val="20"/>
          <w:lang w:eastAsia="sv-SE"/>
        </w:rPr>
      </w:pPr>
      <w:r w:rsidRPr="00F73020">
        <w:rPr>
          <w:sz w:val="20"/>
          <w:lang w:eastAsia="sv-SE"/>
        </w:rPr>
        <w:t>Effekterna av de svaga binjurebarksandrogenerna huvudsakligen via omvandling till mer potenta androgener (testosteron, dehydrotestosteron)</w:t>
      </w:r>
    </w:p>
    <w:p w:rsidR="00E935B5" w:rsidRPr="00F73020" w:rsidRDefault="00E935B5" w:rsidP="00E935B5">
      <w:pPr>
        <w:rPr>
          <w:sz w:val="20"/>
          <w:lang w:eastAsia="sv-SE"/>
        </w:rPr>
      </w:pPr>
    </w:p>
    <w:p w:rsidR="00E935B5" w:rsidRPr="00F73020" w:rsidRDefault="00E935B5" w:rsidP="00E935B5">
      <w:pPr>
        <w:jc w:val="center"/>
        <w:rPr>
          <w:b/>
          <w:sz w:val="20"/>
          <w:u w:val="single"/>
          <w:lang w:eastAsia="sv-SE"/>
        </w:rPr>
      </w:pPr>
      <w:r w:rsidRPr="00F73020">
        <w:rPr>
          <w:b/>
          <w:sz w:val="20"/>
          <w:highlight w:val="yellow"/>
          <w:u w:val="single"/>
          <w:lang w:eastAsia="sv-SE"/>
        </w:rPr>
        <w:t>TEMA 5 – MÄNNISKAN I RÖRELSE (22p)</w:t>
      </w:r>
    </w:p>
    <w:p w:rsidR="003E15C5" w:rsidRPr="00F73020" w:rsidRDefault="003E15C5" w:rsidP="00E935B5">
      <w:pPr>
        <w:rPr>
          <w:b/>
          <w:sz w:val="16"/>
          <w:lang w:eastAsia="sv-SE"/>
        </w:rPr>
      </w:pPr>
      <w:r w:rsidRPr="00F73020">
        <w:rPr>
          <w:b/>
          <w:sz w:val="16"/>
          <w:lang w:eastAsia="sv-SE"/>
        </w:rPr>
        <w:t xml:space="preserve">Motorneuron utgör länken mellan hjärnan och de perifera celler som styrs av hjärnan. Vår skelettmuskulatur innerveras av ”somatiska” motorneuron och dessa är antingen </w:t>
      </w:r>
      <w:r w:rsidRPr="00F73020">
        <w:rPr>
          <w:rFonts w:ascii="Cambria" w:hAnsi="Cambria"/>
          <w:b/>
          <w:sz w:val="16"/>
          <w:lang w:eastAsia="sv-SE"/>
        </w:rPr>
        <w:t>α</w:t>
      </w:r>
      <w:r w:rsidRPr="00F73020">
        <w:rPr>
          <w:b/>
          <w:sz w:val="16"/>
          <w:lang w:eastAsia="sv-SE"/>
        </w:rPr>
        <w:t xml:space="preserve">- eller </w:t>
      </w:r>
      <w:r w:rsidRPr="00F73020">
        <w:rPr>
          <w:rFonts w:ascii="Cambria" w:hAnsi="Cambria"/>
          <w:b/>
          <w:sz w:val="16"/>
          <w:lang w:eastAsia="sv-SE"/>
        </w:rPr>
        <w:t>γ</w:t>
      </w:r>
      <w:r w:rsidRPr="00F73020">
        <w:rPr>
          <w:b/>
          <w:sz w:val="16"/>
          <w:lang w:eastAsia="sv-SE"/>
        </w:rPr>
        <w:t>-motorneuron och all skelettmuskulatur innerveras av båda motorneuron-typerna.’</w:t>
      </w:r>
    </w:p>
    <w:p w:rsidR="003E15C5" w:rsidRPr="00F73020" w:rsidRDefault="003E15C5" w:rsidP="003E15C5">
      <w:pPr>
        <w:pStyle w:val="Liststycke"/>
        <w:numPr>
          <w:ilvl w:val="0"/>
          <w:numId w:val="258"/>
        </w:numPr>
        <w:rPr>
          <w:b/>
          <w:sz w:val="20"/>
          <w:lang w:eastAsia="sv-SE"/>
        </w:rPr>
      </w:pPr>
      <w:r w:rsidRPr="00F73020">
        <w:rPr>
          <w:b/>
          <w:sz w:val="20"/>
          <w:lang w:eastAsia="sv-SE"/>
        </w:rPr>
        <w:t>För att initiera en skelettmuskelfiberkontraktion frisätter motorneuronens axonterminaler en transmittorsubstans som finns lagrad i axonterminalen. Redogör kortfattat för: (3p)</w:t>
      </w:r>
    </w:p>
    <w:p w:rsidR="00982E14" w:rsidRPr="00F73020" w:rsidRDefault="003E15C5" w:rsidP="003E15C5">
      <w:pPr>
        <w:pStyle w:val="Liststycke"/>
        <w:numPr>
          <w:ilvl w:val="1"/>
          <w:numId w:val="258"/>
        </w:numPr>
        <w:rPr>
          <w:b/>
          <w:sz w:val="20"/>
          <w:lang w:eastAsia="sv-SE"/>
        </w:rPr>
      </w:pPr>
      <w:r w:rsidRPr="00F73020">
        <w:rPr>
          <w:b/>
          <w:sz w:val="20"/>
          <w:lang w:eastAsia="sv-SE"/>
        </w:rPr>
        <w:t>Hur frisättningen av transmitt</w:t>
      </w:r>
      <w:r w:rsidR="00982E14" w:rsidRPr="00F73020">
        <w:rPr>
          <w:b/>
          <w:sz w:val="20"/>
          <w:lang w:eastAsia="sv-SE"/>
        </w:rPr>
        <w:t>orsubstans från axonet går till</w:t>
      </w:r>
    </w:p>
    <w:p w:rsidR="003E15C5" w:rsidRPr="00F73020" w:rsidRDefault="00982E14" w:rsidP="00982E14">
      <w:pPr>
        <w:rPr>
          <w:sz w:val="20"/>
          <w:lang w:eastAsia="sv-SE"/>
        </w:rPr>
      </w:pPr>
      <w:r w:rsidRPr="00F73020">
        <w:rPr>
          <w:sz w:val="20"/>
          <w:lang w:eastAsia="sv-SE"/>
        </w:rPr>
        <w:t>Transmittorn lagras i vesikler och när axonpotentialen når terminalen öppnas spänningsberoende Ca</w:t>
      </w:r>
      <w:r w:rsidRPr="00F73020">
        <w:rPr>
          <w:sz w:val="20"/>
          <w:vertAlign w:val="superscript"/>
          <w:lang w:eastAsia="sv-SE"/>
        </w:rPr>
        <w:t>2+</w:t>
      </w:r>
      <w:r w:rsidRPr="00F73020">
        <w:rPr>
          <w:sz w:val="20"/>
          <w:lang w:eastAsia="sv-SE"/>
        </w:rPr>
        <w:t>-kanaler. Inflödande kalcium katalyserar fusionen av vesiklarna med axonmembranet (vesikelassocierade proteiner) varefter vesikelns innehåll töms ut i det synaptiska spatiet (vesiklarna recirkulerar sedan via endosomsystemet).</w:t>
      </w:r>
    </w:p>
    <w:p w:rsidR="00982E14" w:rsidRPr="00F73020" w:rsidRDefault="003E15C5" w:rsidP="003E15C5">
      <w:pPr>
        <w:pStyle w:val="Liststycke"/>
        <w:numPr>
          <w:ilvl w:val="1"/>
          <w:numId w:val="258"/>
        </w:numPr>
        <w:rPr>
          <w:b/>
          <w:sz w:val="20"/>
          <w:lang w:eastAsia="sv-SE"/>
        </w:rPr>
      </w:pPr>
      <w:r w:rsidRPr="00F73020">
        <w:rPr>
          <w:b/>
          <w:sz w:val="20"/>
          <w:lang w:eastAsia="sv-SE"/>
        </w:rPr>
        <w:t>Vilken transmittorsubstans som frisätts och vilken typ av receptor i det postsynaptiska muskelfibermembranet som den binder till.</w:t>
      </w:r>
    </w:p>
    <w:p w:rsidR="003E15C5" w:rsidRPr="00F73020" w:rsidRDefault="00982E14" w:rsidP="00982E14">
      <w:pPr>
        <w:rPr>
          <w:sz w:val="20"/>
          <w:lang w:eastAsia="sv-SE"/>
        </w:rPr>
      </w:pPr>
      <w:r w:rsidRPr="00F73020">
        <w:rPr>
          <w:sz w:val="20"/>
          <w:lang w:eastAsia="sv-SE"/>
        </w:rPr>
        <w:t>Acetylkolin och nikotinerga acetylkolin-receptorer.</w:t>
      </w:r>
    </w:p>
    <w:p w:rsidR="00982E14" w:rsidRPr="00F73020" w:rsidRDefault="003E15C5" w:rsidP="003E15C5">
      <w:pPr>
        <w:pStyle w:val="Liststycke"/>
        <w:numPr>
          <w:ilvl w:val="1"/>
          <w:numId w:val="258"/>
        </w:numPr>
        <w:rPr>
          <w:b/>
          <w:sz w:val="20"/>
          <w:lang w:eastAsia="sv-SE"/>
        </w:rPr>
      </w:pPr>
      <w:r w:rsidRPr="00F73020">
        <w:rPr>
          <w:b/>
          <w:sz w:val="20"/>
          <w:lang w:eastAsia="sv-SE"/>
        </w:rPr>
        <w:t>Hur aktiveringen av receptorn avbryts.</w:t>
      </w:r>
    </w:p>
    <w:p w:rsidR="00672766" w:rsidRPr="00F73020" w:rsidRDefault="00982E14" w:rsidP="00982E14">
      <w:pPr>
        <w:rPr>
          <w:sz w:val="20"/>
          <w:lang w:eastAsia="sv-SE"/>
        </w:rPr>
      </w:pPr>
      <w:r w:rsidRPr="00F73020">
        <w:rPr>
          <w:sz w:val="20"/>
          <w:lang w:eastAsia="sv-SE"/>
        </w:rPr>
        <w:t>Genom att acetylkolin bryts ned till acetat och kolin (den senare komponenten</w:t>
      </w:r>
      <w:r w:rsidR="00672766" w:rsidRPr="00F73020">
        <w:rPr>
          <w:sz w:val="20"/>
          <w:lang w:eastAsia="sv-SE"/>
        </w:rPr>
        <w:t xml:space="preserve"> återanvänds av motoraxons-terminalen, efter återupptag, för att producera nytt acetylkolin</w:t>
      </w:r>
      <w:r w:rsidRPr="00F73020">
        <w:rPr>
          <w:sz w:val="20"/>
          <w:lang w:eastAsia="sv-SE"/>
        </w:rPr>
        <w:t>)</w:t>
      </w:r>
      <w:r w:rsidR="00672766" w:rsidRPr="00F73020">
        <w:rPr>
          <w:sz w:val="20"/>
          <w:lang w:eastAsia="sv-SE"/>
        </w:rPr>
        <w:t>.</w:t>
      </w:r>
    </w:p>
    <w:p w:rsidR="00672766" w:rsidRPr="00F73020" w:rsidRDefault="00672766" w:rsidP="00982E14">
      <w:pPr>
        <w:rPr>
          <w:sz w:val="20"/>
          <w:lang w:eastAsia="sv-SE"/>
        </w:rPr>
      </w:pPr>
    </w:p>
    <w:p w:rsidR="00672766" w:rsidRPr="00F73020" w:rsidRDefault="00672766" w:rsidP="00672766">
      <w:pPr>
        <w:pStyle w:val="Liststycke"/>
        <w:numPr>
          <w:ilvl w:val="0"/>
          <w:numId w:val="258"/>
        </w:numPr>
        <w:rPr>
          <w:b/>
          <w:sz w:val="20"/>
          <w:lang w:eastAsia="sv-SE"/>
        </w:rPr>
      </w:pPr>
      <w:r w:rsidRPr="00F73020">
        <w:rPr>
          <w:b/>
          <w:noProof/>
          <w:sz w:val="20"/>
          <w:lang w:eastAsia="sv-SE"/>
        </w:rPr>
        <w:drawing>
          <wp:anchor distT="0" distB="0" distL="114300" distR="114300" simplePos="0" relativeHeight="251738112" behindDoc="0" locked="0" layoutInCell="1" allowOverlap="1">
            <wp:simplePos x="0" y="0"/>
            <wp:positionH relativeFrom="column">
              <wp:posOffset>-457200</wp:posOffset>
            </wp:positionH>
            <wp:positionV relativeFrom="paragraph">
              <wp:posOffset>538480</wp:posOffset>
            </wp:positionV>
            <wp:extent cx="2126615" cy="1727200"/>
            <wp:effectExtent l="25400" t="0" r="6985" b="0"/>
            <wp:wrapTight wrapText="bothSides">
              <wp:wrapPolygon edited="0">
                <wp:start x="-258" y="0"/>
                <wp:lineTo x="-258" y="21282"/>
                <wp:lineTo x="21671" y="21282"/>
                <wp:lineTo x="21671" y="0"/>
                <wp:lineTo x="-258" y="0"/>
              </wp:wrapPolygon>
            </wp:wrapTight>
            <wp:docPr id="123" name="Bild 39" descr=":::::Skärmavbild 2014-03-05 kl. 09.1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kärmavbild 2014-03-05 kl. 09.16.00.png"/>
                    <pic:cNvPicPr>
                      <a:picLocks noChangeAspect="1" noChangeArrowheads="1"/>
                    </pic:cNvPicPr>
                  </pic:nvPicPr>
                  <pic:blipFill>
                    <a:blip r:embed="rId92"/>
                    <a:srcRect/>
                    <a:stretch>
                      <a:fillRect/>
                    </a:stretch>
                  </pic:blipFill>
                  <pic:spPr bwMode="auto">
                    <a:xfrm>
                      <a:off x="0" y="0"/>
                      <a:ext cx="2126615" cy="1727200"/>
                    </a:xfrm>
                    <a:prstGeom prst="rect">
                      <a:avLst/>
                    </a:prstGeom>
                    <a:noFill/>
                    <a:ln w="9525">
                      <a:noFill/>
                      <a:miter lim="800000"/>
                      <a:headEnd/>
                      <a:tailEnd/>
                    </a:ln>
                  </pic:spPr>
                </pic:pic>
              </a:graphicData>
            </a:graphic>
          </wp:anchor>
        </w:drawing>
      </w:r>
      <w:r w:rsidRPr="00F73020">
        <w:rPr>
          <w:b/>
          <w:sz w:val="20"/>
          <w:lang w:eastAsia="sv-SE"/>
        </w:rPr>
        <w:t>Klargör med en figur sarkomerens uppbyggnad i skelettmuskulatur. Markera de olika banden/linjer (vad står bokstäverna för?) och klargör vilka strukturer &amp; deras inbördes relationer som ger upphov till dessa. (3p)</w:t>
      </w:r>
    </w:p>
    <w:p w:rsidR="003E15C5" w:rsidRPr="00F73020" w:rsidRDefault="00672766" w:rsidP="00672766">
      <w:pPr>
        <w:rPr>
          <w:b/>
          <w:sz w:val="20"/>
          <w:lang w:eastAsia="sv-SE"/>
        </w:rPr>
      </w:pPr>
      <w:r w:rsidRPr="00F73020">
        <w:rPr>
          <w:b/>
          <w:noProof/>
          <w:sz w:val="20"/>
          <w:lang w:eastAsia="sv-SE"/>
        </w:rPr>
        <w:drawing>
          <wp:anchor distT="0" distB="0" distL="114300" distR="114300" simplePos="0" relativeHeight="251739136" behindDoc="0" locked="0" layoutInCell="1" allowOverlap="1">
            <wp:simplePos x="0" y="0"/>
            <wp:positionH relativeFrom="column">
              <wp:posOffset>266700</wp:posOffset>
            </wp:positionH>
            <wp:positionV relativeFrom="paragraph">
              <wp:posOffset>91440</wp:posOffset>
            </wp:positionV>
            <wp:extent cx="3277235" cy="1737995"/>
            <wp:effectExtent l="25400" t="0" r="0" b="0"/>
            <wp:wrapTight wrapText="bothSides">
              <wp:wrapPolygon edited="0">
                <wp:start x="-167" y="0"/>
                <wp:lineTo x="-167" y="21466"/>
                <wp:lineTo x="21596" y="21466"/>
                <wp:lineTo x="21596" y="0"/>
                <wp:lineTo x="-167" y="0"/>
              </wp:wrapPolygon>
            </wp:wrapTight>
            <wp:docPr id="124" name="Bild 40" descr=":::::Skärmavbild 2014-03-05 kl. 09.1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kärmavbild 2014-03-05 kl. 09.16.06.png"/>
                    <pic:cNvPicPr>
                      <a:picLocks noChangeAspect="1" noChangeArrowheads="1"/>
                    </pic:cNvPicPr>
                  </pic:nvPicPr>
                  <pic:blipFill>
                    <a:blip r:embed="rId93"/>
                    <a:srcRect/>
                    <a:stretch>
                      <a:fillRect/>
                    </a:stretch>
                  </pic:blipFill>
                  <pic:spPr bwMode="auto">
                    <a:xfrm>
                      <a:off x="0" y="0"/>
                      <a:ext cx="3277235" cy="1737995"/>
                    </a:xfrm>
                    <a:prstGeom prst="rect">
                      <a:avLst/>
                    </a:prstGeom>
                    <a:noFill/>
                    <a:ln w="9525">
                      <a:noFill/>
                      <a:miter lim="800000"/>
                      <a:headEnd/>
                      <a:tailEnd/>
                    </a:ln>
                  </pic:spPr>
                </pic:pic>
              </a:graphicData>
            </a:graphic>
          </wp:anchor>
        </w:drawing>
      </w:r>
    </w:p>
    <w:p w:rsidR="005D717E" w:rsidRPr="00F73020" w:rsidRDefault="005D717E" w:rsidP="00E935B5">
      <w:pPr>
        <w:rPr>
          <w:b/>
          <w:sz w:val="16"/>
          <w:lang w:eastAsia="sv-SE"/>
        </w:rPr>
      </w:pPr>
    </w:p>
    <w:p w:rsidR="00672766" w:rsidRPr="00F73020" w:rsidRDefault="00672766" w:rsidP="001678F6">
      <w:pPr>
        <w:rPr>
          <w:b/>
          <w:sz w:val="20"/>
          <w:lang w:eastAsia="sv-SE"/>
        </w:rPr>
      </w:pPr>
    </w:p>
    <w:p w:rsidR="00672766" w:rsidRPr="00F73020" w:rsidRDefault="00672766" w:rsidP="001678F6">
      <w:pPr>
        <w:rPr>
          <w:b/>
          <w:sz w:val="20"/>
          <w:lang w:eastAsia="sv-SE"/>
        </w:rPr>
      </w:pPr>
    </w:p>
    <w:p w:rsidR="00672766" w:rsidRPr="00F73020" w:rsidRDefault="00672766" w:rsidP="001678F6">
      <w:pPr>
        <w:rPr>
          <w:b/>
          <w:sz w:val="20"/>
          <w:lang w:eastAsia="sv-SE"/>
        </w:rPr>
      </w:pPr>
    </w:p>
    <w:p w:rsidR="00672766" w:rsidRPr="00F73020" w:rsidRDefault="00672766" w:rsidP="001678F6">
      <w:pPr>
        <w:rPr>
          <w:b/>
          <w:sz w:val="20"/>
          <w:lang w:eastAsia="sv-SE"/>
        </w:rPr>
      </w:pPr>
    </w:p>
    <w:p w:rsidR="003966B6" w:rsidRPr="00F73020" w:rsidRDefault="003966B6" w:rsidP="003966B6">
      <w:pPr>
        <w:pStyle w:val="Liststycke"/>
        <w:numPr>
          <w:ilvl w:val="0"/>
          <w:numId w:val="258"/>
        </w:numPr>
        <w:rPr>
          <w:b/>
          <w:sz w:val="20"/>
          <w:lang w:eastAsia="sv-SE"/>
        </w:rPr>
      </w:pPr>
      <w:r w:rsidRPr="00F73020">
        <w:rPr>
          <w:b/>
          <w:sz w:val="20"/>
          <w:lang w:eastAsia="sv-SE"/>
        </w:rPr>
        <w:t>Spelar användandet av våra skelettmuskler någon roll för kroppens övergripande energiomsättning? Motivera. Våra skelettmuskler innehåller olika fibertyper, dvs. skelettmuskelceller med olika metabola egenskaper och kontraktionsegenskaper. Beskriv de olika typerna av skelettmuskelceller i våra muskler. Redogör fördelarna med att de har olika fibertyper. (6p)</w:t>
      </w:r>
    </w:p>
    <w:p w:rsidR="003966B6" w:rsidRPr="00F73020" w:rsidRDefault="003966B6" w:rsidP="003966B6">
      <w:pPr>
        <w:rPr>
          <w:sz w:val="20"/>
          <w:lang w:eastAsia="sv-SE"/>
        </w:rPr>
      </w:pPr>
      <w:r w:rsidRPr="00F73020">
        <w:rPr>
          <w:sz w:val="20"/>
          <w:lang w:eastAsia="sv-SE"/>
        </w:rPr>
        <w:t>Ja, det spelar roll! Skelettmuskelceller ökar sin energikonsumtion upp till 100 gånger vid maximal aktivitet och nästan hälften av kroppsvikten utgörs av skelettmuskulatur.</w:t>
      </w:r>
    </w:p>
    <w:p w:rsidR="003966B6" w:rsidRPr="00F73020" w:rsidRDefault="003966B6" w:rsidP="003966B6">
      <w:pPr>
        <w:pStyle w:val="Liststycke"/>
        <w:numPr>
          <w:ilvl w:val="0"/>
          <w:numId w:val="259"/>
        </w:numPr>
        <w:rPr>
          <w:sz w:val="20"/>
          <w:lang w:eastAsia="sv-SE"/>
        </w:rPr>
      </w:pPr>
      <w:r w:rsidRPr="00F73020">
        <w:rPr>
          <w:sz w:val="20"/>
          <w:u w:val="single"/>
          <w:lang w:eastAsia="sv-SE"/>
        </w:rPr>
        <w:t>Typ I:</w:t>
      </w:r>
      <w:r w:rsidRPr="00F73020">
        <w:rPr>
          <w:sz w:val="20"/>
          <w:lang w:eastAsia="sv-SE"/>
        </w:rPr>
        <w:t xml:space="preserve"> långsam, framför allt oxidativ metabolism, mycket uthållig, aktiveras tidigt.</w:t>
      </w:r>
    </w:p>
    <w:p w:rsidR="003966B6" w:rsidRPr="00F73020" w:rsidRDefault="003966B6" w:rsidP="003966B6">
      <w:pPr>
        <w:pStyle w:val="Liststycke"/>
        <w:numPr>
          <w:ilvl w:val="0"/>
          <w:numId w:val="259"/>
        </w:numPr>
        <w:rPr>
          <w:sz w:val="20"/>
          <w:lang w:eastAsia="sv-SE"/>
        </w:rPr>
      </w:pPr>
      <w:r w:rsidRPr="00F73020">
        <w:rPr>
          <w:sz w:val="20"/>
          <w:u w:val="single"/>
          <w:lang w:eastAsia="sv-SE"/>
        </w:rPr>
        <w:t>Typ IIA:</w:t>
      </w:r>
      <w:r w:rsidRPr="00F73020">
        <w:rPr>
          <w:sz w:val="20"/>
          <w:lang w:eastAsia="sv-SE"/>
        </w:rPr>
        <w:t xml:space="preserve"> mellan typ I och IIX.</w:t>
      </w:r>
    </w:p>
    <w:p w:rsidR="003966B6" w:rsidRPr="00F73020" w:rsidRDefault="003966B6" w:rsidP="003966B6">
      <w:pPr>
        <w:pStyle w:val="Liststycke"/>
        <w:numPr>
          <w:ilvl w:val="0"/>
          <w:numId w:val="259"/>
        </w:numPr>
        <w:rPr>
          <w:sz w:val="20"/>
          <w:lang w:eastAsia="sv-SE"/>
        </w:rPr>
      </w:pPr>
      <w:r w:rsidRPr="00F73020">
        <w:rPr>
          <w:sz w:val="20"/>
          <w:u w:val="single"/>
          <w:lang w:eastAsia="sv-SE"/>
        </w:rPr>
        <w:t>Typ IIX:</w:t>
      </w:r>
      <w:r w:rsidRPr="00F73020">
        <w:rPr>
          <w:sz w:val="20"/>
          <w:lang w:eastAsia="sv-SE"/>
        </w:rPr>
        <w:t xml:space="preserve"> snabb, framför allt anaerob metabolism, tröttas lätt, aktiveras sent.</w:t>
      </w:r>
    </w:p>
    <w:p w:rsidR="003966B6" w:rsidRPr="00F73020" w:rsidRDefault="003966B6" w:rsidP="003966B6">
      <w:pPr>
        <w:rPr>
          <w:sz w:val="20"/>
          <w:lang w:eastAsia="sv-SE"/>
        </w:rPr>
      </w:pPr>
      <w:r w:rsidRPr="00F73020">
        <w:rPr>
          <w:sz w:val="20"/>
          <w:lang w:eastAsia="sv-SE"/>
        </w:rPr>
        <w:t>Olika fibertyper gör det möjligt för våra skelettmuskler att utföra allt från att hålla tonus under lång tid (ex upprätt stående när långsamma, uthålliga typ I-fibrer används), till att springa en längre sträcka (där också typ IIA-fibrer kopplas in), och till att utföra explosiva rörelser (ex hopp där även typ IIX-fibrer deltar).</w:t>
      </w:r>
    </w:p>
    <w:p w:rsidR="00672766" w:rsidRPr="00F73020" w:rsidRDefault="00672766" w:rsidP="003966B6">
      <w:pPr>
        <w:rPr>
          <w:sz w:val="20"/>
          <w:lang w:eastAsia="sv-SE"/>
        </w:rPr>
      </w:pPr>
    </w:p>
    <w:p w:rsidR="00ED1987" w:rsidRPr="00F73020" w:rsidRDefault="00ED1987" w:rsidP="00ED1987">
      <w:pPr>
        <w:pStyle w:val="Liststycke"/>
        <w:numPr>
          <w:ilvl w:val="0"/>
          <w:numId w:val="258"/>
        </w:numPr>
        <w:rPr>
          <w:b/>
          <w:sz w:val="20"/>
          <w:lang w:eastAsia="sv-SE"/>
        </w:rPr>
      </w:pPr>
      <w:r w:rsidRPr="00F73020">
        <w:rPr>
          <w:b/>
          <w:sz w:val="20"/>
          <w:lang w:eastAsia="sv-SE"/>
        </w:rPr>
        <w:t>Foten är konstruerad att fungera som understödsorgan och för att underlätta upprätt förflyttning. Genom att använda dina kunskaper om fotens funktionella anatomi ska du redogöra för vilka komponenter (t ex leder och rörelser) i foten som spelar avgörande roll för foten som understödsorgan och fotens funktioner i en vanlig gångcykel. (5p)</w:t>
      </w:r>
    </w:p>
    <w:p w:rsidR="00ED1987" w:rsidRPr="00F73020" w:rsidRDefault="00ED1987" w:rsidP="00ED1987">
      <w:pPr>
        <w:rPr>
          <w:i/>
          <w:sz w:val="20"/>
          <w:lang w:eastAsia="sv-SE"/>
        </w:rPr>
      </w:pPr>
      <w:r w:rsidRPr="00F73020">
        <w:rPr>
          <w:i/>
          <w:sz w:val="20"/>
          <w:lang w:eastAsia="sv-SE"/>
        </w:rPr>
        <w:t>Svaret bör innehålla en redogörelse för fotvalven och deras funktion; lederna kritiska för gång:</w:t>
      </w:r>
    </w:p>
    <w:p w:rsidR="00ED1987" w:rsidRPr="00F73020" w:rsidRDefault="00ED1987" w:rsidP="00ED1987">
      <w:pPr>
        <w:pStyle w:val="Liststycke"/>
        <w:numPr>
          <w:ilvl w:val="0"/>
          <w:numId w:val="260"/>
        </w:numPr>
        <w:rPr>
          <w:sz w:val="20"/>
          <w:lang w:eastAsia="sv-SE"/>
        </w:rPr>
      </w:pPr>
      <w:r w:rsidRPr="00F73020">
        <w:rPr>
          <w:sz w:val="20"/>
          <w:lang w:eastAsia="sv-SE"/>
        </w:rPr>
        <w:t>Talocruralleden</w:t>
      </w:r>
    </w:p>
    <w:p w:rsidR="00ED1987" w:rsidRPr="00F73020" w:rsidRDefault="00ED1987" w:rsidP="00ED1987">
      <w:pPr>
        <w:pStyle w:val="Liststycke"/>
        <w:numPr>
          <w:ilvl w:val="0"/>
          <w:numId w:val="260"/>
        </w:numPr>
        <w:rPr>
          <w:sz w:val="20"/>
          <w:lang w:eastAsia="sv-SE"/>
        </w:rPr>
      </w:pPr>
      <w:r w:rsidRPr="00F73020">
        <w:rPr>
          <w:sz w:val="20"/>
          <w:lang w:eastAsia="sv-SE"/>
        </w:rPr>
        <w:t>subtalara lederna</w:t>
      </w:r>
    </w:p>
    <w:p w:rsidR="00ED1987" w:rsidRPr="00F73020" w:rsidRDefault="00ED1987" w:rsidP="00ED1987">
      <w:pPr>
        <w:pStyle w:val="Liststycke"/>
        <w:numPr>
          <w:ilvl w:val="0"/>
          <w:numId w:val="260"/>
        </w:numPr>
        <w:rPr>
          <w:sz w:val="20"/>
          <w:lang w:eastAsia="sv-SE"/>
        </w:rPr>
      </w:pPr>
      <w:r w:rsidRPr="00F73020">
        <w:rPr>
          <w:sz w:val="20"/>
          <w:lang w:eastAsia="sv-SE"/>
        </w:rPr>
        <w:t>metatarsophalangeallederna</w:t>
      </w:r>
    </w:p>
    <w:p w:rsidR="00ED1987" w:rsidRPr="00F73020" w:rsidRDefault="00ED1987" w:rsidP="00ED1987">
      <w:pPr>
        <w:pStyle w:val="Liststycke"/>
        <w:numPr>
          <w:ilvl w:val="0"/>
          <w:numId w:val="260"/>
        </w:numPr>
        <w:rPr>
          <w:sz w:val="20"/>
          <w:lang w:eastAsia="sv-SE"/>
        </w:rPr>
      </w:pPr>
      <w:r w:rsidRPr="00F73020">
        <w:rPr>
          <w:sz w:val="20"/>
          <w:lang w:eastAsia="sv-SE"/>
        </w:rPr>
        <w:t>(IP-lederna under frånskjutet)</w:t>
      </w:r>
    </w:p>
    <w:p w:rsidR="00997A76" w:rsidRPr="00F73020" w:rsidRDefault="00ED1987" w:rsidP="00ED1987">
      <w:pPr>
        <w:rPr>
          <w:i/>
          <w:sz w:val="20"/>
          <w:lang w:eastAsia="sv-SE"/>
        </w:rPr>
      </w:pPr>
      <w:r w:rsidRPr="00F73020">
        <w:rPr>
          <w:i/>
          <w:sz w:val="20"/>
          <w:lang w:eastAsia="sv-SE"/>
        </w:rPr>
        <w:t>Samt vilka rörelser som utförs i resp. led under gångcykeln.</w:t>
      </w:r>
    </w:p>
    <w:p w:rsidR="00997A76" w:rsidRPr="00F73020" w:rsidRDefault="00997A76" w:rsidP="00ED1987">
      <w:pPr>
        <w:rPr>
          <w:i/>
          <w:sz w:val="20"/>
          <w:lang w:eastAsia="sv-SE"/>
        </w:rPr>
      </w:pPr>
    </w:p>
    <w:p w:rsidR="00997A76" w:rsidRPr="00F73020" w:rsidRDefault="00997A76" w:rsidP="00997A76">
      <w:pPr>
        <w:pStyle w:val="Liststycke"/>
        <w:numPr>
          <w:ilvl w:val="0"/>
          <w:numId w:val="258"/>
        </w:numPr>
        <w:rPr>
          <w:b/>
          <w:sz w:val="20"/>
          <w:lang w:eastAsia="sv-SE"/>
        </w:rPr>
      </w:pPr>
      <w:r w:rsidRPr="00F73020">
        <w:rPr>
          <w:b/>
          <w:sz w:val="20"/>
          <w:lang w:eastAsia="sv-SE"/>
        </w:rPr>
        <w:t>”rotatorkuffen” – ett antal muskler som fäster strax distalt om ledkapseln på proximala humerus – är ett kliniskt begrepp. Redogör vad som ingår i denna och den/de funktioner som du förknippar med denna muskelgrupp. (5p)</w:t>
      </w:r>
    </w:p>
    <w:p w:rsidR="002A0E1A" w:rsidRPr="00F73020" w:rsidRDefault="005E4450" w:rsidP="00997A76">
      <w:pPr>
        <w:rPr>
          <w:sz w:val="20"/>
          <w:lang w:eastAsia="sv-SE"/>
        </w:rPr>
      </w:pPr>
      <w:r w:rsidRPr="00F73020">
        <w:rPr>
          <w:sz w:val="20"/>
          <w:lang w:eastAsia="sv-SE"/>
        </w:rPr>
        <w:t>Gemensam funktion för rotatorkuffen – ce</w:t>
      </w:r>
      <w:r w:rsidR="00164D50" w:rsidRPr="00F73020">
        <w:rPr>
          <w:sz w:val="20"/>
          <w:lang w:eastAsia="sv-SE"/>
        </w:rPr>
        <w:t>ntrera ledhuvudet mot ledpannan (i glenohumeralleden)</w:t>
      </w:r>
    </w:p>
    <w:p w:rsidR="003F65FD" w:rsidRPr="00F73020" w:rsidRDefault="002A0E1A" w:rsidP="002A0E1A">
      <w:pPr>
        <w:pStyle w:val="Liststycke"/>
        <w:numPr>
          <w:ilvl w:val="0"/>
          <w:numId w:val="261"/>
        </w:numPr>
        <w:rPr>
          <w:sz w:val="20"/>
          <w:lang w:eastAsia="sv-SE"/>
        </w:rPr>
      </w:pPr>
      <w:r w:rsidRPr="00F73020">
        <w:rPr>
          <w:sz w:val="20"/>
          <w:u w:val="single"/>
          <w:lang w:eastAsia="sv-SE"/>
        </w:rPr>
        <w:t>m.teres minor</w:t>
      </w:r>
      <w:r w:rsidR="003F65FD" w:rsidRPr="00F73020">
        <w:rPr>
          <w:sz w:val="20"/>
          <w:lang w:eastAsia="sv-SE"/>
        </w:rPr>
        <w:t xml:space="preserve"> –</w:t>
      </w:r>
      <w:r w:rsidR="00164D50" w:rsidRPr="00F73020">
        <w:rPr>
          <w:sz w:val="20"/>
          <w:lang w:eastAsia="sv-SE"/>
        </w:rPr>
        <w:t xml:space="preserve"> utåtroterar humerus + gemensam funktion</w:t>
      </w:r>
    </w:p>
    <w:p w:rsidR="003F65FD" w:rsidRPr="00F73020" w:rsidRDefault="002B3269" w:rsidP="003F65FD">
      <w:pPr>
        <w:pStyle w:val="Liststycke"/>
        <w:numPr>
          <w:ilvl w:val="1"/>
          <w:numId w:val="261"/>
        </w:numPr>
        <w:rPr>
          <w:sz w:val="20"/>
          <w:lang w:eastAsia="sv-SE"/>
        </w:rPr>
      </w:pPr>
      <w:r w:rsidRPr="00F73020">
        <w:rPr>
          <w:sz w:val="20"/>
          <w:u w:val="single"/>
          <w:lang w:eastAsia="sv-SE"/>
        </w:rPr>
        <w:t>U</w:t>
      </w:r>
      <w:r w:rsidR="003F65FD" w:rsidRPr="00F73020">
        <w:rPr>
          <w:sz w:val="20"/>
          <w:u w:val="single"/>
          <w:lang w:eastAsia="sv-SE"/>
        </w:rPr>
        <w:t>:</w:t>
      </w:r>
      <w:r w:rsidR="003F65FD" w:rsidRPr="00F73020">
        <w:rPr>
          <w:sz w:val="20"/>
          <w:lang w:eastAsia="sv-SE"/>
        </w:rPr>
        <w:t xml:space="preserve"> dorsalt p</w:t>
      </w:r>
      <w:r w:rsidR="0039173E" w:rsidRPr="00F73020">
        <w:rPr>
          <w:sz w:val="20"/>
          <w:lang w:eastAsia="sv-SE"/>
        </w:rPr>
        <w:t>å scapula, laterala kanten och k</w:t>
      </w:r>
      <w:r w:rsidR="003F65FD" w:rsidRPr="00F73020">
        <w:rPr>
          <w:sz w:val="20"/>
          <w:lang w:eastAsia="sv-SE"/>
        </w:rPr>
        <w:t>audala delen i fossa infraspinatus</w:t>
      </w:r>
    </w:p>
    <w:p w:rsidR="003F65FD" w:rsidRPr="00F73020" w:rsidRDefault="002B3269" w:rsidP="003F65FD">
      <w:pPr>
        <w:pStyle w:val="Liststycke"/>
        <w:numPr>
          <w:ilvl w:val="1"/>
          <w:numId w:val="261"/>
        </w:numPr>
        <w:rPr>
          <w:sz w:val="20"/>
          <w:u w:val="single"/>
          <w:lang w:eastAsia="sv-SE"/>
        </w:rPr>
      </w:pPr>
      <w:r w:rsidRPr="00F73020">
        <w:rPr>
          <w:sz w:val="20"/>
          <w:u w:val="single"/>
          <w:lang w:eastAsia="sv-SE"/>
        </w:rPr>
        <w:t>F</w:t>
      </w:r>
      <w:r w:rsidR="003F65FD" w:rsidRPr="00F73020">
        <w:rPr>
          <w:sz w:val="20"/>
          <w:u w:val="single"/>
          <w:lang w:eastAsia="sv-SE"/>
        </w:rPr>
        <w:t>:</w:t>
      </w:r>
      <w:r w:rsidR="003F65FD" w:rsidRPr="00F73020">
        <w:rPr>
          <w:sz w:val="20"/>
          <w:lang w:eastAsia="sv-SE"/>
        </w:rPr>
        <w:t xml:space="preserve"> tuberculum majus, humerus. Bildar tillsammans med de övriga 3 senorna i rotatorkuffen den senplatta som glider in under acromion, detta + att den har knapp kärlförsörjning gör den känslig för degenerativa processer.</w:t>
      </w:r>
    </w:p>
    <w:p w:rsidR="002A0E1A" w:rsidRPr="00F73020" w:rsidRDefault="002B3269" w:rsidP="003F65FD">
      <w:pPr>
        <w:pStyle w:val="Liststycke"/>
        <w:numPr>
          <w:ilvl w:val="1"/>
          <w:numId w:val="261"/>
        </w:numPr>
        <w:rPr>
          <w:sz w:val="20"/>
          <w:u w:val="single"/>
          <w:lang w:eastAsia="sv-SE"/>
        </w:rPr>
      </w:pPr>
      <w:r w:rsidRPr="00F73020">
        <w:rPr>
          <w:sz w:val="20"/>
          <w:u w:val="single"/>
          <w:lang w:eastAsia="sv-SE"/>
        </w:rPr>
        <w:t>I</w:t>
      </w:r>
      <w:r w:rsidR="003F65FD" w:rsidRPr="00F73020">
        <w:rPr>
          <w:sz w:val="20"/>
          <w:u w:val="single"/>
          <w:lang w:eastAsia="sv-SE"/>
        </w:rPr>
        <w:t>:</w:t>
      </w:r>
      <w:r w:rsidRPr="00F73020">
        <w:rPr>
          <w:sz w:val="20"/>
          <w:lang w:eastAsia="sv-SE"/>
        </w:rPr>
        <w:t xml:space="preserve"> n</w:t>
      </w:r>
      <w:r w:rsidR="003F65FD" w:rsidRPr="00F73020">
        <w:rPr>
          <w:sz w:val="20"/>
          <w:lang w:eastAsia="sv-SE"/>
        </w:rPr>
        <w:t>.axillaris (C5-6)</w:t>
      </w:r>
    </w:p>
    <w:p w:rsidR="002B3269" w:rsidRPr="00F73020" w:rsidRDefault="002A0E1A" w:rsidP="002A0E1A">
      <w:pPr>
        <w:pStyle w:val="Liststycke"/>
        <w:numPr>
          <w:ilvl w:val="0"/>
          <w:numId w:val="261"/>
        </w:numPr>
        <w:rPr>
          <w:sz w:val="20"/>
          <w:lang w:eastAsia="sv-SE"/>
        </w:rPr>
      </w:pPr>
      <w:r w:rsidRPr="00F73020">
        <w:rPr>
          <w:sz w:val="20"/>
          <w:u w:val="single"/>
          <w:lang w:eastAsia="sv-SE"/>
        </w:rPr>
        <w:t>m.infraspinatus</w:t>
      </w:r>
      <w:r w:rsidR="003F65FD" w:rsidRPr="00F73020">
        <w:rPr>
          <w:sz w:val="20"/>
          <w:lang w:eastAsia="sv-SE"/>
        </w:rPr>
        <w:t xml:space="preserve"> </w:t>
      </w:r>
      <w:r w:rsidR="005E4450" w:rsidRPr="00F73020">
        <w:rPr>
          <w:sz w:val="20"/>
          <w:lang w:eastAsia="sv-SE"/>
        </w:rPr>
        <w:t>–</w:t>
      </w:r>
      <w:r w:rsidR="003F65FD" w:rsidRPr="00F73020">
        <w:rPr>
          <w:sz w:val="20"/>
          <w:lang w:eastAsia="sv-SE"/>
        </w:rPr>
        <w:t xml:space="preserve"> </w:t>
      </w:r>
      <w:r w:rsidR="00164D50" w:rsidRPr="00F73020">
        <w:rPr>
          <w:sz w:val="20"/>
          <w:lang w:eastAsia="sv-SE"/>
        </w:rPr>
        <w:t>utåtroterar humerus + gemensam funktion</w:t>
      </w:r>
    </w:p>
    <w:p w:rsidR="002B3269" w:rsidRPr="00F73020" w:rsidRDefault="002B3269" w:rsidP="002B3269">
      <w:pPr>
        <w:pStyle w:val="Liststycke"/>
        <w:numPr>
          <w:ilvl w:val="1"/>
          <w:numId w:val="261"/>
        </w:numPr>
        <w:rPr>
          <w:sz w:val="20"/>
          <w:lang w:eastAsia="sv-SE"/>
        </w:rPr>
      </w:pPr>
      <w:r w:rsidRPr="00F73020">
        <w:rPr>
          <w:sz w:val="20"/>
          <w:u w:val="single"/>
          <w:lang w:eastAsia="sv-SE"/>
        </w:rPr>
        <w:t>U:</w:t>
      </w:r>
      <w:r w:rsidRPr="00F73020">
        <w:rPr>
          <w:sz w:val="20"/>
          <w:lang w:eastAsia="sv-SE"/>
        </w:rPr>
        <w:t xml:space="preserve"> dorsalt på scapula, i fossa infraspinatus</w:t>
      </w:r>
    </w:p>
    <w:p w:rsidR="002B3269" w:rsidRPr="00F73020" w:rsidRDefault="002B3269" w:rsidP="002B3269">
      <w:pPr>
        <w:pStyle w:val="Liststycke"/>
        <w:numPr>
          <w:ilvl w:val="1"/>
          <w:numId w:val="261"/>
        </w:numPr>
        <w:rPr>
          <w:sz w:val="20"/>
          <w:lang w:eastAsia="sv-SE"/>
        </w:rPr>
      </w:pPr>
      <w:r w:rsidRPr="00F73020">
        <w:rPr>
          <w:sz w:val="20"/>
          <w:u w:val="single"/>
          <w:lang w:eastAsia="sv-SE"/>
        </w:rPr>
        <w:t>F:</w:t>
      </w:r>
      <w:r w:rsidRPr="00F73020">
        <w:rPr>
          <w:sz w:val="20"/>
          <w:lang w:eastAsia="sv-SE"/>
        </w:rPr>
        <w:t xml:space="preserve"> tuberculum majus på humerus. (+ se teres minor)</w:t>
      </w:r>
    </w:p>
    <w:p w:rsidR="002A0E1A" w:rsidRPr="00F73020" w:rsidRDefault="002B3269" w:rsidP="002B3269">
      <w:pPr>
        <w:pStyle w:val="Liststycke"/>
        <w:numPr>
          <w:ilvl w:val="1"/>
          <w:numId w:val="261"/>
        </w:numPr>
        <w:rPr>
          <w:sz w:val="20"/>
          <w:lang w:eastAsia="sv-SE"/>
        </w:rPr>
      </w:pPr>
      <w:r w:rsidRPr="00F73020">
        <w:rPr>
          <w:sz w:val="20"/>
          <w:u w:val="single"/>
          <w:lang w:eastAsia="sv-SE"/>
        </w:rPr>
        <w:t>I:</w:t>
      </w:r>
      <w:r w:rsidRPr="00F73020">
        <w:rPr>
          <w:sz w:val="20"/>
          <w:lang w:eastAsia="sv-SE"/>
        </w:rPr>
        <w:t xml:space="preserve"> n.</w:t>
      </w:r>
      <w:r w:rsidR="0039173E" w:rsidRPr="00F73020">
        <w:rPr>
          <w:sz w:val="20"/>
          <w:lang w:eastAsia="sv-SE"/>
        </w:rPr>
        <w:t>suprascapularis (C4-6)</w:t>
      </w:r>
    </w:p>
    <w:p w:rsidR="0039173E" w:rsidRPr="00F73020" w:rsidRDefault="002A0E1A" w:rsidP="002A0E1A">
      <w:pPr>
        <w:pStyle w:val="Liststycke"/>
        <w:numPr>
          <w:ilvl w:val="0"/>
          <w:numId w:val="261"/>
        </w:numPr>
        <w:rPr>
          <w:sz w:val="20"/>
          <w:u w:val="single"/>
          <w:lang w:eastAsia="sv-SE"/>
        </w:rPr>
      </w:pPr>
      <w:r w:rsidRPr="00F73020">
        <w:rPr>
          <w:sz w:val="20"/>
          <w:u w:val="single"/>
          <w:lang w:eastAsia="sv-SE"/>
        </w:rPr>
        <w:t>m.supraspinatus</w:t>
      </w:r>
      <w:r w:rsidR="0039173E" w:rsidRPr="00F73020">
        <w:rPr>
          <w:sz w:val="20"/>
          <w:lang w:eastAsia="sv-SE"/>
        </w:rPr>
        <w:t xml:space="preserve"> – abducerar humerus (tillsammans med m.de</w:t>
      </w:r>
      <w:r w:rsidR="00164D50" w:rsidRPr="00F73020">
        <w:rPr>
          <w:sz w:val="20"/>
          <w:lang w:eastAsia="sv-SE"/>
        </w:rPr>
        <w:t>ltoideus och ffa de första 60°) + gemensam funktion.</w:t>
      </w:r>
    </w:p>
    <w:p w:rsidR="0039173E" w:rsidRPr="00F73020" w:rsidRDefault="0039173E" w:rsidP="0039173E">
      <w:pPr>
        <w:pStyle w:val="Liststycke"/>
        <w:numPr>
          <w:ilvl w:val="1"/>
          <w:numId w:val="261"/>
        </w:numPr>
        <w:rPr>
          <w:sz w:val="20"/>
          <w:u w:val="single"/>
          <w:lang w:eastAsia="sv-SE"/>
        </w:rPr>
      </w:pPr>
      <w:r w:rsidRPr="00F73020">
        <w:rPr>
          <w:sz w:val="20"/>
          <w:u w:val="single"/>
          <w:lang w:eastAsia="sv-SE"/>
        </w:rPr>
        <w:t>U:</w:t>
      </w:r>
      <w:r w:rsidRPr="00F73020">
        <w:rPr>
          <w:sz w:val="20"/>
          <w:lang w:eastAsia="sv-SE"/>
        </w:rPr>
        <w:t xml:space="preserve"> dorsalt på scapula, i fossa suprasinatus, ovan spina scapulae.</w:t>
      </w:r>
    </w:p>
    <w:p w:rsidR="0039173E" w:rsidRPr="00F73020" w:rsidRDefault="0039173E" w:rsidP="0039173E">
      <w:pPr>
        <w:pStyle w:val="Liststycke"/>
        <w:numPr>
          <w:ilvl w:val="1"/>
          <w:numId w:val="261"/>
        </w:numPr>
        <w:rPr>
          <w:sz w:val="20"/>
          <w:u w:val="single"/>
          <w:lang w:eastAsia="sv-SE"/>
        </w:rPr>
      </w:pPr>
      <w:r w:rsidRPr="00F73020">
        <w:rPr>
          <w:sz w:val="20"/>
          <w:u w:val="single"/>
          <w:lang w:eastAsia="sv-SE"/>
        </w:rPr>
        <w:t>F:</w:t>
      </w:r>
      <w:r w:rsidRPr="00F73020">
        <w:rPr>
          <w:sz w:val="20"/>
          <w:lang w:eastAsia="sv-SE"/>
        </w:rPr>
        <w:t xml:space="preserve"> tuberculum majus på humerus. (+ se teres minor)</w:t>
      </w:r>
    </w:p>
    <w:p w:rsidR="002A0E1A" w:rsidRPr="00F73020" w:rsidRDefault="0039173E" w:rsidP="0039173E">
      <w:pPr>
        <w:pStyle w:val="Liststycke"/>
        <w:numPr>
          <w:ilvl w:val="1"/>
          <w:numId w:val="261"/>
        </w:numPr>
        <w:rPr>
          <w:sz w:val="20"/>
          <w:u w:val="single"/>
          <w:lang w:eastAsia="sv-SE"/>
        </w:rPr>
      </w:pPr>
      <w:r w:rsidRPr="00F73020">
        <w:rPr>
          <w:sz w:val="20"/>
          <w:u w:val="single"/>
          <w:lang w:eastAsia="sv-SE"/>
        </w:rPr>
        <w:t>I:</w:t>
      </w:r>
      <w:r w:rsidRPr="00F73020">
        <w:rPr>
          <w:sz w:val="20"/>
          <w:lang w:eastAsia="sv-SE"/>
        </w:rPr>
        <w:t xml:space="preserve"> n.suprascapularis (C4-6)</w:t>
      </w:r>
    </w:p>
    <w:p w:rsidR="00164D50" w:rsidRPr="00F73020" w:rsidRDefault="002A0E1A" w:rsidP="002A0E1A">
      <w:pPr>
        <w:pStyle w:val="Liststycke"/>
        <w:numPr>
          <w:ilvl w:val="0"/>
          <w:numId w:val="261"/>
        </w:numPr>
        <w:rPr>
          <w:sz w:val="20"/>
          <w:u w:val="single"/>
          <w:lang w:eastAsia="sv-SE"/>
        </w:rPr>
      </w:pPr>
      <w:r w:rsidRPr="00F73020">
        <w:rPr>
          <w:sz w:val="20"/>
          <w:u w:val="single"/>
          <w:lang w:eastAsia="sv-SE"/>
        </w:rPr>
        <w:t>m.subscapularis</w:t>
      </w:r>
      <w:r w:rsidR="0039173E" w:rsidRPr="00F73020">
        <w:rPr>
          <w:sz w:val="20"/>
          <w:lang w:eastAsia="sv-SE"/>
        </w:rPr>
        <w:t xml:space="preserve"> – inåtroterar, kraniala delen abducerar och kaudala</w:t>
      </w:r>
      <w:r w:rsidR="00164D50" w:rsidRPr="00F73020">
        <w:rPr>
          <w:sz w:val="20"/>
          <w:lang w:eastAsia="sv-SE"/>
        </w:rPr>
        <w:t xml:space="preserve"> delen adducerar armen + gemensam funktion.</w:t>
      </w:r>
    </w:p>
    <w:p w:rsidR="00164D50" w:rsidRPr="00F73020" w:rsidRDefault="00164D50" w:rsidP="00164D50">
      <w:pPr>
        <w:pStyle w:val="Liststycke"/>
        <w:numPr>
          <w:ilvl w:val="1"/>
          <w:numId w:val="261"/>
        </w:numPr>
        <w:rPr>
          <w:sz w:val="20"/>
          <w:u w:val="single"/>
          <w:lang w:eastAsia="sv-SE"/>
        </w:rPr>
      </w:pPr>
      <w:r w:rsidRPr="00F73020">
        <w:rPr>
          <w:sz w:val="20"/>
          <w:u w:val="single"/>
          <w:lang w:eastAsia="sv-SE"/>
        </w:rPr>
        <w:t>U:</w:t>
      </w:r>
      <w:r w:rsidRPr="00F73020">
        <w:rPr>
          <w:sz w:val="20"/>
          <w:lang w:eastAsia="sv-SE"/>
        </w:rPr>
        <w:t xml:space="preserve"> springer ut från fossa subscapularis, hela dorsala ytan på scapulae.</w:t>
      </w:r>
    </w:p>
    <w:p w:rsidR="00164D50" w:rsidRPr="00F73020" w:rsidRDefault="00164D50" w:rsidP="00164D50">
      <w:pPr>
        <w:pStyle w:val="Liststycke"/>
        <w:numPr>
          <w:ilvl w:val="1"/>
          <w:numId w:val="261"/>
        </w:numPr>
        <w:rPr>
          <w:sz w:val="20"/>
          <w:u w:val="single"/>
          <w:lang w:eastAsia="sv-SE"/>
        </w:rPr>
      </w:pPr>
      <w:r w:rsidRPr="00F73020">
        <w:rPr>
          <w:sz w:val="20"/>
          <w:u w:val="single"/>
          <w:lang w:eastAsia="sv-SE"/>
        </w:rPr>
        <w:t>F:</w:t>
      </w:r>
      <w:r w:rsidRPr="00F73020">
        <w:rPr>
          <w:sz w:val="20"/>
          <w:lang w:eastAsia="sv-SE"/>
        </w:rPr>
        <w:t xml:space="preserve"> tuberculum minus på humerus. (+ se teres minor)</w:t>
      </w:r>
    </w:p>
    <w:p w:rsidR="00164D50" w:rsidRPr="00F73020" w:rsidRDefault="00164D50" w:rsidP="002A0E1A">
      <w:pPr>
        <w:pStyle w:val="Liststycke"/>
        <w:numPr>
          <w:ilvl w:val="1"/>
          <w:numId w:val="261"/>
        </w:numPr>
        <w:rPr>
          <w:sz w:val="20"/>
          <w:u w:val="single"/>
          <w:lang w:eastAsia="sv-SE"/>
        </w:rPr>
      </w:pPr>
      <w:r w:rsidRPr="00F73020">
        <w:rPr>
          <w:sz w:val="20"/>
          <w:u w:val="single"/>
          <w:lang w:eastAsia="sv-SE"/>
        </w:rPr>
        <w:t>I:</w:t>
      </w:r>
      <w:r w:rsidRPr="00F73020">
        <w:rPr>
          <w:sz w:val="20"/>
          <w:lang w:eastAsia="sv-SE"/>
        </w:rPr>
        <w:t xml:space="preserve"> n.subscapularis (C5-6)</w:t>
      </w:r>
    </w:p>
    <w:p w:rsidR="00510556" w:rsidRPr="00F73020" w:rsidRDefault="002A0E1A" w:rsidP="002A0E1A">
      <w:pPr>
        <w:rPr>
          <w:sz w:val="20"/>
          <w:lang w:eastAsia="sv-SE"/>
        </w:rPr>
      </w:pPr>
      <w:r w:rsidRPr="00F73020">
        <w:rPr>
          <w:sz w:val="20"/>
          <w:lang w:eastAsia="sv-SE"/>
        </w:rPr>
        <w:t xml:space="preserve">(med TISS börjar man längst dorsalt/inferiort) och går ventralt superiort medan man med </w:t>
      </w:r>
      <w:r w:rsidR="00796BF4" w:rsidRPr="00F73020">
        <w:rPr>
          <w:sz w:val="20"/>
          <w:lang w:eastAsia="sv-SE"/>
        </w:rPr>
        <w:t>SITS startar på toppen och går ett klockvarv. [tänk även ”penn-greppet”]).</w:t>
      </w:r>
    </w:p>
    <w:p w:rsidR="00510556" w:rsidRPr="00F73020" w:rsidRDefault="00510556" w:rsidP="002A0E1A">
      <w:pPr>
        <w:rPr>
          <w:sz w:val="20"/>
          <w:lang w:eastAsia="sv-SE"/>
        </w:rPr>
      </w:pPr>
    </w:p>
    <w:p w:rsidR="00510556" w:rsidRPr="00F73020" w:rsidRDefault="00CD16EC" w:rsidP="00510556">
      <w:pPr>
        <w:jc w:val="center"/>
        <w:rPr>
          <w:b/>
          <w:sz w:val="20"/>
          <w:u w:val="single"/>
          <w:lang w:eastAsia="sv-SE"/>
        </w:rPr>
      </w:pPr>
      <w:r w:rsidRPr="00F73020">
        <w:rPr>
          <w:b/>
          <w:sz w:val="20"/>
          <w:highlight w:val="yellow"/>
          <w:u w:val="single"/>
          <w:lang w:eastAsia="sv-SE"/>
        </w:rPr>
        <w:t>TEMA 6 (10</w:t>
      </w:r>
      <w:r w:rsidR="00510556" w:rsidRPr="00F73020">
        <w:rPr>
          <w:b/>
          <w:sz w:val="20"/>
          <w:highlight w:val="yellow"/>
          <w:u w:val="single"/>
          <w:lang w:eastAsia="sv-SE"/>
        </w:rPr>
        <w:t>p)</w:t>
      </w:r>
    </w:p>
    <w:p w:rsidR="00510556" w:rsidRPr="00F73020" w:rsidRDefault="00510556" w:rsidP="00510556">
      <w:pPr>
        <w:rPr>
          <w:b/>
          <w:sz w:val="16"/>
          <w:lang w:eastAsia="sv-SE"/>
        </w:rPr>
      </w:pPr>
      <w:r w:rsidRPr="00F73020">
        <w:rPr>
          <w:b/>
          <w:sz w:val="16"/>
          <w:lang w:eastAsia="sv-SE"/>
        </w:rPr>
        <w:t>Temat omfattar fem frågor med vardera fyra påståenden. Du ska för varje påstående markera om det är sant eller falskt. Varje korrekt markering ger 0,5p, alltså max 2p/fråga.</w:t>
      </w:r>
    </w:p>
    <w:p w:rsidR="00510556" w:rsidRPr="00F73020" w:rsidRDefault="00510556" w:rsidP="00510556">
      <w:pPr>
        <w:pStyle w:val="Liststycke"/>
        <w:numPr>
          <w:ilvl w:val="0"/>
          <w:numId w:val="262"/>
        </w:numPr>
        <w:rPr>
          <w:b/>
          <w:sz w:val="20"/>
          <w:lang w:eastAsia="sv-SE"/>
        </w:rPr>
      </w:pPr>
      <w:r w:rsidRPr="00F73020">
        <w:rPr>
          <w:b/>
          <w:sz w:val="20"/>
          <w:lang w:eastAsia="sv-SE"/>
        </w:rPr>
        <w:t>Hemodynamik.</w:t>
      </w:r>
    </w:p>
    <w:p w:rsidR="004D6308" w:rsidRPr="00F73020" w:rsidRDefault="00510556" w:rsidP="00510556">
      <w:pPr>
        <w:pStyle w:val="Liststycke"/>
        <w:numPr>
          <w:ilvl w:val="1"/>
          <w:numId w:val="262"/>
        </w:numPr>
        <w:rPr>
          <w:b/>
          <w:sz w:val="20"/>
          <w:lang w:eastAsia="sv-SE"/>
        </w:rPr>
      </w:pPr>
      <w:r w:rsidRPr="00F73020">
        <w:rPr>
          <w:b/>
          <w:sz w:val="20"/>
          <w:lang w:eastAsia="sv-SE"/>
        </w:rPr>
        <w:t xml:space="preserve">Flödeshastigheten är direkt proportionell mot tvärsnittsytan: </w:t>
      </w:r>
    </w:p>
    <w:p w:rsidR="00510556" w:rsidRPr="00F73020" w:rsidRDefault="004D6308" w:rsidP="004D6308">
      <w:pPr>
        <w:rPr>
          <w:sz w:val="20"/>
          <w:lang w:eastAsia="sv-SE"/>
        </w:rPr>
      </w:pPr>
      <w:r w:rsidRPr="00F73020">
        <w:rPr>
          <w:caps/>
          <w:sz w:val="20"/>
          <w:u w:val="single"/>
          <w:lang w:eastAsia="sv-SE"/>
        </w:rPr>
        <w:t>Falskt</w:t>
      </w:r>
      <w:r w:rsidRPr="00F73020">
        <w:rPr>
          <w:sz w:val="20"/>
          <w:u w:val="single"/>
          <w:lang w:eastAsia="sv-SE"/>
        </w:rPr>
        <w:t>.</w:t>
      </w:r>
      <w:r w:rsidRPr="00F73020">
        <w:rPr>
          <w:sz w:val="20"/>
          <w:lang w:eastAsia="sv-SE"/>
        </w:rPr>
        <w:t xml:space="preserve"> Flödeshastigheten i ett enskilt blodkärl (utan förgreningar) är omvänt proportionellt mot tvärsnittsytan.</w:t>
      </w:r>
    </w:p>
    <w:p w:rsidR="004D6308" w:rsidRPr="00F73020" w:rsidRDefault="00510556" w:rsidP="00510556">
      <w:pPr>
        <w:pStyle w:val="Liststycke"/>
        <w:numPr>
          <w:ilvl w:val="1"/>
          <w:numId w:val="262"/>
        </w:numPr>
        <w:rPr>
          <w:b/>
          <w:sz w:val="20"/>
          <w:lang w:eastAsia="sv-SE"/>
        </w:rPr>
      </w:pPr>
      <w:r w:rsidRPr="00F73020">
        <w:rPr>
          <w:b/>
          <w:sz w:val="20"/>
          <w:lang w:eastAsia="sv-SE"/>
        </w:rPr>
        <w:t xml:space="preserve">Med stöd av Laplace’s lag kan man visa att små aneurysm är mer benägna att rupturera (spricka) än stora. </w:t>
      </w:r>
    </w:p>
    <w:p w:rsidR="00510556" w:rsidRPr="00F73020" w:rsidRDefault="004D6308" w:rsidP="004D6308">
      <w:pPr>
        <w:rPr>
          <w:sz w:val="20"/>
          <w:lang w:eastAsia="sv-SE"/>
        </w:rPr>
      </w:pPr>
      <w:r w:rsidRPr="00F73020">
        <w:rPr>
          <w:caps/>
          <w:sz w:val="20"/>
          <w:u w:val="single"/>
          <w:lang w:eastAsia="sv-SE"/>
        </w:rPr>
        <w:t>Falskt</w:t>
      </w:r>
      <w:r w:rsidRPr="00F73020">
        <w:rPr>
          <w:sz w:val="20"/>
          <w:u w:val="single"/>
          <w:lang w:eastAsia="sv-SE"/>
        </w:rPr>
        <w:t>.</w:t>
      </w:r>
      <w:r w:rsidRPr="00F73020">
        <w:rPr>
          <w:sz w:val="20"/>
          <w:lang w:eastAsia="sv-SE"/>
        </w:rPr>
        <w:t xml:space="preserve"> Ökning av radien (större aneurysm) ger en ökning i väggspänning och därmed större risk för ruptur.</w:t>
      </w:r>
    </w:p>
    <w:p w:rsidR="004D6308" w:rsidRPr="00F73020" w:rsidRDefault="00510556" w:rsidP="00510556">
      <w:pPr>
        <w:pStyle w:val="Liststycke"/>
        <w:numPr>
          <w:ilvl w:val="1"/>
          <w:numId w:val="262"/>
        </w:numPr>
        <w:rPr>
          <w:b/>
          <w:sz w:val="20"/>
          <w:lang w:eastAsia="sv-SE"/>
        </w:rPr>
      </w:pPr>
      <w:r w:rsidRPr="00F73020">
        <w:rPr>
          <w:b/>
          <w:sz w:val="20"/>
          <w:lang w:eastAsia="sv-SE"/>
        </w:rPr>
        <w:t>Enligt Poiseulle’s lag så är flödet direkt korrelerat till kärlradien.</w:t>
      </w:r>
    </w:p>
    <w:p w:rsidR="00510556" w:rsidRPr="00F73020" w:rsidRDefault="004D6308" w:rsidP="004D6308">
      <w:pPr>
        <w:rPr>
          <w:sz w:val="20"/>
          <w:lang w:eastAsia="sv-SE"/>
        </w:rPr>
      </w:pPr>
      <w:r w:rsidRPr="00F73020">
        <w:rPr>
          <w:caps/>
          <w:sz w:val="20"/>
          <w:u w:val="single"/>
          <w:lang w:eastAsia="sv-SE"/>
        </w:rPr>
        <w:t>Sant</w:t>
      </w:r>
      <w:r w:rsidRPr="00F73020">
        <w:rPr>
          <w:sz w:val="20"/>
          <w:u w:val="single"/>
          <w:lang w:eastAsia="sv-SE"/>
        </w:rPr>
        <w:t>.</w:t>
      </w:r>
      <w:r w:rsidRPr="00F73020">
        <w:rPr>
          <w:sz w:val="20"/>
          <w:lang w:eastAsia="sv-SE"/>
        </w:rPr>
        <w:t xml:space="preserve"> Flödet varierar direkt med 4:e potensen på radien (r</w:t>
      </w:r>
      <w:r w:rsidRPr="00F73020">
        <w:rPr>
          <w:sz w:val="20"/>
          <w:vertAlign w:val="superscript"/>
          <w:lang w:eastAsia="sv-SE"/>
        </w:rPr>
        <w:t>4</w:t>
      </w:r>
      <w:r w:rsidRPr="00F73020">
        <w:rPr>
          <w:sz w:val="20"/>
          <w:lang w:eastAsia="sv-SE"/>
        </w:rPr>
        <w:t>).</w:t>
      </w:r>
    </w:p>
    <w:p w:rsidR="004D6308" w:rsidRPr="00F73020" w:rsidRDefault="00510556" w:rsidP="00510556">
      <w:pPr>
        <w:pStyle w:val="Liststycke"/>
        <w:numPr>
          <w:ilvl w:val="1"/>
          <w:numId w:val="262"/>
        </w:numPr>
        <w:rPr>
          <w:b/>
          <w:sz w:val="20"/>
          <w:lang w:eastAsia="sv-SE"/>
        </w:rPr>
      </w:pPr>
      <w:r w:rsidRPr="00F73020">
        <w:rPr>
          <w:b/>
          <w:sz w:val="20"/>
          <w:lang w:eastAsia="sv-SE"/>
        </w:rPr>
        <w:t>Flödesmotståndet är större i en enskild kapillär än motståndet i en enskild arteriol.</w:t>
      </w:r>
    </w:p>
    <w:p w:rsidR="00D24B74" w:rsidRPr="00F73020" w:rsidRDefault="004D6308" w:rsidP="004D6308">
      <w:pPr>
        <w:rPr>
          <w:sz w:val="20"/>
          <w:lang w:eastAsia="sv-SE"/>
        </w:rPr>
      </w:pPr>
      <w:r w:rsidRPr="00F73020">
        <w:rPr>
          <w:sz w:val="20"/>
          <w:u w:val="single"/>
          <w:lang w:eastAsia="sv-SE"/>
        </w:rPr>
        <w:t>SANT.</w:t>
      </w:r>
      <w:r w:rsidRPr="00F73020">
        <w:rPr>
          <w:sz w:val="20"/>
          <w:lang w:eastAsia="sv-SE"/>
        </w:rPr>
        <w:t xml:space="preserve"> Kapillären har mycket mindre radie än arteriolen och utgör därför ett större motstånd.</w:t>
      </w:r>
    </w:p>
    <w:p w:rsidR="00D24B74" w:rsidRPr="00F73020" w:rsidRDefault="00D24B74" w:rsidP="004D6308">
      <w:pPr>
        <w:rPr>
          <w:sz w:val="20"/>
          <w:lang w:eastAsia="sv-SE"/>
        </w:rPr>
      </w:pPr>
    </w:p>
    <w:p w:rsidR="00D24B74" w:rsidRPr="00F73020" w:rsidRDefault="00D24B74" w:rsidP="00D24B74">
      <w:pPr>
        <w:pStyle w:val="Liststycke"/>
        <w:numPr>
          <w:ilvl w:val="0"/>
          <w:numId w:val="262"/>
        </w:numPr>
        <w:rPr>
          <w:b/>
          <w:sz w:val="20"/>
          <w:lang w:eastAsia="sv-SE"/>
        </w:rPr>
      </w:pPr>
      <w:r w:rsidRPr="00F73020">
        <w:rPr>
          <w:b/>
          <w:sz w:val="20"/>
          <w:lang w:eastAsia="sv-SE"/>
        </w:rPr>
        <w:t>Respiration.</w:t>
      </w:r>
    </w:p>
    <w:p w:rsidR="00D24B74" w:rsidRPr="00F73020" w:rsidRDefault="00D24B74" w:rsidP="00D24B74">
      <w:pPr>
        <w:pStyle w:val="Liststycke"/>
        <w:numPr>
          <w:ilvl w:val="1"/>
          <w:numId w:val="262"/>
        </w:numPr>
        <w:rPr>
          <w:b/>
          <w:sz w:val="20"/>
          <w:lang w:eastAsia="sv-SE"/>
        </w:rPr>
      </w:pPr>
      <w:r w:rsidRPr="00F73020">
        <w:rPr>
          <w:b/>
          <w:sz w:val="20"/>
          <w:lang w:eastAsia="sv-SE"/>
        </w:rPr>
        <w:t>Vid en normal lugn utandning så är intrapleurala trycket ”negativt” (subatmosfäriskt)</w:t>
      </w:r>
    </w:p>
    <w:p w:rsidR="00D24B74" w:rsidRPr="00F73020" w:rsidRDefault="00D24B74" w:rsidP="00D24B74">
      <w:pPr>
        <w:rPr>
          <w:sz w:val="20"/>
          <w:lang w:eastAsia="sv-SE"/>
        </w:rPr>
      </w:pPr>
      <w:r w:rsidRPr="00F73020">
        <w:rPr>
          <w:sz w:val="20"/>
          <w:u w:val="single"/>
          <w:lang w:eastAsia="sv-SE"/>
        </w:rPr>
        <w:t>SANT.</w:t>
      </w:r>
      <w:r w:rsidRPr="00F73020">
        <w:rPr>
          <w:sz w:val="20"/>
          <w:lang w:eastAsia="sv-SE"/>
        </w:rPr>
        <w:t xml:space="preserve"> Det är ungefär -0,7 – -1,5 mmHg.</w:t>
      </w:r>
    </w:p>
    <w:p w:rsidR="00D24B74" w:rsidRPr="00F73020" w:rsidRDefault="00D24B74" w:rsidP="00D24B74">
      <w:pPr>
        <w:pStyle w:val="Liststycke"/>
        <w:numPr>
          <w:ilvl w:val="1"/>
          <w:numId w:val="262"/>
        </w:numPr>
        <w:rPr>
          <w:b/>
          <w:sz w:val="20"/>
          <w:lang w:eastAsia="sv-SE"/>
        </w:rPr>
      </w:pPr>
      <w:r w:rsidRPr="00F73020">
        <w:rPr>
          <w:b/>
          <w:sz w:val="20"/>
          <w:lang w:eastAsia="sv-SE"/>
        </w:rPr>
        <w:t>Den funktionella residualkapaciteten är ökad vid emfysem.</w:t>
      </w:r>
    </w:p>
    <w:p w:rsidR="00D24B74" w:rsidRPr="00F73020" w:rsidRDefault="00D24B74" w:rsidP="00D24B74">
      <w:pPr>
        <w:rPr>
          <w:sz w:val="20"/>
          <w:lang w:eastAsia="sv-SE"/>
        </w:rPr>
      </w:pPr>
      <w:r w:rsidRPr="00F73020">
        <w:rPr>
          <w:sz w:val="20"/>
          <w:u w:val="single"/>
          <w:lang w:eastAsia="sv-SE"/>
        </w:rPr>
        <w:t>SANT.</w:t>
      </w:r>
      <w:r w:rsidRPr="00F73020">
        <w:rPr>
          <w:sz w:val="20"/>
          <w:lang w:eastAsia="sv-SE"/>
        </w:rPr>
        <w:t xml:space="preserve"> Förlust av alveoli och ökad alveolär storlek.</w:t>
      </w:r>
    </w:p>
    <w:p w:rsidR="00D24B74" w:rsidRPr="00F73020" w:rsidRDefault="00D24B74" w:rsidP="00D24B74">
      <w:pPr>
        <w:pStyle w:val="Liststycke"/>
        <w:numPr>
          <w:ilvl w:val="1"/>
          <w:numId w:val="262"/>
        </w:numPr>
        <w:rPr>
          <w:b/>
          <w:sz w:val="20"/>
          <w:lang w:eastAsia="sv-SE"/>
        </w:rPr>
      </w:pPr>
      <w:r w:rsidRPr="00F73020">
        <w:rPr>
          <w:b/>
          <w:sz w:val="20"/>
          <w:lang w:eastAsia="sv-SE"/>
        </w:rPr>
        <w:t>Den maximala frivilliga ventilationen ska hos en ung frisk person kunna öka mer än 10 gånger jämfört med normal minutventilation i vila.</w:t>
      </w:r>
    </w:p>
    <w:p w:rsidR="00D24B74" w:rsidRPr="00F73020" w:rsidRDefault="00D24B74" w:rsidP="00D24B74">
      <w:pPr>
        <w:rPr>
          <w:sz w:val="20"/>
          <w:lang w:eastAsia="sv-SE"/>
        </w:rPr>
      </w:pPr>
      <w:r w:rsidRPr="00F73020">
        <w:rPr>
          <w:sz w:val="20"/>
          <w:u w:val="single"/>
          <w:lang w:eastAsia="sv-SE"/>
        </w:rPr>
        <w:t>SANT.</w:t>
      </w:r>
    </w:p>
    <w:p w:rsidR="00C049E0" w:rsidRPr="00F73020" w:rsidRDefault="00D24B74" w:rsidP="00D24B74">
      <w:pPr>
        <w:pStyle w:val="Liststycke"/>
        <w:numPr>
          <w:ilvl w:val="1"/>
          <w:numId w:val="262"/>
        </w:numPr>
        <w:rPr>
          <w:b/>
          <w:sz w:val="20"/>
          <w:lang w:eastAsia="sv-SE"/>
        </w:rPr>
      </w:pPr>
      <w:r w:rsidRPr="00F73020">
        <w:rPr>
          <w:b/>
          <w:sz w:val="20"/>
          <w:lang w:eastAsia="sv-SE"/>
        </w:rPr>
        <w:t>Passagetiden för en röd blodkropp genom en lungkapillär är ca 1 sek.</w:t>
      </w:r>
    </w:p>
    <w:p w:rsidR="00C049E0" w:rsidRPr="00F73020" w:rsidRDefault="00C049E0" w:rsidP="00C049E0">
      <w:pPr>
        <w:rPr>
          <w:sz w:val="20"/>
          <w:u w:val="single"/>
          <w:lang w:eastAsia="sv-SE"/>
        </w:rPr>
      </w:pPr>
      <w:r w:rsidRPr="00F73020">
        <w:rPr>
          <w:sz w:val="20"/>
          <w:u w:val="single"/>
          <w:lang w:eastAsia="sv-SE"/>
        </w:rPr>
        <w:t>SANT.</w:t>
      </w:r>
    </w:p>
    <w:p w:rsidR="00C049E0" w:rsidRPr="00F73020" w:rsidRDefault="00C049E0" w:rsidP="00C049E0">
      <w:pPr>
        <w:rPr>
          <w:sz w:val="20"/>
          <w:u w:val="single"/>
          <w:lang w:eastAsia="sv-SE"/>
        </w:rPr>
      </w:pPr>
    </w:p>
    <w:p w:rsidR="00C049E0" w:rsidRPr="00F73020" w:rsidRDefault="00C049E0" w:rsidP="00C049E0">
      <w:pPr>
        <w:pStyle w:val="Liststycke"/>
        <w:numPr>
          <w:ilvl w:val="0"/>
          <w:numId w:val="262"/>
        </w:numPr>
        <w:rPr>
          <w:b/>
          <w:sz w:val="20"/>
          <w:lang w:eastAsia="sv-SE"/>
        </w:rPr>
      </w:pPr>
      <w:r w:rsidRPr="00F73020">
        <w:rPr>
          <w:b/>
          <w:sz w:val="20"/>
          <w:lang w:eastAsia="sv-SE"/>
        </w:rPr>
        <w:t>Urinorgan.</w:t>
      </w:r>
    </w:p>
    <w:p w:rsidR="00C049E0" w:rsidRPr="00F73020" w:rsidRDefault="00C049E0" w:rsidP="00C049E0">
      <w:pPr>
        <w:pStyle w:val="Liststycke"/>
        <w:numPr>
          <w:ilvl w:val="1"/>
          <w:numId w:val="262"/>
        </w:numPr>
        <w:rPr>
          <w:b/>
          <w:sz w:val="20"/>
          <w:lang w:eastAsia="sv-SE"/>
        </w:rPr>
      </w:pPr>
      <w:r w:rsidRPr="00F73020">
        <w:rPr>
          <w:b/>
          <w:sz w:val="20"/>
          <w:lang w:eastAsia="sv-SE"/>
        </w:rPr>
        <w:t>Den arteriovenösa syredifferensen är högre i njurarna än i de flesta övriga organ i kroppen.</w:t>
      </w:r>
    </w:p>
    <w:p w:rsidR="00C049E0" w:rsidRPr="00F73020" w:rsidRDefault="00C049E0" w:rsidP="00C049E0">
      <w:pPr>
        <w:rPr>
          <w:sz w:val="20"/>
          <w:lang w:eastAsia="sv-SE"/>
        </w:rPr>
      </w:pPr>
      <w:r w:rsidRPr="00F73020">
        <w:rPr>
          <w:sz w:val="20"/>
          <w:u w:val="single"/>
          <w:lang w:eastAsia="sv-SE"/>
        </w:rPr>
        <w:t>FALSKT.</w:t>
      </w:r>
      <w:r w:rsidRPr="00F73020">
        <w:rPr>
          <w:sz w:val="20"/>
          <w:lang w:eastAsia="sv-SE"/>
        </w:rPr>
        <w:t xml:space="preserve"> Njurarna extraherar bara cirka 15 ml O</w:t>
      </w:r>
      <w:r w:rsidRPr="00F73020">
        <w:rPr>
          <w:sz w:val="20"/>
          <w:vertAlign w:val="subscript"/>
          <w:lang w:eastAsia="sv-SE"/>
        </w:rPr>
        <w:t>2</w:t>
      </w:r>
      <w:r w:rsidRPr="00F73020">
        <w:rPr>
          <w:sz w:val="20"/>
          <w:lang w:eastAsia="sv-SE"/>
        </w:rPr>
        <w:t xml:space="preserve">/liter blod. För hela kroppen är genomsnittet cirka 25 ml. </w:t>
      </w:r>
    </w:p>
    <w:p w:rsidR="00C049E0" w:rsidRPr="00F73020" w:rsidRDefault="00C049E0" w:rsidP="00C049E0">
      <w:pPr>
        <w:pStyle w:val="Liststycke"/>
        <w:numPr>
          <w:ilvl w:val="1"/>
          <w:numId w:val="262"/>
        </w:numPr>
        <w:rPr>
          <w:b/>
          <w:sz w:val="20"/>
          <w:lang w:eastAsia="sv-SE"/>
        </w:rPr>
      </w:pPr>
      <w:r w:rsidRPr="00F73020">
        <w:rPr>
          <w:b/>
          <w:sz w:val="20"/>
          <w:lang w:eastAsia="sv-SE"/>
        </w:rPr>
        <w:t>Njurclearance för urea ökar när urinproduktionen ökar.</w:t>
      </w:r>
    </w:p>
    <w:p w:rsidR="00C049E0" w:rsidRPr="00F73020" w:rsidRDefault="00C049E0" w:rsidP="00C049E0">
      <w:pPr>
        <w:rPr>
          <w:sz w:val="20"/>
          <w:lang w:eastAsia="sv-SE"/>
        </w:rPr>
      </w:pPr>
      <w:r w:rsidRPr="00F73020">
        <w:rPr>
          <w:sz w:val="20"/>
          <w:u w:val="single"/>
          <w:lang w:eastAsia="sv-SE"/>
        </w:rPr>
        <w:t>SANT.</w:t>
      </w:r>
      <w:r w:rsidRPr="00F73020">
        <w:rPr>
          <w:sz w:val="20"/>
          <w:lang w:eastAsia="sv-SE"/>
        </w:rPr>
        <w:t xml:space="preserve"> Ovanlig egenskap, men återresorptionen av urea i samlingsrören är beroende av hur väl det koncentreras där vilket i sin tur är beroende av flödet i samlingsrören.</w:t>
      </w:r>
    </w:p>
    <w:p w:rsidR="00555DC9" w:rsidRPr="00F73020" w:rsidRDefault="00C049E0" w:rsidP="00C049E0">
      <w:pPr>
        <w:pStyle w:val="Liststycke"/>
        <w:numPr>
          <w:ilvl w:val="1"/>
          <w:numId w:val="262"/>
        </w:numPr>
        <w:rPr>
          <w:b/>
          <w:sz w:val="20"/>
          <w:lang w:eastAsia="sv-SE"/>
        </w:rPr>
      </w:pPr>
      <w:r w:rsidRPr="00F73020">
        <w:rPr>
          <w:b/>
          <w:sz w:val="20"/>
          <w:lang w:eastAsia="sv-SE"/>
        </w:rPr>
        <w:t>Övergångsepitelet i urinblåsan har en mycket hög omsättning.</w:t>
      </w:r>
    </w:p>
    <w:p w:rsidR="00C049E0" w:rsidRPr="00F73020" w:rsidRDefault="00555DC9" w:rsidP="00555DC9">
      <w:pPr>
        <w:rPr>
          <w:sz w:val="20"/>
          <w:lang w:eastAsia="sv-SE"/>
        </w:rPr>
      </w:pPr>
      <w:r w:rsidRPr="00F73020">
        <w:rPr>
          <w:sz w:val="20"/>
          <w:u w:val="single"/>
          <w:lang w:eastAsia="sv-SE"/>
        </w:rPr>
        <w:t>FALSKT.</w:t>
      </w:r>
      <w:r w:rsidRPr="00F73020">
        <w:rPr>
          <w:sz w:val="20"/>
          <w:lang w:eastAsia="sv-SE"/>
        </w:rPr>
        <w:t xml:space="preserve"> Omsättningstiden är cirka 100-200 dygn, vilket är mycket långsamt jämfört med huden och tarmens epitel.</w:t>
      </w:r>
    </w:p>
    <w:p w:rsidR="00555DC9" w:rsidRPr="00F73020" w:rsidRDefault="00C049E0" w:rsidP="00C049E0">
      <w:pPr>
        <w:pStyle w:val="Liststycke"/>
        <w:numPr>
          <w:ilvl w:val="1"/>
          <w:numId w:val="262"/>
        </w:numPr>
        <w:rPr>
          <w:b/>
          <w:sz w:val="20"/>
          <w:lang w:eastAsia="sv-SE"/>
        </w:rPr>
      </w:pPr>
      <w:r w:rsidRPr="00F73020">
        <w:rPr>
          <w:b/>
          <w:sz w:val="20"/>
          <w:lang w:eastAsia="sv-SE"/>
        </w:rPr>
        <w:t>Trycket i urinblåsan stiger signifikant först när urinvolymen i blåsan överstiger 1 liter.</w:t>
      </w:r>
    </w:p>
    <w:p w:rsidR="00C049E0" w:rsidRPr="00F73020" w:rsidRDefault="00555DC9" w:rsidP="00555DC9">
      <w:pPr>
        <w:rPr>
          <w:sz w:val="20"/>
          <w:lang w:eastAsia="sv-SE"/>
        </w:rPr>
      </w:pPr>
      <w:r w:rsidRPr="00F73020">
        <w:rPr>
          <w:sz w:val="20"/>
          <w:u w:val="single"/>
          <w:lang w:eastAsia="sv-SE"/>
        </w:rPr>
        <w:t>FALSKT.</w:t>
      </w:r>
      <w:r w:rsidRPr="00F73020">
        <w:rPr>
          <w:sz w:val="20"/>
          <w:lang w:eastAsia="sv-SE"/>
        </w:rPr>
        <w:t xml:space="preserve"> Trycket stiger normalt vid hälften av den angivna volymen, dvs. cirka 500 ml.</w:t>
      </w:r>
    </w:p>
    <w:p w:rsidR="00555DC9" w:rsidRPr="00F73020" w:rsidRDefault="00555DC9" w:rsidP="001678F6">
      <w:pPr>
        <w:rPr>
          <w:b/>
          <w:noProof/>
          <w:sz w:val="20"/>
          <w:lang w:eastAsia="sv-SE"/>
        </w:rPr>
      </w:pPr>
    </w:p>
    <w:p w:rsidR="00555DC9" w:rsidRPr="00F73020" w:rsidRDefault="00555DC9" w:rsidP="00555DC9">
      <w:pPr>
        <w:pStyle w:val="Liststycke"/>
        <w:numPr>
          <w:ilvl w:val="0"/>
          <w:numId w:val="262"/>
        </w:numPr>
        <w:rPr>
          <w:b/>
          <w:sz w:val="20"/>
          <w:lang w:eastAsia="sv-SE"/>
        </w:rPr>
      </w:pPr>
      <w:r w:rsidRPr="00F73020">
        <w:rPr>
          <w:b/>
          <w:sz w:val="20"/>
          <w:lang w:eastAsia="sv-SE"/>
        </w:rPr>
        <w:t>Reproduktion.</w:t>
      </w:r>
    </w:p>
    <w:p w:rsidR="00555DC9" w:rsidRPr="00F73020" w:rsidRDefault="00555DC9" w:rsidP="00555DC9">
      <w:pPr>
        <w:pStyle w:val="Liststycke"/>
        <w:numPr>
          <w:ilvl w:val="1"/>
          <w:numId w:val="262"/>
        </w:numPr>
        <w:rPr>
          <w:b/>
          <w:sz w:val="20"/>
          <w:lang w:eastAsia="sv-SE"/>
        </w:rPr>
      </w:pPr>
      <w:r w:rsidRPr="00F73020">
        <w:rPr>
          <w:b/>
          <w:sz w:val="20"/>
          <w:lang w:eastAsia="sv-SE"/>
        </w:rPr>
        <w:t>Setolicellerna i testis producerar inhibin.</w:t>
      </w:r>
    </w:p>
    <w:p w:rsidR="00555DC9" w:rsidRPr="00F73020" w:rsidRDefault="00555DC9" w:rsidP="00555DC9">
      <w:pPr>
        <w:rPr>
          <w:sz w:val="20"/>
          <w:u w:val="single"/>
          <w:lang w:eastAsia="sv-SE"/>
        </w:rPr>
      </w:pPr>
      <w:r w:rsidRPr="00F73020">
        <w:rPr>
          <w:sz w:val="20"/>
          <w:u w:val="single"/>
          <w:lang w:eastAsia="sv-SE"/>
        </w:rPr>
        <w:t>SANT.</w:t>
      </w:r>
    </w:p>
    <w:p w:rsidR="00555DC9" w:rsidRPr="00F73020" w:rsidRDefault="00555DC9" w:rsidP="00555DC9">
      <w:pPr>
        <w:pStyle w:val="Liststycke"/>
        <w:numPr>
          <w:ilvl w:val="1"/>
          <w:numId w:val="262"/>
        </w:numPr>
        <w:rPr>
          <w:b/>
          <w:sz w:val="20"/>
          <w:lang w:eastAsia="sv-SE"/>
        </w:rPr>
      </w:pPr>
      <w:r w:rsidRPr="00F73020">
        <w:rPr>
          <w:b/>
          <w:sz w:val="20"/>
          <w:lang w:eastAsia="sv-SE"/>
        </w:rPr>
        <w:t>Testosteron hos kvinnor bildas främst i ovarierna.</w:t>
      </w:r>
    </w:p>
    <w:p w:rsidR="00555DC9" w:rsidRPr="00F73020" w:rsidRDefault="00555DC9" w:rsidP="00555DC9">
      <w:pPr>
        <w:rPr>
          <w:sz w:val="20"/>
          <w:lang w:eastAsia="sv-SE"/>
        </w:rPr>
      </w:pPr>
      <w:r w:rsidRPr="00F73020">
        <w:rPr>
          <w:sz w:val="20"/>
          <w:u w:val="single"/>
          <w:lang w:eastAsia="sv-SE"/>
        </w:rPr>
        <w:t>SANT.</w:t>
      </w:r>
      <w:r w:rsidRPr="00F73020">
        <w:rPr>
          <w:sz w:val="20"/>
          <w:lang w:eastAsia="sv-SE"/>
        </w:rPr>
        <w:t xml:space="preserve"> Det bildas från progesteron via androstendion. Viss produktion även i huden och binjurebarken.</w:t>
      </w:r>
    </w:p>
    <w:p w:rsidR="00555DC9" w:rsidRPr="00F73020" w:rsidRDefault="00555DC9" w:rsidP="00555DC9">
      <w:pPr>
        <w:pStyle w:val="Liststycke"/>
        <w:numPr>
          <w:ilvl w:val="1"/>
          <w:numId w:val="262"/>
        </w:numPr>
        <w:rPr>
          <w:b/>
          <w:sz w:val="20"/>
          <w:lang w:eastAsia="sv-SE"/>
        </w:rPr>
      </w:pPr>
      <w:r w:rsidRPr="00F73020">
        <w:rPr>
          <w:b/>
          <w:sz w:val="20"/>
          <w:lang w:eastAsia="sv-SE"/>
        </w:rPr>
        <w:t>Plasmakoncentrationen av progesteron är i stort sett lika hos män och kvinnor.</w:t>
      </w:r>
    </w:p>
    <w:p w:rsidR="00555DC9" w:rsidRPr="00F73020" w:rsidRDefault="00555DC9" w:rsidP="00555DC9">
      <w:pPr>
        <w:rPr>
          <w:sz w:val="20"/>
          <w:lang w:eastAsia="sv-SE"/>
        </w:rPr>
      </w:pPr>
      <w:r w:rsidRPr="00F73020">
        <w:rPr>
          <w:sz w:val="20"/>
          <w:u w:val="single"/>
          <w:lang w:eastAsia="sv-SE"/>
        </w:rPr>
        <w:t>FALSKT.</w:t>
      </w:r>
      <w:r w:rsidRPr="00F73020">
        <w:rPr>
          <w:sz w:val="20"/>
          <w:lang w:eastAsia="sv-SE"/>
        </w:rPr>
        <w:t xml:space="preserve"> Kvinnor har mycket högre koncentration.</w:t>
      </w:r>
    </w:p>
    <w:p w:rsidR="00555DC9" w:rsidRPr="00F73020" w:rsidRDefault="00555DC9" w:rsidP="00555DC9">
      <w:pPr>
        <w:pStyle w:val="Liststycke"/>
        <w:numPr>
          <w:ilvl w:val="1"/>
          <w:numId w:val="262"/>
        </w:numPr>
        <w:rPr>
          <w:b/>
          <w:sz w:val="20"/>
          <w:lang w:eastAsia="sv-SE"/>
        </w:rPr>
      </w:pPr>
      <w:r w:rsidRPr="00F73020">
        <w:rPr>
          <w:b/>
          <w:sz w:val="20"/>
          <w:lang w:eastAsia="sv-SE"/>
        </w:rPr>
        <w:t>Humant choriongonadotropin (hCG) är ett steroidhormon.</w:t>
      </w:r>
    </w:p>
    <w:p w:rsidR="00555DC9" w:rsidRPr="00F73020" w:rsidRDefault="00555DC9" w:rsidP="00555DC9">
      <w:pPr>
        <w:rPr>
          <w:sz w:val="20"/>
          <w:lang w:eastAsia="sv-SE"/>
        </w:rPr>
      </w:pPr>
      <w:r w:rsidRPr="00F73020">
        <w:rPr>
          <w:sz w:val="20"/>
          <w:u w:val="single"/>
          <w:lang w:eastAsia="sv-SE"/>
        </w:rPr>
        <w:t>FALSKT.</w:t>
      </w:r>
      <w:r w:rsidRPr="00F73020">
        <w:rPr>
          <w:sz w:val="20"/>
          <w:lang w:eastAsia="sv-SE"/>
        </w:rPr>
        <w:t xml:space="preserve"> Det är ett glykoprotein med struktur liknande LH, FSH, TSH.</w:t>
      </w:r>
    </w:p>
    <w:p w:rsidR="001B2C4E" w:rsidRPr="00F73020" w:rsidRDefault="001B2C4E" w:rsidP="00555DC9">
      <w:pPr>
        <w:rPr>
          <w:b/>
          <w:sz w:val="20"/>
          <w:lang w:eastAsia="sv-SE"/>
        </w:rPr>
      </w:pPr>
    </w:p>
    <w:p w:rsidR="001B2C4E" w:rsidRPr="00F73020" w:rsidRDefault="001B2C4E" w:rsidP="001B2C4E">
      <w:pPr>
        <w:pStyle w:val="Liststycke"/>
        <w:numPr>
          <w:ilvl w:val="0"/>
          <w:numId w:val="262"/>
        </w:numPr>
        <w:rPr>
          <w:b/>
          <w:sz w:val="20"/>
          <w:lang w:eastAsia="sv-SE"/>
        </w:rPr>
      </w:pPr>
      <w:r w:rsidRPr="00F73020">
        <w:rPr>
          <w:b/>
          <w:sz w:val="20"/>
          <w:lang w:eastAsia="sv-SE"/>
        </w:rPr>
        <w:t>Kroppsvätskor.</w:t>
      </w:r>
    </w:p>
    <w:p w:rsidR="001B2C4E" w:rsidRPr="00F73020" w:rsidRDefault="001B2C4E" w:rsidP="001B2C4E">
      <w:pPr>
        <w:pStyle w:val="Liststycke"/>
        <w:numPr>
          <w:ilvl w:val="1"/>
          <w:numId w:val="262"/>
        </w:numPr>
        <w:rPr>
          <w:b/>
          <w:sz w:val="20"/>
          <w:lang w:eastAsia="sv-SE"/>
        </w:rPr>
      </w:pPr>
      <w:r w:rsidRPr="00F73020">
        <w:rPr>
          <w:b/>
          <w:sz w:val="20"/>
          <w:lang w:eastAsia="sv-SE"/>
        </w:rPr>
        <w:t>Plasmaosmolaliteten är huvudsakligen avhängig mängden proteiner.</w:t>
      </w:r>
    </w:p>
    <w:p w:rsidR="001B2C4E" w:rsidRPr="00F73020" w:rsidRDefault="001B2C4E" w:rsidP="001B2C4E">
      <w:pPr>
        <w:rPr>
          <w:sz w:val="20"/>
          <w:lang w:eastAsia="sv-SE"/>
        </w:rPr>
      </w:pPr>
      <w:r w:rsidRPr="00F73020">
        <w:rPr>
          <w:sz w:val="20"/>
          <w:u w:val="single"/>
          <w:lang w:eastAsia="sv-SE"/>
        </w:rPr>
        <w:t>FALSKT.</w:t>
      </w:r>
      <w:r w:rsidRPr="00F73020">
        <w:rPr>
          <w:sz w:val="20"/>
          <w:lang w:eastAsia="sv-SE"/>
        </w:rPr>
        <w:t xml:space="preserve"> Utgör normalt endast 1 mOsm/kg av cirka 280 mOsm/kg.</w:t>
      </w:r>
    </w:p>
    <w:p w:rsidR="001B2C4E" w:rsidRPr="00F73020" w:rsidRDefault="001B2C4E" w:rsidP="001B2C4E">
      <w:pPr>
        <w:pStyle w:val="Liststycke"/>
        <w:numPr>
          <w:ilvl w:val="1"/>
          <w:numId w:val="262"/>
        </w:numPr>
        <w:rPr>
          <w:b/>
          <w:sz w:val="20"/>
          <w:lang w:eastAsia="sv-SE"/>
        </w:rPr>
      </w:pPr>
      <w:r w:rsidRPr="00F73020">
        <w:rPr>
          <w:b/>
          <w:sz w:val="20"/>
          <w:lang w:eastAsia="sv-SE"/>
        </w:rPr>
        <w:t>Totala kroppsvattnet är proportionellt större hos spädbarn än vuxna.</w:t>
      </w:r>
    </w:p>
    <w:p w:rsidR="001B2C4E" w:rsidRPr="00F73020" w:rsidRDefault="001B2C4E" w:rsidP="001B2C4E">
      <w:pPr>
        <w:rPr>
          <w:sz w:val="20"/>
          <w:lang w:eastAsia="sv-SE"/>
        </w:rPr>
      </w:pPr>
      <w:r w:rsidRPr="00F73020">
        <w:rPr>
          <w:sz w:val="20"/>
          <w:u w:val="single"/>
          <w:lang w:eastAsia="sv-SE"/>
        </w:rPr>
        <w:t>SANT.</w:t>
      </w:r>
      <w:r w:rsidRPr="00F73020">
        <w:rPr>
          <w:sz w:val="20"/>
          <w:lang w:eastAsia="sv-SE"/>
        </w:rPr>
        <w:t xml:space="preserve"> Cirka 80 % av kroppsvikten upp till cirka 1 års ålder. Hos vuxna cirka 60 % av kroppsvikten.</w:t>
      </w:r>
    </w:p>
    <w:p w:rsidR="001B2C4E" w:rsidRPr="00F73020" w:rsidRDefault="001B2C4E" w:rsidP="001B2C4E">
      <w:pPr>
        <w:pStyle w:val="Liststycke"/>
        <w:numPr>
          <w:ilvl w:val="1"/>
          <w:numId w:val="262"/>
        </w:numPr>
        <w:rPr>
          <w:b/>
          <w:sz w:val="20"/>
          <w:lang w:eastAsia="sv-SE"/>
        </w:rPr>
      </w:pPr>
      <w:r w:rsidRPr="00F73020">
        <w:rPr>
          <w:b/>
          <w:sz w:val="20"/>
          <w:lang w:eastAsia="sv-SE"/>
        </w:rPr>
        <w:t>Totala kroppsvattnet kan beräknas utifrån utspädning av tillfört inulin.</w:t>
      </w:r>
    </w:p>
    <w:p w:rsidR="001B2C4E" w:rsidRPr="00F73020" w:rsidRDefault="001B2C4E" w:rsidP="001B2C4E">
      <w:pPr>
        <w:rPr>
          <w:sz w:val="20"/>
          <w:lang w:eastAsia="sv-SE"/>
        </w:rPr>
      </w:pPr>
      <w:r w:rsidRPr="00F73020">
        <w:rPr>
          <w:sz w:val="20"/>
          <w:u w:val="single"/>
          <w:lang w:eastAsia="sv-SE"/>
        </w:rPr>
        <w:t>FALSKT.</w:t>
      </w:r>
      <w:r w:rsidRPr="00F73020">
        <w:rPr>
          <w:sz w:val="20"/>
          <w:lang w:eastAsia="sv-SE"/>
        </w:rPr>
        <w:t xml:space="preserve"> Indikatorspädning med inulin mäter bara ECV.</w:t>
      </w:r>
    </w:p>
    <w:p w:rsidR="001B2C4E" w:rsidRPr="00F73020" w:rsidRDefault="001B2C4E" w:rsidP="001B2C4E">
      <w:pPr>
        <w:pStyle w:val="Liststycke"/>
        <w:numPr>
          <w:ilvl w:val="1"/>
          <w:numId w:val="262"/>
        </w:numPr>
        <w:rPr>
          <w:b/>
          <w:sz w:val="20"/>
          <w:lang w:eastAsia="sv-SE"/>
        </w:rPr>
      </w:pPr>
      <w:r w:rsidRPr="00F73020">
        <w:rPr>
          <w:b/>
          <w:sz w:val="20"/>
          <w:lang w:eastAsia="sv-SE"/>
        </w:rPr>
        <w:t>Anjongapet (”anion gap”) ökar vid alkoholintoxikation.</w:t>
      </w:r>
    </w:p>
    <w:p w:rsidR="002A04BF" w:rsidRPr="00F73020" w:rsidRDefault="001B2C4E" w:rsidP="001B2C4E">
      <w:pPr>
        <w:rPr>
          <w:sz w:val="20"/>
          <w:lang w:eastAsia="sv-SE"/>
        </w:rPr>
      </w:pPr>
      <w:r w:rsidRPr="00F73020">
        <w:rPr>
          <w:sz w:val="20"/>
          <w:u w:val="single"/>
          <w:lang w:eastAsia="sv-SE"/>
        </w:rPr>
        <w:t>SANT.</w:t>
      </w:r>
      <w:r w:rsidRPr="00F73020">
        <w:rPr>
          <w:sz w:val="20"/>
          <w:lang w:eastAsia="sv-SE"/>
        </w:rPr>
        <w:t xml:space="preserve"> Det ökar på grund av samtidig ketoacidos.</w:t>
      </w:r>
    </w:p>
    <w:p w:rsidR="002A04BF" w:rsidRPr="00F73020" w:rsidRDefault="002A04BF" w:rsidP="001B2C4E">
      <w:pPr>
        <w:rPr>
          <w:sz w:val="20"/>
          <w:lang w:eastAsia="sv-SE"/>
        </w:rPr>
      </w:pPr>
    </w:p>
    <w:p w:rsidR="002A04BF" w:rsidRPr="00F73020" w:rsidRDefault="002A04BF" w:rsidP="002A04BF">
      <w:pPr>
        <w:jc w:val="center"/>
        <w:rPr>
          <w:b/>
          <w:sz w:val="20"/>
          <w:highlight w:val="yellow"/>
          <w:u w:val="single"/>
          <w:lang w:eastAsia="sv-SE"/>
        </w:rPr>
      </w:pPr>
      <w:r w:rsidRPr="00F73020">
        <w:rPr>
          <w:b/>
          <w:sz w:val="20"/>
          <w:highlight w:val="yellow"/>
          <w:u w:val="single"/>
          <w:lang w:eastAsia="sv-SE"/>
        </w:rPr>
        <w:t>ORDINARIE – 100604</w:t>
      </w:r>
    </w:p>
    <w:p w:rsidR="00555DC9" w:rsidRPr="00F73020" w:rsidRDefault="002A04BF" w:rsidP="002A04BF">
      <w:pPr>
        <w:jc w:val="center"/>
        <w:rPr>
          <w:b/>
          <w:sz w:val="20"/>
          <w:u w:val="single"/>
          <w:lang w:eastAsia="sv-SE"/>
        </w:rPr>
      </w:pPr>
      <w:r w:rsidRPr="00F73020">
        <w:rPr>
          <w:b/>
          <w:sz w:val="20"/>
          <w:highlight w:val="yellow"/>
          <w:u w:val="single"/>
          <w:lang w:eastAsia="sv-SE"/>
        </w:rPr>
        <w:t>TEMA 1 – BLOD &amp; IMMUNSYSTEM (15p)</w:t>
      </w:r>
    </w:p>
    <w:p w:rsidR="002A04BF" w:rsidRPr="00F73020" w:rsidRDefault="002A04BF" w:rsidP="002A04BF">
      <w:pPr>
        <w:pStyle w:val="Liststycke"/>
        <w:numPr>
          <w:ilvl w:val="0"/>
          <w:numId w:val="263"/>
        </w:numPr>
        <w:rPr>
          <w:b/>
          <w:sz w:val="20"/>
          <w:lang w:eastAsia="sv-SE"/>
        </w:rPr>
      </w:pPr>
      <w:r w:rsidRPr="00F73020">
        <w:rPr>
          <w:b/>
          <w:sz w:val="20"/>
          <w:lang w:eastAsia="sv-SE"/>
        </w:rPr>
        <w:t>Beskriv thymus morfologiska uppbyggnad (typiska, histologiska drag och celltyper) och övergripande funktion. Vad kallas de celler som bildas här? Beskriv de viktiga processer som är centrala för de bildade cellernas funktion. Var i organet sker dessa processer? Ange också minst tre olika molekyler som är centrala för processerna. Ange minst två funktioner för de celler som har utvecklats i thymus. (5p)</w:t>
      </w:r>
    </w:p>
    <w:p w:rsidR="005278E5" w:rsidRPr="00F73020" w:rsidRDefault="005278E5" w:rsidP="002A04BF">
      <w:pPr>
        <w:rPr>
          <w:sz w:val="20"/>
          <w:lang w:eastAsia="sv-SE"/>
        </w:rPr>
      </w:pPr>
      <w:r w:rsidRPr="00F73020">
        <w:rPr>
          <w:sz w:val="20"/>
          <w:lang w:eastAsia="sv-SE"/>
        </w:rPr>
        <w:t xml:space="preserve">Histologiskt bör nämnas thymus lobulerade struktur med uppdelning i bark och märg i varje lob. Avsaknad av groddcentra är relevant att nämna. Förutom </w:t>
      </w:r>
      <w:r w:rsidRPr="00F73020">
        <w:rPr>
          <w:sz w:val="20"/>
          <w:u w:val="single"/>
          <w:lang w:eastAsia="sv-SE"/>
        </w:rPr>
        <w:t>lymfocyter</w:t>
      </w:r>
      <w:r w:rsidRPr="00F73020">
        <w:rPr>
          <w:sz w:val="20"/>
          <w:lang w:eastAsia="sv-SE"/>
        </w:rPr>
        <w:t xml:space="preserve"> bör nämnas några av övriga cellertyper, såsom:</w:t>
      </w:r>
    </w:p>
    <w:p w:rsidR="005278E5" w:rsidRPr="00F73020" w:rsidRDefault="005278E5" w:rsidP="005278E5">
      <w:pPr>
        <w:pStyle w:val="Liststycke"/>
        <w:numPr>
          <w:ilvl w:val="0"/>
          <w:numId w:val="264"/>
        </w:numPr>
        <w:rPr>
          <w:sz w:val="20"/>
          <w:lang w:eastAsia="sv-SE"/>
        </w:rPr>
      </w:pPr>
      <w:r w:rsidRPr="00F73020">
        <w:rPr>
          <w:sz w:val="20"/>
          <w:lang w:eastAsia="sv-SE"/>
        </w:rPr>
        <w:t>Epitelceller</w:t>
      </w:r>
    </w:p>
    <w:p w:rsidR="005278E5" w:rsidRPr="00F73020" w:rsidRDefault="005278E5" w:rsidP="005278E5">
      <w:pPr>
        <w:pStyle w:val="Liststycke"/>
        <w:numPr>
          <w:ilvl w:val="0"/>
          <w:numId w:val="264"/>
        </w:numPr>
        <w:rPr>
          <w:sz w:val="20"/>
          <w:lang w:eastAsia="sv-SE"/>
        </w:rPr>
      </w:pPr>
      <w:r w:rsidRPr="00F73020">
        <w:rPr>
          <w:sz w:val="20"/>
          <w:lang w:eastAsia="sv-SE"/>
        </w:rPr>
        <w:t>Makrofager</w:t>
      </w:r>
    </w:p>
    <w:p w:rsidR="005278E5" w:rsidRPr="00F73020" w:rsidRDefault="005278E5" w:rsidP="005278E5">
      <w:pPr>
        <w:pStyle w:val="Liststycke"/>
        <w:numPr>
          <w:ilvl w:val="0"/>
          <w:numId w:val="264"/>
        </w:numPr>
        <w:rPr>
          <w:sz w:val="20"/>
          <w:lang w:eastAsia="sv-SE"/>
        </w:rPr>
      </w:pPr>
      <w:r w:rsidRPr="00F73020">
        <w:rPr>
          <w:sz w:val="20"/>
          <w:lang w:eastAsia="sv-SE"/>
        </w:rPr>
        <w:t>Dendritiska celler</w:t>
      </w:r>
    </w:p>
    <w:p w:rsidR="005278E5" w:rsidRPr="00F73020" w:rsidRDefault="005278E5" w:rsidP="005278E5">
      <w:pPr>
        <w:rPr>
          <w:sz w:val="20"/>
          <w:lang w:eastAsia="sv-SE"/>
        </w:rPr>
      </w:pPr>
      <w:r w:rsidRPr="00F73020">
        <w:rPr>
          <w:sz w:val="20"/>
          <w:lang w:eastAsia="sv-SE"/>
        </w:rPr>
        <w:t>Thymus betydelse för immunsystemets funktion bör nämnas. Bildning av T-lymfocyter, B-lymfocyter, NK-celler och NKT-celler. Positiva och negativa selektionsmekanismer bär nämnas och dess lokalisation och interaktion med andra celler. Bland viktiga molekyler finns:</w:t>
      </w:r>
    </w:p>
    <w:p w:rsidR="005278E5" w:rsidRPr="00F73020" w:rsidRDefault="005278E5" w:rsidP="005278E5">
      <w:pPr>
        <w:pStyle w:val="Liststycke"/>
        <w:numPr>
          <w:ilvl w:val="0"/>
          <w:numId w:val="265"/>
        </w:numPr>
        <w:rPr>
          <w:sz w:val="20"/>
          <w:lang w:eastAsia="sv-SE"/>
        </w:rPr>
      </w:pPr>
      <w:r w:rsidRPr="00F73020">
        <w:rPr>
          <w:sz w:val="20"/>
          <w:lang w:eastAsia="sv-SE"/>
        </w:rPr>
        <w:t>CD4</w:t>
      </w:r>
    </w:p>
    <w:p w:rsidR="005278E5" w:rsidRPr="00F73020" w:rsidRDefault="005278E5" w:rsidP="005278E5">
      <w:pPr>
        <w:pStyle w:val="Liststycke"/>
        <w:numPr>
          <w:ilvl w:val="0"/>
          <w:numId w:val="265"/>
        </w:numPr>
        <w:rPr>
          <w:sz w:val="20"/>
          <w:lang w:eastAsia="sv-SE"/>
        </w:rPr>
      </w:pPr>
      <w:r w:rsidRPr="00F73020">
        <w:rPr>
          <w:sz w:val="20"/>
          <w:lang w:eastAsia="sv-SE"/>
        </w:rPr>
        <w:t>CD8</w:t>
      </w:r>
    </w:p>
    <w:p w:rsidR="005278E5" w:rsidRPr="00F73020" w:rsidRDefault="005278E5" w:rsidP="005278E5">
      <w:pPr>
        <w:pStyle w:val="Liststycke"/>
        <w:numPr>
          <w:ilvl w:val="0"/>
          <w:numId w:val="265"/>
        </w:numPr>
        <w:rPr>
          <w:sz w:val="20"/>
          <w:lang w:eastAsia="sv-SE"/>
        </w:rPr>
      </w:pPr>
      <w:r w:rsidRPr="00F73020">
        <w:rPr>
          <w:sz w:val="20"/>
          <w:lang w:eastAsia="sv-SE"/>
        </w:rPr>
        <w:t>TCR</w:t>
      </w:r>
    </w:p>
    <w:p w:rsidR="005278E5" w:rsidRPr="00F73020" w:rsidRDefault="005278E5" w:rsidP="005278E5">
      <w:pPr>
        <w:pStyle w:val="Liststycke"/>
        <w:numPr>
          <w:ilvl w:val="0"/>
          <w:numId w:val="265"/>
        </w:numPr>
        <w:rPr>
          <w:sz w:val="20"/>
          <w:lang w:eastAsia="sv-SE"/>
        </w:rPr>
      </w:pPr>
      <w:r w:rsidRPr="00F73020">
        <w:rPr>
          <w:sz w:val="20"/>
          <w:lang w:eastAsia="sv-SE"/>
        </w:rPr>
        <w:t>MHC-I</w:t>
      </w:r>
    </w:p>
    <w:p w:rsidR="005278E5" w:rsidRPr="00F73020" w:rsidRDefault="005278E5" w:rsidP="005278E5">
      <w:pPr>
        <w:pStyle w:val="Liststycke"/>
        <w:numPr>
          <w:ilvl w:val="0"/>
          <w:numId w:val="265"/>
        </w:numPr>
        <w:rPr>
          <w:sz w:val="20"/>
          <w:lang w:eastAsia="sv-SE"/>
        </w:rPr>
      </w:pPr>
      <w:r w:rsidRPr="00F73020">
        <w:rPr>
          <w:sz w:val="20"/>
          <w:lang w:eastAsia="sv-SE"/>
        </w:rPr>
        <w:t>MHC-II</w:t>
      </w:r>
    </w:p>
    <w:p w:rsidR="0087279B" w:rsidRPr="00F73020" w:rsidRDefault="005278E5" w:rsidP="005278E5">
      <w:pPr>
        <w:rPr>
          <w:sz w:val="20"/>
          <w:lang w:eastAsia="sv-SE"/>
        </w:rPr>
      </w:pPr>
      <w:r w:rsidRPr="00F73020">
        <w:rPr>
          <w:sz w:val="20"/>
          <w:lang w:eastAsia="sv-SE"/>
        </w:rPr>
        <w:t>Exempel på immunprocesser där de två huvudtyperna av T-celler medverkar ska ges.</w:t>
      </w:r>
    </w:p>
    <w:p w:rsidR="0087279B" w:rsidRPr="00F73020" w:rsidRDefault="0087279B" w:rsidP="005278E5">
      <w:pPr>
        <w:rPr>
          <w:sz w:val="20"/>
          <w:lang w:eastAsia="sv-SE"/>
        </w:rPr>
      </w:pPr>
    </w:p>
    <w:p w:rsidR="0087279B" w:rsidRPr="00F73020" w:rsidRDefault="0087279B" w:rsidP="0087279B">
      <w:pPr>
        <w:pStyle w:val="Liststycke"/>
        <w:numPr>
          <w:ilvl w:val="0"/>
          <w:numId w:val="263"/>
        </w:numPr>
        <w:rPr>
          <w:b/>
          <w:sz w:val="20"/>
          <w:lang w:eastAsia="sv-SE"/>
        </w:rPr>
      </w:pPr>
      <w:r w:rsidRPr="00F73020">
        <w:rPr>
          <w:b/>
          <w:sz w:val="20"/>
          <w:lang w:eastAsia="sv-SE"/>
        </w:rPr>
        <w:t>Var sker granulocytpoesen? Namnge och beskriv kortfattat de olika huvudstadierna morfologiskt. Vad kallas de tre olika huvudgrupperna av mogna granulocyter? Nämn en funktion för varje huvudgrupp. Vad finns det för kopplings mellan struktur och funktion? (5p)</w:t>
      </w:r>
    </w:p>
    <w:p w:rsidR="0087279B" w:rsidRPr="00F73020" w:rsidRDefault="0087279B" w:rsidP="0087279B">
      <w:pPr>
        <w:rPr>
          <w:sz w:val="20"/>
          <w:lang w:eastAsia="sv-SE"/>
        </w:rPr>
      </w:pPr>
      <w:r w:rsidRPr="00F73020">
        <w:rPr>
          <w:sz w:val="20"/>
          <w:lang w:eastAsia="sv-SE"/>
        </w:rPr>
        <w:t xml:space="preserve">Bildningen av granulocyter </w:t>
      </w:r>
      <w:r w:rsidRPr="00F73020">
        <w:rPr>
          <w:sz w:val="20"/>
          <w:u w:val="single"/>
          <w:lang w:eastAsia="sv-SE"/>
        </w:rPr>
        <w:t>sker i röd benmärg</w:t>
      </w:r>
      <w:r w:rsidRPr="00F73020">
        <w:rPr>
          <w:sz w:val="20"/>
          <w:lang w:eastAsia="sv-SE"/>
        </w:rPr>
        <w:t xml:space="preserve">; </w:t>
      </w:r>
      <w:r w:rsidRPr="00F73020">
        <w:rPr>
          <w:i/>
          <w:sz w:val="20"/>
          <w:lang w:eastAsia="sv-SE"/>
        </w:rPr>
        <w:t>det är ett plus om benmärgens lokalisation anges</w:t>
      </w:r>
      <w:r w:rsidRPr="00F73020">
        <w:rPr>
          <w:sz w:val="20"/>
          <w:lang w:eastAsia="sv-SE"/>
        </w:rPr>
        <w:t>. Huvudstadierna är:</w:t>
      </w:r>
    </w:p>
    <w:p w:rsidR="0087279B" w:rsidRPr="00F73020" w:rsidRDefault="0087279B" w:rsidP="0087279B">
      <w:pPr>
        <w:pStyle w:val="Liststycke"/>
        <w:numPr>
          <w:ilvl w:val="0"/>
          <w:numId w:val="266"/>
        </w:numPr>
        <w:rPr>
          <w:sz w:val="20"/>
          <w:lang w:eastAsia="sv-SE"/>
        </w:rPr>
      </w:pPr>
      <w:r w:rsidRPr="00F73020">
        <w:rPr>
          <w:sz w:val="20"/>
          <w:lang w:eastAsia="sv-SE"/>
        </w:rPr>
        <w:t>Promyelocyter</w:t>
      </w:r>
    </w:p>
    <w:p w:rsidR="0087279B" w:rsidRPr="00F73020" w:rsidRDefault="0087279B" w:rsidP="0087279B">
      <w:pPr>
        <w:pStyle w:val="Liststycke"/>
        <w:numPr>
          <w:ilvl w:val="0"/>
          <w:numId w:val="266"/>
        </w:numPr>
        <w:rPr>
          <w:sz w:val="20"/>
          <w:lang w:eastAsia="sv-SE"/>
        </w:rPr>
      </w:pPr>
      <w:r w:rsidRPr="00F73020">
        <w:rPr>
          <w:sz w:val="20"/>
          <w:lang w:eastAsia="sv-SE"/>
        </w:rPr>
        <w:t>Myeolocyter</w:t>
      </w:r>
    </w:p>
    <w:p w:rsidR="0087279B" w:rsidRPr="00F73020" w:rsidRDefault="0087279B" w:rsidP="0087279B">
      <w:pPr>
        <w:pStyle w:val="Liststycke"/>
        <w:numPr>
          <w:ilvl w:val="0"/>
          <w:numId w:val="266"/>
        </w:numPr>
        <w:rPr>
          <w:sz w:val="20"/>
          <w:lang w:eastAsia="sv-SE"/>
        </w:rPr>
      </w:pPr>
      <w:r w:rsidRPr="00F73020">
        <w:rPr>
          <w:sz w:val="20"/>
          <w:lang w:eastAsia="sv-SE"/>
        </w:rPr>
        <w:t>Metamyelocyter</w:t>
      </w:r>
    </w:p>
    <w:p w:rsidR="0087279B" w:rsidRPr="00F73020" w:rsidRDefault="0087279B" w:rsidP="0087279B">
      <w:pPr>
        <w:pStyle w:val="Liststycke"/>
        <w:numPr>
          <w:ilvl w:val="0"/>
          <w:numId w:val="266"/>
        </w:numPr>
        <w:rPr>
          <w:sz w:val="20"/>
          <w:lang w:eastAsia="sv-SE"/>
        </w:rPr>
      </w:pPr>
      <w:r w:rsidRPr="00F73020">
        <w:rPr>
          <w:sz w:val="20"/>
          <w:lang w:eastAsia="sv-SE"/>
        </w:rPr>
        <w:t>Stavkärniga granulocyter</w:t>
      </w:r>
    </w:p>
    <w:p w:rsidR="006E1E40" w:rsidRPr="00F73020" w:rsidRDefault="0087279B" w:rsidP="00555DC9">
      <w:pPr>
        <w:rPr>
          <w:sz w:val="20"/>
          <w:lang w:eastAsia="sv-SE"/>
        </w:rPr>
      </w:pPr>
      <w:r w:rsidRPr="00F73020">
        <w:rPr>
          <w:sz w:val="20"/>
          <w:lang w:eastAsia="sv-SE"/>
        </w:rPr>
        <w:t>De mogna formerna utmärks av den segmenterade kärnan. Utvecklingsmässigt sker övergång från primärgranula (azurofila) till de specifika sekundärgranula. Cytoplasman kan vara basofil (dvs</w:t>
      </w:r>
      <w:r w:rsidR="006E1E40" w:rsidRPr="00F73020">
        <w:rPr>
          <w:sz w:val="20"/>
          <w:lang w:eastAsia="sv-SE"/>
        </w:rPr>
        <w:t>.</w:t>
      </w:r>
      <w:r w:rsidRPr="00F73020">
        <w:rPr>
          <w:sz w:val="20"/>
          <w:lang w:eastAsia="sv-SE"/>
        </w:rPr>
        <w:t xml:space="preserve"> lågt pH) inledningsvis</w:t>
      </w:r>
      <w:r w:rsidR="006E1E40" w:rsidRPr="00F73020">
        <w:rPr>
          <w:sz w:val="20"/>
          <w:lang w:eastAsia="sv-SE"/>
        </w:rPr>
        <w:t xml:space="preserve"> (ex RNA), senare inte markant färgad. Specifika granula är antingen neutrofila, eosinofila eller basofila och återspeglar granulas sammansättning. Cellens storlek minskar. Kärnans form ändras från oval till mer böjd och senare stavformad, vilket innebär en mer bananliknande form. Segmenteringen mest uttalad hos neutrofila granulocyter, och antal segment ökar med tiden. Funktionellt förknippas:</w:t>
      </w:r>
    </w:p>
    <w:p w:rsidR="006E1E40" w:rsidRPr="00F73020" w:rsidRDefault="006E1E40" w:rsidP="006E1E40">
      <w:pPr>
        <w:pStyle w:val="Liststycke"/>
        <w:numPr>
          <w:ilvl w:val="0"/>
          <w:numId w:val="267"/>
        </w:numPr>
        <w:rPr>
          <w:sz w:val="20"/>
          <w:lang w:eastAsia="sv-SE"/>
        </w:rPr>
      </w:pPr>
      <w:r w:rsidRPr="00F73020">
        <w:rPr>
          <w:sz w:val="20"/>
          <w:u w:val="single"/>
          <w:lang w:eastAsia="sv-SE"/>
        </w:rPr>
        <w:t>Neutrofiler</w:t>
      </w:r>
      <w:r w:rsidRPr="00F73020">
        <w:rPr>
          <w:sz w:val="20"/>
          <w:lang w:eastAsia="sv-SE"/>
        </w:rPr>
        <w:t xml:space="preserve"> med fagocytos och nedbrytning</w:t>
      </w:r>
    </w:p>
    <w:p w:rsidR="00B81FF9" w:rsidRPr="00F73020" w:rsidRDefault="006E1E40" w:rsidP="006E1E40">
      <w:pPr>
        <w:pStyle w:val="Liststycke"/>
        <w:numPr>
          <w:ilvl w:val="0"/>
          <w:numId w:val="267"/>
        </w:numPr>
        <w:rPr>
          <w:sz w:val="20"/>
          <w:u w:val="single"/>
          <w:lang w:eastAsia="sv-SE"/>
        </w:rPr>
      </w:pPr>
      <w:r w:rsidRPr="00F73020">
        <w:rPr>
          <w:sz w:val="20"/>
          <w:u w:val="single"/>
          <w:lang w:eastAsia="sv-SE"/>
        </w:rPr>
        <w:t>Eosinofiler</w:t>
      </w:r>
      <w:r w:rsidR="00B81FF9" w:rsidRPr="00F73020">
        <w:rPr>
          <w:sz w:val="20"/>
          <w:lang w:eastAsia="sv-SE"/>
        </w:rPr>
        <w:t xml:space="preserve"> med fagocytos av antigen-antikroppskomplex samt cytotoxisk aktivitet</w:t>
      </w:r>
    </w:p>
    <w:p w:rsidR="00B81FF9" w:rsidRPr="00F73020" w:rsidRDefault="00B81FF9" w:rsidP="006E1E40">
      <w:pPr>
        <w:pStyle w:val="Liststycke"/>
        <w:numPr>
          <w:ilvl w:val="0"/>
          <w:numId w:val="267"/>
        </w:numPr>
        <w:rPr>
          <w:sz w:val="20"/>
          <w:u w:val="single"/>
          <w:lang w:eastAsia="sv-SE"/>
        </w:rPr>
      </w:pPr>
      <w:r w:rsidRPr="00F73020">
        <w:rPr>
          <w:sz w:val="20"/>
          <w:u w:val="single"/>
          <w:lang w:eastAsia="sv-SE"/>
        </w:rPr>
        <w:t>Basofiler</w:t>
      </w:r>
      <w:r w:rsidRPr="00F73020">
        <w:rPr>
          <w:sz w:val="20"/>
          <w:lang w:eastAsia="sv-SE"/>
        </w:rPr>
        <w:t xml:space="preserve"> med frisättning av inflammatoriska mediatorer.</w:t>
      </w:r>
    </w:p>
    <w:p w:rsidR="00B81FF9" w:rsidRPr="00F73020" w:rsidRDefault="00B81FF9" w:rsidP="00B81FF9">
      <w:pPr>
        <w:rPr>
          <w:sz w:val="20"/>
          <w:lang w:eastAsia="sv-SE"/>
        </w:rPr>
      </w:pPr>
      <w:r w:rsidRPr="00F73020">
        <w:rPr>
          <w:sz w:val="20"/>
          <w:lang w:eastAsia="sv-SE"/>
        </w:rPr>
        <w:t>Alla typerna frisätter olika cytokiner. Funktionerna återspeglas morfologiskt bland annat av förekomst av granula med olika kemisk sammansättning, och av degranulering.</w:t>
      </w:r>
    </w:p>
    <w:p w:rsidR="00B81FF9" w:rsidRPr="00F73020" w:rsidRDefault="00B81FF9" w:rsidP="00B81FF9">
      <w:pPr>
        <w:rPr>
          <w:sz w:val="20"/>
          <w:lang w:eastAsia="sv-SE"/>
        </w:rPr>
      </w:pPr>
    </w:p>
    <w:p w:rsidR="00B81FF9" w:rsidRPr="00F73020" w:rsidRDefault="00B81FF9" w:rsidP="00B81FF9">
      <w:pPr>
        <w:pStyle w:val="Liststycke"/>
        <w:numPr>
          <w:ilvl w:val="0"/>
          <w:numId w:val="263"/>
        </w:numPr>
        <w:rPr>
          <w:b/>
          <w:sz w:val="20"/>
          <w:lang w:eastAsia="sv-SE"/>
        </w:rPr>
      </w:pPr>
      <w:r w:rsidRPr="00F73020">
        <w:rPr>
          <w:b/>
          <w:sz w:val="20"/>
          <w:lang w:eastAsia="sv-SE"/>
        </w:rPr>
        <w:t xml:space="preserve">Plasmaproteiner har många viktiga funktioner som exempelvis transport av molekyler, lagring av spårämnen, koagulation och immunförsvar. </w:t>
      </w:r>
    </w:p>
    <w:p w:rsidR="00C12FF9" w:rsidRPr="00F73020" w:rsidRDefault="00B81FF9" w:rsidP="00B81FF9">
      <w:pPr>
        <w:pStyle w:val="Liststycke"/>
        <w:numPr>
          <w:ilvl w:val="1"/>
          <w:numId w:val="263"/>
        </w:numPr>
        <w:rPr>
          <w:b/>
          <w:sz w:val="20"/>
          <w:lang w:eastAsia="sv-SE"/>
        </w:rPr>
      </w:pPr>
      <w:r w:rsidRPr="00F73020">
        <w:rPr>
          <w:b/>
          <w:sz w:val="20"/>
          <w:lang w:eastAsia="sv-SE"/>
        </w:rPr>
        <w:t xml:space="preserve">Var sker syntesen av de flesta plasmaproteiner?  Det finns dock ett viktigt undantag, nämn detta samt tala om </w:t>
      </w:r>
      <w:r w:rsidR="00C12FF9" w:rsidRPr="00F73020">
        <w:rPr>
          <w:b/>
          <w:sz w:val="20"/>
          <w:lang w:eastAsia="sv-SE"/>
        </w:rPr>
        <w:t>var denna grupp av proteiner syntetiseras.</w:t>
      </w:r>
      <w:r w:rsidRPr="00F73020">
        <w:rPr>
          <w:b/>
          <w:sz w:val="20"/>
          <w:lang w:eastAsia="sv-SE"/>
        </w:rPr>
        <w:t>(1p)</w:t>
      </w:r>
    </w:p>
    <w:p w:rsidR="00C12FF9" w:rsidRPr="00F73020" w:rsidRDefault="00C12FF9" w:rsidP="00B81FF9">
      <w:pPr>
        <w:pStyle w:val="Liststycke"/>
        <w:numPr>
          <w:ilvl w:val="1"/>
          <w:numId w:val="263"/>
        </w:numPr>
        <w:rPr>
          <w:b/>
          <w:sz w:val="20"/>
          <w:lang w:eastAsia="sv-SE"/>
        </w:rPr>
      </w:pPr>
      <w:r w:rsidRPr="00F73020">
        <w:rPr>
          <w:b/>
          <w:sz w:val="20"/>
          <w:lang w:eastAsia="sv-SE"/>
        </w:rPr>
        <w:t>Vilka är de två vanligaste proteinerna i plasma? Beskriv deras struktur, förekomst och funktion översiktligt. (3p)</w:t>
      </w:r>
    </w:p>
    <w:p w:rsidR="00C12FF9" w:rsidRPr="00F73020" w:rsidRDefault="00C12FF9" w:rsidP="00B81FF9">
      <w:pPr>
        <w:pStyle w:val="Liststycke"/>
        <w:numPr>
          <w:ilvl w:val="1"/>
          <w:numId w:val="263"/>
        </w:numPr>
        <w:rPr>
          <w:b/>
          <w:sz w:val="20"/>
          <w:lang w:eastAsia="sv-SE"/>
        </w:rPr>
      </w:pPr>
      <w:r w:rsidRPr="00F73020">
        <w:rPr>
          <w:b/>
          <w:sz w:val="20"/>
          <w:lang w:eastAsia="sv-SE"/>
        </w:rPr>
        <w:t>Hur skiljer sig serum från plasma och vilket protein saknas i serum? (1p)</w:t>
      </w:r>
    </w:p>
    <w:p w:rsidR="00C12FF9" w:rsidRPr="00F73020" w:rsidRDefault="00C12FF9" w:rsidP="00C12FF9">
      <w:pPr>
        <w:rPr>
          <w:i/>
          <w:sz w:val="20"/>
          <w:lang w:eastAsia="sv-SE"/>
        </w:rPr>
      </w:pPr>
      <w:r w:rsidRPr="00F73020">
        <w:rPr>
          <w:i/>
          <w:sz w:val="20"/>
          <w:lang w:eastAsia="sv-SE"/>
        </w:rPr>
        <w:t>Se B&amp;B, kap 18, s.448-449.</w:t>
      </w:r>
    </w:p>
    <w:p w:rsidR="00C12FF9" w:rsidRPr="00F73020" w:rsidRDefault="00C12FF9" w:rsidP="00C12FF9">
      <w:pPr>
        <w:rPr>
          <w:i/>
          <w:sz w:val="20"/>
          <w:lang w:eastAsia="sv-SE"/>
        </w:rPr>
      </w:pPr>
    </w:p>
    <w:p w:rsidR="00C12FF9" w:rsidRPr="00F73020" w:rsidRDefault="00C12FF9" w:rsidP="00C12FF9">
      <w:pPr>
        <w:jc w:val="center"/>
        <w:rPr>
          <w:b/>
          <w:sz w:val="20"/>
          <w:u w:val="single"/>
          <w:lang w:eastAsia="sv-SE"/>
        </w:rPr>
      </w:pPr>
      <w:r w:rsidRPr="00F73020">
        <w:rPr>
          <w:b/>
          <w:sz w:val="20"/>
          <w:highlight w:val="yellow"/>
          <w:u w:val="single"/>
          <w:lang w:eastAsia="sv-SE"/>
        </w:rPr>
        <w:t>TEMA 2 – CIRKULATION &amp; ANDNING (18p)</w:t>
      </w:r>
    </w:p>
    <w:p w:rsidR="00C12FF9" w:rsidRPr="00F73020" w:rsidRDefault="00C12FF9" w:rsidP="00C12FF9">
      <w:pPr>
        <w:rPr>
          <w:b/>
          <w:sz w:val="16"/>
          <w:lang w:eastAsia="sv-SE"/>
        </w:rPr>
      </w:pPr>
      <w:r w:rsidRPr="00F73020">
        <w:rPr>
          <w:b/>
          <w:sz w:val="16"/>
          <w:u w:val="single"/>
          <w:lang w:eastAsia="sv-SE"/>
        </w:rPr>
        <w:t>Pulmonell arteriell hypertension.</w:t>
      </w:r>
      <w:r w:rsidRPr="00F73020">
        <w:rPr>
          <w:b/>
          <w:sz w:val="16"/>
          <w:lang w:eastAsia="sv-SE"/>
        </w:rPr>
        <w:t xml:space="preserve"> 55-årig rökande kvinna som lider av KOL kommer till akuten med kraftig andningspåverkan. I journalen står det att hon lider av pulmonell arteriell hypertension och har tidigare vårdats pga. lungödem. Pulmonell arteriell hypertension är ett allvarligt sjukdomstillstånd som karaktäriseras av en tilltagande ökning av pulmonell vaskulär resistans vilket på sikt kan leda till högerkammarsvikt och för tidig död. Man konstaterar att patienten har en allvarlig hypoxemi. Eftersom patienten har KOL i botten kan man förvänta sig att hon har kroniskt förhöjda pCO</w:t>
      </w:r>
      <w:r w:rsidRPr="00F73020">
        <w:rPr>
          <w:b/>
          <w:sz w:val="16"/>
          <w:vertAlign w:val="subscript"/>
          <w:lang w:eastAsia="sv-SE"/>
        </w:rPr>
        <w:t>2</w:t>
      </w:r>
      <w:r w:rsidRPr="00F73020">
        <w:rPr>
          <w:b/>
          <w:sz w:val="16"/>
          <w:lang w:eastAsia="sv-SE"/>
        </w:rPr>
        <w:t>-värden i blodet.</w:t>
      </w:r>
    </w:p>
    <w:p w:rsidR="00C12FF9" w:rsidRPr="00F73020" w:rsidRDefault="00C12FF9" w:rsidP="00C12FF9">
      <w:pPr>
        <w:pStyle w:val="Liststycke"/>
        <w:numPr>
          <w:ilvl w:val="0"/>
          <w:numId w:val="268"/>
        </w:numPr>
        <w:rPr>
          <w:b/>
          <w:sz w:val="20"/>
          <w:lang w:eastAsia="sv-SE"/>
        </w:rPr>
      </w:pPr>
      <w:r w:rsidRPr="00F73020">
        <w:rPr>
          <w:b/>
          <w:sz w:val="20"/>
          <w:lang w:eastAsia="sv-SE"/>
        </w:rPr>
        <w:t>Klargör med en tabell hur det hos en frisk individ förhåller sig med:</w:t>
      </w:r>
      <w:r w:rsidR="00D710BD" w:rsidRPr="00F73020">
        <w:rPr>
          <w:b/>
          <w:sz w:val="20"/>
          <w:lang w:eastAsia="sv-SE"/>
        </w:rPr>
        <w:t xml:space="preserve"> (3p)</w:t>
      </w:r>
    </w:p>
    <w:p w:rsidR="00D710BD" w:rsidRPr="00F73020" w:rsidRDefault="00D710BD" w:rsidP="00C12FF9">
      <w:pPr>
        <w:pStyle w:val="Liststycke"/>
        <w:numPr>
          <w:ilvl w:val="1"/>
          <w:numId w:val="268"/>
        </w:numPr>
        <w:rPr>
          <w:b/>
          <w:sz w:val="20"/>
          <w:lang w:eastAsia="sv-SE"/>
        </w:rPr>
      </w:pPr>
      <w:r w:rsidRPr="00F73020">
        <w:rPr>
          <w:b/>
          <w:sz w:val="20"/>
          <w:lang w:eastAsia="sv-SE"/>
        </w:rPr>
        <w:t>Typ av epitel</w:t>
      </w:r>
    </w:p>
    <w:p w:rsidR="00D710BD" w:rsidRPr="00F73020" w:rsidRDefault="00D710BD" w:rsidP="00C12FF9">
      <w:pPr>
        <w:pStyle w:val="Liststycke"/>
        <w:numPr>
          <w:ilvl w:val="1"/>
          <w:numId w:val="268"/>
        </w:numPr>
        <w:rPr>
          <w:b/>
          <w:sz w:val="20"/>
          <w:lang w:eastAsia="sv-SE"/>
        </w:rPr>
      </w:pPr>
      <w:r w:rsidRPr="00F73020">
        <w:rPr>
          <w:b/>
          <w:sz w:val="20"/>
          <w:lang w:eastAsia="sv-SE"/>
        </w:rPr>
        <w:t>Förekomst av bägarceller</w:t>
      </w:r>
    </w:p>
    <w:p w:rsidR="00D710BD" w:rsidRPr="00F73020" w:rsidRDefault="00D710BD" w:rsidP="00C12FF9">
      <w:pPr>
        <w:pStyle w:val="Liststycke"/>
        <w:numPr>
          <w:ilvl w:val="1"/>
          <w:numId w:val="268"/>
        </w:numPr>
        <w:rPr>
          <w:b/>
          <w:sz w:val="20"/>
          <w:lang w:eastAsia="sv-SE"/>
        </w:rPr>
      </w:pPr>
      <w:r w:rsidRPr="00F73020">
        <w:rPr>
          <w:b/>
          <w:sz w:val="20"/>
          <w:lang w:eastAsia="sv-SE"/>
        </w:rPr>
        <w:t xml:space="preserve">Förekomst av brosk </w:t>
      </w:r>
    </w:p>
    <w:p w:rsidR="00D710BD" w:rsidRPr="00F73020" w:rsidRDefault="00D710BD" w:rsidP="00C12FF9">
      <w:pPr>
        <w:pStyle w:val="Liststycke"/>
        <w:numPr>
          <w:ilvl w:val="1"/>
          <w:numId w:val="268"/>
        </w:numPr>
        <w:rPr>
          <w:b/>
          <w:sz w:val="20"/>
          <w:lang w:eastAsia="sv-SE"/>
        </w:rPr>
      </w:pPr>
      <w:r w:rsidRPr="00F73020">
        <w:rPr>
          <w:b/>
          <w:sz w:val="20"/>
          <w:lang w:eastAsia="sv-SE"/>
        </w:rPr>
        <w:t>Förekomst av kinocilier i:</w:t>
      </w:r>
    </w:p>
    <w:tbl>
      <w:tblPr>
        <w:tblStyle w:val="Tabellrutnt"/>
        <w:tblW w:w="0" w:type="auto"/>
        <w:tblLook w:val="00BF"/>
      </w:tblPr>
      <w:tblGrid>
        <w:gridCol w:w="2943"/>
        <w:gridCol w:w="2127"/>
        <w:gridCol w:w="1701"/>
        <w:gridCol w:w="992"/>
        <w:gridCol w:w="1443"/>
      </w:tblGrid>
      <w:tr w:rsidR="00D710BD">
        <w:tc>
          <w:tcPr>
            <w:tcW w:w="2943" w:type="dxa"/>
          </w:tcPr>
          <w:p w:rsidR="00D710BD" w:rsidRDefault="00D710BD" w:rsidP="00D710BD">
            <w:pPr>
              <w:rPr>
                <w:b/>
                <w:lang w:eastAsia="sv-SE"/>
              </w:rPr>
            </w:pPr>
          </w:p>
        </w:tc>
        <w:tc>
          <w:tcPr>
            <w:tcW w:w="2127" w:type="dxa"/>
          </w:tcPr>
          <w:p w:rsidR="00D710BD" w:rsidRDefault="00D710BD" w:rsidP="00D710BD">
            <w:pPr>
              <w:rPr>
                <w:b/>
                <w:lang w:eastAsia="sv-SE"/>
              </w:rPr>
            </w:pPr>
            <w:r w:rsidRPr="00F73020">
              <w:rPr>
                <w:b/>
                <w:sz w:val="20"/>
                <w:lang w:eastAsia="sv-SE"/>
              </w:rPr>
              <w:t>Epitel:</w:t>
            </w:r>
          </w:p>
        </w:tc>
        <w:tc>
          <w:tcPr>
            <w:tcW w:w="1701" w:type="dxa"/>
          </w:tcPr>
          <w:p w:rsidR="00D710BD" w:rsidRDefault="00D710BD" w:rsidP="00D710BD">
            <w:pPr>
              <w:rPr>
                <w:b/>
                <w:lang w:eastAsia="sv-SE"/>
              </w:rPr>
            </w:pPr>
            <w:r w:rsidRPr="00F73020">
              <w:rPr>
                <w:b/>
                <w:sz w:val="20"/>
                <w:lang w:eastAsia="sv-SE"/>
              </w:rPr>
              <w:t>Bägarceller:</w:t>
            </w:r>
          </w:p>
        </w:tc>
        <w:tc>
          <w:tcPr>
            <w:tcW w:w="992" w:type="dxa"/>
          </w:tcPr>
          <w:p w:rsidR="00D710BD" w:rsidRDefault="00D710BD" w:rsidP="00D710BD">
            <w:pPr>
              <w:rPr>
                <w:b/>
                <w:lang w:eastAsia="sv-SE"/>
              </w:rPr>
            </w:pPr>
            <w:r w:rsidRPr="00F73020">
              <w:rPr>
                <w:b/>
                <w:sz w:val="20"/>
                <w:lang w:eastAsia="sv-SE"/>
              </w:rPr>
              <w:t>Brosk:</w:t>
            </w:r>
          </w:p>
        </w:tc>
        <w:tc>
          <w:tcPr>
            <w:tcW w:w="1443" w:type="dxa"/>
          </w:tcPr>
          <w:p w:rsidR="00D710BD" w:rsidRDefault="00D710BD" w:rsidP="00D710BD">
            <w:pPr>
              <w:rPr>
                <w:b/>
                <w:lang w:eastAsia="sv-SE"/>
              </w:rPr>
            </w:pPr>
            <w:r w:rsidRPr="00F73020">
              <w:rPr>
                <w:b/>
                <w:sz w:val="20"/>
                <w:lang w:eastAsia="sv-SE"/>
              </w:rPr>
              <w:t>Kinocilier:</w:t>
            </w:r>
          </w:p>
        </w:tc>
      </w:tr>
      <w:tr w:rsidR="00D710BD" w:rsidRPr="000931EC">
        <w:tc>
          <w:tcPr>
            <w:tcW w:w="2943" w:type="dxa"/>
          </w:tcPr>
          <w:p w:rsidR="00D710BD" w:rsidRDefault="00D710BD" w:rsidP="00D710BD">
            <w:pPr>
              <w:rPr>
                <w:b/>
                <w:lang w:eastAsia="sv-SE"/>
              </w:rPr>
            </w:pPr>
            <w:r w:rsidRPr="00F73020">
              <w:rPr>
                <w:b/>
                <w:sz w:val="20"/>
                <w:lang w:eastAsia="sv-SE"/>
              </w:rPr>
              <w:t>Trachea:</w:t>
            </w:r>
          </w:p>
        </w:tc>
        <w:tc>
          <w:tcPr>
            <w:tcW w:w="2127" w:type="dxa"/>
          </w:tcPr>
          <w:p w:rsidR="00D710BD" w:rsidRPr="000931EC" w:rsidRDefault="000931EC" w:rsidP="00D710BD">
            <w:pPr>
              <w:rPr>
                <w:lang w:eastAsia="sv-SE"/>
              </w:rPr>
            </w:pPr>
            <w:r w:rsidRPr="00F73020">
              <w:rPr>
                <w:sz w:val="20"/>
                <w:lang w:eastAsia="sv-SE"/>
              </w:rPr>
              <w:t>Flerradigt</w:t>
            </w:r>
          </w:p>
        </w:tc>
        <w:tc>
          <w:tcPr>
            <w:tcW w:w="1701" w:type="dxa"/>
          </w:tcPr>
          <w:p w:rsidR="00D710BD" w:rsidRPr="000931EC" w:rsidRDefault="000931EC" w:rsidP="00D710BD">
            <w:pPr>
              <w:rPr>
                <w:lang w:eastAsia="sv-SE"/>
              </w:rPr>
            </w:pPr>
            <w:r w:rsidRPr="00F73020">
              <w:rPr>
                <w:sz w:val="20"/>
                <w:lang w:eastAsia="sv-SE"/>
              </w:rPr>
              <w:t>Ja</w:t>
            </w:r>
          </w:p>
        </w:tc>
        <w:tc>
          <w:tcPr>
            <w:tcW w:w="992" w:type="dxa"/>
          </w:tcPr>
          <w:p w:rsidR="00D710BD" w:rsidRPr="000931EC" w:rsidRDefault="000931EC" w:rsidP="00D710BD">
            <w:pPr>
              <w:rPr>
                <w:lang w:eastAsia="sv-SE"/>
              </w:rPr>
            </w:pPr>
            <w:r w:rsidRPr="00F73020">
              <w:rPr>
                <w:sz w:val="20"/>
                <w:lang w:eastAsia="sv-SE"/>
              </w:rPr>
              <w:t>Ja</w:t>
            </w:r>
          </w:p>
        </w:tc>
        <w:tc>
          <w:tcPr>
            <w:tcW w:w="1443" w:type="dxa"/>
          </w:tcPr>
          <w:p w:rsidR="00D710BD" w:rsidRPr="000931EC" w:rsidRDefault="000931EC" w:rsidP="00D710BD">
            <w:pPr>
              <w:rPr>
                <w:lang w:eastAsia="sv-SE"/>
              </w:rPr>
            </w:pPr>
            <w:r w:rsidRPr="00F73020">
              <w:rPr>
                <w:sz w:val="20"/>
                <w:lang w:eastAsia="sv-SE"/>
              </w:rPr>
              <w:t>Ja</w:t>
            </w:r>
          </w:p>
        </w:tc>
      </w:tr>
      <w:tr w:rsidR="00D710BD" w:rsidRPr="000931EC">
        <w:tc>
          <w:tcPr>
            <w:tcW w:w="2943" w:type="dxa"/>
          </w:tcPr>
          <w:p w:rsidR="00D710BD" w:rsidRDefault="00D710BD" w:rsidP="00D710BD">
            <w:pPr>
              <w:rPr>
                <w:b/>
                <w:lang w:eastAsia="sv-SE"/>
              </w:rPr>
            </w:pPr>
            <w:r w:rsidRPr="00F73020">
              <w:rPr>
                <w:b/>
                <w:sz w:val="20"/>
                <w:lang w:eastAsia="sv-SE"/>
              </w:rPr>
              <w:t>Terminal bronkiol:</w:t>
            </w:r>
          </w:p>
        </w:tc>
        <w:tc>
          <w:tcPr>
            <w:tcW w:w="2127" w:type="dxa"/>
          </w:tcPr>
          <w:p w:rsidR="00D710BD" w:rsidRPr="000931EC" w:rsidRDefault="000931EC" w:rsidP="00D710BD">
            <w:pPr>
              <w:rPr>
                <w:lang w:eastAsia="sv-SE"/>
              </w:rPr>
            </w:pPr>
            <w:r w:rsidRPr="00F73020">
              <w:rPr>
                <w:sz w:val="20"/>
                <w:lang w:eastAsia="sv-SE"/>
              </w:rPr>
              <w:t>Enkelt cylindriskt</w:t>
            </w:r>
          </w:p>
        </w:tc>
        <w:tc>
          <w:tcPr>
            <w:tcW w:w="1701" w:type="dxa"/>
          </w:tcPr>
          <w:p w:rsidR="00D710BD" w:rsidRPr="000931EC" w:rsidRDefault="000931EC" w:rsidP="00D710BD">
            <w:pPr>
              <w:rPr>
                <w:lang w:eastAsia="sv-SE"/>
              </w:rPr>
            </w:pPr>
            <w:r w:rsidRPr="00F73020">
              <w:rPr>
                <w:sz w:val="20"/>
                <w:lang w:eastAsia="sv-SE"/>
              </w:rPr>
              <w:t>Nej</w:t>
            </w:r>
          </w:p>
        </w:tc>
        <w:tc>
          <w:tcPr>
            <w:tcW w:w="992" w:type="dxa"/>
          </w:tcPr>
          <w:p w:rsidR="00D710BD" w:rsidRPr="000931EC" w:rsidRDefault="000931EC" w:rsidP="00D710BD">
            <w:pPr>
              <w:rPr>
                <w:lang w:eastAsia="sv-SE"/>
              </w:rPr>
            </w:pPr>
            <w:r w:rsidRPr="00F73020">
              <w:rPr>
                <w:sz w:val="20"/>
                <w:lang w:eastAsia="sv-SE"/>
              </w:rPr>
              <w:t>Nej</w:t>
            </w:r>
          </w:p>
        </w:tc>
        <w:tc>
          <w:tcPr>
            <w:tcW w:w="1443" w:type="dxa"/>
          </w:tcPr>
          <w:p w:rsidR="00D710BD" w:rsidRPr="000931EC" w:rsidRDefault="000931EC" w:rsidP="00D710BD">
            <w:pPr>
              <w:rPr>
                <w:lang w:eastAsia="sv-SE"/>
              </w:rPr>
            </w:pPr>
            <w:r w:rsidRPr="00F73020">
              <w:rPr>
                <w:sz w:val="20"/>
                <w:lang w:eastAsia="sv-SE"/>
              </w:rPr>
              <w:t>Ja</w:t>
            </w:r>
          </w:p>
        </w:tc>
      </w:tr>
      <w:tr w:rsidR="00D710BD" w:rsidRPr="000931EC">
        <w:tc>
          <w:tcPr>
            <w:tcW w:w="2943" w:type="dxa"/>
          </w:tcPr>
          <w:p w:rsidR="00D710BD" w:rsidRDefault="00D710BD" w:rsidP="00D710BD">
            <w:pPr>
              <w:rPr>
                <w:b/>
                <w:lang w:eastAsia="sv-SE"/>
              </w:rPr>
            </w:pPr>
            <w:r w:rsidRPr="00F73020">
              <w:rPr>
                <w:b/>
                <w:sz w:val="20"/>
                <w:lang w:eastAsia="sv-SE"/>
              </w:rPr>
              <w:t>Respiratorisk bronkiol:</w:t>
            </w:r>
          </w:p>
        </w:tc>
        <w:tc>
          <w:tcPr>
            <w:tcW w:w="2127" w:type="dxa"/>
          </w:tcPr>
          <w:p w:rsidR="00D710BD" w:rsidRPr="000931EC" w:rsidRDefault="000931EC" w:rsidP="00D710BD">
            <w:pPr>
              <w:rPr>
                <w:lang w:eastAsia="sv-SE"/>
              </w:rPr>
            </w:pPr>
            <w:r w:rsidRPr="00F73020">
              <w:rPr>
                <w:sz w:val="20"/>
                <w:lang w:eastAsia="sv-SE"/>
              </w:rPr>
              <w:t>Enkelt kubiskt</w:t>
            </w:r>
          </w:p>
        </w:tc>
        <w:tc>
          <w:tcPr>
            <w:tcW w:w="1701" w:type="dxa"/>
          </w:tcPr>
          <w:p w:rsidR="00D710BD" w:rsidRPr="000931EC" w:rsidRDefault="000931EC" w:rsidP="00D710BD">
            <w:pPr>
              <w:rPr>
                <w:lang w:eastAsia="sv-SE"/>
              </w:rPr>
            </w:pPr>
            <w:r w:rsidRPr="00F73020">
              <w:rPr>
                <w:sz w:val="20"/>
                <w:lang w:eastAsia="sv-SE"/>
              </w:rPr>
              <w:t>Nej</w:t>
            </w:r>
          </w:p>
        </w:tc>
        <w:tc>
          <w:tcPr>
            <w:tcW w:w="992" w:type="dxa"/>
          </w:tcPr>
          <w:p w:rsidR="00D710BD" w:rsidRPr="000931EC" w:rsidRDefault="000931EC" w:rsidP="00D710BD">
            <w:pPr>
              <w:rPr>
                <w:lang w:eastAsia="sv-SE"/>
              </w:rPr>
            </w:pPr>
            <w:r w:rsidRPr="00F73020">
              <w:rPr>
                <w:sz w:val="20"/>
                <w:lang w:eastAsia="sv-SE"/>
              </w:rPr>
              <w:t>Nej</w:t>
            </w:r>
          </w:p>
        </w:tc>
        <w:tc>
          <w:tcPr>
            <w:tcW w:w="1443" w:type="dxa"/>
          </w:tcPr>
          <w:p w:rsidR="00D710BD" w:rsidRPr="000931EC" w:rsidRDefault="000931EC" w:rsidP="00D710BD">
            <w:pPr>
              <w:rPr>
                <w:lang w:eastAsia="sv-SE"/>
              </w:rPr>
            </w:pPr>
            <w:r w:rsidRPr="00F73020">
              <w:rPr>
                <w:sz w:val="20"/>
                <w:lang w:eastAsia="sv-SE"/>
              </w:rPr>
              <w:t>Nej</w:t>
            </w:r>
          </w:p>
        </w:tc>
      </w:tr>
      <w:tr w:rsidR="00D710BD" w:rsidRPr="00F73020">
        <w:tc>
          <w:tcPr>
            <w:tcW w:w="2943" w:type="dxa"/>
          </w:tcPr>
          <w:p w:rsidR="00D710BD" w:rsidRDefault="00D710BD" w:rsidP="00D710BD">
            <w:pPr>
              <w:rPr>
                <w:b/>
                <w:lang w:eastAsia="sv-SE"/>
              </w:rPr>
            </w:pPr>
            <w:r w:rsidRPr="00F73020">
              <w:rPr>
                <w:b/>
                <w:sz w:val="20"/>
                <w:lang w:eastAsia="sv-SE"/>
              </w:rPr>
              <w:t>Alveol:</w:t>
            </w:r>
          </w:p>
        </w:tc>
        <w:tc>
          <w:tcPr>
            <w:tcW w:w="2127" w:type="dxa"/>
          </w:tcPr>
          <w:p w:rsidR="00D710BD" w:rsidRPr="000931EC" w:rsidRDefault="000931EC" w:rsidP="00D710BD">
            <w:pPr>
              <w:rPr>
                <w:lang w:eastAsia="sv-SE"/>
              </w:rPr>
            </w:pPr>
            <w:r w:rsidRPr="00F73020">
              <w:rPr>
                <w:sz w:val="20"/>
                <w:lang w:eastAsia="sv-SE"/>
              </w:rPr>
              <w:t>Enkelt skiv/platt</w:t>
            </w:r>
          </w:p>
        </w:tc>
        <w:tc>
          <w:tcPr>
            <w:tcW w:w="1701" w:type="dxa"/>
          </w:tcPr>
          <w:p w:rsidR="00D710BD" w:rsidRPr="000931EC" w:rsidRDefault="000931EC" w:rsidP="00D710BD">
            <w:pPr>
              <w:rPr>
                <w:lang w:eastAsia="sv-SE"/>
              </w:rPr>
            </w:pPr>
            <w:r w:rsidRPr="00F73020">
              <w:rPr>
                <w:sz w:val="20"/>
                <w:lang w:eastAsia="sv-SE"/>
              </w:rPr>
              <w:t>Nej</w:t>
            </w:r>
          </w:p>
        </w:tc>
        <w:tc>
          <w:tcPr>
            <w:tcW w:w="992" w:type="dxa"/>
          </w:tcPr>
          <w:p w:rsidR="00D710BD" w:rsidRPr="000931EC" w:rsidRDefault="000931EC" w:rsidP="00D710BD">
            <w:pPr>
              <w:rPr>
                <w:lang w:eastAsia="sv-SE"/>
              </w:rPr>
            </w:pPr>
            <w:r w:rsidRPr="00F73020">
              <w:rPr>
                <w:sz w:val="20"/>
                <w:lang w:eastAsia="sv-SE"/>
              </w:rPr>
              <w:t>Nej</w:t>
            </w:r>
          </w:p>
        </w:tc>
        <w:tc>
          <w:tcPr>
            <w:tcW w:w="1443" w:type="dxa"/>
          </w:tcPr>
          <w:p w:rsidR="00D710BD" w:rsidRPr="00F73020" w:rsidRDefault="000931EC" w:rsidP="00D710BD">
            <w:pPr>
              <w:rPr>
                <w:sz w:val="20"/>
                <w:lang w:eastAsia="sv-SE"/>
              </w:rPr>
            </w:pPr>
            <w:r w:rsidRPr="00F73020">
              <w:rPr>
                <w:sz w:val="20"/>
                <w:lang w:eastAsia="sv-SE"/>
              </w:rPr>
              <w:t>Nej</w:t>
            </w:r>
          </w:p>
        </w:tc>
      </w:tr>
    </w:tbl>
    <w:p w:rsidR="000931EC" w:rsidRPr="00F73020" w:rsidRDefault="000931EC" w:rsidP="00D710BD">
      <w:pPr>
        <w:rPr>
          <w:b/>
          <w:sz w:val="20"/>
          <w:lang w:eastAsia="sv-SE"/>
        </w:rPr>
      </w:pPr>
    </w:p>
    <w:p w:rsidR="000931EC" w:rsidRPr="00F73020" w:rsidRDefault="000931EC" w:rsidP="000931EC">
      <w:pPr>
        <w:pStyle w:val="Liststycke"/>
        <w:numPr>
          <w:ilvl w:val="0"/>
          <w:numId w:val="268"/>
        </w:numPr>
        <w:rPr>
          <w:b/>
          <w:sz w:val="20"/>
          <w:lang w:eastAsia="sv-SE"/>
        </w:rPr>
      </w:pPr>
      <w:r w:rsidRPr="00F73020">
        <w:rPr>
          <w:b/>
          <w:sz w:val="20"/>
          <w:lang w:eastAsia="sv-SE"/>
        </w:rPr>
        <w:t>Redovisa tre principiellt olika orsaker till hypoxemi. (3p)</w:t>
      </w:r>
    </w:p>
    <w:p w:rsidR="000931EC" w:rsidRPr="00F73020" w:rsidRDefault="000931EC" w:rsidP="000931EC">
      <w:pPr>
        <w:pStyle w:val="Liststycke"/>
        <w:numPr>
          <w:ilvl w:val="0"/>
          <w:numId w:val="269"/>
        </w:numPr>
        <w:rPr>
          <w:sz w:val="20"/>
          <w:lang w:eastAsia="sv-SE"/>
        </w:rPr>
      </w:pPr>
      <w:r w:rsidRPr="00F73020">
        <w:rPr>
          <w:sz w:val="20"/>
          <w:lang w:eastAsia="sv-SE"/>
        </w:rPr>
        <w:t>Alveolär hypoventilation/stöd andningsreglering/obstruktiv lungsjukdom</w:t>
      </w:r>
    </w:p>
    <w:p w:rsidR="000931EC" w:rsidRPr="00F73020" w:rsidRDefault="000931EC" w:rsidP="000931EC">
      <w:pPr>
        <w:pStyle w:val="Liststycke"/>
        <w:numPr>
          <w:ilvl w:val="0"/>
          <w:numId w:val="269"/>
        </w:numPr>
        <w:rPr>
          <w:sz w:val="20"/>
          <w:lang w:eastAsia="sv-SE"/>
        </w:rPr>
      </w:pPr>
      <w:r w:rsidRPr="00F73020">
        <w:rPr>
          <w:sz w:val="20"/>
          <w:lang w:eastAsia="sv-SE"/>
        </w:rPr>
        <w:t>Ventilations-/perfusionsrubbning</w:t>
      </w:r>
    </w:p>
    <w:p w:rsidR="000931EC" w:rsidRPr="00F73020" w:rsidRDefault="000931EC" w:rsidP="000931EC">
      <w:pPr>
        <w:pStyle w:val="Liststycke"/>
        <w:numPr>
          <w:ilvl w:val="0"/>
          <w:numId w:val="269"/>
        </w:numPr>
        <w:rPr>
          <w:sz w:val="20"/>
          <w:lang w:eastAsia="sv-SE"/>
        </w:rPr>
      </w:pPr>
      <w:r w:rsidRPr="00F73020">
        <w:rPr>
          <w:sz w:val="20"/>
          <w:lang w:eastAsia="sv-SE"/>
        </w:rPr>
        <w:t>Nedsatt diffusion över alveol-kapillära membranet</w:t>
      </w:r>
    </w:p>
    <w:p w:rsidR="007B047F" w:rsidRPr="00F73020" w:rsidRDefault="000931EC" w:rsidP="000931EC">
      <w:pPr>
        <w:pStyle w:val="Liststycke"/>
        <w:numPr>
          <w:ilvl w:val="0"/>
          <w:numId w:val="269"/>
        </w:numPr>
        <w:rPr>
          <w:sz w:val="20"/>
          <w:lang w:eastAsia="sv-SE"/>
        </w:rPr>
      </w:pPr>
      <w:r w:rsidRPr="00F73020">
        <w:rPr>
          <w:sz w:val="20"/>
          <w:lang w:eastAsia="sv-SE"/>
        </w:rPr>
        <w:t>(kongenitala</w:t>
      </w:r>
      <w:r w:rsidR="007B047F" w:rsidRPr="00F73020">
        <w:rPr>
          <w:sz w:val="20"/>
          <w:lang w:eastAsia="sv-SE"/>
        </w:rPr>
        <w:t xml:space="preserve"> vitier med höger till vänster-shunt</w:t>
      </w:r>
      <w:r w:rsidRPr="00F73020">
        <w:rPr>
          <w:sz w:val="20"/>
          <w:lang w:eastAsia="sv-SE"/>
        </w:rPr>
        <w:t>)</w:t>
      </w:r>
    </w:p>
    <w:p w:rsidR="007B047F" w:rsidRPr="00F73020" w:rsidRDefault="007B047F" w:rsidP="000931EC">
      <w:pPr>
        <w:pStyle w:val="Liststycke"/>
        <w:numPr>
          <w:ilvl w:val="0"/>
          <w:numId w:val="269"/>
        </w:numPr>
        <w:rPr>
          <w:sz w:val="20"/>
          <w:lang w:eastAsia="sv-SE"/>
        </w:rPr>
      </w:pPr>
      <w:r w:rsidRPr="00F73020">
        <w:rPr>
          <w:sz w:val="20"/>
          <w:lang w:eastAsia="sv-SE"/>
        </w:rPr>
        <w:t>(lågt syrgastryck i inandningsluften)</w:t>
      </w:r>
    </w:p>
    <w:p w:rsidR="007B047F" w:rsidRPr="00F73020" w:rsidRDefault="007B047F" w:rsidP="007B047F">
      <w:pPr>
        <w:rPr>
          <w:sz w:val="20"/>
          <w:lang w:eastAsia="sv-SE"/>
        </w:rPr>
      </w:pPr>
    </w:p>
    <w:p w:rsidR="007B047F" w:rsidRPr="00F73020" w:rsidRDefault="007B047F" w:rsidP="007B047F">
      <w:pPr>
        <w:pStyle w:val="Liststycke"/>
        <w:numPr>
          <w:ilvl w:val="0"/>
          <w:numId w:val="268"/>
        </w:numPr>
        <w:rPr>
          <w:b/>
          <w:sz w:val="20"/>
          <w:lang w:eastAsia="sv-SE"/>
        </w:rPr>
      </w:pPr>
      <w:r w:rsidRPr="00F73020">
        <w:rPr>
          <w:b/>
          <w:sz w:val="20"/>
          <w:lang w:eastAsia="sv-SE"/>
        </w:rPr>
        <w:t>En bidragande orsak till ökat motstånd i lungkrettsloppet kan vara hypoxisk vasokonstriktion. Förklara innebörden av detta begrepp och dess funktionella betydelse. (3p)</w:t>
      </w:r>
    </w:p>
    <w:p w:rsidR="007B047F" w:rsidRPr="00F73020" w:rsidRDefault="007B047F" w:rsidP="007B047F">
      <w:pPr>
        <w:rPr>
          <w:sz w:val="20"/>
          <w:lang w:eastAsia="sv-SE"/>
        </w:rPr>
      </w:pPr>
      <w:r w:rsidRPr="00F73020">
        <w:rPr>
          <w:sz w:val="20"/>
          <w:lang w:eastAsia="sv-SE"/>
        </w:rPr>
        <w:t xml:space="preserve">Låga syrgasnivåer inom acinus på grund av nedsatt ventilation gör att blodflödet till denna acinus reduceras pga. vasokonstriktion. </w:t>
      </w:r>
      <w:r w:rsidRPr="00F73020">
        <w:rPr>
          <w:sz w:val="20"/>
          <w:u w:val="single"/>
          <w:lang w:eastAsia="sv-SE"/>
        </w:rPr>
        <w:t>Funktionell betydelse:</w:t>
      </w:r>
    </w:p>
    <w:p w:rsidR="0001085B" w:rsidRPr="00F73020" w:rsidRDefault="007B047F" w:rsidP="007B047F">
      <w:pPr>
        <w:pStyle w:val="Liststycke"/>
        <w:numPr>
          <w:ilvl w:val="0"/>
          <w:numId w:val="270"/>
        </w:numPr>
        <w:rPr>
          <w:sz w:val="20"/>
          <w:lang w:eastAsia="sv-SE"/>
        </w:rPr>
      </w:pPr>
      <w:r w:rsidRPr="00F73020">
        <w:rPr>
          <w:sz w:val="20"/>
          <w:lang w:eastAsia="sv-SE"/>
        </w:rPr>
        <w:t>Optimerar V/Q-förhållandet genom att styra om perfusionen från dåligt ventilerade lungdelar till (förhoppningsvis) bättre ventilerade områden.</w:t>
      </w:r>
    </w:p>
    <w:p w:rsidR="0001085B" w:rsidRPr="00F73020" w:rsidRDefault="0001085B" w:rsidP="0001085B">
      <w:pPr>
        <w:rPr>
          <w:sz w:val="20"/>
          <w:lang w:eastAsia="sv-SE"/>
        </w:rPr>
      </w:pPr>
    </w:p>
    <w:p w:rsidR="0001085B" w:rsidRPr="00F73020" w:rsidRDefault="0001085B" w:rsidP="0001085B">
      <w:pPr>
        <w:pStyle w:val="Liststycke"/>
        <w:numPr>
          <w:ilvl w:val="0"/>
          <w:numId w:val="268"/>
        </w:numPr>
        <w:rPr>
          <w:b/>
          <w:sz w:val="20"/>
          <w:lang w:eastAsia="sv-SE"/>
        </w:rPr>
      </w:pPr>
      <w:r w:rsidRPr="00F73020">
        <w:rPr>
          <w:b/>
          <w:sz w:val="20"/>
          <w:lang w:eastAsia="sv-SE"/>
        </w:rPr>
        <w:t>Förutom andningspåverkan uppvisar patienten tecken på ankelödem. Vad är orsaken till detta? Redovisa ytterligare två (principiellt skilda) orsaker till varför ödem kan uppkomma i en vävnad. (3p)</w:t>
      </w:r>
    </w:p>
    <w:p w:rsidR="0001085B" w:rsidRPr="00F73020" w:rsidRDefault="0001085B" w:rsidP="0001085B">
      <w:pPr>
        <w:rPr>
          <w:sz w:val="20"/>
          <w:lang w:eastAsia="sv-SE"/>
        </w:rPr>
      </w:pPr>
      <w:r w:rsidRPr="00F73020">
        <w:rPr>
          <w:sz w:val="20"/>
          <w:lang w:eastAsia="sv-SE"/>
        </w:rPr>
        <w:t xml:space="preserve">En sviktande pumpfunktion hos högerhjärtat leder till stas i det venösa återflödet till hjärtat vilket i sin tur innebär ett </w:t>
      </w:r>
      <w:r w:rsidRPr="00F73020">
        <w:rPr>
          <w:sz w:val="20"/>
          <w:u w:val="single"/>
          <w:lang w:eastAsia="sv-SE"/>
        </w:rPr>
        <w:t>ökat hydrostatiskt tryck</w:t>
      </w:r>
      <w:r w:rsidRPr="00F73020">
        <w:rPr>
          <w:sz w:val="20"/>
          <w:lang w:eastAsia="sv-SE"/>
        </w:rPr>
        <w:t xml:space="preserve"> i kapillärer/venoler, särskilt i de nedre extremiteterna på grund av gravitationen. Andra orsaker till ödem kan vara:</w:t>
      </w:r>
    </w:p>
    <w:p w:rsidR="0001085B" w:rsidRPr="00F73020" w:rsidRDefault="0001085B" w:rsidP="0001085B">
      <w:pPr>
        <w:pStyle w:val="Liststycke"/>
        <w:numPr>
          <w:ilvl w:val="0"/>
          <w:numId w:val="270"/>
        </w:numPr>
        <w:rPr>
          <w:sz w:val="20"/>
          <w:lang w:eastAsia="sv-SE"/>
        </w:rPr>
      </w:pPr>
      <w:r w:rsidRPr="00F73020">
        <w:rPr>
          <w:sz w:val="20"/>
          <w:lang w:eastAsia="sv-SE"/>
        </w:rPr>
        <w:t>Låg kolloidosmotiskt tryck i blodet (t ex hypoproteinemi)</w:t>
      </w:r>
    </w:p>
    <w:p w:rsidR="0001085B" w:rsidRPr="00F73020" w:rsidRDefault="0001085B" w:rsidP="0001085B">
      <w:pPr>
        <w:pStyle w:val="Liststycke"/>
        <w:numPr>
          <w:ilvl w:val="0"/>
          <w:numId w:val="270"/>
        </w:numPr>
        <w:rPr>
          <w:sz w:val="20"/>
          <w:lang w:eastAsia="sv-SE"/>
        </w:rPr>
      </w:pPr>
      <w:r w:rsidRPr="00F73020">
        <w:rPr>
          <w:sz w:val="20"/>
          <w:lang w:eastAsia="sv-SE"/>
        </w:rPr>
        <w:t>Ökad kärlpermeabilitet</w:t>
      </w:r>
    </w:p>
    <w:p w:rsidR="0001085B" w:rsidRPr="00F73020" w:rsidRDefault="0001085B" w:rsidP="0001085B">
      <w:pPr>
        <w:pStyle w:val="Liststycke"/>
        <w:numPr>
          <w:ilvl w:val="0"/>
          <w:numId w:val="270"/>
        </w:numPr>
        <w:rPr>
          <w:sz w:val="20"/>
          <w:lang w:eastAsia="sv-SE"/>
        </w:rPr>
      </w:pPr>
      <w:r w:rsidRPr="00F73020">
        <w:rPr>
          <w:sz w:val="20"/>
          <w:lang w:eastAsia="sv-SE"/>
        </w:rPr>
        <w:t>Nedsatt lymfdränage.</w:t>
      </w:r>
    </w:p>
    <w:p w:rsidR="0001085B" w:rsidRPr="00F73020" w:rsidRDefault="0001085B" w:rsidP="0001085B">
      <w:pPr>
        <w:rPr>
          <w:sz w:val="20"/>
          <w:lang w:eastAsia="sv-SE"/>
        </w:rPr>
      </w:pPr>
      <w:r w:rsidRPr="00F73020">
        <w:rPr>
          <w:sz w:val="20"/>
          <w:lang w:eastAsia="sv-SE"/>
        </w:rPr>
        <w:t>De två sistnämnda</w:t>
      </w:r>
      <w:r w:rsidR="00B92E57" w:rsidRPr="00F73020">
        <w:rPr>
          <w:sz w:val="20"/>
          <w:lang w:eastAsia="sv-SE"/>
        </w:rPr>
        <w:t xml:space="preserve"> ger högt kolloidosmotiskt tryck i interstitiet.</w:t>
      </w:r>
    </w:p>
    <w:p w:rsidR="00B92E57" w:rsidRPr="00F73020" w:rsidRDefault="00B92E57" w:rsidP="0001085B">
      <w:pPr>
        <w:rPr>
          <w:sz w:val="20"/>
          <w:lang w:eastAsia="sv-SE"/>
        </w:rPr>
      </w:pPr>
    </w:p>
    <w:p w:rsidR="00B92E57" w:rsidRPr="00F73020" w:rsidRDefault="00B92E57" w:rsidP="00B92E57">
      <w:pPr>
        <w:pStyle w:val="Liststycke"/>
        <w:numPr>
          <w:ilvl w:val="0"/>
          <w:numId w:val="268"/>
        </w:numPr>
        <w:rPr>
          <w:b/>
          <w:sz w:val="20"/>
          <w:lang w:eastAsia="sv-SE"/>
        </w:rPr>
      </w:pPr>
      <w:r w:rsidRPr="00F73020">
        <w:rPr>
          <w:b/>
          <w:sz w:val="20"/>
          <w:lang w:eastAsia="sv-SE"/>
        </w:rPr>
        <w:t>Ofta noteras ett systoliskt blåsljud hos patienter med pulmonell arteriell hypertension sannolikt relaterad till tricuspidalisinsufficiens. När under hjärtcykeln hörs 1:a resp. 2:a hjärttonen? (1p)</w:t>
      </w:r>
    </w:p>
    <w:p w:rsidR="00B92E57" w:rsidRPr="00F73020" w:rsidRDefault="00B92E57" w:rsidP="00B92E57">
      <w:pPr>
        <w:pStyle w:val="Liststycke"/>
        <w:numPr>
          <w:ilvl w:val="0"/>
          <w:numId w:val="271"/>
        </w:numPr>
        <w:rPr>
          <w:sz w:val="20"/>
          <w:lang w:eastAsia="sv-SE"/>
        </w:rPr>
      </w:pPr>
      <w:r w:rsidRPr="00F73020">
        <w:rPr>
          <w:sz w:val="20"/>
          <w:u w:val="single"/>
          <w:lang w:eastAsia="sv-SE"/>
        </w:rPr>
        <w:t>1:a tonen:</w:t>
      </w:r>
      <w:r w:rsidRPr="00F73020">
        <w:rPr>
          <w:sz w:val="20"/>
          <w:lang w:eastAsia="sv-SE"/>
        </w:rPr>
        <w:t xml:space="preserve"> i början av systole (isovolumetriska kontraktionsfasen)</w:t>
      </w:r>
    </w:p>
    <w:p w:rsidR="00B92E57" w:rsidRPr="00F73020" w:rsidRDefault="00B92E57" w:rsidP="00B92E57">
      <w:pPr>
        <w:pStyle w:val="Liststycke"/>
        <w:numPr>
          <w:ilvl w:val="0"/>
          <w:numId w:val="271"/>
        </w:numPr>
        <w:rPr>
          <w:sz w:val="20"/>
          <w:lang w:eastAsia="sv-SE"/>
        </w:rPr>
      </w:pPr>
      <w:r w:rsidRPr="00F73020">
        <w:rPr>
          <w:sz w:val="20"/>
          <w:lang w:eastAsia="sv-SE"/>
        </w:rPr>
        <w:t>2:a tonen: i början av diastole (isovolumetriska relaxationsfasen)</w:t>
      </w:r>
    </w:p>
    <w:p w:rsidR="00B92E57" w:rsidRPr="00F73020" w:rsidRDefault="00B92E57" w:rsidP="00B92E57">
      <w:pPr>
        <w:rPr>
          <w:sz w:val="20"/>
          <w:lang w:eastAsia="sv-SE"/>
        </w:rPr>
      </w:pPr>
    </w:p>
    <w:p w:rsidR="00B92E57" w:rsidRPr="00F73020" w:rsidRDefault="00B92E57" w:rsidP="00B92E57">
      <w:pPr>
        <w:pStyle w:val="Liststycke"/>
        <w:numPr>
          <w:ilvl w:val="0"/>
          <w:numId w:val="268"/>
        </w:numPr>
        <w:rPr>
          <w:b/>
          <w:sz w:val="20"/>
          <w:lang w:eastAsia="sv-SE"/>
        </w:rPr>
      </w:pPr>
      <w:r w:rsidRPr="00F73020">
        <w:rPr>
          <w:b/>
          <w:sz w:val="20"/>
          <w:lang w:eastAsia="sv-SE"/>
        </w:rPr>
        <w:t>ange i respektive ruta i nedanstående figur vilket klaffplan som auskulteras bäst, inom för rutan, markerat område på bröstkorgen. (2p)</w:t>
      </w:r>
    </w:p>
    <w:p w:rsidR="00D710BD" w:rsidRPr="00F73020" w:rsidRDefault="00D710BD" w:rsidP="00B92E57">
      <w:pPr>
        <w:rPr>
          <w:b/>
          <w:sz w:val="20"/>
          <w:lang w:eastAsia="sv-SE"/>
        </w:rPr>
      </w:pPr>
    </w:p>
    <w:p w:rsidR="0017545A" w:rsidRPr="00F73020" w:rsidRDefault="00B92E57" w:rsidP="00555DC9">
      <w:pPr>
        <w:rPr>
          <w:b/>
          <w:sz w:val="20"/>
          <w:lang w:eastAsia="sv-SE"/>
        </w:rPr>
      </w:pPr>
      <w:r w:rsidRPr="00F73020">
        <w:rPr>
          <w:b/>
          <w:noProof/>
          <w:sz w:val="20"/>
          <w:lang w:eastAsia="sv-SE"/>
        </w:rPr>
        <w:drawing>
          <wp:inline distT="0" distB="0" distL="0" distR="0">
            <wp:extent cx="3494405" cy="1496500"/>
            <wp:effectExtent l="25400" t="0" r="10795" b="0"/>
            <wp:docPr id="63" name="Bild 13" descr=":::::Skärmavbild 2014-03-15 kl. 09.4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ärmavbild 2014-03-15 kl. 09.42.53.png"/>
                    <pic:cNvPicPr>
                      <a:picLocks noChangeAspect="1" noChangeArrowheads="1"/>
                    </pic:cNvPicPr>
                  </pic:nvPicPr>
                  <pic:blipFill>
                    <a:blip r:embed="rId94"/>
                    <a:srcRect/>
                    <a:stretch>
                      <a:fillRect/>
                    </a:stretch>
                  </pic:blipFill>
                  <pic:spPr bwMode="auto">
                    <a:xfrm>
                      <a:off x="0" y="0"/>
                      <a:ext cx="3494405" cy="1496500"/>
                    </a:xfrm>
                    <a:prstGeom prst="rect">
                      <a:avLst/>
                    </a:prstGeom>
                    <a:noFill/>
                    <a:ln w="9525">
                      <a:noFill/>
                      <a:miter lim="800000"/>
                      <a:headEnd/>
                      <a:tailEnd/>
                    </a:ln>
                  </pic:spPr>
                </pic:pic>
              </a:graphicData>
            </a:graphic>
          </wp:inline>
        </w:drawing>
      </w:r>
    </w:p>
    <w:p w:rsidR="0017545A" w:rsidRPr="00F73020" w:rsidRDefault="0017545A" w:rsidP="00555DC9">
      <w:pPr>
        <w:rPr>
          <w:b/>
          <w:sz w:val="20"/>
          <w:lang w:eastAsia="sv-SE"/>
        </w:rPr>
      </w:pPr>
    </w:p>
    <w:p w:rsidR="0017545A" w:rsidRPr="00F73020" w:rsidRDefault="0017545A" w:rsidP="0017545A">
      <w:pPr>
        <w:pStyle w:val="Liststycke"/>
        <w:numPr>
          <w:ilvl w:val="0"/>
          <w:numId w:val="268"/>
        </w:numPr>
        <w:rPr>
          <w:b/>
          <w:sz w:val="20"/>
          <w:lang w:eastAsia="sv-SE"/>
        </w:rPr>
      </w:pPr>
      <w:r w:rsidRPr="00F73020">
        <w:rPr>
          <w:b/>
          <w:sz w:val="20"/>
          <w:lang w:eastAsia="sv-SE"/>
        </w:rPr>
        <w:t>Vid långvarig pulmonell arteriell hypertension ses ofta ett förstorat högerhjärta vilket kan bero på såväl hypertrofi som dilatation. Beskriv hur en förändring av hjärtats fyllnad (under normala fysiologiska förhållanden) påverkar dess pumpförmåga. Förklara ingående mekanismer i hjärtcellerna. (3p)</w:t>
      </w:r>
    </w:p>
    <w:p w:rsidR="00E770FD" w:rsidRPr="00F73020" w:rsidRDefault="0017545A" w:rsidP="0017545A">
      <w:pPr>
        <w:rPr>
          <w:i/>
          <w:sz w:val="20"/>
          <w:lang w:eastAsia="sv-SE"/>
        </w:rPr>
      </w:pPr>
      <w:r w:rsidRPr="00F73020">
        <w:rPr>
          <w:i/>
          <w:sz w:val="20"/>
          <w:lang w:eastAsia="sv-SE"/>
        </w:rPr>
        <w:t xml:space="preserve">Svaret kan återfinnas i B&amp;B kap 21. </w:t>
      </w:r>
      <w:r w:rsidRPr="00F73020">
        <w:rPr>
          <w:sz w:val="20"/>
          <w:lang w:eastAsia="sv-SE"/>
        </w:rPr>
        <w:t>Hypertrofi i hjärtmuskulaturen kan induceras av ett flertal faktorer (volume and pressure overload via olika hypertrofiska faktorer, Ca</w:t>
      </w:r>
      <w:r w:rsidRPr="00F73020">
        <w:rPr>
          <w:sz w:val="20"/>
          <w:vertAlign w:val="superscript"/>
          <w:lang w:eastAsia="sv-SE"/>
        </w:rPr>
        <w:t>2+</w:t>
      </w:r>
      <w:r w:rsidRPr="00F73020">
        <w:rPr>
          <w:sz w:val="20"/>
          <w:lang w:eastAsia="sv-SE"/>
        </w:rPr>
        <w:t xml:space="preserve"> och mekaniska faktorer, </w:t>
      </w:r>
      <w:r w:rsidRPr="00F73020">
        <w:rPr>
          <w:i/>
          <w:sz w:val="20"/>
          <w:lang w:eastAsia="sv-SE"/>
        </w:rPr>
        <w:t>enligt B&amp;B</w:t>
      </w:r>
      <w:r w:rsidRPr="00F73020">
        <w:rPr>
          <w:sz w:val="20"/>
          <w:lang w:eastAsia="sv-SE"/>
        </w:rPr>
        <w:t xml:space="preserve">). </w:t>
      </w:r>
      <w:r w:rsidRPr="00F73020">
        <w:rPr>
          <w:i/>
          <w:sz w:val="20"/>
          <w:lang w:eastAsia="sv-SE"/>
        </w:rPr>
        <w:t>Tyngdpunkten i svaret ska vara på en redogörelse av hur hjärtats fyllnad påverkar dess pumpförmåga med en förklaring hur preload (end diastolic volume) påverkar kraft i cellerna (”Frank-Starling-mekanismen)</w:t>
      </w:r>
      <w:r w:rsidR="00E770FD" w:rsidRPr="00F73020">
        <w:rPr>
          <w:i/>
          <w:sz w:val="20"/>
          <w:lang w:eastAsia="sv-SE"/>
        </w:rPr>
        <w:t xml:space="preserve"> via olika filament overlap och Ca</w:t>
      </w:r>
      <w:r w:rsidR="00E770FD" w:rsidRPr="00F73020">
        <w:rPr>
          <w:i/>
          <w:sz w:val="20"/>
          <w:vertAlign w:val="superscript"/>
          <w:lang w:eastAsia="sv-SE"/>
        </w:rPr>
        <w:t>2+</w:t>
      </w:r>
      <w:r w:rsidR="00E770FD" w:rsidRPr="00F73020">
        <w:rPr>
          <w:i/>
          <w:sz w:val="20"/>
          <w:lang w:eastAsia="sv-SE"/>
        </w:rPr>
        <w:t xml:space="preserve">-känslighet. </w:t>
      </w:r>
    </w:p>
    <w:p w:rsidR="00E770FD" w:rsidRPr="00F73020" w:rsidRDefault="00E770FD" w:rsidP="0017545A">
      <w:pPr>
        <w:rPr>
          <w:sz w:val="20"/>
          <w:u w:val="single"/>
          <w:lang w:eastAsia="sv-SE"/>
        </w:rPr>
      </w:pPr>
      <w:r w:rsidRPr="00F73020">
        <w:rPr>
          <w:sz w:val="20"/>
          <w:lang w:eastAsia="sv-SE"/>
        </w:rPr>
        <w:t>Hjärtat arbetar på den positiva delen av längd-tensionkurvan där en ökad sträckning/fyllnad ökar filamentöverlappet och Ca</w:t>
      </w:r>
      <w:r w:rsidRPr="00F73020">
        <w:rPr>
          <w:sz w:val="20"/>
          <w:vertAlign w:val="superscript"/>
          <w:lang w:eastAsia="sv-SE"/>
        </w:rPr>
        <w:t>2+</w:t>
      </w:r>
      <w:r w:rsidRPr="00F73020">
        <w:rPr>
          <w:sz w:val="20"/>
          <w:lang w:eastAsia="sv-SE"/>
        </w:rPr>
        <w:t xml:space="preserve">-känslighet. </w:t>
      </w:r>
      <w:r w:rsidRPr="00F73020">
        <w:rPr>
          <w:sz w:val="20"/>
          <w:u w:val="single"/>
          <w:lang w:eastAsia="sv-SE"/>
        </w:rPr>
        <w:t>En ökad fyllnad (preload) ger därmed en ökad kraft och slagvolymen ökar.</w:t>
      </w:r>
    </w:p>
    <w:p w:rsidR="00E770FD" w:rsidRPr="00F73020" w:rsidRDefault="00E770FD" w:rsidP="0017545A">
      <w:pPr>
        <w:rPr>
          <w:sz w:val="20"/>
          <w:u w:val="single"/>
          <w:lang w:eastAsia="sv-SE"/>
        </w:rPr>
      </w:pPr>
    </w:p>
    <w:p w:rsidR="00E770FD" w:rsidRPr="00F73020" w:rsidRDefault="00E770FD" w:rsidP="00E770FD">
      <w:pPr>
        <w:jc w:val="center"/>
        <w:rPr>
          <w:b/>
          <w:sz w:val="20"/>
          <w:u w:val="single"/>
          <w:lang w:eastAsia="sv-SE"/>
        </w:rPr>
      </w:pPr>
      <w:r w:rsidRPr="00F73020">
        <w:rPr>
          <w:b/>
          <w:sz w:val="20"/>
          <w:highlight w:val="yellow"/>
          <w:u w:val="single"/>
          <w:lang w:eastAsia="sv-SE"/>
        </w:rPr>
        <w:t>TEMA 3 – URINORGAN &amp; KROPPSVÄTSKORNA (17p)</w:t>
      </w:r>
    </w:p>
    <w:p w:rsidR="00E770FD" w:rsidRPr="00F73020" w:rsidRDefault="00E770FD" w:rsidP="00E770FD">
      <w:pPr>
        <w:rPr>
          <w:b/>
          <w:sz w:val="16"/>
          <w:lang w:eastAsia="sv-SE"/>
        </w:rPr>
      </w:pPr>
      <w:r w:rsidRPr="00F73020">
        <w:rPr>
          <w:b/>
          <w:sz w:val="16"/>
          <w:lang w:eastAsia="sv-SE"/>
        </w:rPr>
        <w:t>En 40-årig man har känt sig allmänt trött och orkeslös sedan några månader. Hans blodtryck är p gränsen till förhöjt (140/90). En hormonproducerande tumör i binjurebarken kan ge primär aldesteronism, med insöndrng av för stor mängd aldosteron.</w:t>
      </w:r>
    </w:p>
    <w:p w:rsidR="00E770FD" w:rsidRPr="00F73020" w:rsidRDefault="00E770FD" w:rsidP="00E770FD">
      <w:pPr>
        <w:pStyle w:val="Liststycke"/>
        <w:numPr>
          <w:ilvl w:val="0"/>
          <w:numId w:val="272"/>
        </w:numPr>
        <w:rPr>
          <w:b/>
          <w:sz w:val="20"/>
          <w:lang w:eastAsia="sv-SE"/>
        </w:rPr>
      </w:pPr>
      <w:r w:rsidRPr="00F73020">
        <w:rPr>
          <w:b/>
          <w:sz w:val="20"/>
          <w:lang w:eastAsia="sv-SE"/>
        </w:rPr>
        <w:t>Beskriv binjurarnas anatomi och histologi. (3p)</w:t>
      </w:r>
    </w:p>
    <w:p w:rsidR="0033413E" w:rsidRPr="00F73020" w:rsidRDefault="00E770FD" w:rsidP="00E770FD">
      <w:pPr>
        <w:rPr>
          <w:sz w:val="20"/>
          <w:lang w:eastAsia="sv-SE"/>
        </w:rPr>
      </w:pPr>
      <w:r w:rsidRPr="00F73020">
        <w:rPr>
          <w:i/>
          <w:sz w:val="20"/>
          <w:lang w:eastAsia="sv-SE"/>
        </w:rPr>
        <w:t>I svaret ska framgå att</w:t>
      </w:r>
      <w:r w:rsidR="0033413E" w:rsidRPr="00F73020">
        <w:rPr>
          <w:sz w:val="20"/>
          <w:lang w:eastAsia="sv-SE"/>
        </w:rPr>
        <w:t xml:space="preserve"> det är:</w:t>
      </w:r>
    </w:p>
    <w:p w:rsidR="0033413E" w:rsidRPr="00F73020" w:rsidRDefault="0033413E" w:rsidP="0033413E">
      <w:pPr>
        <w:pStyle w:val="Liststycke"/>
        <w:numPr>
          <w:ilvl w:val="0"/>
          <w:numId w:val="273"/>
        </w:numPr>
        <w:rPr>
          <w:sz w:val="20"/>
          <w:lang w:eastAsia="sv-SE"/>
        </w:rPr>
      </w:pPr>
      <w:r w:rsidRPr="00F73020">
        <w:rPr>
          <w:sz w:val="20"/>
          <w:lang w:eastAsia="sv-SE"/>
        </w:rPr>
        <w:t>T</w:t>
      </w:r>
      <w:r w:rsidR="00E770FD" w:rsidRPr="00F73020">
        <w:rPr>
          <w:sz w:val="20"/>
          <w:lang w:eastAsia="sv-SE"/>
        </w:rPr>
        <w:t>vå stycken binjurar</w:t>
      </w:r>
      <w:r w:rsidRPr="00F73020">
        <w:rPr>
          <w:sz w:val="20"/>
          <w:lang w:eastAsia="sv-SE"/>
        </w:rPr>
        <w:t xml:space="preserve"> belägna på övre njurpolen</w:t>
      </w:r>
    </w:p>
    <w:p w:rsidR="0033413E" w:rsidRPr="00F73020" w:rsidRDefault="0033413E" w:rsidP="0033413E">
      <w:pPr>
        <w:pStyle w:val="Liststycke"/>
        <w:numPr>
          <w:ilvl w:val="0"/>
          <w:numId w:val="273"/>
        </w:numPr>
        <w:rPr>
          <w:sz w:val="20"/>
          <w:lang w:eastAsia="sv-SE"/>
        </w:rPr>
      </w:pPr>
      <w:r w:rsidRPr="00F73020">
        <w:rPr>
          <w:sz w:val="20"/>
          <w:lang w:eastAsia="sv-SE"/>
        </w:rPr>
        <w:t>Retroperitoneala organ</w:t>
      </w:r>
    </w:p>
    <w:p w:rsidR="0033413E" w:rsidRPr="00F73020" w:rsidRDefault="0033413E" w:rsidP="0033413E">
      <w:pPr>
        <w:rPr>
          <w:sz w:val="20"/>
          <w:lang w:eastAsia="sv-SE"/>
        </w:rPr>
      </w:pPr>
      <w:r w:rsidRPr="00F73020">
        <w:rPr>
          <w:sz w:val="20"/>
          <w:lang w:eastAsia="sv-SE"/>
        </w:rPr>
        <w:t xml:space="preserve">Histologiska utseendet beskriver de </w:t>
      </w:r>
      <w:r w:rsidRPr="00F73020">
        <w:rPr>
          <w:sz w:val="20"/>
          <w:u w:val="single"/>
          <w:lang w:eastAsia="sv-SE"/>
        </w:rPr>
        <w:t>tre zonerna i binjurebarken</w:t>
      </w:r>
      <w:r w:rsidRPr="00F73020">
        <w:rPr>
          <w:sz w:val="20"/>
          <w:lang w:eastAsia="sv-SE"/>
        </w:rPr>
        <w:t>, samt beskriver märgens celler.</w:t>
      </w:r>
    </w:p>
    <w:p w:rsidR="00E770FD" w:rsidRPr="00F73020" w:rsidRDefault="0033413E" w:rsidP="0033413E">
      <w:pPr>
        <w:rPr>
          <w:i/>
          <w:sz w:val="20"/>
          <w:lang w:eastAsia="sv-SE"/>
        </w:rPr>
      </w:pPr>
      <w:r w:rsidRPr="00F73020">
        <w:rPr>
          <w:i/>
          <w:sz w:val="20"/>
          <w:lang w:eastAsia="sv-SE"/>
        </w:rPr>
        <w:t>För full poäng beaktas skillnaderna mellan barkskiktens morfologi.</w:t>
      </w:r>
    </w:p>
    <w:p w:rsidR="0033413E" w:rsidRPr="00F73020" w:rsidRDefault="0033413E" w:rsidP="0033413E">
      <w:pPr>
        <w:rPr>
          <w:b/>
          <w:sz w:val="20"/>
          <w:u w:val="single"/>
          <w:lang w:eastAsia="sv-SE"/>
        </w:rPr>
      </w:pPr>
    </w:p>
    <w:p w:rsidR="0033413E" w:rsidRPr="00F73020" w:rsidRDefault="0033413E" w:rsidP="0033413E">
      <w:pPr>
        <w:pStyle w:val="Liststycke"/>
        <w:numPr>
          <w:ilvl w:val="0"/>
          <w:numId w:val="272"/>
        </w:numPr>
        <w:rPr>
          <w:b/>
          <w:sz w:val="20"/>
          <w:lang w:eastAsia="sv-SE"/>
        </w:rPr>
      </w:pPr>
      <w:r w:rsidRPr="00F73020">
        <w:rPr>
          <w:b/>
          <w:sz w:val="20"/>
          <w:lang w:eastAsia="sv-SE"/>
        </w:rPr>
        <w:t>Mot bakgrund av dina kunskaper om aldosteronets normala effekter, förklara hur vatten-, elektrolyt-, samt syrabasstatus påverkas av de höjda aldosteronnivåerna i blodet. (4p)</w:t>
      </w:r>
    </w:p>
    <w:p w:rsidR="007265D4" w:rsidRPr="00F73020" w:rsidRDefault="0033413E" w:rsidP="0033413E">
      <w:pPr>
        <w:rPr>
          <w:i/>
          <w:sz w:val="20"/>
          <w:lang w:eastAsia="sv-SE"/>
        </w:rPr>
      </w:pPr>
      <w:r w:rsidRPr="00F73020">
        <w:rPr>
          <w:sz w:val="20"/>
          <w:lang w:eastAsia="sv-SE"/>
        </w:rPr>
        <w:t xml:space="preserve">Överproduktionen av aldosteron ger </w:t>
      </w:r>
      <w:r w:rsidRPr="00F73020">
        <w:rPr>
          <w:sz w:val="20"/>
          <w:u w:val="single"/>
          <w:lang w:eastAsia="sv-SE"/>
        </w:rPr>
        <w:t>aktivering av transportmekanismer i distala tubuli</w:t>
      </w:r>
      <w:r w:rsidRPr="00F73020">
        <w:rPr>
          <w:sz w:val="20"/>
          <w:lang w:eastAsia="sv-SE"/>
        </w:rPr>
        <w:t>, vilket resulterar i excessiv retention av Na</w:t>
      </w:r>
      <w:r w:rsidRPr="00F73020">
        <w:rPr>
          <w:sz w:val="20"/>
          <w:vertAlign w:val="superscript"/>
          <w:lang w:eastAsia="sv-SE"/>
        </w:rPr>
        <w:t>+</w:t>
      </w:r>
      <w:r w:rsidRPr="00F73020">
        <w:rPr>
          <w:sz w:val="20"/>
          <w:lang w:eastAsia="sv-SE"/>
        </w:rPr>
        <w:t xml:space="preserve"> i kombination med ökad utsöndring av K</w:t>
      </w:r>
      <w:r w:rsidRPr="00F73020">
        <w:rPr>
          <w:sz w:val="20"/>
          <w:vertAlign w:val="superscript"/>
          <w:lang w:eastAsia="sv-SE"/>
        </w:rPr>
        <w:t>+</w:t>
      </w:r>
      <w:r w:rsidRPr="00F73020">
        <w:rPr>
          <w:sz w:val="20"/>
          <w:lang w:eastAsia="sv-SE"/>
        </w:rPr>
        <w:t xml:space="preserve"> och H</w:t>
      </w:r>
      <w:r w:rsidRPr="00F73020">
        <w:rPr>
          <w:sz w:val="20"/>
          <w:vertAlign w:val="subscript"/>
          <w:lang w:eastAsia="sv-SE"/>
        </w:rPr>
        <w:t>3</w:t>
      </w:r>
      <w:r w:rsidRPr="00F73020">
        <w:rPr>
          <w:sz w:val="20"/>
          <w:lang w:eastAsia="sv-SE"/>
        </w:rPr>
        <w:t>O</w:t>
      </w:r>
      <w:r w:rsidRPr="00F73020">
        <w:rPr>
          <w:sz w:val="20"/>
          <w:vertAlign w:val="superscript"/>
          <w:lang w:eastAsia="sv-SE"/>
        </w:rPr>
        <w:t>+</w:t>
      </w:r>
      <w:r w:rsidRPr="00F73020">
        <w:rPr>
          <w:sz w:val="20"/>
          <w:lang w:eastAsia="sv-SE"/>
        </w:rPr>
        <w:t>. Detta ger ett natriumöverskott som leder till ökad ECV-volym (som bidrar till utvecklingen av hypertoni). Vanligen kan man dock inte observera ökad interstitiell volym (ödem) den ökade utsöndringen av K</w:t>
      </w:r>
      <w:r w:rsidRPr="00F73020">
        <w:rPr>
          <w:sz w:val="20"/>
          <w:vertAlign w:val="superscript"/>
          <w:lang w:eastAsia="sv-SE"/>
        </w:rPr>
        <w:t>+</w:t>
      </w:r>
      <w:r w:rsidRPr="00F73020">
        <w:rPr>
          <w:sz w:val="20"/>
          <w:lang w:eastAsia="sv-SE"/>
        </w:rPr>
        <w:t xml:space="preserve"> och H</w:t>
      </w:r>
      <w:r w:rsidRPr="00F73020">
        <w:rPr>
          <w:sz w:val="20"/>
          <w:vertAlign w:val="subscript"/>
          <w:lang w:eastAsia="sv-SE"/>
        </w:rPr>
        <w:t>3</w:t>
      </w:r>
      <w:r w:rsidRPr="00F73020">
        <w:rPr>
          <w:sz w:val="20"/>
          <w:lang w:eastAsia="sv-SE"/>
        </w:rPr>
        <w:t>O</w:t>
      </w:r>
      <w:r w:rsidRPr="00F73020">
        <w:rPr>
          <w:sz w:val="20"/>
          <w:vertAlign w:val="superscript"/>
          <w:lang w:eastAsia="sv-SE"/>
        </w:rPr>
        <w:t>+</w:t>
      </w:r>
      <w:r w:rsidRPr="00F73020">
        <w:rPr>
          <w:sz w:val="20"/>
          <w:lang w:eastAsia="sv-SE"/>
        </w:rPr>
        <w:t xml:space="preserve"> ger </w:t>
      </w:r>
      <w:r w:rsidRPr="00F73020">
        <w:rPr>
          <w:sz w:val="20"/>
          <w:u w:val="single"/>
          <w:lang w:eastAsia="sv-SE"/>
        </w:rPr>
        <w:t>hypokalemi samt metabol alkalos.</w:t>
      </w:r>
      <w:r w:rsidRPr="00F73020">
        <w:rPr>
          <w:sz w:val="20"/>
          <w:lang w:eastAsia="sv-SE"/>
        </w:rPr>
        <w:t xml:space="preserve"> Orkeslösheten beror bland annat på muskelsvaghet som orsakas av hypokalemin. </w:t>
      </w:r>
      <w:r w:rsidRPr="00F73020">
        <w:rPr>
          <w:i/>
          <w:sz w:val="20"/>
          <w:lang w:eastAsia="sv-SE"/>
        </w:rPr>
        <w:t>För full poäng exemplifieras transportmekanismer som aldosteron påverkar i njurens tubuli.</w:t>
      </w:r>
    </w:p>
    <w:p w:rsidR="007265D4" w:rsidRPr="00F73020" w:rsidRDefault="007265D4" w:rsidP="0033413E">
      <w:pPr>
        <w:rPr>
          <w:i/>
          <w:sz w:val="20"/>
          <w:lang w:eastAsia="sv-SE"/>
        </w:rPr>
      </w:pPr>
    </w:p>
    <w:p w:rsidR="007265D4" w:rsidRPr="00F73020" w:rsidRDefault="007265D4" w:rsidP="007265D4">
      <w:pPr>
        <w:pStyle w:val="Liststycke"/>
        <w:numPr>
          <w:ilvl w:val="0"/>
          <w:numId w:val="272"/>
        </w:numPr>
        <w:rPr>
          <w:b/>
          <w:sz w:val="20"/>
          <w:lang w:eastAsia="sv-SE"/>
        </w:rPr>
      </w:pPr>
      <w:r w:rsidRPr="00F73020">
        <w:rPr>
          <w:b/>
          <w:sz w:val="20"/>
          <w:lang w:eastAsia="sv-SE"/>
        </w:rPr>
        <w:t>Beskriv hur insöndringen av aldosteron regleras under normala förhållanden. Din beskrivning ska innefatta vilka förändringar i kroppsvätskornas volym och/eller sammansättning som känns av, och som sedan leder till att insöndringen av hormonet ökar/minskar. Redogör även för hur de reglerande faktorerna påverkas vid primär aldosteronism. (4p)</w:t>
      </w:r>
    </w:p>
    <w:p w:rsidR="0053002D" w:rsidRPr="00F73020" w:rsidRDefault="007265D4" w:rsidP="007265D4">
      <w:pPr>
        <w:rPr>
          <w:sz w:val="20"/>
          <w:lang w:eastAsia="sv-SE"/>
        </w:rPr>
      </w:pPr>
      <w:r w:rsidRPr="00F73020">
        <w:rPr>
          <w:sz w:val="20"/>
          <w:lang w:eastAsia="sv-SE"/>
        </w:rPr>
        <w:t xml:space="preserve">Aldosteroninsöndringen stimuleras i första hand av </w:t>
      </w:r>
      <w:r w:rsidRPr="00F73020">
        <w:rPr>
          <w:sz w:val="20"/>
          <w:u w:val="single"/>
          <w:lang w:eastAsia="sv-SE"/>
        </w:rPr>
        <w:t>angiotensin II och hyperkalemi</w:t>
      </w:r>
      <w:r w:rsidRPr="00F73020">
        <w:rPr>
          <w:sz w:val="20"/>
          <w:lang w:eastAsia="sv-SE"/>
        </w:rPr>
        <w:t>.</w:t>
      </w:r>
      <w:r w:rsidR="0053002D" w:rsidRPr="00F73020">
        <w:rPr>
          <w:sz w:val="20"/>
          <w:lang w:eastAsia="sv-SE"/>
        </w:rPr>
        <w:t xml:space="preserve"> ACTH är av en mer sekundär betydelse och Na</w:t>
      </w:r>
      <w:r w:rsidR="0053002D" w:rsidRPr="00F73020">
        <w:rPr>
          <w:sz w:val="20"/>
          <w:vertAlign w:val="superscript"/>
          <w:lang w:eastAsia="sv-SE"/>
        </w:rPr>
        <w:t>+</w:t>
      </w:r>
      <w:r w:rsidR="0053002D" w:rsidRPr="00F73020">
        <w:rPr>
          <w:sz w:val="20"/>
          <w:lang w:eastAsia="sv-SE"/>
        </w:rPr>
        <w:t xml:space="preserve">-koncentrationen i plasma är av ännu mindre betydelse. </w:t>
      </w:r>
    </w:p>
    <w:p w:rsidR="00BE5F96" w:rsidRPr="00F73020" w:rsidRDefault="0053002D" w:rsidP="007265D4">
      <w:pPr>
        <w:rPr>
          <w:sz w:val="20"/>
          <w:lang w:eastAsia="sv-SE"/>
        </w:rPr>
      </w:pPr>
      <w:r w:rsidRPr="00F73020">
        <w:rPr>
          <w:sz w:val="20"/>
          <w:lang w:eastAsia="sv-SE"/>
        </w:rPr>
        <w:t>Konsekvenser av otillräcklig aldosteroneffekt innebär</w:t>
      </w:r>
      <w:r w:rsidR="00BE5F96" w:rsidRPr="00F73020">
        <w:rPr>
          <w:sz w:val="20"/>
          <w:lang w:eastAsia="sv-SE"/>
        </w:rPr>
        <w:t xml:space="preserve"> hypovolemi på grund av minskad</w:t>
      </w:r>
      <w:r w:rsidRPr="00F73020">
        <w:rPr>
          <w:sz w:val="20"/>
          <w:lang w:eastAsia="sv-SE"/>
        </w:rPr>
        <w:t xml:space="preserve"> Na</w:t>
      </w:r>
      <w:r w:rsidRPr="00F73020">
        <w:rPr>
          <w:sz w:val="20"/>
          <w:vertAlign w:val="superscript"/>
          <w:lang w:eastAsia="sv-SE"/>
        </w:rPr>
        <w:t>+</w:t>
      </w:r>
      <w:r w:rsidRPr="00F73020">
        <w:rPr>
          <w:sz w:val="20"/>
          <w:lang w:eastAsia="sv-SE"/>
        </w:rPr>
        <w:t>-mängd</w:t>
      </w:r>
      <w:r w:rsidR="00BE5F96" w:rsidRPr="00F73020">
        <w:rPr>
          <w:sz w:val="20"/>
          <w:lang w:eastAsia="sv-SE"/>
        </w:rPr>
        <w:t xml:space="preserve"> i kroppen. Hypovolemin kan orsaka:</w:t>
      </w:r>
    </w:p>
    <w:p w:rsidR="00BE5F96" w:rsidRPr="00F73020" w:rsidRDefault="00BE5F96" w:rsidP="00BE5F96">
      <w:pPr>
        <w:pStyle w:val="Liststycke"/>
        <w:numPr>
          <w:ilvl w:val="0"/>
          <w:numId w:val="274"/>
        </w:numPr>
        <w:rPr>
          <w:sz w:val="20"/>
          <w:lang w:eastAsia="sv-SE"/>
        </w:rPr>
      </w:pPr>
      <w:r w:rsidRPr="00F73020">
        <w:rPr>
          <w:sz w:val="20"/>
          <w:lang w:eastAsia="sv-SE"/>
        </w:rPr>
        <w:t>Minskat perfusionstryck i njurarna</w:t>
      </w:r>
    </w:p>
    <w:p w:rsidR="00BE5F96" w:rsidRPr="00F73020" w:rsidRDefault="00BE5F96" w:rsidP="00BE5F96">
      <w:pPr>
        <w:pStyle w:val="Liststycke"/>
        <w:numPr>
          <w:ilvl w:val="0"/>
          <w:numId w:val="274"/>
        </w:numPr>
        <w:rPr>
          <w:sz w:val="20"/>
          <w:lang w:eastAsia="sv-SE"/>
        </w:rPr>
      </w:pPr>
      <w:r w:rsidRPr="00F73020">
        <w:rPr>
          <w:sz w:val="20"/>
          <w:lang w:eastAsia="sv-SE"/>
        </w:rPr>
        <w:t>Reflektoriskt ökad sympaticus nervaktivitet till njurarna</w:t>
      </w:r>
    </w:p>
    <w:p w:rsidR="00BE5F96" w:rsidRPr="00F73020" w:rsidRDefault="00BE5F96" w:rsidP="00BE5F96">
      <w:pPr>
        <w:pStyle w:val="Liststycke"/>
        <w:numPr>
          <w:ilvl w:val="0"/>
          <w:numId w:val="274"/>
        </w:numPr>
        <w:rPr>
          <w:sz w:val="20"/>
          <w:lang w:eastAsia="sv-SE"/>
        </w:rPr>
      </w:pPr>
      <w:r w:rsidRPr="00F73020">
        <w:rPr>
          <w:sz w:val="20"/>
          <w:lang w:eastAsia="sv-SE"/>
        </w:rPr>
        <w:t>Minskad GFR och minskat upptag av Na</w:t>
      </w:r>
      <w:r w:rsidRPr="00F73020">
        <w:rPr>
          <w:sz w:val="20"/>
          <w:vertAlign w:val="superscript"/>
          <w:lang w:eastAsia="sv-SE"/>
        </w:rPr>
        <w:t>+</w:t>
      </w:r>
      <w:r w:rsidRPr="00F73020">
        <w:rPr>
          <w:sz w:val="20"/>
          <w:lang w:eastAsia="sv-SE"/>
        </w:rPr>
        <w:t xml:space="preserve"> i macula densa.</w:t>
      </w:r>
    </w:p>
    <w:p w:rsidR="00BE5F96" w:rsidRPr="00F73020" w:rsidRDefault="00BE5F96" w:rsidP="00BE5F96">
      <w:pPr>
        <w:rPr>
          <w:sz w:val="20"/>
          <w:lang w:eastAsia="sv-SE"/>
        </w:rPr>
      </w:pPr>
      <w:r w:rsidRPr="00F73020">
        <w:rPr>
          <w:sz w:val="20"/>
          <w:lang w:eastAsia="sv-SE"/>
        </w:rPr>
        <w:t xml:space="preserve">Alla tre fenomen leder till ökad insöndring av renin från juxtaglomerulära cellerna. </w:t>
      </w:r>
      <w:r w:rsidRPr="00F73020">
        <w:rPr>
          <w:i/>
          <w:sz w:val="20"/>
          <w:lang w:eastAsia="sv-SE"/>
        </w:rPr>
        <w:t>Övriga steg fram till bildningen av angiotensin II bör ingå i svaret.</w:t>
      </w:r>
      <w:r w:rsidRPr="00F73020">
        <w:rPr>
          <w:sz w:val="20"/>
          <w:lang w:eastAsia="sv-SE"/>
        </w:rPr>
        <w:t xml:space="preserve"> </w:t>
      </w:r>
    </w:p>
    <w:p w:rsidR="0033413E" w:rsidRPr="00F73020" w:rsidRDefault="00BE5F96" w:rsidP="00BE5F96">
      <w:pPr>
        <w:rPr>
          <w:sz w:val="20"/>
          <w:u w:val="single"/>
          <w:lang w:eastAsia="sv-SE"/>
        </w:rPr>
      </w:pPr>
      <w:r w:rsidRPr="00F73020">
        <w:rPr>
          <w:sz w:val="20"/>
          <w:u w:val="single"/>
          <w:lang w:eastAsia="sv-SE"/>
        </w:rPr>
        <w:t>Ökad K</w:t>
      </w:r>
      <w:r w:rsidRPr="00F73020">
        <w:rPr>
          <w:sz w:val="20"/>
          <w:u w:val="single"/>
          <w:vertAlign w:val="superscript"/>
          <w:lang w:eastAsia="sv-SE"/>
        </w:rPr>
        <w:t>+</w:t>
      </w:r>
      <w:r w:rsidRPr="00F73020">
        <w:rPr>
          <w:sz w:val="20"/>
          <w:u w:val="single"/>
          <w:lang w:eastAsia="sv-SE"/>
        </w:rPr>
        <w:t>-koncentration i plasma</w:t>
      </w:r>
      <w:r w:rsidRPr="00F73020">
        <w:rPr>
          <w:sz w:val="20"/>
          <w:lang w:eastAsia="sv-SE"/>
        </w:rPr>
        <w:t>, som effekt av minskad K</w:t>
      </w:r>
      <w:r w:rsidRPr="00F73020">
        <w:rPr>
          <w:sz w:val="20"/>
          <w:vertAlign w:val="superscript"/>
          <w:lang w:eastAsia="sv-SE"/>
        </w:rPr>
        <w:t>+</w:t>
      </w:r>
      <w:r w:rsidRPr="00F73020">
        <w:rPr>
          <w:sz w:val="20"/>
          <w:lang w:eastAsia="sv-SE"/>
        </w:rPr>
        <w:t xml:space="preserve">-utsöndring på grund av otillräcklig aldosteroneffekt, </w:t>
      </w:r>
      <w:r w:rsidRPr="00F73020">
        <w:rPr>
          <w:sz w:val="20"/>
          <w:u w:val="single"/>
          <w:lang w:eastAsia="sv-SE"/>
        </w:rPr>
        <w:t>stimulerar binjurebarkens aldosteroninsöndring direkt.</w:t>
      </w:r>
    </w:p>
    <w:p w:rsidR="00E00FF2" w:rsidRPr="00F73020" w:rsidRDefault="00BE5F96" w:rsidP="0017545A">
      <w:pPr>
        <w:rPr>
          <w:sz w:val="20"/>
          <w:lang w:eastAsia="sv-SE"/>
        </w:rPr>
      </w:pPr>
      <w:r w:rsidRPr="00F73020">
        <w:rPr>
          <w:sz w:val="20"/>
          <w:u w:val="single"/>
          <w:lang w:eastAsia="sv-SE"/>
        </w:rPr>
        <w:t>Vid inadekvat hög aldosteroneffekt</w:t>
      </w:r>
      <w:r w:rsidRPr="00F73020">
        <w:rPr>
          <w:sz w:val="20"/>
          <w:lang w:eastAsia="sv-SE"/>
        </w:rPr>
        <w:t xml:space="preserve"> (som vid primär aldosteronism) fås motsatta effekter på ECV-volym och renin-angiotensin-aldosteron-systemet hämmas. </w:t>
      </w:r>
    </w:p>
    <w:p w:rsidR="00E00FF2" w:rsidRPr="00F73020" w:rsidRDefault="00BE5F96" w:rsidP="0017545A">
      <w:pPr>
        <w:rPr>
          <w:sz w:val="20"/>
          <w:u w:val="single"/>
          <w:lang w:eastAsia="sv-SE"/>
        </w:rPr>
      </w:pPr>
      <w:r w:rsidRPr="00F73020">
        <w:rPr>
          <w:sz w:val="20"/>
          <w:lang w:eastAsia="sv-SE"/>
        </w:rPr>
        <w:t xml:space="preserve">Här kan eventuell </w:t>
      </w:r>
      <w:r w:rsidRPr="00F73020">
        <w:rPr>
          <w:sz w:val="20"/>
          <w:u w:val="single"/>
          <w:lang w:eastAsia="sv-SE"/>
        </w:rPr>
        <w:t>ökad insöndring av ANP (förmaksnatriuretisk peptid) bidra till direkt hämmande effekt såväl på renininsöndring som aldosteroninsöndring.</w:t>
      </w:r>
    </w:p>
    <w:p w:rsidR="00E00FF2" w:rsidRPr="00F73020" w:rsidRDefault="00E00FF2" w:rsidP="0017545A">
      <w:pPr>
        <w:rPr>
          <w:sz w:val="20"/>
          <w:u w:val="single"/>
          <w:lang w:eastAsia="sv-SE"/>
        </w:rPr>
      </w:pPr>
    </w:p>
    <w:p w:rsidR="00E00FF2" w:rsidRPr="00F73020" w:rsidRDefault="00E00FF2" w:rsidP="00E00FF2">
      <w:pPr>
        <w:pStyle w:val="Liststycke"/>
        <w:numPr>
          <w:ilvl w:val="0"/>
          <w:numId w:val="272"/>
        </w:numPr>
        <w:rPr>
          <w:b/>
          <w:sz w:val="20"/>
          <w:lang w:eastAsia="sv-SE"/>
        </w:rPr>
      </w:pPr>
      <w:r w:rsidRPr="00F73020">
        <w:rPr>
          <w:b/>
          <w:sz w:val="20"/>
          <w:lang w:eastAsia="sv-SE"/>
        </w:rPr>
        <w:t>Vilken typ av ändrat syrabasstatus kan förväntas? Utifrån blodets buffertar, förklara begreppet ”buffer base” (BB). Hur ändras BB vid primär aldosteronism? Beskriv mekanismer för hur förändringen av syrabasstatus minimeras (kompensationsmekanismer). (3p)</w:t>
      </w:r>
    </w:p>
    <w:p w:rsidR="00E00FF2" w:rsidRPr="00F73020" w:rsidRDefault="00E00FF2" w:rsidP="00E00FF2">
      <w:pPr>
        <w:rPr>
          <w:sz w:val="20"/>
          <w:lang w:eastAsia="sv-SE"/>
        </w:rPr>
      </w:pPr>
      <w:r w:rsidRPr="00F73020">
        <w:rPr>
          <w:sz w:val="20"/>
          <w:lang w:eastAsia="sv-SE"/>
        </w:rPr>
        <w:t>Primär aldosteronism ger ökad utsöndring av syra (H</w:t>
      </w:r>
      <w:r w:rsidRPr="00F73020">
        <w:rPr>
          <w:sz w:val="20"/>
          <w:vertAlign w:val="subscript"/>
          <w:lang w:eastAsia="sv-SE"/>
        </w:rPr>
        <w:t>3</w:t>
      </w:r>
      <w:r w:rsidRPr="00F73020">
        <w:rPr>
          <w:sz w:val="20"/>
          <w:lang w:eastAsia="sv-SE"/>
        </w:rPr>
        <w:t>O</w:t>
      </w:r>
      <w:r w:rsidRPr="00F73020">
        <w:rPr>
          <w:sz w:val="20"/>
          <w:vertAlign w:val="superscript"/>
          <w:lang w:eastAsia="sv-SE"/>
        </w:rPr>
        <w:t>+</w:t>
      </w:r>
      <w:r w:rsidRPr="00F73020">
        <w:rPr>
          <w:sz w:val="20"/>
          <w:lang w:eastAsia="sv-SE"/>
        </w:rPr>
        <w:t xml:space="preserve">) i urinen, vilket ger </w:t>
      </w:r>
      <w:r w:rsidRPr="00F73020">
        <w:rPr>
          <w:sz w:val="20"/>
          <w:u w:val="single"/>
          <w:lang w:eastAsia="sv-SE"/>
        </w:rPr>
        <w:t>metabol alkalos.</w:t>
      </w:r>
      <w:r w:rsidRPr="00F73020">
        <w:rPr>
          <w:sz w:val="20"/>
          <w:lang w:eastAsia="sv-SE"/>
        </w:rPr>
        <w:t xml:space="preserve"> Observera det paradoxala förhållandet, sur urin i samband med alkalemi.</w:t>
      </w:r>
    </w:p>
    <w:p w:rsidR="005D3043" w:rsidRPr="00F73020" w:rsidRDefault="005D3043" w:rsidP="00E00FF2">
      <w:pPr>
        <w:rPr>
          <w:sz w:val="20"/>
          <w:lang w:eastAsia="sv-SE"/>
        </w:rPr>
      </w:pPr>
      <w:r w:rsidRPr="00F73020">
        <w:rPr>
          <w:sz w:val="20"/>
          <w:lang w:eastAsia="sv-SE"/>
        </w:rPr>
        <w:t>Metabol alkalos ger en förskjutning åt höger:</w:t>
      </w:r>
    </w:p>
    <w:p w:rsidR="0017545A" w:rsidRPr="00F73020" w:rsidRDefault="005D3043" w:rsidP="00E00FF2">
      <w:pPr>
        <w:rPr>
          <w:sz w:val="20"/>
          <w:lang w:eastAsia="sv-SE"/>
        </w:rPr>
      </w:pPr>
      <w:r w:rsidRPr="00F73020">
        <w:rPr>
          <w:sz w:val="20"/>
          <w:lang w:eastAsia="sv-SE"/>
        </w:rPr>
        <w:tab/>
        <w:t xml:space="preserve">    </w:t>
      </w:r>
      <w:r w:rsidRPr="00F73020">
        <w:rPr>
          <w:sz w:val="20"/>
          <w:lang w:eastAsia="sv-SE"/>
        </w:rPr>
        <w:sym w:font="Wingdings" w:char="F0E0"/>
      </w:r>
      <w:r w:rsidRPr="00F73020">
        <w:rPr>
          <w:sz w:val="20"/>
          <w:lang w:eastAsia="sv-SE"/>
        </w:rPr>
        <w:tab/>
        <w:t xml:space="preserve">              </w:t>
      </w:r>
      <w:r w:rsidRPr="00F73020">
        <w:rPr>
          <w:sz w:val="20"/>
          <w:lang w:eastAsia="sv-SE"/>
        </w:rPr>
        <w:sym w:font="Wingdings" w:char="F0E0"/>
      </w:r>
    </w:p>
    <w:p w:rsidR="005D3043" w:rsidRPr="00F73020" w:rsidRDefault="00E00FF2" w:rsidP="0017545A">
      <w:pPr>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005D3043" w:rsidRPr="00F73020">
        <w:rPr>
          <w:sz w:val="20"/>
          <w:lang w:eastAsia="sv-SE"/>
        </w:rPr>
        <w:t>O</w:t>
      </w:r>
      <w:r w:rsidRPr="00F73020">
        <w:rPr>
          <w:sz w:val="20"/>
          <w:lang w:eastAsia="sv-SE"/>
        </w:rPr>
        <w:t xml:space="preserve">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H</w:t>
      </w:r>
      <w:r w:rsidR="005D3043" w:rsidRPr="00F73020">
        <w:rPr>
          <w:sz w:val="20"/>
          <w:vertAlign w:val="subscript"/>
          <w:lang w:eastAsia="sv-SE"/>
        </w:rPr>
        <w:t>3</w:t>
      </w:r>
      <w:r w:rsidR="005D3043" w:rsidRPr="00F73020">
        <w:rPr>
          <w:sz w:val="20"/>
          <w:lang w:eastAsia="sv-SE"/>
        </w:rPr>
        <w:t>O</w:t>
      </w:r>
      <w:r w:rsidR="005D3043" w:rsidRPr="00F73020">
        <w:rPr>
          <w:sz w:val="20"/>
          <w:vertAlign w:val="superscript"/>
          <w:lang w:eastAsia="sv-SE"/>
        </w:rPr>
        <w:t>+</w:t>
      </w:r>
    </w:p>
    <w:p w:rsidR="005D3043" w:rsidRPr="00F73020" w:rsidRDefault="005D3043" w:rsidP="0017545A">
      <w:pPr>
        <w:rPr>
          <w:sz w:val="20"/>
          <w:lang w:eastAsia="sv-SE"/>
        </w:rPr>
      </w:pPr>
      <w:r w:rsidRPr="00F73020">
        <w:rPr>
          <w:sz w:val="20"/>
          <w:lang w:eastAsia="sv-SE"/>
        </w:rPr>
        <w:tab/>
        <w:t xml:space="preserve">     </w:t>
      </w:r>
      <w:r w:rsidRPr="00F73020">
        <w:rPr>
          <w:sz w:val="20"/>
          <w:lang w:eastAsia="sv-SE"/>
        </w:rPr>
        <w:sym w:font="Wingdings" w:char="F0E0"/>
      </w:r>
    </w:p>
    <w:p w:rsidR="005D3043" w:rsidRPr="00F73020" w:rsidRDefault="005D3043" w:rsidP="0017545A">
      <w:pPr>
        <w:rPr>
          <w:sz w:val="20"/>
          <w:vertAlign w:val="superscript"/>
          <w:lang w:eastAsia="sv-SE"/>
        </w:rPr>
      </w:pPr>
      <w:r w:rsidRPr="00F73020">
        <w:rPr>
          <w:sz w:val="20"/>
          <w:lang w:eastAsia="sv-SE"/>
        </w:rPr>
        <w:t>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5D3043" w:rsidRPr="00F73020" w:rsidRDefault="005D3043" w:rsidP="0017545A">
      <w:pPr>
        <w:rPr>
          <w:sz w:val="20"/>
          <w:vertAlign w:val="superscript"/>
          <w:lang w:eastAsia="sv-SE"/>
        </w:rPr>
      </w:pPr>
    </w:p>
    <w:p w:rsidR="005D3043" w:rsidRPr="00F73020" w:rsidRDefault="005D3043" w:rsidP="0017545A">
      <w:pPr>
        <w:rPr>
          <w:sz w:val="20"/>
          <w:lang w:eastAsia="sv-SE"/>
        </w:rPr>
      </w:pPr>
      <w:r w:rsidRPr="00F73020">
        <w:rPr>
          <w:sz w:val="20"/>
          <w:lang w:eastAsia="sv-SE"/>
        </w:rPr>
        <w:t xml:space="preserve">Överst, vätekarbonatsystemet. Nederst, icke-vätekarbonatsystemet (främst proteinbuffert och fosfatbuffert). </w:t>
      </w:r>
    </w:p>
    <w:p w:rsidR="00213FC3" w:rsidRPr="00F73020" w:rsidRDefault="005D3043" w:rsidP="00213FC3">
      <w:pPr>
        <w:pStyle w:val="Liststycke"/>
        <w:numPr>
          <w:ilvl w:val="0"/>
          <w:numId w:val="275"/>
        </w:numPr>
        <w:rPr>
          <w:b/>
          <w:sz w:val="20"/>
          <w:u w:val="single"/>
          <w:lang w:eastAsia="sv-SE"/>
        </w:rPr>
      </w:pPr>
      <w:r w:rsidRPr="00F73020">
        <w:rPr>
          <w:sz w:val="20"/>
          <w:u w:val="single"/>
          <w:lang w:eastAsia="sv-SE"/>
        </w:rPr>
        <w:t>Buffer Base (BB)</w:t>
      </w:r>
      <w:r w:rsidRPr="00F73020">
        <w:rPr>
          <w:sz w:val="20"/>
          <w:lang w:eastAsia="sv-SE"/>
        </w:rPr>
        <w:t xml:space="preserve"> är summan av buffrande baser i de två jämvikterna [HCO</w:t>
      </w:r>
      <w:r w:rsidRPr="00F73020">
        <w:rPr>
          <w:sz w:val="20"/>
          <w:vertAlign w:val="subscript"/>
          <w:lang w:eastAsia="sv-SE"/>
        </w:rPr>
        <w:t>3</w:t>
      </w:r>
      <w:r w:rsidRPr="00F73020">
        <w:rPr>
          <w:sz w:val="20"/>
          <w:vertAlign w:val="superscript"/>
          <w:lang w:eastAsia="sv-SE"/>
        </w:rPr>
        <w:t>-</w:t>
      </w:r>
      <w:r w:rsidRPr="00F73020">
        <w:rPr>
          <w:sz w:val="20"/>
          <w:lang w:eastAsia="sv-SE"/>
        </w:rPr>
        <w:t>] + [prot</w:t>
      </w:r>
      <w:r w:rsidRPr="00F73020">
        <w:rPr>
          <w:sz w:val="20"/>
          <w:vertAlign w:val="superscript"/>
          <w:lang w:eastAsia="sv-SE"/>
        </w:rPr>
        <w:t>-</w:t>
      </w:r>
      <w:r w:rsidRPr="00F73020">
        <w:rPr>
          <w:sz w:val="20"/>
          <w:lang w:eastAsia="sv-SE"/>
        </w:rPr>
        <w:t>]. BB sjunker vid metabol acidos och stiger vid metabol alkalos. BB är konstant, men med ändrad sammansättning, vid respiratoriska syrabasrubbningar.</w:t>
      </w:r>
    </w:p>
    <w:p w:rsidR="00213FC3" w:rsidRPr="00F73020" w:rsidRDefault="00213FC3" w:rsidP="00213FC3">
      <w:pPr>
        <w:rPr>
          <w:sz w:val="20"/>
          <w:lang w:eastAsia="sv-SE"/>
        </w:rPr>
      </w:pPr>
      <w:r w:rsidRPr="00F73020">
        <w:rPr>
          <w:sz w:val="20"/>
          <w:lang w:eastAsia="sv-SE"/>
        </w:rPr>
        <w:t xml:space="preserve">Den metabola alkalosen </w:t>
      </w:r>
      <w:r w:rsidRPr="00F73020">
        <w:rPr>
          <w:sz w:val="20"/>
          <w:u w:val="single"/>
          <w:lang w:eastAsia="sv-SE"/>
        </w:rPr>
        <w:t>kompenseras</w:t>
      </w:r>
      <w:r w:rsidRPr="00F73020">
        <w:rPr>
          <w:sz w:val="20"/>
          <w:lang w:eastAsia="sv-SE"/>
        </w:rPr>
        <w:t xml:space="preserve"> genom minskad andning, vilket medför ökad mängd CO</w:t>
      </w:r>
      <w:r w:rsidRPr="00F73020">
        <w:rPr>
          <w:sz w:val="20"/>
          <w:vertAlign w:val="subscript"/>
          <w:lang w:eastAsia="sv-SE"/>
        </w:rPr>
        <w:t>2</w:t>
      </w:r>
      <w:r w:rsidRPr="00F73020">
        <w:rPr>
          <w:sz w:val="20"/>
          <w:lang w:eastAsia="sv-SE"/>
        </w:rPr>
        <w:t xml:space="preserve"> i kroppsvätskorna (respiratorisk kompensation). Alkalosen kompenseras också genom </w:t>
      </w:r>
      <w:r w:rsidRPr="00F73020">
        <w:rPr>
          <w:sz w:val="20"/>
          <w:u w:val="single"/>
          <w:lang w:eastAsia="sv-SE"/>
        </w:rPr>
        <w:t>ökad utsöndring av HCO</w:t>
      </w:r>
      <w:r w:rsidRPr="00F73020">
        <w:rPr>
          <w:sz w:val="20"/>
          <w:u w:val="single"/>
          <w:vertAlign w:val="subscript"/>
          <w:lang w:eastAsia="sv-SE"/>
        </w:rPr>
        <w:t>3</w:t>
      </w:r>
      <w:r w:rsidRPr="00F73020">
        <w:rPr>
          <w:sz w:val="20"/>
          <w:vertAlign w:val="superscript"/>
          <w:lang w:eastAsia="sv-SE"/>
        </w:rPr>
        <w:t>-</w:t>
      </w:r>
      <w:r w:rsidRPr="00F73020">
        <w:rPr>
          <w:sz w:val="20"/>
          <w:lang w:eastAsia="sv-SE"/>
        </w:rPr>
        <w:t xml:space="preserve"> i urinen. Detta sker främst genom minskad återresorption av vätekarbonat och i mindre utsträckning via tubulär sekretion av vätekarbonat från intercalated-celler typ B i samlingsrören. (typ A stimuleras av aldosteron).</w:t>
      </w:r>
    </w:p>
    <w:p w:rsidR="00213FC3" w:rsidRPr="00F73020" w:rsidRDefault="00213FC3" w:rsidP="00213FC3">
      <w:pPr>
        <w:rPr>
          <w:sz w:val="20"/>
          <w:lang w:eastAsia="sv-SE"/>
        </w:rPr>
      </w:pPr>
    </w:p>
    <w:p w:rsidR="00213FC3" w:rsidRPr="00F73020" w:rsidRDefault="00213FC3" w:rsidP="00213FC3">
      <w:pPr>
        <w:pStyle w:val="Liststycke"/>
        <w:numPr>
          <w:ilvl w:val="0"/>
          <w:numId w:val="272"/>
        </w:numPr>
        <w:rPr>
          <w:b/>
          <w:sz w:val="20"/>
          <w:lang w:eastAsia="sv-SE"/>
        </w:rPr>
      </w:pPr>
      <w:r w:rsidRPr="00F73020">
        <w:rPr>
          <w:b/>
          <w:sz w:val="20"/>
          <w:lang w:eastAsia="sv-SE"/>
        </w:rPr>
        <w:t>I vilken grupp ingår aldosteron, vad är utgångsämnet för biosyntesen? (1p)</w:t>
      </w:r>
    </w:p>
    <w:p w:rsidR="007A4C08" w:rsidRPr="00F73020" w:rsidRDefault="00213FC3" w:rsidP="00213FC3">
      <w:pPr>
        <w:rPr>
          <w:sz w:val="20"/>
          <w:lang w:eastAsia="sv-SE"/>
        </w:rPr>
      </w:pPr>
      <w:r w:rsidRPr="00F73020">
        <w:rPr>
          <w:sz w:val="20"/>
          <w:lang w:eastAsia="sv-SE"/>
        </w:rPr>
        <w:t>Ett steroidhormon, biosyntes utgår från kolesterol.</w:t>
      </w:r>
    </w:p>
    <w:p w:rsidR="007A4C08" w:rsidRPr="00F73020" w:rsidRDefault="007A4C08" w:rsidP="00213FC3">
      <w:pPr>
        <w:rPr>
          <w:sz w:val="20"/>
          <w:lang w:eastAsia="sv-SE"/>
        </w:rPr>
      </w:pPr>
    </w:p>
    <w:p w:rsidR="007A4C08" w:rsidRPr="00F73020" w:rsidRDefault="007A4C08" w:rsidP="007A4C08">
      <w:pPr>
        <w:pStyle w:val="Liststycke"/>
        <w:numPr>
          <w:ilvl w:val="0"/>
          <w:numId w:val="272"/>
        </w:numPr>
        <w:rPr>
          <w:b/>
          <w:sz w:val="20"/>
          <w:lang w:eastAsia="sv-SE"/>
        </w:rPr>
      </w:pPr>
      <w:r w:rsidRPr="00F73020">
        <w:rPr>
          <w:b/>
          <w:sz w:val="20"/>
          <w:lang w:eastAsia="sv-SE"/>
        </w:rPr>
        <w:t>Receptorn för aldosteron (mineralkortikoidreceptor - MR) kan aktiveras av såväl aldosteron som cortisol. Cortisolnivåerna är normalt mycket högre än aldosteronnivåerna. Beskriv två orsaker till att aktiveringen av MR-receptorn ändå avspeglar aldosteronnivåerna i blodplasma. (2p)</w:t>
      </w:r>
    </w:p>
    <w:p w:rsidR="007A4C08" w:rsidRPr="00F73020" w:rsidRDefault="007A4C08" w:rsidP="007A4C08">
      <w:pPr>
        <w:rPr>
          <w:sz w:val="20"/>
          <w:lang w:eastAsia="sv-SE"/>
        </w:rPr>
      </w:pPr>
      <w:r w:rsidRPr="00F73020">
        <w:rPr>
          <w:sz w:val="20"/>
          <w:lang w:eastAsia="sv-SE"/>
        </w:rPr>
        <w:t xml:space="preserve">Aldosteron har högre affinitet till MR än cortisol. I cellerna som uttrycker MR finns normalt ett enzym (11 </w:t>
      </w:r>
      <w:r w:rsidRPr="00F73020">
        <w:rPr>
          <w:rFonts w:ascii="Cambria" w:hAnsi="Cambria"/>
          <w:sz w:val="20"/>
          <w:lang w:eastAsia="sv-SE"/>
        </w:rPr>
        <w:t>β</w:t>
      </w:r>
      <w:r w:rsidRPr="00F73020">
        <w:rPr>
          <w:sz w:val="20"/>
          <w:lang w:eastAsia="sv-SE"/>
        </w:rPr>
        <w:t>-hydroxysteroid-dehydrogenas) som ”inaktiverar” cortisol till cortison.</w:t>
      </w:r>
    </w:p>
    <w:p w:rsidR="007A4C08" w:rsidRPr="00F73020" w:rsidRDefault="007A4C08" w:rsidP="007A4C08">
      <w:pPr>
        <w:rPr>
          <w:sz w:val="20"/>
          <w:lang w:eastAsia="sv-SE"/>
        </w:rPr>
      </w:pPr>
    </w:p>
    <w:p w:rsidR="007A4C08" w:rsidRPr="00F73020" w:rsidRDefault="007A4C08" w:rsidP="007A4C08">
      <w:pPr>
        <w:jc w:val="center"/>
        <w:rPr>
          <w:b/>
          <w:sz w:val="20"/>
          <w:u w:val="single"/>
          <w:lang w:eastAsia="sv-SE"/>
        </w:rPr>
      </w:pPr>
      <w:r w:rsidRPr="00F73020">
        <w:rPr>
          <w:b/>
          <w:sz w:val="20"/>
          <w:highlight w:val="yellow"/>
          <w:u w:val="single"/>
          <w:lang w:eastAsia="sv-SE"/>
        </w:rPr>
        <w:t>TEMA 4 – ENDOKRINOLOGI &amp; REPRODUKTION (15p)</w:t>
      </w:r>
    </w:p>
    <w:p w:rsidR="00D74DE8" w:rsidRPr="00F73020" w:rsidRDefault="00D74DE8" w:rsidP="007A4C08">
      <w:pPr>
        <w:rPr>
          <w:b/>
          <w:sz w:val="16"/>
          <w:u w:val="single"/>
          <w:lang w:eastAsia="sv-SE"/>
        </w:rPr>
      </w:pPr>
      <w:r w:rsidRPr="00F73020">
        <w:rPr>
          <w:b/>
          <w:sz w:val="16"/>
          <w:u w:val="single"/>
          <w:lang w:eastAsia="sv-SE"/>
        </w:rPr>
        <w:t>Blodsocker.</w:t>
      </w:r>
    </w:p>
    <w:p w:rsidR="00750C4D" w:rsidRPr="00F73020" w:rsidRDefault="00D74DE8" w:rsidP="00D74DE8">
      <w:pPr>
        <w:pStyle w:val="Liststycke"/>
        <w:numPr>
          <w:ilvl w:val="0"/>
          <w:numId w:val="276"/>
        </w:numPr>
        <w:rPr>
          <w:b/>
          <w:sz w:val="20"/>
          <w:lang w:eastAsia="sv-SE"/>
        </w:rPr>
      </w:pPr>
      <w:r w:rsidRPr="00F73020">
        <w:rPr>
          <w:b/>
          <w:sz w:val="20"/>
          <w:lang w:eastAsia="sv-SE"/>
        </w:rPr>
        <w:t>Beskriv den Langerhanska cellön. I ditt svar ska även ingå vilka hormoner som bildas i de olika cellerna och hur de påverkar varandra inbördes (parakrint). (3p)</w:t>
      </w:r>
    </w:p>
    <w:p w:rsidR="00750C4D" w:rsidRPr="00F73020" w:rsidRDefault="00750C4D" w:rsidP="00750C4D">
      <w:pPr>
        <w:rPr>
          <w:i/>
          <w:sz w:val="20"/>
          <w:lang w:eastAsia="sv-SE"/>
        </w:rPr>
      </w:pPr>
      <w:r w:rsidRPr="00F73020">
        <w:rPr>
          <w:i/>
          <w:sz w:val="20"/>
          <w:lang w:eastAsia="sv-SE"/>
        </w:rPr>
        <w:t>Svaret ska innefatta korrekt benämning av de tre viktigaste celltyperna och de hormon (insulin, glukagon, somatostatin) de producerar. Parakrina effekter, se B&amp;B, kap 51.</w:t>
      </w:r>
    </w:p>
    <w:p w:rsidR="00750C4D" w:rsidRPr="00F73020" w:rsidRDefault="00750C4D" w:rsidP="00750C4D">
      <w:pPr>
        <w:rPr>
          <w:sz w:val="20"/>
          <w:lang w:eastAsia="sv-SE"/>
        </w:rPr>
      </w:pPr>
    </w:p>
    <w:p w:rsidR="00750C4D" w:rsidRPr="00F73020" w:rsidRDefault="00750C4D" w:rsidP="00750C4D">
      <w:pPr>
        <w:pStyle w:val="Liststycke"/>
        <w:numPr>
          <w:ilvl w:val="0"/>
          <w:numId w:val="276"/>
        </w:numPr>
        <w:rPr>
          <w:b/>
          <w:sz w:val="20"/>
          <w:lang w:eastAsia="sv-SE"/>
        </w:rPr>
      </w:pPr>
      <w:r w:rsidRPr="00F73020">
        <w:rPr>
          <w:b/>
          <w:sz w:val="20"/>
          <w:lang w:eastAsia="sv-SE"/>
        </w:rPr>
        <w:t>Vilka hormoner ökar blodsockret och hur verkar de? (4p)</w:t>
      </w:r>
    </w:p>
    <w:p w:rsidR="00750C4D" w:rsidRPr="00F73020" w:rsidRDefault="00750C4D" w:rsidP="00750C4D">
      <w:pPr>
        <w:rPr>
          <w:i/>
          <w:sz w:val="20"/>
          <w:lang w:eastAsia="sv-SE"/>
        </w:rPr>
      </w:pPr>
      <w:r w:rsidRPr="00F73020">
        <w:rPr>
          <w:i/>
          <w:sz w:val="20"/>
          <w:lang w:eastAsia="sv-SE"/>
        </w:rPr>
        <w:t>I svaret bör omnämnas:</w:t>
      </w:r>
    </w:p>
    <w:p w:rsidR="00750C4D" w:rsidRPr="00F73020" w:rsidRDefault="00750C4D" w:rsidP="00750C4D">
      <w:pPr>
        <w:pStyle w:val="Liststycke"/>
        <w:numPr>
          <w:ilvl w:val="0"/>
          <w:numId w:val="275"/>
        </w:numPr>
        <w:rPr>
          <w:sz w:val="20"/>
          <w:lang w:eastAsia="sv-SE"/>
        </w:rPr>
      </w:pPr>
      <w:r w:rsidRPr="00F73020">
        <w:rPr>
          <w:sz w:val="20"/>
          <w:lang w:eastAsia="sv-SE"/>
        </w:rPr>
        <w:t>Cortisol</w:t>
      </w:r>
    </w:p>
    <w:p w:rsidR="00750C4D" w:rsidRPr="00F73020" w:rsidRDefault="00750C4D" w:rsidP="00750C4D">
      <w:pPr>
        <w:pStyle w:val="Liststycke"/>
        <w:numPr>
          <w:ilvl w:val="0"/>
          <w:numId w:val="275"/>
        </w:numPr>
        <w:rPr>
          <w:sz w:val="20"/>
          <w:lang w:eastAsia="sv-SE"/>
        </w:rPr>
      </w:pPr>
      <w:r w:rsidRPr="00F73020">
        <w:rPr>
          <w:sz w:val="20"/>
          <w:lang w:eastAsia="sv-SE"/>
        </w:rPr>
        <w:t>GH</w:t>
      </w:r>
    </w:p>
    <w:p w:rsidR="00750C4D" w:rsidRPr="00F73020" w:rsidRDefault="00750C4D" w:rsidP="00750C4D">
      <w:pPr>
        <w:pStyle w:val="Liststycke"/>
        <w:numPr>
          <w:ilvl w:val="0"/>
          <w:numId w:val="275"/>
        </w:numPr>
        <w:rPr>
          <w:sz w:val="20"/>
          <w:lang w:eastAsia="sv-SE"/>
        </w:rPr>
      </w:pPr>
      <w:r w:rsidRPr="00F73020">
        <w:rPr>
          <w:sz w:val="20"/>
          <w:lang w:eastAsia="sv-SE"/>
        </w:rPr>
        <w:t>Glukagon</w:t>
      </w:r>
    </w:p>
    <w:p w:rsidR="00750C4D" w:rsidRPr="00F73020" w:rsidRDefault="00750C4D" w:rsidP="00750C4D">
      <w:pPr>
        <w:pStyle w:val="Liststycke"/>
        <w:numPr>
          <w:ilvl w:val="0"/>
          <w:numId w:val="275"/>
        </w:numPr>
        <w:rPr>
          <w:sz w:val="20"/>
          <w:lang w:eastAsia="sv-SE"/>
        </w:rPr>
      </w:pPr>
      <w:r w:rsidRPr="00F73020">
        <w:rPr>
          <w:sz w:val="20"/>
          <w:lang w:eastAsia="sv-SE"/>
        </w:rPr>
        <w:t>Katekolaminer (adrenalin, noradrenalin)</w:t>
      </w:r>
    </w:p>
    <w:p w:rsidR="000362A0" w:rsidRPr="00F73020" w:rsidRDefault="00750C4D" w:rsidP="00750C4D">
      <w:pPr>
        <w:rPr>
          <w:sz w:val="20"/>
          <w:lang w:eastAsia="sv-SE"/>
        </w:rPr>
      </w:pPr>
      <w:r w:rsidRPr="00F73020">
        <w:rPr>
          <w:sz w:val="20"/>
          <w:lang w:eastAsia="sv-SE"/>
        </w:rPr>
        <w:t>Thyroideahormon kan i vissa situationer indirekt bidra till höjt blodsocker. Verkningsmekanismer för att höja blodsockret, se B&amp;B kap 48 &amp; 51.</w:t>
      </w:r>
    </w:p>
    <w:p w:rsidR="000362A0" w:rsidRPr="00F73020" w:rsidRDefault="000362A0" w:rsidP="00750C4D">
      <w:pPr>
        <w:rPr>
          <w:sz w:val="20"/>
          <w:lang w:eastAsia="sv-SE"/>
        </w:rPr>
      </w:pPr>
    </w:p>
    <w:p w:rsidR="000362A0" w:rsidRPr="00F73020" w:rsidRDefault="000362A0" w:rsidP="000362A0">
      <w:pPr>
        <w:pStyle w:val="Liststycke"/>
        <w:numPr>
          <w:ilvl w:val="0"/>
          <w:numId w:val="276"/>
        </w:numPr>
        <w:rPr>
          <w:b/>
          <w:sz w:val="20"/>
          <w:lang w:eastAsia="sv-SE"/>
        </w:rPr>
      </w:pPr>
      <w:r w:rsidRPr="00F73020">
        <w:rPr>
          <w:b/>
          <w:sz w:val="20"/>
          <w:lang w:eastAsia="sv-SE"/>
        </w:rPr>
        <w:t>Insulin beskriv ofta som kroppens enda blodsockersänkande hormon. Det finns ett annat hormonsystem med hormoner, som i hög koncentration kan orsaka hypoglykemi. (1p)</w:t>
      </w:r>
    </w:p>
    <w:p w:rsidR="000362A0" w:rsidRPr="00F73020" w:rsidRDefault="000362A0" w:rsidP="000362A0">
      <w:pPr>
        <w:rPr>
          <w:sz w:val="20"/>
          <w:lang w:eastAsia="sv-SE"/>
        </w:rPr>
      </w:pPr>
      <w:r w:rsidRPr="00F73020">
        <w:rPr>
          <w:sz w:val="20"/>
          <w:lang w:eastAsia="sv-SE"/>
        </w:rPr>
        <w:t xml:space="preserve">IGF-1-systemet. Både IGF-1 och IGF-2 i höga koncentrationer kan ge hypoglykemi. </w:t>
      </w:r>
    </w:p>
    <w:p w:rsidR="000362A0" w:rsidRPr="00F73020" w:rsidRDefault="000362A0" w:rsidP="000362A0">
      <w:pPr>
        <w:rPr>
          <w:sz w:val="20"/>
          <w:lang w:eastAsia="sv-SE"/>
        </w:rPr>
      </w:pPr>
    </w:p>
    <w:p w:rsidR="000362A0" w:rsidRPr="00F73020" w:rsidRDefault="000362A0" w:rsidP="000362A0">
      <w:pPr>
        <w:pStyle w:val="Liststycke"/>
        <w:numPr>
          <w:ilvl w:val="0"/>
          <w:numId w:val="276"/>
        </w:numPr>
        <w:rPr>
          <w:b/>
          <w:sz w:val="20"/>
          <w:lang w:eastAsia="sv-SE"/>
        </w:rPr>
      </w:pPr>
      <w:r w:rsidRPr="00F73020">
        <w:rPr>
          <w:b/>
          <w:sz w:val="20"/>
          <w:lang w:eastAsia="sv-SE"/>
        </w:rPr>
        <w:t>Diabetes mellitus (DM) är en av våra vanligaste folksjukdomar. Beskriv några skillnader mellan DM typ-I och typ-II. Vilken är vanligast förekommande? (3p)</w:t>
      </w:r>
    </w:p>
    <w:p w:rsidR="000362A0" w:rsidRPr="00F73020" w:rsidRDefault="000362A0" w:rsidP="000362A0">
      <w:pPr>
        <w:pStyle w:val="Liststycke"/>
        <w:numPr>
          <w:ilvl w:val="0"/>
          <w:numId w:val="277"/>
        </w:numPr>
        <w:rPr>
          <w:sz w:val="20"/>
          <w:lang w:eastAsia="sv-SE"/>
        </w:rPr>
      </w:pPr>
      <w:r w:rsidRPr="00F73020">
        <w:rPr>
          <w:sz w:val="20"/>
          <w:lang w:eastAsia="sv-SE"/>
        </w:rPr>
        <w:t>DM typ-I: insulinberoende</w:t>
      </w:r>
    </w:p>
    <w:p w:rsidR="000362A0" w:rsidRPr="00F73020" w:rsidRDefault="000362A0" w:rsidP="000362A0">
      <w:pPr>
        <w:pStyle w:val="Liststycke"/>
        <w:numPr>
          <w:ilvl w:val="0"/>
          <w:numId w:val="277"/>
        </w:numPr>
        <w:rPr>
          <w:sz w:val="20"/>
          <w:lang w:eastAsia="sv-SE"/>
        </w:rPr>
      </w:pPr>
      <w:r w:rsidRPr="00F73020">
        <w:rPr>
          <w:sz w:val="20"/>
          <w:lang w:eastAsia="sv-SE"/>
        </w:rPr>
        <w:t xml:space="preserve">DM typ-II: icke insulinberoende, dvs. har kvar egen insulinproduktion. </w:t>
      </w:r>
    </w:p>
    <w:p w:rsidR="00992FED" w:rsidRPr="00F73020" w:rsidRDefault="000362A0" w:rsidP="000362A0">
      <w:pPr>
        <w:rPr>
          <w:i/>
          <w:sz w:val="20"/>
          <w:lang w:eastAsia="sv-SE"/>
        </w:rPr>
      </w:pPr>
      <w:r w:rsidRPr="00F73020">
        <w:rPr>
          <w:sz w:val="20"/>
          <w:lang w:eastAsia="sv-SE"/>
        </w:rPr>
        <w:t xml:space="preserve">DM typ-II är vanligast. </w:t>
      </w:r>
      <w:r w:rsidRPr="00F73020">
        <w:rPr>
          <w:i/>
          <w:sz w:val="20"/>
          <w:lang w:eastAsia="sv-SE"/>
        </w:rPr>
        <w:t>För full poäng berörs även teorier om sjukdomens uppkomst, ärftlighet samt debutålder.</w:t>
      </w:r>
    </w:p>
    <w:p w:rsidR="00992FED" w:rsidRPr="00F73020" w:rsidRDefault="00992FED" w:rsidP="000362A0">
      <w:pPr>
        <w:rPr>
          <w:i/>
          <w:sz w:val="20"/>
          <w:lang w:eastAsia="sv-SE"/>
        </w:rPr>
      </w:pPr>
    </w:p>
    <w:p w:rsidR="00992FED" w:rsidRPr="00F73020" w:rsidRDefault="00992FED" w:rsidP="00992FED">
      <w:pPr>
        <w:pStyle w:val="Liststycke"/>
        <w:numPr>
          <w:ilvl w:val="0"/>
          <w:numId w:val="276"/>
        </w:numPr>
        <w:rPr>
          <w:b/>
          <w:sz w:val="20"/>
          <w:lang w:eastAsia="sv-SE"/>
        </w:rPr>
      </w:pPr>
      <w:r w:rsidRPr="00F73020">
        <w:rPr>
          <w:b/>
          <w:sz w:val="20"/>
          <w:lang w:eastAsia="sv-SE"/>
        </w:rPr>
        <w:t>Vad är insulin för typ av kemisk substans och vilket typ av receptor verkar insulin på? (2p)</w:t>
      </w:r>
    </w:p>
    <w:p w:rsidR="00992FED" w:rsidRPr="00F73020" w:rsidRDefault="00992FED" w:rsidP="00992FED">
      <w:pPr>
        <w:rPr>
          <w:sz w:val="20"/>
          <w:lang w:eastAsia="sv-SE"/>
        </w:rPr>
      </w:pPr>
      <w:r w:rsidRPr="00F73020">
        <w:rPr>
          <w:sz w:val="20"/>
          <w:lang w:eastAsia="sv-SE"/>
        </w:rPr>
        <w:t>Insulin är en peptid med cirka 50 aminosyror och verkar via en membranbunden tyrosinkinaskopplad receptor.</w:t>
      </w:r>
    </w:p>
    <w:p w:rsidR="00992FED" w:rsidRPr="00F73020" w:rsidRDefault="00992FED" w:rsidP="00992FED">
      <w:pPr>
        <w:rPr>
          <w:sz w:val="20"/>
          <w:lang w:eastAsia="sv-SE"/>
        </w:rPr>
      </w:pPr>
    </w:p>
    <w:p w:rsidR="00992FED" w:rsidRPr="00F73020" w:rsidRDefault="00992FED" w:rsidP="00992FED">
      <w:pPr>
        <w:pStyle w:val="Liststycke"/>
        <w:numPr>
          <w:ilvl w:val="0"/>
          <w:numId w:val="276"/>
        </w:numPr>
        <w:rPr>
          <w:b/>
          <w:sz w:val="20"/>
          <w:lang w:eastAsia="sv-SE"/>
        </w:rPr>
      </w:pPr>
      <w:r w:rsidRPr="00F73020">
        <w:rPr>
          <w:b/>
          <w:sz w:val="20"/>
          <w:lang w:eastAsia="sv-SE"/>
        </w:rPr>
        <w:t>Beskriv 4 effe</w:t>
      </w:r>
      <w:r w:rsidR="008472B0" w:rsidRPr="00F73020">
        <w:rPr>
          <w:b/>
          <w:sz w:val="20"/>
          <w:lang w:eastAsia="sv-SE"/>
        </w:rPr>
        <w:t xml:space="preserve">kter av insulin på </w:t>
      </w:r>
      <w:r w:rsidRPr="00F73020">
        <w:rPr>
          <w:b/>
          <w:sz w:val="20"/>
          <w:lang w:eastAsia="sv-SE"/>
        </w:rPr>
        <w:t>skelett- och hjärtmuskel</w:t>
      </w:r>
      <w:r w:rsidR="008472B0" w:rsidRPr="00F73020">
        <w:rPr>
          <w:b/>
          <w:sz w:val="20"/>
          <w:lang w:eastAsia="sv-SE"/>
        </w:rPr>
        <w:t>celler</w:t>
      </w:r>
      <w:r w:rsidRPr="00F73020">
        <w:rPr>
          <w:b/>
          <w:sz w:val="20"/>
          <w:lang w:eastAsia="sv-SE"/>
        </w:rPr>
        <w:t>. (2p)</w:t>
      </w:r>
    </w:p>
    <w:p w:rsidR="00992FED" w:rsidRPr="00F73020" w:rsidRDefault="00992FED" w:rsidP="00992FED">
      <w:pPr>
        <w:pStyle w:val="Liststycke"/>
        <w:numPr>
          <w:ilvl w:val="0"/>
          <w:numId w:val="278"/>
        </w:numPr>
        <w:rPr>
          <w:sz w:val="20"/>
          <w:lang w:eastAsia="sv-SE"/>
        </w:rPr>
      </w:pPr>
      <w:r w:rsidRPr="00F73020">
        <w:rPr>
          <w:sz w:val="20"/>
          <w:lang w:eastAsia="sv-SE"/>
        </w:rPr>
        <w:t>Ökar glukosupptag via GLUT4</w:t>
      </w:r>
    </w:p>
    <w:p w:rsidR="00992FED" w:rsidRPr="00F73020" w:rsidRDefault="00992FED" w:rsidP="00992FED">
      <w:pPr>
        <w:pStyle w:val="Liststycke"/>
        <w:numPr>
          <w:ilvl w:val="0"/>
          <w:numId w:val="278"/>
        </w:numPr>
        <w:rPr>
          <w:sz w:val="20"/>
          <w:lang w:eastAsia="sv-SE"/>
        </w:rPr>
      </w:pPr>
      <w:r w:rsidRPr="00F73020">
        <w:rPr>
          <w:sz w:val="20"/>
          <w:lang w:eastAsia="sv-SE"/>
        </w:rPr>
        <w:t>Ökar upptag av aminosyror</w:t>
      </w:r>
    </w:p>
    <w:p w:rsidR="00992FED" w:rsidRPr="00F73020" w:rsidRDefault="00992FED" w:rsidP="00992FED">
      <w:pPr>
        <w:pStyle w:val="Liststycke"/>
        <w:numPr>
          <w:ilvl w:val="0"/>
          <w:numId w:val="278"/>
        </w:numPr>
        <w:rPr>
          <w:sz w:val="20"/>
          <w:lang w:eastAsia="sv-SE"/>
        </w:rPr>
      </w:pPr>
      <w:r w:rsidRPr="00F73020">
        <w:rPr>
          <w:sz w:val="20"/>
          <w:lang w:eastAsia="sv-SE"/>
        </w:rPr>
        <w:t>Stimulerar proteinsyntes</w:t>
      </w:r>
    </w:p>
    <w:p w:rsidR="00992FED" w:rsidRPr="00F73020" w:rsidRDefault="00992FED" w:rsidP="00992FED">
      <w:pPr>
        <w:pStyle w:val="Liststycke"/>
        <w:numPr>
          <w:ilvl w:val="0"/>
          <w:numId w:val="278"/>
        </w:numPr>
        <w:rPr>
          <w:sz w:val="20"/>
          <w:lang w:eastAsia="sv-SE"/>
        </w:rPr>
      </w:pPr>
      <w:r w:rsidRPr="00F73020">
        <w:rPr>
          <w:sz w:val="20"/>
          <w:lang w:eastAsia="sv-SE"/>
        </w:rPr>
        <w:t>Hämmar proteolys</w:t>
      </w:r>
    </w:p>
    <w:p w:rsidR="00992FED" w:rsidRPr="00F73020" w:rsidRDefault="00992FED" w:rsidP="00992FED">
      <w:pPr>
        <w:pStyle w:val="Liststycke"/>
        <w:numPr>
          <w:ilvl w:val="0"/>
          <w:numId w:val="278"/>
        </w:numPr>
        <w:rPr>
          <w:sz w:val="20"/>
          <w:lang w:eastAsia="sv-SE"/>
        </w:rPr>
      </w:pPr>
      <w:r w:rsidRPr="00F73020">
        <w:rPr>
          <w:sz w:val="20"/>
          <w:lang w:eastAsia="sv-SE"/>
        </w:rPr>
        <w:t>Ökar K</w:t>
      </w:r>
      <w:r w:rsidRPr="00F73020">
        <w:rPr>
          <w:sz w:val="20"/>
          <w:vertAlign w:val="superscript"/>
          <w:lang w:eastAsia="sv-SE"/>
        </w:rPr>
        <w:t>+</w:t>
      </w:r>
      <w:r w:rsidRPr="00F73020">
        <w:rPr>
          <w:sz w:val="20"/>
          <w:lang w:eastAsia="sv-SE"/>
        </w:rPr>
        <w:t>-upptag.</w:t>
      </w:r>
    </w:p>
    <w:p w:rsidR="00814EF8" w:rsidRDefault="00814EF8" w:rsidP="009C032A">
      <w:pPr>
        <w:ind w:left="170"/>
        <w:jc w:val="center"/>
        <w:rPr>
          <w:b/>
          <w:sz w:val="20"/>
          <w:highlight w:val="yellow"/>
          <w:u w:val="single"/>
          <w:lang w:eastAsia="sv-SE"/>
        </w:rPr>
      </w:pPr>
    </w:p>
    <w:p w:rsidR="009C032A" w:rsidRPr="00F73020" w:rsidRDefault="008472B0" w:rsidP="009C032A">
      <w:pPr>
        <w:ind w:left="170"/>
        <w:jc w:val="center"/>
        <w:rPr>
          <w:b/>
          <w:sz w:val="20"/>
          <w:lang w:eastAsia="sv-SE"/>
        </w:rPr>
      </w:pPr>
      <w:r w:rsidRPr="00F73020">
        <w:rPr>
          <w:b/>
          <w:sz w:val="20"/>
          <w:highlight w:val="yellow"/>
          <w:u w:val="single"/>
          <w:lang w:eastAsia="sv-SE"/>
        </w:rPr>
        <w:t>TEMA 5 – MÄNNISKAN I RÖRELSE (22p)</w:t>
      </w:r>
    </w:p>
    <w:p w:rsidR="009C032A" w:rsidRPr="00F73020" w:rsidRDefault="009C032A" w:rsidP="009C032A">
      <w:pPr>
        <w:ind w:left="170"/>
        <w:rPr>
          <w:b/>
          <w:sz w:val="16"/>
          <w:lang w:eastAsia="sv-SE"/>
        </w:rPr>
      </w:pPr>
      <w:r w:rsidRPr="00F73020">
        <w:rPr>
          <w:b/>
          <w:sz w:val="16"/>
          <w:lang w:eastAsia="sv-SE"/>
        </w:rPr>
        <w:t>Nedersta bröstkotan och översta ländkotan är speciellt utsatta för kompressionsfrakturer. Detta innebär att dessa kotors kotkroppar trycks sönder på grund av våld, ex fallolyckor, ofta än vad som drabbar övriga kotor. Cirka 35-40 % av samtliga frakturer av detta slag återfinns i jus denna del av ryggen.</w:t>
      </w:r>
    </w:p>
    <w:p w:rsidR="009C032A" w:rsidRPr="00F73020" w:rsidRDefault="009C032A" w:rsidP="00EE195C">
      <w:pPr>
        <w:pStyle w:val="Liststycke"/>
        <w:numPr>
          <w:ilvl w:val="0"/>
          <w:numId w:val="281"/>
        </w:numPr>
        <w:rPr>
          <w:b/>
          <w:sz w:val="20"/>
          <w:u w:val="single"/>
          <w:lang w:eastAsia="sv-SE"/>
        </w:rPr>
      </w:pPr>
      <w:r w:rsidRPr="00F73020">
        <w:rPr>
          <w:b/>
          <w:sz w:val="20"/>
          <w:lang w:eastAsia="sv-SE"/>
        </w:rPr>
        <w:t>Du ska beskriva möjliga konsekvenser av detta, med utgångspunkt från ryggens anatomi. I din beskrivning väntar vi oss att du a) resonerar kring vilken del av ryggmärgen som finns i detta område, b) beskriver vilka smärtrötter som skulle kunna bli drabbade, c) diskuterar vilka smärtkänsliga strukturer som skulle kunna vara drabbade samt d) beskriver rörelsemönstret i denna del av ryggen (som det är normalt). (5p)</w:t>
      </w:r>
    </w:p>
    <w:p w:rsidR="00220657" w:rsidRPr="00F73020" w:rsidRDefault="00220657" w:rsidP="008472B0">
      <w:pPr>
        <w:rPr>
          <w:sz w:val="20"/>
          <w:lang w:eastAsia="sv-SE"/>
        </w:rPr>
      </w:pPr>
      <w:r w:rsidRPr="00F73020">
        <w:rPr>
          <w:i/>
          <w:sz w:val="20"/>
          <w:lang w:eastAsia="sv-SE"/>
        </w:rPr>
        <w:t>Svaret bör innehålla att:</w:t>
      </w:r>
    </w:p>
    <w:p w:rsidR="00220657" w:rsidRPr="00F73020" w:rsidRDefault="00220657" w:rsidP="00220657">
      <w:pPr>
        <w:pStyle w:val="Liststycke"/>
        <w:numPr>
          <w:ilvl w:val="0"/>
          <w:numId w:val="279"/>
        </w:numPr>
        <w:rPr>
          <w:sz w:val="20"/>
          <w:lang w:eastAsia="sv-SE"/>
        </w:rPr>
      </w:pPr>
      <w:r w:rsidRPr="00F73020">
        <w:rPr>
          <w:sz w:val="20"/>
          <w:lang w:eastAsia="sv-SE"/>
        </w:rPr>
        <w:t xml:space="preserve">Ryggmärgen har sitt slut vid L1/2. De segment av ryggmärgen som finns vid skadan är lumbala och sakrala, med viktiga funktioner för ben och bäcken. </w:t>
      </w:r>
    </w:p>
    <w:p w:rsidR="00220657" w:rsidRPr="00F73020" w:rsidRDefault="00220657" w:rsidP="00220657">
      <w:pPr>
        <w:pStyle w:val="Liststycke"/>
        <w:numPr>
          <w:ilvl w:val="0"/>
          <w:numId w:val="279"/>
        </w:numPr>
        <w:rPr>
          <w:sz w:val="20"/>
          <w:lang w:eastAsia="sv-SE"/>
        </w:rPr>
      </w:pPr>
      <w:r w:rsidRPr="00F73020">
        <w:rPr>
          <w:sz w:val="20"/>
          <w:lang w:eastAsia="sv-SE"/>
        </w:rPr>
        <w:t>Nervrötter som kan vara direkt drabbade vore Th12 –</w:t>
      </w:r>
      <w:r w:rsidR="00EE195C" w:rsidRPr="00F73020">
        <w:rPr>
          <w:sz w:val="20"/>
          <w:lang w:eastAsia="sv-SE"/>
        </w:rPr>
        <w:t xml:space="preserve"> L2, men en större skada kan </w:t>
      </w:r>
      <w:r w:rsidRPr="00F73020">
        <w:rPr>
          <w:sz w:val="20"/>
          <w:lang w:eastAsia="sv-SE"/>
        </w:rPr>
        <w:t>även drabba rötter som passerar ut längre ned.</w:t>
      </w:r>
    </w:p>
    <w:p w:rsidR="00220657" w:rsidRPr="00F73020" w:rsidRDefault="00220657" w:rsidP="00220657">
      <w:pPr>
        <w:pStyle w:val="Liststycke"/>
        <w:numPr>
          <w:ilvl w:val="0"/>
          <w:numId w:val="279"/>
        </w:numPr>
        <w:rPr>
          <w:sz w:val="20"/>
          <w:lang w:eastAsia="sv-SE"/>
        </w:rPr>
      </w:pPr>
      <w:r w:rsidRPr="00F73020">
        <w:rPr>
          <w:sz w:val="20"/>
          <w:lang w:eastAsia="sv-SE"/>
        </w:rPr>
        <w:t xml:space="preserve">Smärtkänsliga strukturer inkluderar benhinnan runt kotan, ligament (kanske i första hand </w:t>
      </w:r>
      <w:r w:rsidRPr="00F73020">
        <w:rPr>
          <w:i/>
          <w:sz w:val="20"/>
          <w:lang w:eastAsia="sv-SE"/>
        </w:rPr>
        <w:t>longitudinale anterior/posterior</w:t>
      </w:r>
      <w:r w:rsidRPr="00F73020">
        <w:rPr>
          <w:sz w:val="20"/>
          <w:lang w:eastAsia="sv-SE"/>
        </w:rPr>
        <w:t xml:space="preserve">). Möjligen även påverkan på ryggmärgshinnor och nervrötter. Sekundärt kan man vänta smärtor från muskulatur som påverkar genom muskelspasm runt frakturen. </w:t>
      </w:r>
    </w:p>
    <w:p w:rsidR="00492106" w:rsidRPr="00F73020" w:rsidRDefault="00220657" w:rsidP="00220657">
      <w:pPr>
        <w:pStyle w:val="Liststycke"/>
        <w:numPr>
          <w:ilvl w:val="0"/>
          <w:numId w:val="279"/>
        </w:numPr>
        <w:rPr>
          <w:sz w:val="20"/>
          <w:lang w:eastAsia="sv-SE"/>
        </w:rPr>
      </w:pPr>
      <w:r w:rsidRPr="00F73020">
        <w:rPr>
          <w:sz w:val="20"/>
          <w:lang w:eastAsia="sv-SE"/>
        </w:rPr>
        <w:t>Denna del av ryggen motsvarar en övergång från bröstryggens goda egenskaper för att bidra till rotationsrörelser till ländryggens flexion/extensions-rörelsemönster.</w:t>
      </w:r>
    </w:p>
    <w:p w:rsidR="00492106" w:rsidRPr="00F73020" w:rsidRDefault="00492106" w:rsidP="00492106">
      <w:pPr>
        <w:rPr>
          <w:sz w:val="20"/>
          <w:lang w:eastAsia="sv-SE"/>
        </w:rPr>
      </w:pPr>
    </w:p>
    <w:p w:rsidR="00492106" w:rsidRPr="00F73020" w:rsidRDefault="00492106" w:rsidP="00492106">
      <w:pPr>
        <w:pStyle w:val="Liststycke"/>
        <w:numPr>
          <w:ilvl w:val="0"/>
          <w:numId w:val="281"/>
        </w:numPr>
        <w:rPr>
          <w:b/>
          <w:sz w:val="20"/>
          <w:lang w:eastAsia="sv-SE"/>
        </w:rPr>
      </w:pPr>
      <w:r w:rsidRPr="00F73020">
        <w:rPr>
          <w:b/>
          <w:sz w:val="20"/>
          <w:lang w:eastAsia="sv-SE"/>
        </w:rPr>
        <w:t>Namnge de olika typerna av brosk och för varje brosktyp minst två ställen i kroppen där man påträffar resp. brosktyp. (3p)</w:t>
      </w:r>
    </w:p>
    <w:p w:rsidR="00492106" w:rsidRPr="00F73020" w:rsidRDefault="00492106" w:rsidP="00492106">
      <w:pPr>
        <w:pStyle w:val="Liststycke"/>
        <w:numPr>
          <w:ilvl w:val="0"/>
          <w:numId w:val="280"/>
        </w:numPr>
        <w:rPr>
          <w:sz w:val="20"/>
          <w:u w:val="single"/>
          <w:lang w:eastAsia="sv-SE"/>
        </w:rPr>
      </w:pPr>
      <w:r w:rsidRPr="00F73020">
        <w:rPr>
          <w:sz w:val="20"/>
          <w:u w:val="single"/>
          <w:lang w:eastAsia="sv-SE"/>
        </w:rPr>
        <w:t>Hyalint brosk:</w:t>
      </w:r>
      <w:r w:rsidRPr="00F73020">
        <w:rPr>
          <w:sz w:val="20"/>
          <w:lang w:eastAsia="sv-SE"/>
        </w:rPr>
        <w:t xml:space="preserve"> embryonalt i anlagen till alla rörben</w:t>
      </w:r>
    </w:p>
    <w:p w:rsidR="00492106" w:rsidRPr="00F73020" w:rsidRDefault="00492106" w:rsidP="00492106">
      <w:pPr>
        <w:pStyle w:val="Liststycke"/>
        <w:numPr>
          <w:ilvl w:val="1"/>
          <w:numId w:val="280"/>
        </w:numPr>
        <w:rPr>
          <w:sz w:val="20"/>
          <w:u w:val="single"/>
          <w:lang w:eastAsia="sv-SE"/>
        </w:rPr>
      </w:pPr>
      <w:r w:rsidRPr="00F73020">
        <w:rPr>
          <w:sz w:val="20"/>
          <w:lang w:eastAsia="sv-SE"/>
        </w:rPr>
        <w:t>Kvarstår som epifysplattor och ledbrosk, trachealringar, större brosk i larynx, revbensbrosk, nässeptum.</w:t>
      </w:r>
    </w:p>
    <w:p w:rsidR="00492106" w:rsidRPr="00F73020" w:rsidRDefault="00492106" w:rsidP="00492106">
      <w:pPr>
        <w:pStyle w:val="Liststycke"/>
        <w:numPr>
          <w:ilvl w:val="0"/>
          <w:numId w:val="280"/>
        </w:numPr>
        <w:rPr>
          <w:sz w:val="20"/>
          <w:u w:val="single"/>
          <w:lang w:eastAsia="sv-SE"/>
        </w:rPr>
      </w:pPr>
      <w:r w:rsidRPr="00F73020">
        <w:rPr>
          <w:sz w:val="20"/>
          <w:u w:val="single"/>
          <w:lang w:eastAsia="sv-SE"/>
        </w:rPr>
        <w:t>Elastiskt brosk:</w:t>
      </w:r>
    </w:p>
    <w:p w:rsidR="00492106" w:rsidRPr="00F73020" w:rsidRDefault="00492106" w:rsidP="00492106">
      <w:pPr>
        <w:pStyle w:val="Liststycke"/>
        <w:numPr>
          <w:ilvl w:val="1"/>
          <w:numId w:val="280"/>
        </w:numPr>
        <w:rPr>
          <w:sz w:val="20"/>
          <w:u w:val="single"/>
          <w:lang w:eastAsia="sv-SE"/>
        </w:rPr>
      </w:pPr>
      <w:r w:rsidRPr="00F73020">
        <w:rPr>
          <w:sz w:val="20"/>
          <w:lang w:eastAsia="sv-SE"/>
        </w:rPr>
        <w:t>Ytteröra, yttre hörselgång, örontrumpeten, epiglottis</w:t>
      </w:r>
    </w:p>
    <w:p w:rsidR="00492106" w:rsidRPr="00F73020" w:rsidRDefault="00492106" w:rsidP="00492106">
      <w:pPr>
        <w:pStyle w:val="Liststycke"/>
        <w:numPr>
          <w:ilvl w:val="0"/>
          <w:numId w:val="280"/>
        </w:numPr>
        <w:rPr>
          <w:sz w:val="20"/>
          <w:u w:val="single"/>
          <w:lang w:eastAsia="sv-SE"/>
        </w:rPr>
      </w:pPr>
      <w:r w:rsidRPr="00F73020">
        <w:rPr>
          <w:sz w:val="20"/>
          <w:u w:val="single"/>
          <w:lang w:eastAsia="sv-SE"/>
        </w:rPr>
        <w:t>Trådbrosk:</w:t>
      </w:r>
    </w:p>
    <w:p w:rsidR="00492106" w:rsidRPr="00F73020" w:rsidRDefault="00492106" w:rsidP="00492106">
      <w:pPr>
        <w:pStyle w:val="Liststycke"/>
        <w:numPr>
          <w:ilvl w:val="1"/>
          <w:numId w:val="280"/>
        </w:numPr>
        <w:rPr>
          <w:sz w:val="20"/>
          <w:u w:val="single"/>
          <w:lang w:eastAsia="sv-SE"/>
        </w:rPr>
      </w:pPr>
      <w:r w:rsidRPr="00F73020">
        <w:rPr>
          <w:sz w:val="20"/>
          <w:lang w:eastAsia="sv-SE"/>
        </w:rPr>
        <w:t>Intervertebralskivor, vissa ledbrosk (käkled, nyckelbensleder), menisker och blygdbensfogen (symfysen).</w:t>
      </w:r>
    </w:p>
    <w:p w:rsidR="00492106" w:rsidRPr="00F73020" w:rsidRDefault="00492106" w:rsidP="00492106">
      <w:pPr>
        <w:rPr>
          <w:sz w:val="20"/>
          <w:lang w:eastAsia="sv-SE"/>
        </w:rPr>
      </w:pPr>
    </w:p>
    <w:p w:rsidR="00EE195C" w:rsidRPr="00F73020" w:rsidRDefault="00492106" w:rsidP="00492106">
      <w:pPr>
        <w:pStyle w:val="Liststycke"/>
        <w:numPr>
          <w:ilvl w:val="0"/>
          <w:numId w:val="281"/>
        </w:numPr>
        <w:rPr>
          <w:b/>
          <w:sz w:val="20"/>
          <w:lang w:eastAsia="sv-SE"/>
        </w:rPr>
      </w:pPr>
      <w:r w:rsidRPr="00F73020">
        <w:rPr>
          <w:b/>
          <w:sz w:val="20"/>
          <w:lang w:eastAsia="sv-SE"/>
        </w:rPr>
        <w:t>Beskriv detaljerat hur akti</w:t>
      </w:r>
      <w:r w:rsidR="00EE195C" w:rsidRPr="00F73020">
        <w:rPr>
          <w:b/>
          <w:sz w:val="20"/>
          <w:lang w:eastAsia="sv-SE"/>
        </w:rPr>
        <w:t>vering av en skelettmuskelcell</w:t>
      </w:r>
      <w:r w:rsidRPr="00F73020">
        <w:rPr>
          <w:b/>
          <w:sz w:val="20"/>
          <w:lang w:eastAsia="sv-SE"/>
        </w:rPr>
        <w:t xml:space="preserve"> leder till ökad Ca</w:t>
      </w:r>
      <w:r w:rsidRPr="00F73020">
        <w:rPr>
          <w:b/>
          <w:sz w:val="20"/>
          <w:vertAlign w:val="superscript"/>
          <w:lang w:eastAsia="sv-SE"/>
        </w:rPr>
        <w:t>2+</w:t>
      </w:r>
      <w:r w:rsidRPr="00F73020">
        <w:rPr>
          <w:b/>
          <w:sz w:val="20"/>
          <w:lang w:eastAsia="sv-SE"/>
        </w:rPr>
        <w:t>-</w:t>
      </w:r>
      <w:r w:rsidR="00EE195C" w:rsidRPr="00F73020">
        <w:rPr>
          <w:b/>
          <w:sz w:val="20"/>
          <w:lang w:eastAsia="sv-SE"/>
        </w:rPr>
        <w:t>koncentration i cytoplasman, och hur det påverkar muskelcellens kraftproduktion. (6p)</w:t>
      </w:r>
    </w:p>
    <w:p w:rsidR="00EE195C" w:rsidRPr="00F73020" w:rsidRDefault="00EE195C" w:rsidP="00EE195C">
      <w:pPr>
        <w:rPr>
          <w:sz w:val="20"/>
          <w:lang w:eastAsia="sv-SE"/>
        </w:rPr>
      </w:pPr>
      <w:r w:rsidRPr="00F73020">
        <w:rPr>
          <w:i/>
          <w:sz w:val="20"/>
          <w:lang w:eastAsia="sv-SE"/>
        </w:rPr>
        <w:t>Bör innehålla redogörelse för att:</w:t>
      </w:r>
    </w:p>
    <w:p w:rsidR="00EE195C" w:rsidRPr="00F73020" w:rsidRDefault="00EE195C" w:rsidP="00EE195C">
      <w:pPr>
        <w:pStyle w:val="Liststycke"/>
        <w:numPr>
          <w:ilvl w:val="0"/>
          <w:numId w:val="282"/>
        </w:numPr>
        <w:rPr>
          <w:sz w:val="20"/>
          <w:lang w:eastAsia="sv-SE"/>
        </w:rPr>
      </w:pPr>
      <w:r w:rsidRPr="00F73020">
        <w:rPr>
          <w:sz w:val="20"/>
          <w:lang w:eastAsia="sv-SE"/>
        </w:rPr>
        <w:t>Aktionspotential fortleds utefter cellens ytmembran samt in i T-tubuli där den aktiverar spänningskännare, DHP-receptorer.</w:t>
      </w:r>
    </w:p>
    <w:p w:rsidR="00EE195C" w:rsidRPr="00F73020" w:rsidRDefault="00EE195C" w:rsidP="00EE195C">
      <w:pPr>
        <w:pStyle w:val="Liststycke"/>
        <w:numPr>
          <w:ilvl w:val="0"/>
          <w:numId w:val="282"/>
        </w:numPr>
        <w:rPr>
          <w:sz w:val="20"/>
          <w:lang w:eastAsia="sv-SE"/>
        </w:rPr>
      </w:pPr>
      <w:r w:rsidRPr="00F73020">
        <w:rPr>
          <w:sz w:val="20"/>
          <w:lang w:eastAsia="sv-SE"/>
        </w:rPr>
        <w:t>Dessa aktiverar sedan Ca</w:t>
      </w:r>
      <w:r w:rsidRPr="00F73020">
        <w:rPr>
          <w:sz w:val="20"/>
          <w:vertAlign w:val="superscript"/>
          <w:lang w:eastAsia="sv-SE"/>
        </w:rPr>
        <w:t>2+</w:t>
      </w:r>
      <w:r w:rsidRPr="00F73020">
        <w:rPr>
          <w:sz w:val="20"/>
          <w:lang w:eastAsia="sv-SE"/>
        </w:rPr>
        <w:t>-kanaler i SR (sarkoplasmatiska retiklet) och Ca</w:t>
      </w:r>
      <w:r w:rsidRPr="00F73020">
        <w:rPr>
          <w:sz w:val="20"/>
          <w:vertAlign w:val="superscript"/>
          <w:lang w:eastAsia="sv-SE"/>
        </w:rPr>
        <w:t>2+</w:t>
      </w:r>
      <w:r w:rsidRPr="00F73020">
        <w:rPr>
          <w:sz w:val="20"/>
          <w:lang w:eastAsia="sv-SE"/>
        </w:rPr>
        <w:t xml:space="preserve"> strömmar från SR och in i cytoplasman. </w:t>
      </w:r>
    </w:p>
    <w:p w:rsidR="00EE195C" w:rsidRPr="00F73020" w:rsidRDefault="00EE195C" w:rsidP="00EE195C">
      <w:pPr>
        <w:pStyle w:val="Liststycke"/>
        <w:numPr>
          <w:ilvl w:val="0"/>
          <w:numId w:val="282"/>
        </w:numPr>
        <w:rPr>
          <w:sz w:val="20"/>
          <w:lang w:eastAsia="sv-SE"/>
        </w:rPr>
      </w:pPr>
      <w:r w:rsidRPr="00F73020">
        <w:rPr>
          <w:sz w:val="20"/>
          <w:lang w:eastAsia="sv-SE"/>
        </w:rPr>
        <w:t>Ca</w:t>
      </w:r>
      <w:r w:rsidRPr="00F73020">
        <w:rPr>
          <w:sz w:val="20"/>
          <w:vertAlign w:val="superscript"/>
          <w:lang w:eastAsia="sv-SE"/>
        </w:rPr>
        <w:t>2+</w:t>
      </w:r>
      <w:r w:rsidRPr="00F73020">
        <w:rPr>
          <w:b/>
          <w:sz w:val="20"/>
          <w:vertAlign w:val="superscript"/>
          <w:lang w:eastAsia="sv-SE"/>
        </w:rPr>
        <w:t xml:space="preserve"> </w:t>
      </w:r>
      <w:r w:rsidRPr="00F73020">
        <w:rPr>
          <w:sz w:val="20"/>
          <w:lang w:eastAsia="sv-SE"/>
        </w:rPr>
        <w:t>binds till troponin varvid tropomysosin flyttar sig och myosinhuvudena (korsbryggorna) kan binda till aktin.</w:t>
      </w:r>
    </w:p>
    <w:p w:rsidR="00EE195C" w:rsidRPr="00F73020" w:rsidRDefault="00EE195C" w:rsidP="00EE195C">
      <w:pPr>
        <w:pStyle w:val="Liststycke"/>
        <w:numPr>
          <w:ilvl w:val="0"/>
          <w:numId w:val="282"/>
        </w:numPr>
        <w:rPr>
          <w:sz w:val="20"/>
          <w:lang w:eastAsia="sv-SE"/>
        </w:rPr>
      </w:pPr>
      <w:r w:rsidRPr="00F73020">
        <w:rPr>
          <w:sz w:val="20"/>
          <w:lang w:eastAsia="sv-SE"/>
        </w:rPr>
        <w:t>Korsbryggecykeln startar och muskelcellen kontraheras.</w:t>
      </w:r>
    </w:p>
    <w:p w:rsidR="00492106" w:rsidRPr="00F73020" w:rsidRDefault="00EE195C" w:rsidP="00EE195C">
      <w:pPr>
        <w:pStyle w:val="Liststycke"/>
        <w:numPr>
          <w:ilvl w:val="0"/>
          <w:numId w:val="282"/>
        </w:numPr>
        <w:rPr>
          <w:sz w:val="20"/>
          <w:lang w:eastAsia="sv-SE"/>
        </w:rPr>
      </w:pPr>
      <w:r w:rsidRPr="00F73020">
        <w:rPr>
          <w:sz w:val="20"/>
          <w:lang w:eastAsia="sv-SE"/>
        </w:rPr>
        <w:t>Ju högre Ca</w:t>
      </w:r>
      <w:r w:rsidRPr="00F73020">
        <w:rPr>
          <w:sz w:val="20"/>
          <w:vertAlign w:val="superscript"/>
          <w:lang w:eastAsia="sv-SE"/>
        </w:rPr>
        <w:t>2+</w:t>
      </w:r>
      <w:r w:rsidRPr="00F73020">
        <w:rPr>
          <w:sz w:val="20"/>
          <w:lang w:eastAsia="sv-SE"/>
        </w:rPr>
        <w:t xml:space="preserve"> desto fler korsbryggor kan jobba och kraften ökar.</w:t>
      </w:r>
    </w:p>
    <w:p w:rsidR="00C72210" w:rsidRPr="00F73020" w:rsidRDefault="00C72210" w:rsidP="00492106">
      <w:pPr>
        <w:rPr>
          <w:sz w:val="20"/>
          <w:lang w:eastAsia="sv-SE"/>
        </w:rPr>
      </w:pPr>
    </w:p>
    <w:p w:rsidR="00C72210" w:rsidRPr="00F73020" w:rsidRDefault="00C72210" w:rsidP="00C72210">
      <w:pPr>
        <w:pStyle w:val="Liststycke"/>
        <w:numPr>
          <w:ilvl w:val="0"/>
          <w:numId w:val="281"/>
        </w:numPr>
        <w:rPr>
          <w:b/>
          <w:sz w:val="20"/>
          <w:lang w:eastAsia="sv-SE"/>
        </w:rPr>
      </w:pPr>
      <w:r w:rsidRPr="00F73020">
        <w:rPr>
          <w:b/>
          <w:sz w:val="20"/>
          <w:lang w:eastAsia="sv-SE"/>
        </w:rPr>
        <w:t xml:space="preserve">I samband med ryggskador (med ryggmärgspåverkan) kan vissa sträckreflexer vara ”stegrade”. Mekanismen bakom detta har att göra med </w:t>
      </w:r>
      <w:r w:rsidRPr="00F73020">
        <w:rPr>
          <w:rFonts w:ascii="Cambria" w:hAnsi="Cambria"/>
          <w:b/>
          <w:sz w:val="20"/>
          <w:lang w:eastAsia="sv-SE"/>
        </w:rPr>
        <w:t>γ</w:t>
      </w:r>
      <w:r w:rsidRPr="00F73020">
        <w:rPr>
          <w:b/>
          <w:sz w:val="20"/>
          <w:lang w:eastAsia="sv-SE"/>
        </w:rPr>
        <w:t xml:space="preserve">-motorneuronens aktivitet. Vilken är </w:t>
      </w:r>
      <w:r w:rsidRPr="00F73020">
        <w:rPr>
          <w:rFonts w:ascii="Cambria" w:hAnsi="Cambria"/>
          <w:b/>
          <w:sz w:val="20"/>
          <w:lang w:eastAsia="sv-SE"/>
        </w:rPr>
        <w:t>γ</w:t>
      </w:r>
      <w:r w:rsidRPr="00F73020">
        <w:rPr>
          <w:b/>
          <w:sz w:val="20"/>
          <w:lang w:eastAsia="sv-SE"/>
        </w:rPr>
        <w:t xml:space="preserve">-motorneuronens funktion och hur skiljer sig </w:t>
      </w:r>
      <w:r w:rsidRPr="00F73020">
        <w:rPr>
          <w:rFonts w:ascii="Cambria" w:hAnsi="Cambria"/>
          <w:b/>
          <w:sz w:val="20"/>
          <w:lang w:eastAsia="sv-SE"/>
        </w:rPr>
        <w:t>γ</w:t>
      </w:r>
      <w:r w:rsidRPr="00F73020">
        <w:rPr>
          <w:b/>
          <w:sz w:val="20"/>
          <w:lang w:eastAsia="sv-SE"/>
        </w:rPr>
        <w:t xml:space="preserve">- från </w:t>
      </w:r>
      <w:r w:rsidRPr="00F73020">
        <w:rPr>
          <w:rFonts w:ascii="Cambria" w:hAnsi="Cambria"/>
          <w:b/>
          <w:sz w:val="20"/>
          <w:lang w:eastAsia="sv-SE"/>
        </w:rPr>
        <w:t>α</w:t>
      </w:r>
      <w:r w:rsidRPr="00F73020">
        <w:rPr>
          <w:b/>
          <w:sz w:val="20"/>
          <w:lang w:eastAsia="sv-SE"/>
        </w:rPr>
        <w:t>-motorneuron? Beskriv också, gärna med bild, sträckreflexens (senreflexens) anatomiska underlag (dvs. vilka komponenter som ingår i reflexbågen). (3p)</w:t>
      </w:r>
    </w:p>
    <w:p w:rsidR="00C72210" w:rsidRPr="00F73020" w:rsidRDefault="00C72210" w:rsidP="00C72210">
      <w:pPr>
        <w:rPr>
          <w:sz w:val="20"/>
          <w:lang w:eastAsia="sv-SE"/>
        </w:rPr>
      </w:pPr>
      <w:r w:rsidRPr="00F73020">
        <w:rPr>
          <w:i/>
          <w:sz w:val="20"/>
          <w:lang w:eastAsia="sv-SE"/>
        </w:rPr>
        <w:t>Svaret bör innehålla att:</w:t>
      </w:r>
    </w:p>
    <w:p w:rsidR="00C72210" w:rsidRPr="00F73020" w:rsidRDefault="00C72210" w:rsidP="00C72210">
      <w:pPr>
        <w:pStyle w:val="Liststycke"/>
        <w:numPr>
          <w:ilvl w:val="0"/>
          <w:numId w:val="283"/>
        </w:numPr>
        <w:rPr>
          <w:sz w:val="20"/>
          <w:lang w:eastAsia="sv-SE"/>
        </w:rPr>
      </w:pPr>
      <w:r w:rsidRPr="00F73020">
        <w:rPr>
          <w:rFonts w:ascii="Cambria" w:hAnsi="Cambria"/>
          <w:sz w:val="20"/>
          <w:lang w:eastAsia="sv-SE"/>
        </w:rPr>
        <w:t>γ-motorneuronen innerverar muskelspolar och ökar deras känslighet medan α-motorneuron är innerverar extrafusala muskelfibrer.</w:t>
      </w:r>
    </w:p>
    <w:p w:rsidR="0077565A" w:rsidRPr="00F73020" w:rsidRDefault="0077565A" w:rsidP="00C72210">
      <w:pPr>
        <w:pStyle w:val="Liststycke"/>
        <w:numPr>
          <w:ilvl w:val="0"/>
          <w:numId w:val="283"/>
        </w:numPr>
        <w:rPr>
          <w:sz w:val="20"/>
          <w:lang w:eastAsia="sv-SE"/>
        </w:rPr>
      </w:pPr>
      <w:r w:rsidRPr="00F73020">
        <w:rPr>
          <w:rFonts w:ascii="Cambria" w:hAnsi="Cambria"/>
          <w:sz w:val="20"/>
          <w:lang w:eastAsia="sv-SE"/>
        </w:rPr>
        <w:t>γ</w:t>
      </w:r>
      <w:r w:rsidR="00C72210" w:rsidRPr="00F73020">
        <w:rPr>
          <w:rFonts w:ascii="Cambria" w:hAnsi="Cambria"/>
          <w:sz w:val="20"/>
          <w:lang w:eastAsia="sv-SE"/>
        </w:rPr>
        <w:t>-motorneuron</w:t>
      </w:r>
      <w:r w:rsidRPr="00F73020">
        <w:rPr>
          <w:rFonts w:ascii="Cambria" w:hAnsi="Cambria"/>
          <w:sz w:val="20"/>
          <w:lang w:eastAsia="sv-SE"/>
        </w:rPr>
        <w:t>en är tunnare än α-motorneuronen och leder därför impulser långsammare.</w:t>
      </w:r>
    </w:p>
    <w:p w:rsidR="0077565A" w:rsidRPr="00F73020" w:rsidRDefault="0077565A" w:rsidP="00C72210">
      <w:pPr>
        <w:pStyle w:val="Liststycke"/>
        <w:numPr>
          <w:ilvl w:val="0"/>
          <w:numId w:val="283"/>
        </w:numPr>
        <w:rPr>
          <w:sz w:val="20"/>
          <w:lang w:eastAsia="sv-SE"/>
        </w:rPr>
      </w:pPr>
      <w:r w:rsidRPr="00F73020">
        <w:rPr>
          <w:rFonts w:ascii="Cambria" w:hAnsi="Cambria"/>
          <w:sz w:val="20"/>
          <w:lang w:eastAsia="sv-SE"/>
        </w:rPr>
        <w:t>En sträckreflexbåge omfattar:</w:t>
      </w:r>
    </w:p>
    <w:p w:rsidR="0077565A" w:rsidRPr="00F73020" w:rsidRDefault="0077565A" w:rsidP="0077565A">
      <w:pPr>
        <w:pStyle w:val="Liststycke"/>
        <w:numPr>
          <w:ilvl w:val="1"/>
          <w:numId w:val="283"/>
        </w:numPr>
        <w:rPr>
          <w:sz w:val="20"/>
          <w:lang w:eastAsia="sv-SE"/>
        </w:rPr>
      </w:pPr>
      <w:r w:rsidRPr="00F73020">
        <w:rPr>
          <w:rFonts w:ascii="Cambria" w:hAnsi="Cambria"/>
          <w:sz w:val="20"/>
          <w:lang w:eastAsia="sv-SE"/>
        </w:rPr>
        <w:t>Muskelspole</w:t>
      </w:r>
    </w:p>
    <w:p w:rsidR="0077565A" w:rsidRPr="00F73020" w:rsidRDefault="0077565A" w:rsidP="0077565A">
      <w:pPr>
        <w:pStyle w:val="Liststycke"/>
        <w:numPr>
          <w:ilvl w:val="1"/>
          <w:numId w:val="283"/>
        </w:numPr>
        <w:rPr>
          <w:sz w:val="20"/>
          <w:lang w:eastAsia="sv-SE"/>
        </w:rPr>
      </w:pPr>
      <w:r w:rsidRPr="00F73020">
        <w:rPr>
          <w:rFonts w:ascii="Cambria" w:hAnsi="Cambria"/>
          <w:sz w:val="20"/>
          <w:lang w:eastAsia="sv-SE"/>
        </w:rPr>
        <w:t>Afferenter (Ia)</w:t>
      </w:r>
    </w:p>
    <w:p w:rsidR="0077565A" w:rsidRPr="00F73020" w:rsidRDefault="0077565A" w:rsidP="0077565A">
      <w:pPr>
        <w:pStyle w:val="Liststycke"/>
        <w:numPr>
          <w:ilvl w:val="1"/>
          <w:numId w:val="283"/>
        </w:numPr>
        <w:rPr>
          <w:sz w:val="20"/>
          <w:lang w:eastAsia="sv-SE"/>
        </w:rPr>
      </w:pPr>
      <w:r w:rsidRPr="00F73020">
        <w:rPr>
          <w:rFonts w:ascii="Cambria" w:hAnsi="Cambria"/>
          <w:sz w:val="20"/>
          <w:lang w:eastAsia="sv-SE"/>
        </w:rPr>
        <w:t>α-motorneuron</w:t>
      </w:r>
    </w:p>
    <w:p w:rsidR="00492106" w:rsidRPr="00F73020" w:rsidRDefault="0077565A" w:rsidP="0077565A">
      <w:pPr>
        <w:pStyle w:val="Liststycke"/>
        <w:numPr>
          <w:ilvl w:val="1"/>
          <w:numId w:val="283"/>
        </w:numPr>
        <w:rPr>
          <w:sz w:val="20"/>
          <w:lang w:eastAsia="sv-SE"/>
        </w:rPr>
      </w:pPr>
      <w:r w:rsidRPr="00F73020">
        <w:rPr>
          <w:rFonts w:ascii="Cambria" w:hAnsi="Cambria"/>
          <w:sz w:val="20"/>
          <w:lang w:eastAsia="sv-SE"/>
        </w:rPr>
        <w:t>muskelfibrer</w:t>
      </w:r>
    </w:p>
    <w:p w:rsidR="009E0863" w:rsidRPr="00F73020" w:rsidRDefault="0077565A" w:rsidP="00492106">
      <w:pPr>
        <w:rPr>
          <w:sz w:val="20"/>
          <w:lang w:eastAsia="sv-SE"/>
        </w:rPr>
      </w:pPr>
      <w:r w:rsidRPr="00F73020">
        <w:rPr>
          <w:sz w:val="20"/>
          <w:lang w:eastAsia="sv-SE"/>
        </w:rPr>
        <w:t xml:space="preserve">Reflexen omfattar monosynaptiska banor. </w:t>
      </w:r>
    </w:p>
    <w:p w:rsidR="009E0863" w:rsidRPr="00F73020" w:rsidRDefault="009E0863" w:rsidP="00492106">
      <w:pPr>
        <w:rPr>
          <w:sz w:val="20"/>
          <w:lang w:eastAsia="sv-SE"/>
        </w:rPr>
      </w:pPr>
    </w:p>
    <w:p w:rsidR="009E0863" w:rsidRPr="00F73020" w:rsidRDefault="009E0863" w:rsidP="009E0863">
      <w:pPr>
        <w:pStyle w:val="Liststycke"/>
        <w:numPr>
          <w:ilvl w:val="0"/>
          <w:numId w:val="281"/>
        </w:numPr>
        <w:rPr>
          <w:b/>
          <w:sz w:val="20"/>
          <w:lang w:eastAsia="sv-SE"/>
        </w:rPr>
      </w:pPr>
      <w:r w:rsidRPr="00F73020">
        <w:rPr>
          <w:b/>
          <w:sz w:val="20"/>
          <w:lang w:eastAsia="sv-SE"/>
        </w:rPr>
        <w:t>Vilka rörelser kan utföras i fingrarna? Ange typ/typer av rörelse/rörelser som sker i mellanhand och fingrar och i vilken/vilka leder resp. rörelsen kan utföras samt någon för resp. rörelsen och led viktig muskel. (5p)</w:t>
      </w:r>
    </w:p>
    <w:p w:rsidR="009E0863" w:rsidRPr="00F73020" w:rsidRDefault="009E0863" w:rsidP="009E0863">
      <w:pPr>
        <w:rPr>
          <w:sz w:val="20"/>
          <w:lang w:eastAsia="sv-SE"/>
        </w:rPr>
      </w:pPr>
      <w:r w:rsidRPr="00F73020">
        <w:rPr>
          <w:i/>
          <w:sz w:val="20"/>
          <w:lang w:eastAsia="sv-SE"/>
        </w:rPr>
        <w:t>Svaret bör innehålla redogörelse för att:</w:t>
      </w:r>
    </w:p>
    <w:p w:rsidR="009E0863" w:rsidRPr="00F73020" w:rsidRDefault="009E0863" w:rsidP="009E0863">
      <w:pPr>
        <w:pStyle w:val="Liststycke"/>
        <w:numPr>
          <w:ilvl w:val="0"/>
          <w:numId w:val="284"/>
        </w:numPr>
        <w:rPr>
          <w:sz w:val="20"/>
          <w:lang w:eastAsia="sv-SE"/>
        </w:rPr>
      </w:pPr>
      <w:r w:rsidRPr="00F73020">
        <w:rPr>
          <w:sz w:val="20"/>
          <w:u w:val="single"/>
          <w:lang w:eastAsia="sv-SE"/>
        </w:rPr>
        <w:t>Flexion och extension</w:t>
      </w:r>
      <w:r w:rsidRPr="00F73020">
        <w:rPr>
          <w:sz w:val="20"/>
          <w:lang w:eastAsia="sv-SE"/>
        </w:rPr>
        <w:t xml:space="preserve"> kan göras i CMP, MP och IP-lederna.</w:t>
      </w:r>
    </w:p>
    <w:p w:rsidR="000A4AC8" w:rsidRPr="00F73020" w:rsidRDefault="009E0863" w:rsidP="009E0863">
      <w:pPr>
        <w:pStyle w:val="Liststycke"/>
        <w:numPr>
          <w:ilvl w:val="0"/>
          <w:numId w:val="284"/>
        </w:numPr>
        <w:rPr>
          <w:sz w:val="20"/>
          <w:lang w:eastAsia="sv-SE"/>
        </w:rPr>
      </w:pPr>
      <w:r w:rsidRPr="00F73020">
        <w:rPr>
          <w:sz w:val="20"/>
          <w:u w:val="single"/>
          <w:lang w:eastAsia="sv-SE"/>
        </w:rPr>
        <w:t>Aktiv abduktion-adduktion</w:t>
      </w:r>
      <w:r w:rsidRPr="00F73020">
        <w:rPr>
          <w:sz w:val="20"/>
          <w:lang w:eastAsia="sv-SE"/>
        </w:rPr>
        <w:t xml:space="preserve"> i CMC (finger I, IV och V) och </w:t>
      </w:r>
      <w:r w:rsidR="000A4AC8" w:rsidRPr="00F73020">
        <w:rPr>
          <w:sz w:val="20"/>
          <w:lang w:eastAsia="sv-SE"/>
        </w:rPr>
        <w:t>framför allt MP-lederna II-V (inte</w:t>
      </w:r>
      <w:r w:rsidRPr="00F73020">
        <w:rPr>
          <w:sz w:val="20"/>
          <w:lang w:eastAsia="sv-SE"/>
        </w:rPr>
        <w:t xml:space="preserve"> MP I, passivt något i IP-lederna)</w:t>
      </w:r>
      <w:r w:rsidR="000A4AC8" w:rsidRPr="00F73020">
        <w:rPr>
          <w:sz w:val="20"/>
          <w:lang w:eastAsia="sv-SE"/>
        </w:rPr>
        <w:t>.</w:t>
      </w:r>
    </w:p>
    <w:p w:rsidR="000A4AC8" w:rsidRPr="00F73020" w:rsidRDefault="000A4AC8" w:rsidP="009E0863">
      <w:pPr>
        <w:pStyle w:val="Liststycke"/>
        <w:numPr>
          <w:ilvl w:val="0"/>
          <w:numId w:val="284"/>
        </w:numPr>
        <w:rPr>
          <w:sz w:val="20"/>
          <w:lang w:eastAsia="sv-SE"/>
        </w:rPr>
      </w:pPr>
      <w:r w:rsidRPr="00F73020">
        <w:rPr>
          <w:sz w:val="20"/>
          <w:u w:val="single"/>
          <w:lang w:eastAsia="sv-SE"/>
        </w:rPr>
        <w:t>Rotation</w:t>
      </w:r>
      <w:r w:rsidRPr="00F73020">
        <w:rPr>
          <w:sz w:val="20"/>
          <w:lang w:eastAsia="sv-SE"/>
        </w:rPr>
        <w:t xml:space="preserve"> kan ske i CMC-lederna; dessa har lite olika utseende och ligamentapparaten medger egentligen ingen nämnvärd rörelse i CMC II och III, medan rotationen är betydande för CMC I samt i mindre grad även CMC V och IV.</w:t>
      </w:r>
    </w:p>
    <w:p w:rsidR="00492106" w:rsidRPr="00F73020" w:rsidRDefault="000A4AC8" w:rsidP="000A4AC8">
      <w:pPr>
        <w:rPr>
          <w:i/>
          <w:sz w:val="20"/>
          <w:lang w:eastAsia="sv-SE"/>
        </w:rPr>
      </w:pPr>
      <w:r w:rsidRPr="00F73020">
        <w:rPr>
          <w:i/>
          <w:sz w:val="20"/>
          <w:lang w:eastAsia="sv-SE"/>
        </w:rPr>
        <w:t>För varje rörelse och led där rörelsen görs ska en lämplig muskel anges.</w:t>
      </w:r>
    </w:p>
    <w:p w:rsidR="000A4AC8" w:rsidRPr="00F73020" w:rsidRDefault="000A4AC8" w:rsidP="00492106">
      <w:pPr>
        <w:rPr>
          <w:noProof/>
          <w:sz w:val="20"/>
          <w:lang w:eastAsia="sv-SE"/>
        </w:rPr>
      </w:pPr>
    </w:p>
    <w:p w:rsidR="000A4AC8" w:rsidRPr="00F73020" w:rsidRDefault="000A4AC8" w:rsidP="000A4AC8">
      <w:pPr>
        <w:jc w:val="center"/>
        <w:rPr>
          <w:b/>
          <w:noProof/>
          <w:sz w:val="20"/>
          <w:u w:val="single"/>
          <w:lang w:eastAsia="sv-SE"/>
        </w:rPr>
      </w:pPr>
      <w:r w:rsidRPr="00F73020">
        <w:rPr>
          <w:b/>
          <w:noProof/>
          <w:sz w:val="20"/>
          <w:highlight w:val="yellow"/>
          <w:u w:val="single"/>
          <w:lang w:eastAsia="sv-SE"/>
        </w:rPr>
        <w:t>TEMA 6 (10p)</w:t>
      </w:r>
    </w:p>
    <w:p w:rsidR="000A4AC8" w:rsidRPr="00F73020" w:rsidRDefault="000A4AC8" w:rsidP="000A4AC8">
      <w:pPr>
        <w:rPr>
          <w:b/>
          <w:noProof/>
          <w:sz w:val="16"/>
          <w:lang w:eastAsia="sv-SE"/>
        </w:rPr>
      </w:pPr>
      <w:r w:rsidRPr="00F73020">
        <w:rPr>
          <w:b/>
          <w:noProof/>
          <w:sz w:val="16"/>
          <w:lang w:eastAsia="sv-SE"/>
        </w:rPr>
        <w:t>Många kliniska undersökningsmetoder används rutinmässigt för att mäta olika funktioner i cirkulation och andning.</w:t>
      </w:r>
    </w:p>
    <w:p w:rsidR="00DC5C1F" w:rsidRPr="00F73020" w:rsidRDefault="000A4AC8" w:rsidP="000A4AC8">
      <w:pPr>
        <w:pStyle w:val="Liststycke"/>
        <w:numPr>
          <w:ilvl w:val="0"/>
          <w:numId w:val="285"/>
        </w:numPr>
        <w:rPr>
          <w:b/>
          <w:noProof/>
          <w:sz w:val="20"/>
          <w:lang w:eastAsia="sv-SE"/>
        </w:rPr>
      </w:pPr>
      <w:r w:rsidRPr="00F73020">
        <w:rPr>
          <w:b/>
          <w:noProof/>
          <w:sz w:val="20"/>
          <w:lang w:eastAsia="sv-SE"/>
        </w:rPr>
        <w:t>Vad kallas nedanstående typ av EKG-avledningar (alla tre är av samma typ) och hur benämner man resp. avledning? (2p)</w:t>
      </w:r>
    </w:p>
    <w:p w:rsidR="000A4AC8" w:rsidRPr="00F73020" w:rsidRDefault="00DC5C1F" w:rsidP="00DC5C1F">
      <w:pPr>
        <w:rPr>
          <w:noProof/>
          <w:sz w:val="20"/>
          <w:lang w:eastAsia="sv-SE"/>
        </w:rPr>
      </w:pPr>
      <w:r w:rsidRPr="00F73020">
        <w:rPr>
          <w:noProof/>
          <w:sz w:val="20"/>
          <w:lang w:eastAsia="sv-SE"/>
        </w:rPr>
        <w:t xml:space="preserve">De kallas </w:t>
      </w:r>
      <w:r w:rsidRPr="00F73020">
        <w:rPr>
          <w:noProof/>
          <w:sz w:val="20"/>
          <w:u w:val="single"/>
          <w:lang w:eastAsia="sv-SE"/>
        </w:rPr>
        <w:t>bipolära extremitetsavledningar</w:t>
      </w:r>
      <w:r w:rsidRPr="00F73020">
        <w:rPr>
          <w:noProof/>
          <w:sz w:val="20"/>
          <w:lang w:eastAsia="sv-SE"/>
        </w:rPr>
        <w:t>. III, I, II (fr vänster - höger)</w:t>
      </w:r>
    </w:p>
    <w:p w:rsidR="0077565A" w:rsidRPr="00F73020" w:rsidRDefault="000A4AC8" w:rsidP="000A4AC8">
      <w:pPr>
        <w:rPr>
          <w:b/>
          <w:noProof/>
          <w:sz w:val="20"/>
          <w:lang w:eastAsia="sv-SE"/>
        </w:rPr>
      </w:pPr>
      <w:r w:rsidRPr="00F73020">
        <w:rPr>
          <w:b/>
          <w:noProof/>
          <w:sz w:val="20"/>
          <w:lang w:eastAsia="sv-SE"/>
        </w:rPr>
        <w:drawing>
          <wp:anchor distT="0" distB="0" distL="114300" distR="114300" simplePos="0" relativeHeight="251740160" behindDoc="0" locked="0" layoutInCell="1" allowOverlap="1">
            <wp:simplePos x="0" y="0"/>
            <wp:positionH relativeFrom="column">
              <wp:posOffset>0</wp:posOffset>
            </wp:positionH>
            <wp:positionV relativeFrom="paragraph">
              <wp:posOffset>107315</wp:posOffset>
            </wp:positionV>
            <wp:extent cx="5753100" cy="1765300"/>
            <wp:effectExtent l="25400" t="0" r="0" b="0"/>
            <wp:wrapTight wrapText="bothSides">
              <wp:wrapPolygon edited="0">
                <wp:start x="-95" y="0"/>
                <wp:lineTo x="-95" y="21445"/>
                <wp:lineTo x="21552" y="21445"/>
                <wp:lineTo x="21552" y="0"/>
                <wp:lineTo x="-95" y="0"/>
              </wp:wrapPolygon>
            </wp:wrapTight>
            <wp:docPr id="133" name="Bild 43" descr=":::::Skärmavbild 2014-03-15 kl. 09.4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kärmavbild 2014-03-15 kl. 09.46.18.png"/>
                    <pic:cNvPicPr>
                      <a:picLocks noChangeAspect="1" noChangeArrowheads="1"/>
                    </pic:cNvPicPr>
                  </pic:nvPicPr>
                  <pic:blipFill>
                    <a:blip r:embed="rId95"/>
                    <a:srcRect/>
                    <a:stretch>
                      <a:fillRect/>
                    </a:stretch>
                  </pic:blipFill>
                  <pic:spPr bwMode="auto">
                    <a:xfrm>
                      <a:off x="0" y="0"/>
                      <a:ext cx="5753100" cy="1765300"/>
                    </a:xfrm>
                    <a:prstGeom prst="rect">
                      <a:avLst/>
                    </a:prstGeom>
                    <a:noFill/>
                    <a:ln w="9525">
                      <a:noFill/>
                      <a:miter lim="800000"/>
                      <a:headEnd/>
                      <a:tailEnd/>
                    </a:ln>
                  </pic:spPr>
                </pic:pic>
              </a:graphicData>
            </a:graphic>
          </wp:anchor>
        </w:drawing>
      </w:r>
    </w:p>
    <w:p w:rsidR="00DC5C1F" w:rsidRPr="00F73020" w:rsidRDefault="002F2526" w:rsidP="002F2526">
      <w:pPr>
        <w:pStyle w:val="Liststycke"/>
        <w:numPr>
          <w:ilvl w:val="0"/>
          <w:numId w:val="285"/>
        </w:numPr>
        <w:rPr>
          <w:b/>
          <w:sz w:val="20"/>
          <w:lang w:eastAsia="sv-SE"/>
        </w:rPr>
      </w:pPr>
      <w:r w:rsidRPr="00F73020">
        <w:rPr>
          <w:b/>
          <w:noProof/>
          <w:sz w:val="20"/>
          <w:lang w:eastAsia="sv-SE"/>
        </w:rPr>
        <w:drawing>
          <wp:anchor distT="0" distB="0" distL="114300" distR="114300" simplePos="0" relativeHeight="251741184" behindDoc="0" locked="0" layoutInCell="1" allowOverlap="1">
            <wp:simplePos x="0" y="0"/>
            <wp:positionH relativeFrom="column">
              <wp:posOffset>3545205</wp:posOffset>
            </wp:positionH>
            <wp:positionV relativeFrom="paragraph">
              <wp:posOffset>299085</wp:posOffset>
            </wp:positionV>
            <wp:extent cx="2404745" cy="1143000"/>
            <wp:effectExtent l="25400" t="0" r="8255" b="0"/>
            <wp:wrapTight wrapText="bothSides">
              <wp:wrapPolygon edited="0">
                <wp:start x="-228" y="0"/>
                <wp:lineTo x="-228" y="21120"/>
                <wp:lineTo x="21674" y="21120"/>
                <wp:lineTo x="21674" y="0"/>
                <wp:lineTo x="-228" y="0"/>
              </wp:wrapPolygon>
            </wp:wrapTight>
            <wp:docPr id="138" name="Bild 46" descr=":::::Skärmavbild 2014-03-15 kl. 09.4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kärmavbild 2014-03-15 kl. 09.46.36.png"/>
                    <pic:cNvPicPr>
                      <a:picLocks noChangeAspect="1" noChangeArrowheads="1"/>
                    </pic:cNvPicPr>
                  </pic:nvPicPr>
                  <pic:blipFill>
                    <a:blip r:embed="rId96"/>
                    <a:srcRect/>
                    <a:stretch>
                      <a:fillRect/>
                    </a:stretch>
                  </pic:blipFill>
                  <pic:spPr bwMode="auto">
                    <a:xfrm>
                      <a:off x="0" y="0"/>
                      <a:ext cx="2404745" cy="1143000"/>
                    </a:xfrm>
                    <a:prstGeom prst="rect">
                      <a:avLst/>
                    </a:prstGeom>
                    <a:noFill/>
                    <a:ln w="9525">
                      <a:noFill/>
                      <a:miter lim="800000"/>
                      <a:headEnd/>
                      <a:tailEnd/>
                    </a:ln>
                  </pic:spPr>
                </pic:pic>
              </a:graphicData>
            </a:graphic>
          </wp:anchor>
        </w:drawing>
      </w:r>
      <w:r w:rsidRPr="00F73020">
        <w:rPr>
          <w:b/>
          <w:sz w:val="20"/>
          <w:lang w:eastAsia="sv-SE"/>
        </w:rPr>
        <w:t>Vid s.k.</w:t>
      </w:r>
      <w:r w:rsidR="00DC5C1F" w:rsidRPr="00F73020">
        <w:rPr>
          <w:b/>
          <w:sz w:val="20"/>
          <w:lang w:eastAsia="sv-SE"/>
        </w:rPr>
        <w:t xml:space="preserve"> blodgasanalys mäts bl.a. pO</w:t>
      </w:r>
      <w:r w:rsidR="00DC5C1F" w:rsidRPr="00F73020">
        <w:rPr>
          <w:b/>
          <w:sz w:val="20"/>
          <w:vertAlign w:val="subscript"/>
          <w:lang w:eastAsia="sv-SE"/>
        </w:rPr>
        <w:t>2</w:t>
      </w:r>
      <w:r w:rsidR="00DC5C1F" w:rsidRPr="00F73020">
        <w:rPr>
          <w:b/>
          <w:sz w:val="20"/>
          <w:lang w:eastAsia="sv-SE"/>
        </w:rPr>
        <w:t xml:space="preserve"> och pCO</w:t>
      </w:r>
      <w:r w:rsidR="00DC5C1F" w:rsidRPr="00F73020">
        <w:rPr>
          <w:b/>
          <w:sz w:val="20"/>
          <w:vertAlign w:val="subscript"/>
          <w:lang w:eastAsia="sv-SE"/>
        </w:rPr>
        <w:t>2</w:t>
      </w:r>
      <w:r w:rsidR="00DC5C1F" w:rsidRPr="00F73020">
        <w:rPr>
          <w:b/>
          <w:sz w:val="20"/>
          <w:lang w:eastAsia="sv-SE"/>
        </w:rPr>
        <w:t xml:space="preserve"> i arteriellt blod.</w:t>
      </w:r>
    </w:p>
    <w:p w:rsidR="002F2526" w:rsidRPr="00F73020" w:rsidRDefault="00DC5C1F" w:rsidP="00DC5C1F">
      <w:pPr>
        <w:pStyle w:val="Liststycke"/>
        <w:numPr>
          <w:ilvl w:val="1"/>
          <w:numId w:val="285"/>
        </w:numPr>
        <w:rPr>
          <w:b/>
          <w:sz w:val="20"/>
          <w:lang w:eastAsia="sv-SE"/>
        </w:rPr>
      </w:pPr>
      <w:r w:rsidRPr="00F73020">
        <w:rPr>
          <w:b/>
          <w:sz w:val="20"/>
          <w:lang w:eastAsia="sv-SE"/>
        </w:rPr>
        <w:t xml:space="preserve">Vanliga ställen att ta arteriellt blodprov visas i </w:t>
      </w:r>
      <w:r w:rsidR="002F2526" w:rsidRPr="00F73020">
        <w:rPr>
          <w:b/>
          <w:sz w:val="20"/>
          <w:lang w:eastAsia="sv-SE"/>
        </w:rPr>
        <w:t>bilden.</w:t>
      </w:r>
      <w:r w:rsidRPr="00F73020">
        <w:rPr>
          <w:b/>
          <w:sz w:val="20"/>
          <w:lang w:eastAsia="sv-SE"/>
        </w:rPr>
        <w:t xml:space="preserve"> Vad</w:t>
      </w:r>
      <w:r w:rsidR="002F2526" w:rsidRPr="00F73020">
        <w:rPr>
          <w:b/>
          <w:sz w:val="20"/>
          <w:lang w:eastAsia="sv-SE"/>
        </w:rPr>
        <w:t xml:space="preserve"> heter resp.</w:t>
      </w:r>
      <w:r w:rsidRPr="00F73020">
        <w:rPr>
          <w:b/>
          <w:sz w:val="20"/>
          <w:lang w:eastAsia="sv-SE"/>
        </w:rPr>
        <w:t xml:space="preserve"> artär? (1p)</w:t>
      </w:r>
    </w:p>
    <w:p w:rsidR="002F2526" w:rsidRPr="00F73020" w:rsidRDefault="002F2526" w:rsidP="00DC5C1F">
      <w:pPr>
        <w:pStyle w:val="Liststycke"/>
        <w:numPr>
          <w:ilvl w:val="1"/>
          <w:numId w:val="285"/>
        </w:numPr>
        <w:rPr>
          <w:b/>
          <w:sz w:val="20"/>
          <w:lang w:eastAsia="sv-SE"/>
        </w:rPr>
      </w:pPr>
      <w:r w:rsidRPr="00F73020">
        <w:rPr>
          <w:b/>
          <w:sz w:val="20"/>
          <w:lang w:eastAsia="sv-SE"/>
        </w:rPr>
        <w:t>Vilka värden har arteriellt pO</w:t>
      </w:r>
      <w:r w:rsidRPr="00F73020">
        <w:rPr>
          <w:b/>
          <w:sz w:val="20"/>
          <w:vertAlign w:val="subscript"/>
          <w:lang w:eastAsia="sv-SE"/>
        </w:rPr>
        <w:t>2</w:t>
      </w:r>
      <w:r w:rsidRPr="00F73020">
        <w:rPr>
          <w:b/>
          <w:sz w:val="20"/>
          <w:lang w:eastAsia="sv-SE"/>
        </w:rPr>
        <w:t xml:space="preserve"> resp. pCO</w:t>
      </w:r>
      <w:r w:rsidRPr="00F73020">
        <w:rPr>
          <w:b/>
          <w:sz w:val="20"/>
          <w:vertAlign w:val="subscript"/>
          <w:lang w:eastAsia="sv-SE"/>
        </w:rPr>
        <w:t>2</w:t>
      </w:r>
      <w:r w:rsidRPr="00F73020">
        <w:rPr>
          <w:b/>
          <w:sz w:val="20"/>
          <w:lang w:eastAsia="sv-SE"/>
        </w:rPr>
        <w:t xml:space="preserve"> hos en frisk vuxen individ? (1p)</w:t>
      </w:r>
    </w:p>
    <w:p w:rsidR="002F2526" w:rsidRPr="00F73020" w:rsidRDefault="002F2526" w:rsidP="002F2526">
      <w:pPr>
        <w:pStyle w:val="Liststycke"/>
        <w:numPr>
          <w:ilvl w:val="0"/>
          <w:numId w:val="286"/>
        </w:numPr>
        <w:rPr>
          <w:sz w:val="20"/>
          <w:u w:val="single"/>
          <w:lang w:eastAsia="sv-SE"/>
        </w:rPr>
      </w:pPr>
      <w:r w:rsidRPr="00F73020">
        <w:rPr>
          <w:sz w:val="20"/>
          <w:u w:val="single"/>
          <w:lang w:eastAsia="sv-SE"/>
        </w:rPr>
        <w:t>aB – pCO</w:t>
      </w:r>
      <w:r w:rsidRPr="00F73020">
        <w:rPr>
          <w:sz w:val="20"/>
          <w:u w:val="single"/>
          <w:vertAlign w:val="subscript"/>
          <w:lang w:eastAsia="sv-SE"/>
        </w:rPr>
        <w:t>2</w:t>
      </w:r>
      <w:r w:rsidRPr="00F73020">
        <w:rPr>
          <w:sz w:val="20"/>
          <w:u w:val="single"/>
          <w:lang w:eastAsia="sv-SE"/>
        </w:rPr>
        <w:t>:</w:t>
      </w:r>
      <w:r w:rsidRPr="00F73020">
        <w:rPr>
          <w:sz w:val="20"/>
          <w:lang w:eastAsia="sv-SE"/>
        </w:rPr>
        <w:t xml:space="preserve"> 4-6 – 6 kPa (5,3 kPa)</w:t>
      </w:r>
    </w:p>
    <w:p w:rsidR="00605454" w:rsidRPr="00F73020" w:rsidRDefault="002F2526" w:rsidP="002F2526">
      <w:pPr>
        <w:pStyle w:val="Liststycke"/>
        <w:numPr>
          <w:ilvl w:val="0"/>
          <w:numId w:val="286"/>
        </w:numPr>
        <w:rPr>
          <w:sz w:val="20"/>
          <w:u w:val="single"/>
          <w:lang w:eastAsia="sv-SE"/>
        </w:rPr>
      </w:pPr>
      <w:r w:rsidRPr="00F73020">
        <w:rPr>
          <w:sz w:val="20"/>
          <w:u w:val="single"/>
          <w:lang w:eastAsia="sv-SE"/>
        </w:rPr>
        <w:t>aB – pO</w:t>
      </w:r>
      <w:r w:rsidRPr="00F73020">
        <w:rPr>
          <w:sz w:val="20"/>
          <w:u w:val="single"/>
          <w:vertAlign w:val="subscript"/>
          <w:lang w:eastAsia="sv-SE"/>
        </w:rPr>
        <w:t>2</w:t>
      </w:r>
      <w:r w:rsidRPr="00F73020">
        <w:rPr>
          <w:sz w:val="20"/>
          <w:u w:val="single"/>
          <w:lang w:eastAsia="sv-SE"/>
        </w:rPr>
        <w:t>:</w:t>
      </w:r>
      <w:r w:rsidRPr="00F73020">
        <w:rPr>
          <w:sz w:val="20"/>
          <w:lang w:eastAsia="sv-SE"/>
        </w:rPr>
        <w:t xml:space="preserve"> 8,7 – 11,1 kPa (= 13.8 – 0,06 </w:t>
      </w:r>
      <w:r w:rsidRPr="00F73020">
        <w:rPr>
          <w:rFonts w:ascii="Cambria" w:hAnsi="Cambria"/>
          <w:sz w:val="20"/>
          <w:lang w:eastAsia="sv-SE"/>
        </w:rPr>
        <w:t>×</w:t>
      </w:r>
      <w:r w:rsidRPr="00F73020">
        <w:rPr>
          <w:sz w:val="20"/>
          <w:lang w:eastAsia="sv-SE"/>
        </w:rPr>
        <w:t xml:space="preserve"> åldern i år</w:t>
      </w:r>
      <w:r w:rsidR="00605454" w:rsidRPr="00F73020">
        <w:rPr>
          <w:sz w:val="20"/>
          <w:lang w:eastAsia="sv-SE"/>
        </w:rPr>
        <w:t xml:space="preserve"> </w:t>
      </w:r>
      <w:r w:rsidR="00605454" w:rsidRPr="00F73020">
        <w:rPr>
          <w:rFonts w:ascii="Cambria" w:hAnsi="Cambria"/>
          <w:sz w:val="20"/>
          <w:lang w:eastAsia="sv-SE"/>
        </w:rPr>
        <w:t xml:space="preserve">± </w:t>
      </w:r>
      <w:r w:rsidR="00605454" w:rsidRPr="00F73020">
        <w:rPr>
          <w:sz w:val="20"/>
          <w:lang w:eastAsia="sv-SE"/>
        </w:rPr>
        <w:t>1.0 kPa</w:t>
      </w:r>
      <w:r w:rsidRPr="00F73020">
        <w:rPr>
          <w:sz w:val="20"/>
          <w:lang w:eastAsia="sv-SE"/>
        </w:rPr>
        <w:t>)</w:t>
      </w:r>
    </w:p>
    <w:p w:rsidR="00605454" w:rsidRPr="00F73020" w:rsidRDefault="00605454" w:rsidP="00605454">
      <w:pPr>
        <w:pStyle w:val="Liststycke"/>
        <w:numPr>
          <w:ilvl w:val="1"/>
          <w:numId w:val="285"/>
        </w:numPr>
        <w:rPr>
          <w:b/>
          <w:sz w:val="20"/>
          <w:lang w:eastAsia="sv-SE"/>
        </w:rPr>
      </w:pPr>
      <w:r w:rsidRPr="00F73020">
        <w:rPr>
          <w:b/>
          <w:sz w:val="20"/>
          <w:lang w:eastAsia="sv-SE"/>
        </w:rPr>
        <w:t>Hur mycket syre (i ml) innehåller en liter arteriellt blod, och hur mycket har denna mängd minskat när blodet kommer tillbaka till hjärtat i vila? (1p)</w:t>
      </w:r>
    </w:p>
    <w:p w:rsidR="00605454" w:rsidRPr="00F73020" w:rsidRDefault="00605454" w:rsidP="00605454">
      <w:pPr>
        <w:rPr>
          <w:sz w:val="20"/>
          <w:lang w:eastAsia="sv-SE"/>
        </w:rPr>
      </w:pPr>
      <w:r w:rsidRPr="00F73020">
        <w:rPr>
          <w:sz w:val="20"/>
          <w:lang w:eastAsia="sv-SE"/>
        </w:rPr>
        <w:t>Syreinnehållet är beroende på Hb-koncentrationen, men cirka 200 ml (</w:t>
      </w:r>
      <w:r w:rsidRPr="00F73020">
        <w:rPr>
          <w:rFonts w:ascii="Cambria" w:hAnsi="Cambria"/>
          <w:sz w:val="20"/>
          <w:lang w:eastAsia="sv-SE"/>
        </w:rPr>
        <w:t>±</w:t>
      </w:r>
      <w:r w:rsidRPr="00F73020">
        <w:rPr>
          <w:sz w:val="20"/>
          <w:lang w:eastAsia="sv-SE"/>
        </w:rPr>
        <w:t>30) är rimligt svar. Mängden har minskat med cirka en fjärdedel (således cirka 150 ml/l i blandat venöst blod).</w:t>
      </w:r>
    </w:p>
    <w:p w:rsidR="00605454" w:rsidRPr="00F73020" w:rsidRDefault="00B13994" w:rsidP="00605454">
      <w:pPr>
        <w:rPr>
          <w:sz w:val="20"/>
          <w:lang w:eastAsia="sv-SE"/>
        </w:rPr>
      </w:pPr>
      <w:r w:rsidRPr="00F73020">
        <w:rPr>
          <w:noProof/>
          <w:sz w:val="20"/>
          <w:lang w:eastAsia="sv-SE"/>
        </w:rPr>
        <w:drawing>
          <wp:anchor distT="0" distB="0" distL="114300" distR="114300" simplePos="0" relativeHeight="251742208" behindDoc="0" locked="0" layoutInCell="1" allowOverlap="1">
            <wp:simplePos x="0" y="0"/>
            <wp:positionH relativeFrom="column">
              <wp:posOffset>3888105</wp:posOffset>
            </wp:positionH>
            <wp:positionV relativeFrom="paragraph">
              <wp:posOffset>41910</wp:posOffset>
            </wp:positionV>
            <wp:extent cx="2211070" cy="2044700"/>
            <wp:effectExtent l="25400" t="0" r="0" b="0"/>
            <wp:wrapTight wrapText="bothSides">
              <wp:wrapPolygon edited="0">
                <wp:start x="-248" y="0"/>
                <wp:lineTo x="-248" y="21466"/>
                <wp:lineTo x="21588" y="21466"/>
                <wp:lineTo x="21588" y="0"/>
                <wp:lineTo x="-248" y="0"/>
              </wp:wrapPolygon>
            </wp:wrapTight>
            <wp:docPr id="141" name="Bild 50" descr=":::::Skärmavbild 2014-03-15 kl. 09.47.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kärmavbild 2014-03-15 kl. 09.47.03.png"/>
                    <pic:cNvPicPr>
                      <a:picLocks noChangeAspect="1" noChangeArrowheads="1"/>
                    </pic:cNvPicPr>
                  </pic:nvPicPr>
                  <pic:blipFill>
                    <a:blip r:embed="rId97"/>
                    <a:srcRect/>
                    <a:stretch>
                      <a:fillRect/>
                    </a:stretch>
                  </pic:blipFill>
                  <pic:spPr bwMode="auto">
                    <a:xfrm>
                      <a:off x="0" y="0"/>
                      <a:ext cx="2211070" cy="2044700"/>
                    </a:xfrm>
                    <a:prstGeom prst="rect">
                      <a:avLst/>
                    </a:prstGeom>
                    <a:noFill/>
                    <a:ln w="9525">
                      <a:noFill/>
                      <a:miter lim="800000"/>
                      <a:headEnd/>
                      <a:tailEnd/>
                    </a:ln>
                  </pic:spPr>
                </pic:pic>
              </a:graphicData>
            </a:graphic>
          </wp:anchor>
        </w:drawing>
      </w:r>
    </w:p>
    <w:p w:rsidR="00605454" w:rsidRPr="00F73020" w:rsidRDefault="00605454" w:rsidP="00605454">
      <w:pPr>
        <w:pStyle w:val="Liststycke"/>
        <w:numPr>
          <w:ilvl w:val="0"/>
          <w:numId w:val="285"/>
        </w:numPr>
        <w:rPr>
          <w:b/>
          <w:sz w:val="20"/>
          <w:lang w:eastAsia="sv-SE"/>
        </w:rPr>
      </w:pPr>
      <w:r w:rsidRPr="00F73020">
        <w:rPr>
          <w:b/>
          <w:sz w:val="20"/>
          <w:lang w:eastAsia="sv-SE"/>
        </w:rPr>
        <w:t>Vid ett arbetsprov erhölls nedanstående data som visar förändringar korrelerade mot aktuell syreförbrukning. Ange vilken kurva (A,B,C) som motsvarar förväntade förändringar i hjärtminutvolym, ventilation resp. blodkoncentration av laktat. (1,5p)</w:t>
      </w:r>
    </w:p>
    <w:p w:rsidR="00B13994" w:rsidRPr="00F73020" w:rsidRDefault="00B13994" w:rsidP="00B13994">
      <w:pPr>
        <w:pStyle w:val="Liststycke"/>
        <w:numPr>
          <w:ilvl w:val="0"/>
          <w:numId w:val="287"/>
        </w:numPr>
        <w:rPr>
          <w:b/>
          <w:sz w:val="20"/>
          <w:lang w:eastAsia="sv-SE"/>
        </w:rPr>
      </w:pPr>
      <w:r w:rsidRPr="00F73020">
        <w:rPr>
          <w:b/>
          <w:sz w:val="20"/>
          <w:lang w:eastAsia="sv-SE"/>
        </w:rPr>
        <w:t>A:</w:t>
      </w:r>
      <w:r w:rsidRPr="00F73020">
        <w:rPr>
          <w:sz w:val="20"/>
          <w:lang w:eastAsia="sv-SE"/>
        </w:rPr>
        <w:t xml:space="preserve"> ventilation</w:t>
      </w:r>
    </w:p>
    <w:p w:rsidR="00B13994" w:rsidRPr="00F73020" w:rsidRDefault="00B13994" w:rsidP="00B13994">
      <w:pPr>
        <w:pStyle w:val="Liststycke"/>
        <w:numPr>
          <w:ilvl w:val="0"/>
          <w:numId w:val="287"/>
        </w:numPr>
        <w:rPr>
          <w:b/>
          <w:sz w:val="20"/>
          <w:lang w:eastAsia="sv-SE"/>
        </w:rPr>
      </w:pPr>
      <w:r w:rsidRPr="00F73020">
        <w:rPr>
          <w:b/>
          <w:sz w:val="20"/>
          <w:lang w:eastAsia="sv-SE"/>
        </w:rPr>
        <w:t>B:</w:t>
      </w:r>
      <w:r w:rsidRPr="00F73020">
        <w:rPr>
          <w:sz w:val="20"/>
          <w:lang w:eastAsia="sv-SE"/>
        </w:rPr>
        <w:t xml:space="preserve"> blodkoncentration av laktat</w:t>
      </w:r>
    </w:p>
    <w:p w:rsidR="002F2526" w:rsidRPr="00F73020" w:rsidRDefault="00B13994" w:rsidP="00B13994">
      <w:pPr>
        <w:pStyle w:val="Liststycke"/>
        <w:numPr>
          <w:ilvl w:val="0"/>
          <w:numId w:val="287"/>
        </w:numPr>
        <w:rPr>
          <w:b/>
          <w:sz w:val="20"/>
          <w:lang w:eastAsia="sv-SE"/>
        </w:rPr>
      </w:pPr>
      <w:r w:rsidRPr="00F73020">
        <w:rPr>
          <w:b/>
          <w:sz w:val="20"/>
          <w:lang w:eastAsia="sv-SE"/>
        </w:rPr>
        <w:t>C:</w:t>
      </w:r>
      <w:r w:rsidRPr="00F73020">
        <w:rPr>
          <w:sz w:val="20"/>
          <w:lang w:eastAsia="sv-SE"/>
        </w:rPr>
        <w:t xml:space="preserve"> hjärtminutvolym</w:t>
      </w:r>
    </w:p>
    <w:p w:rsidR="002F2526" w:rsidRPr="00F73020" w:rsidRDefault="002F2526" w:rsidP="002F2526">
      <w:pPr>
        <w:rPr>
          <w:b/>
          <w:sz w:val="20"/>
          <w:lang w:eastAsia="sv-SE"/>
        </w:rPr>
      </w:pPr>
    </w:p>
    <w:p w:rsidR="00D129F8" w:rsidRPr="00F73020" w:rsidRDefault="00B13994" w:rsidP="00B13994">
      <w:pPr>
        <w:pStyle w:val="Liststycke"/>
        <w:numPr>
          <w:ilvl w:val="0"/>
          <w:numId w:val="285"/>
        </w:numPr>
        <w:rPr>
          <w:b/>
          <w:sz w:val="20"/>
          <w:lang w:eastAsia="sv-SE"/>
        </w:rPr>
      </w:pPr>
      <w:r w:rsidRPr="00F73020">
        <w:rPr>
          <w:b/>
          <w:sz w:val="20"/>
          <w:lang w:eastAsia="sv-SE"/>
        </w:rPr>
        <w:t>Figuren nedan visar förändringar i några cirkulationsvariabler under ett ortostatiskt prov. Markera vilken graf som visar: (1,5p)</w:t>
      </w:r>
    </w:p>
    <w:p w:rsidR="00D129F8" w:rsidRPr="00F73020" w:rsidRDefault="00D129F8" w:rsidP="00D129F8">
      <w:pPr>
        <w:pStyle w:val="Liststycke"/>
        <w:numPr>
          <w:ilvl w:val="1"/>
          <w:numId w:val="285"/>
        </w:numPr>
        <w:rPr>
          <w:b/>
          <w:sz w:val="20"/>
          <w:lang w:eastAsia="sv-SE"/>
        </w:rPr>
      </w:pPr>
      <w:r w:rsidRPr="00F73020">
        <w:rPr>
          <w:b/>
          <w:sz w:val="20"/>
          <w:lang w:eastAsia="sv-SE"/>
        </w:rPr>
        <w:t xml:space="preserve">Systoliskt blodtryck: </w:t>
      </w:r>
      <w:r w:rsidRPr="00F73020">
        <w:rPr>
          <w:sz w:val="20"/>
          <w:lang w:eastAsia="sv-SE"/>
        </w:rPr>
        <w:t>vänster</w:t>
      </w:r>
    </w:p>
    <w:p w:rsidR="00D129F8" w:rsidRPr="00F73020" w:rsidRDefault="00D129F8" w:rsidP="00D129F8">
      <w:pPr>
        <w:pStyle w:val="Liststycke"/>
        <w:numPr>
          <w:ilvl w:val="1"/>
          <w:numId w:val="285"/>
        </w:numPr>
        <w:rPr>
          <w:b/>
          <w:sz w:val="20"/>
          <w:lang w:eastAsia="sv-SE"/>
        </w:rPr>
      </w:pPr>
      <w:r w:rsidRPr="00F73020">
        <w:rPr>
          <w:b/>
          <w:sz w:val="20"/>
          <w:lang w:eastAsia="sv-SE"/>
        </w:rPr>
        <w:t>Hjärtminutvolym</w:t>
      </w:r>
      <w:r w:rsidR="003637F8" w:rsidRPr="00F73020">
        <w:rPr>
          <w:b/>
          <w:sz w:val="20"/>
          <w:lang w:eastAsia="sv-SE"/>
        </w:rPr>
        <w:t>:</w:t>
      </w:r>
      <w:r w:rsidR="003637F8" w:rsidRPr="00F73020">
        <w:rPr>
          <w:sz w:val="20"/>
          <w:lang w:eastAsia="sv-SE"/>
        </w:rPr>
        <w:t xml:space="preserve"> mitten</w:t>
      </w:r>
    </w:p>
    <w:p w:rsidR="00DC5C1F" w:rsidRPr="00F73020" w:rsidRDefault="003637F8" w:rsidP="00D129F8">
      <w:pPr>
        <w:pStyle w:val="Liststycke"/>
        <w:numPr>
          <w:ilvl w:val="1"/>
          <w:numId w:val="285"/>
        </w:numPr>
        <w:rPr>
          <w:b/>
          <w:sz w:val="20"/>
          <w:lang w:eastAsia="sv-SE"/>
        </w:rPr>
      </w:pPr>
      <w:r w:rsidRPr="00F73020">
        <w:rPr>
          <w:b/>
          <w:noProof/>
          <w:sz w:val="20"/>
          <w:lang w:eastAsia="sv-SE"/>
        </w:rPr>
        <w:drawing>
          <wp:anchor distT="0" distB="0" distL="114300" distR="114300" simplePos="0" relativeHeight="251743232" behindDoc="0" locked="0" layoutInCell="1" allowOverlap="1">
            <wp:simplePos x="0" y="0"/>
            <wp:positionH relativeFrom="column">
              <wp:posOffset>-226695</wp:posOffset>
            </wp:positionH>
            <wp:positionV relativeFrom="paragraph">
              <wp:posOffset>281940</wp:posOffset>
            </wp:positionV>
            <wp:extent cx="2175510" cy="333375"/>
            <wp:effectExtent l="25400" t="0" r="8890" b="0"/>
            <wp:wrapTight wrapText="bothSides">
              <wp:wrapPolygon edited="0">
                <wp:start x="-252" y="0"/>
                <wp:lineTo x="-252" y="19749"/>
                <wp:lineTo x="21688" y="19749"/>
                <wp:lineTo x="21688" y="0"/>
                <wp:lineTo x="-252" y="0"/>
              </wp:wrapPolygon>
            </wp:wrapTight>
            <wp:docPr id="146" name="Bild 55" descr=":::::Skärmavbild 2014-03-15 kl. 09.4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kärmavbild 2014-03-15 kl. 09.47.33.png"/>
                    <pic:cNvPicPr>
                      <a:picLocks noChangeAspect="1" noChangeArrowheads="1"/>
                    </pic:cNvPicPr>
                  </pic:nvPicPr>
                  <pic:blipFill>
                    <a:blip r:embed="rId98"/>
                    <a:srcRect/>
                    <a:stretch>
                      <a:fillRect/>
                    </a:stretch>
                  </pic:blipFill>
                  <pic:spPr bwMode="auto">
                    <a:xfrm>
                      <a:off x="0" y="0"/>
                      <a:ext cx="2175510" cy="333375"/>
                    </a:xfrm>
                    <a:prstGeom prst="rect">
                      <a:avLst/>
                    </a:prstGeom>
                    <a:noFill/>
                    <a:ln w="9525">
                      <a:noFill/>
                      <a:miter lim="800000"/>
                      <a:headEnd/>
                      <a:tailEnd/>
                    </a:ln>
                  </pic:spPr>
                </pic:pic>
              </a:graphicData>
            </a:graphic>
          </wp:anchor>
        </w:drawing>
      </w:r>
      <w:r w:rsidRPr="00F73020">
        <w:rPr>
          <w:b/>
          <w:noProof/>
          <w:sz w:val="20"/>
          <w:lang w:eastAsia="sv-SE"/>
        </w:rPr>
        <w:drawing>
          <wp:anchor distT="0" distB="0" distL="114300" distR="114300" simplePos="0" relativeHeight="251745280" behindDoc="0" locked="0" layoutInCell="1" allowOverlap="1">
            <wp:simplePos x="0" y="0"/>
            <wp:positionH relativeFrom="column">
              <wp:posOffset>3888105</wp:posOffset>
            </wp:positionH>
            <wp:positionV relativeFrom="paragraph">
              <wp:posOffset>154940</wp:posOffset>
            </wp:positionV>
            <wp:extent cx="2059305" cy="433705"/>
            <wp:effectExtent l="25400" t="0" r="0" b="0"/>
            <wp:wrapTight wrapText="bothSides">
              <wp:wrapPolygon edited="0">
                <wp:start x="-266" y="0"/>
                <wp:lineTo x="-266" y="20240"/>
                <wp:lineTo x="21580" y="20240"/>
                <wp:lineTo x="21580" y="0"/>
                <wp:lineTo x="-266" y="0"/>
              </wp:wrapPolygon>
            </wp:wrapTight>
            <wp:docPr id="144" name="Bild 53" descr=":::::Skärmavbild 2014-03-15 kl. 09.4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kärmavbild 2014-03-15 kl. 09.47.22.png"/>
                    <pic:cNvPicPr>
                      <a:picLocks noChangeAspect="1" noChangeArrowheads="1"/>
                    </pic:cNvPicPr>
                  </pic:nvPicPr>
                  <pic:blipFill>
                    <a:blip r:embed="rId99"/>
                    <a:srcRect/>
                    <a:stretch>
                      <a:fillRect/>
                    </a:stretch>
                  </pic:blipFill>
                  <pic:spPr bwMode="auto">
                    <a:xfrm>
                      <a:off x="0" y="0"/>
                      <a:ext cx="2059305" cy="433705"/>
                    </a:xfrm>
                    <a:prstGeom prst="rect">
                      <a:avLst/>
                    </a:prstGeom>
                    <a:noFill/>
                    <a:ln w="9525">
                      <a:noFill/>
                      <a:miter lim="800000"/>
                      <a:headEnd/>
                      <a:tailEnd/>
                    </a:ln>
                  </pic:spPr>
                </pic:pic>
              </a:graphicData>
            </a:graphic>
          </wp:anchor>
        </w:drawing>
      </w:r>
      <w:r w:rsidRPr="00F73020">
        <w:rPr>
          <w:b/>
          <w:noProof/>
          <w:sz w:val="20"/>
          <w:lang w:eastAsia="sv-SE"/>
        </w:rPr>
        <w:drawing>
          <wp:anchor distT="0" distB="0" distL="114300" distR="114300" simplePos="0" relativeHeight="251744256" behindDoc="0" locked="0" layoutInCell="1" allowOverlap="1">
            <wp:simplePos x="0" y="0"/>
            <wp:positionH relativeFrom="column">
              <wp:posOffset>2707005</wp:posOffset>
            </wp:positionH>
            <wp:positionV relativeFrom="paragraph">
              <wp:posOffset>154940</wp:posOffset>
            </wp:positionV>
            <wp:extent cx="951865" cy="455295"/>
            <wp:effectExtent l="25400" t="0" r="0" b="0"/>
            <wp:wrapTight wrapText="bothSides">
              <wp:wrapPolygon edited="0">
                <wp:start x="-576" y="0"/>
                <wp:lineTo x="-576" y="20485"/>
                <wp:lineTo x="21326" y="20485"/>
                <wp:lineTo x="21326" y="0"/>
                <wp:lineTo x="-576" y="0"/>
              </wp:wrapPolygon>
            </wp:wrapTight>
            <wp:docPr id="148" name="Bild 54" descr=":::::Skärmavbild 2014-03-15 kl. 09.4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kärmavbild 2014-03-15 kl. 09.47.28.png"/>
                    <pic:cNvPicPr>
                      <a:picLocks noChangeAspect="1" noChangeArrowheads="1"/>
                    </pic:cNvPicPr>
                  </pic:nvPicPr>
                  <pic:blipFill>
                    <a:blip r:embed="rId100"/>
                    <a:srcRect/>
                    <a:stretch>
                      <a:fillRect/>
                    </a:stretch>
                  </pic:blipFill>
                  <pic:spPr bwMode="auto">
                    <a:xfrm>
                      <a:off x="0" y="0"/>
                      <a:ext cx="951865" cy="455295"/>
                    </a:xfrm>
                    <a:prstGeom prst="rect">
                      <a:avLst/>
                    </a:prstGeom>
                    <a:noFill/>
                    <a:ln w="9525">
                      <a:noFill/>
                      <a:miter lim="800000"/>
                      <a:headEnd/>
                      <a:tailEnd/>
                    </a:ln>
                  </pic:spPr>
                </pic:pic>
              </a:graphicData>
            </a:graphic>
          </wp:anchor>
        </w:drawing>
      </w:r>
      <w:r w:rsidR="00D129F8" w:rsidRPr="00F73020">
        <w:rPr>
          <w:b/>
          <w:sz w:val="20"/>
          <w:lang w:eastAsia="sv-SE"/>
        </w:rPr>
        <w:t>Hjärtfrekvens</w:t>
      </w:r>
      <w:r w:rsidRPr="00F73020">
        <w:rPr>
          <w:b/>
          <w:sz w:val="20"/>
          <w:lang w:eastAsia="sv-SE"/>
        </w:rPr>
        <w:t>:</w:t>
      </w:r>
      <w:r w:rsidRPr="00F73020">
        <w:rPr>
          <w:sz w:val="20"/>
          <w:lang w:eastAsia="sv-SE"/>
        </w:rPr>
        <w:t xml:space="preserve"> höger</w:t>
      </w:r>
    </w:p>
    <w:p w:rsidR="00750C4D" w:rsidRPr="00F73020" w:rsidRDefault="00750C4D" w:rsidP="00492106">
      <w:pPr>
        <w:rPr>
          <w:sz w:val="20"/>
          <w:lang w:eastAsia="sv-SE"/>
        </w:rPr>
      </w:pPr>
    </w:p>
    <w:p w:rsidR="00B13994" w:rsidRPr="00F73020" w:rsidRDefault="00B13994" w:rsidP="00750C4D">
      <w:pPr>
        <w:rPr>
          <w:i/>
          <w:sz w:val="20"/>
          <w:lang w:eastAsia="sv-SE"/>
        </w:rPr>
      </w:pPr>
    </w:p>
    <w:p w:rsidR="00B13994" w:rsidRPr="00F73020" w:rsidRDefault="00B13994" w:rsidP="00750C4D">
      <w:pPr>
        <w:rPr>
          <w:i/>
          <w:sz w:val="20"/>
          <w:lang w:eastAsia="sv-SE"/>
        </w:rPr>
      </w:pPr>
    </w:p>
    <w:p w:rsidR="003637F8" w:rsidRPr="00F73020" w:rsidRDefault="003637F8" w:rsidP="003637F8">
      <w:pPr>
        <w:pStyle w:val="Liststycke"/>
        <w:numPr>
          <w:ilvl w:val="0"/>
          <w:numId w:val="285"/>
        </w:numPr>
        <w:rPr>
          <w:b/>
          <w:sz w:val="20"/>
          <w:lang w:eastAsia="sv-SE"/>
        </w:rPr>
      </w:pPr>
      <w:r w:rsidRPr="00F73020">
        <w:rPr>
          <w:b/>
          <w:sz w:val="20"/>
          <w:lang w:eastAsia="sv-SE"/>
        </w:rPr>
        <w:t>Beskriv vilka mätresultat från spirometriundersökningar som bäst ligger till grund för att skilja mellan restriktiva och obstruktiva lungsjukdomar. (2p)</w:t>
      </w:r>
    </w:p>
    <w:p w:rsidR="003637F8" w:rsidRPr="00F73020" w:rsidRDefault="003637F8" w:rsidP="003637F8">
      <w:pPr>
        <w:pStyle w:val="Liststycke"/>
        <w:numPr>
          <w:ilvl w:val="0"/>
          <w:numId w:val="288"/>
        </w:numPr>
        <w:rPr>
          <w:sz w:val="20"/>
          <w:lang w:eastAsia="sv-SE"/>
        </w:rPr>
      </w:pPr>
      <w:r w:rsidRPr="00F73020">
        <w:rPr>
          <w:sz w:val="20"/>
          <w:lang w:eastAsia="sv-SE"/>
        </w:rPr>
        <w:t>Vitalkapacitet (statisk spirometri) reducerad vid restriktiva lungsjukdomar.</w:t>
      </w:r>
    </w:p>
    <w:p w:rsidR="003637F8" w:rsidRPr="00F73020" w:rsidRDefault="003637F8" w:rsidP="003637F8">
      <w:pPr>
        <w:pStyle w:val="Liststycke"/>
        <w:numPr>
          <w:ilvl w:val="0"/>
          <w:numId w:val="288"/>
        </w:numPr>
        <w:rPr>
          <w:sz w:val="20"/>
          <w:lang w:eastAsia="sv-SE"/>
        </w:rPr>
      </w:pPr>
      <w:r w:rsidRPr="00F73020">
        <w:rPr>
          <w:sz w:val="20"/>
          <w:lang w:eastAsia="sv-SE"/>
        </w:rPr>
        <w:t>FEV</w:t>
      </w:r>
      <w:r w:rsidRPr="00F73020">
        <w:rPr>
          <w:sz w:val="20"/>
          <w:vertAlign w:val="subscript"/>
          <w:lang w:eastAsia="sv-SE"/>
        </w:rPr>
        <w:t>1</w:t>
      </w:r>
      <w:r w:rsidRPr="00F73020">
        <w:rPr>
          <w:sz w:val="20"/>
          <w:lang w:eastAsia="sv-SE"/>
        </w:rPr>
        <w:t xml:space="preserve"> och FEV</w:t>
      </w:r>
      <w:r w:rsidRPr="00F73020">
        <w:rPr>
          <w:sz w:val="20"/>
          <w:vertAlign w:val="subscript"/>
          <w:lang w:eastAsia="sv-SE"/>
        </w:rPr>
        <w:t>%</w:t>
      </w:r>
      <w:r w:rsidRPr="00F73020">
        <w:rPr>
          <w:sz w:val="20"/>
          <w:lang w:eastAsia="sv-SE"/>
        </w:rPr>
        <w:t xml:space="preserve"> (dynamisk spirometri) sänka vid obstruktiva lungsjukdomar.</w:t>
      </w:r>
    </w:p>
    <w:p w:rsidR="00B13994" w:rsidRPr="00F73020" w:rsidRDefault="003637F8" w:rsidP="003637F8">
      <w:pPr>
        <w:pStyle w:val="Liststycke"/>
        <w:numPr>
          <w:ilvl w:val="0"/>
          <w:numId w:val="288"/>
        </w:numPr>
        <w:rPr>
          <w:sz w:val="20"/>
          <w:lang w:eastAsia="sv-SE"/>
        </w:rPr>
      </w:pPr>
      <w:r w:rsidRPr="00F73020">
        <w:rPr>
          <w:sz w:val="20"/>
          <w:lang w:eastAsia="sv-SE"/>
        </w:rPr>
        <w:t>Forcerad vitalkapacitet (FVC) också sänkt vid obstruktiva lungsjukdomar men kvoten mellan FEV</w:t>
      </w:r>
      <w:r w:rsidRPr="00F73020">
        <w:rPr>
          <w:sz w:val="20"/>
          <w:vertAlign w:val="subscript"/>
          <w:lang w:eastAsia="sv-SE"/>
        </w:rPr>
        <w:t>1</w:t>
      </w:r>
      <w:r w:rsidRPr="00F73020">
        <w:rPr>
          <w:sz w:val="20"/>
          <w:lang w:eastAsia="sv-SE"/>
        </w:rPr>
        <w:t xml:space="preserve"> och FVC normal (eller till och med ökad).</w:t>
      </w:r>
    </w:p>
    <w:p w:rsidR="0053166A" w:rsidRPr="00F73020" w:rsidRDefault="0053166A" w:rsidP="003637F8">
      <w:pPr>
        <w:tabs>
          <w:tab w:val="left" w:pos="2740"/>
        </w:tabs>
        <w:rPr>
          <w:i/>
          <w:sz w:val="20"/>
          <w:lang w:eastAsia="sv-SE"/>
        </w:rPr>
      </w:pPr>
    </w:p>
    <w:p w:rsidR="0053166A" w:rsidRPr="00F73020" w:rsidRDefault="0053166A" w:rsidP="0053166A">
      <w:pPr>
        <w:tabs>
          <w:tab w:val="left" w:pos="2740"/>
        </w:tabs>
        <w:jc w:val="center"/>
        <w:rPr>
          <w:b/>
          <w:sz w:val="20"/>
          <w:u w:val="single"/>
          <w:lang w:eastAsia="sv-SE"/>
        </w:rPr>
      </w:pPr>
      <w:r w:rsidRPr="00F73020">
        <w:rPr>
          <w:b/>
          <w:sz w:val="20"/>
          <w:highlight w:val="yellow"/>
          <w:u w:val="single"/>
          <w:lang w:eastAsia="sv-SE"/>
        </w:rPr>
        <w:t>ORDINARIE – 100114</w:t>
      </w:r>
    </w:p>
    <w:p w:rsidR="0053166A" w:rsidRPr="00F73020" w:rsidRDefault="0053166A" w:rsidP="0053166A">
      <w:pPr>
        <w:tabs>
          <w:tab w:val="left" w:pos="2740"/>
        </w:tabs>
        <w:jc w:val="center"/>
        <w:rPr>
          <w:b/>
          <w:sz w:val="20"/>
          <w:u w:val="single"/>
          <w:lang w:eastAsia="sv-SE"/>
        </w:rPr>
      </w:pPr>
      <w:r w:rsidRPr="00F73020">
        <w:rPr>
          <w:b/>
          <w:sz w:val="20"/>
          <w:highlight w:val="yellow"/>
          <w:u w:val="single"/>
          <w:lang w:eastAsia="sv-SE"/>
        </w:rPr>
        <w:t>TEMA 1 – BLOD &amp; IMMUNSYSTEMET (16p)</w:t>
      </w:r>
    </w:p>
    <w:p w:rsidR="0053166A" w:rsidRPr="00F73020" w:rsidRDefault="0053166A" w:rsidP="0053166A">
      <w:pPr>
        <w:pStyle w:val="Liststycke"/>
        <w:numPr>
          <w:ilvl w:val="0"/>
          <w:numId w:val="289"/>
        </w:numPr>
        <w:tabs>
          <w:tab w:val="left" w:pos="2740"/>
        </w:tabs>
        <w:rPr>
          <w:b/>
          <w:sz w:val="20"/>
          <w:lang w:eastAsia="sv-SE"/>
        </w:rPr>
      </w:pPr>
      <w:r w:rsidRPr="00F73020">
        <w:rPr>
          <w:b/>
          <w:sz w:val="20"/>
          <w:lang w:eastAsia="sv-SE"/>
        </w:rPr>
        <w:t>Beskriv de viktigaste stegen i hemostasens tre faser. Vilken typ av blodkroppar och vilket system av plasmaproteiner ingår? Beskriv dessa blodkroppars morfologi, hur de bildas, samt deras antal. Var bildas de åsyftade plasmaproteinerna? (5p)</w:t>
      </w:r>
    </w:p>
    <w:p w:rsidR="0053166A" w:rsidRPr="00F73020" w:rsidRDefault="0053166A" w:rsidP="0053166A">
      <w:pPr>
        <w:pStyle w:val="Liststycke"/>
        <w:numPr>
          <w:ilvl w:val="0"/>
          <w:numId w:val="290"/>
        </w:numPr>
        <w:tabs>
          <w:tab w:val="left" w:pos="2740"/>
        </w:tabs>
        <w:rPr>
          <w:sz w:val="20"/>
          <w:lang w:eastAsia="sv-SE"/>
        </w:rPr>
      </w:pPr>
      <w:r w:rsidRPr="00F73020">
        <w:rPr>
          <w:sz w:val="20"/>
          <w:u w:val="single"/>
          <w:lang w:eastAsia="sv-SE"/>
        </w:rPr>
        <w:t>Vaskulär fas:</w:t>
      </w:r>
      <w:r w:rsidR="006319A1" w:rsidRPr="00F73020">
        <w:rPr>
          <w:sz w:val="20"/>
          <w:lang w:eastAsia="sv-SE"/>
        </w:rPr>
        <w:t xml:space="preserve"> kontraktioner av små artärer, stimuleras av tromboxan A</w:t>
      </w:r>
      <w:r w:rsidR="006319A1" w:rsidRPr="00F73020">
        <w:rPr>
          <w:sz w:val="20"/>
          <w:vertAlign w:val="subscript"/>
          <w:lang w:eastAsia="sv-SE"/>
        </w:rPr>
        <w:t>2</w:t>
      </w:r>
      <w:r w:rsidR="00BC209A" w:rsidRPr="00F73020">
        <w:rPr>
          <w:sz w:val="20"/>
          <w:lang w:eastAsia="sv-SE"/>
        </w:rPr>
        <w:t>, serotonin. Dessa substanser frisätts från aktiverade trombocyter</w:t>
      </w:r>
      <w:r w:rsidR="00E1706B" w:rsidRPr="00F73020">
        <w:rPr>
          <w:sz w:val="20"/>
          <w:lang w:eastAsia="sv-SE"/>
        </w:rPr>
        <w:t>.</w:t>
      </w:r>
    </w:p>
    <w:p w:rsidR="0053166A" w:rsidRPr="00F73020" w:rsidRDefault="0053166A" w:rsidP="0053166A">
      <w:pPr>
        <w:pStyle w:val="Liststycke"/>
        <w:numPr>
          <w:ilvl w:val="0"/>
          <w:numId w:val="290"/>
        </w:numPr>
        <w:tabs>
          <w:tab w:val="left" w:pos="2740"/>
        </w:tabs>
        <w:rPr>
          <w:sz w:val="20"/>
          <w:lang w:eastAsia="sv-SE"/>
        </w:rPr>
      </w:pPr>
      <w:r w:rsidRPr="00F73020">
        <w:rPr>
          <w:sz w:val="20"/>
          <w:u w:val="single"/>
          <w:lang w:eastAsia="sv-SE"/>
        </w:rPr>
        <w:t>Cellulär fas:</w:t>
      </w:r>
      <w:r w:rsidR="00E1706B" w:rsidRPr="00F73020">
        <w:rPr>
          <w:sz w:val="20"/>
          <w:lang w:eastAsia="sv-SE"/>
        </w:rPr>
        <w:t xml:space="preserve"> Aktiverade trombocyter adhererar till den skadade kärlväggen</w:t>
      </w:r>
      <w:r w:rsidR="002E6CA1" w:rsidRPr="00F73020">
        <w:rPr>
          <w:sz w:val="20"/>
          <w:lang w:eastAsia="sv-SE"/>
        </w:rPr>
        <w:t xml:space="preserve"> (medieras t ex av fibronektin, vWf och PG1b), samt aggregerar till varandra (medieras t ex av fibrogen och GpIIb/GpIIIa). Aktiveras av t ex kollagen (blottas då kärlväggen skadas), och av trombin (bildas i koagulationskaskaden).</w:t>
      </w:r>
    </w:p>
    <w:p w:rsidR="005229F9" w:rsidRPr="00F73020" w:rsidRDefault="0053166A" w:rsidP="0053166A">
      <w:pPr>
        <w:pStyle w:val="Liststycke"/>
        <w:numPr>
          <w:ilvl w:val="0"/>
          <w:numId w:val="290"/>
        </w:numPr>
        <w:tabs>
          <w:tab w:val="left" w:pos="2740"/>
        </w:tabs>
        <w:rPr>
          <w:sz w:val="20"/>
          <w:lang w:eastAsia="sv-SE"/>
        </w:rPr>
      </w:pPr>
      <w:r w:rsidRPr="00F73020">
        <w:rPr>
          <w:sz w:val="20"/>
          <w:u w:val="single"/>
          <w:lang w:eastAsia="sv-SE"/>
        </w:rPr>
        <w:t>Humoral fas</w:t>
      </w:r>
      <w:r w:rsidR="002E6CA1" w:rsidRPr="00F73020">
        <w:rPr>
          <w:sz w:val="20"/>
          <w:u w:val="single"/>
          <w:lang w:eastAsia="sv-SE"/>
        </w:rPr>
        <w:t xml:space="preserve"> (koagulationskaskaden):</w:t>
      </w:r>
      <w:r w:rsidR="002E6CA1" w:rsidRPr="00F73020">
        <w:rPr>
          <w:sz w:val="20"/>
          <w:lang w:eastAsia="sv-SE"/>
        </w:rPr>
        <w:t xml:space="preserve"> Då kärlväggen skadas exponeras vävnadsfaktor (TF) på bindvävens fibroblaster. Detta leder till aktivering av det externa koagulationssystemet och faktor VII. Denna aktivering leder till aktivering av faktor X </w:t>
      </w:r>
      <w:r w:rsidR="002E6CA1" w:rsidRPr="00F73020">
        <w:rPr>
          <w:sz w:val="20"/>
          <w:lang w:eastAsia="sv-SE"/>
        </w:rPr>
        <w:sym w:font="Wingdings" w:char="F0E0"/>
      </w:r>
      <w:r w:rsidR="002E6CA1" w:rsidRPr="00F73020">
        <w:rPr>
          <w:sz w:val="20"/>
          <w:lang w:eastAsia="sv-SE"/>
        </w:rPr>
        <w:t xml:space="preserve"> faktor Xa, som i sin tur aktiverar protrombin (II) </w:t>
      </w:r>
      <w:r w:rsidR="002E6CA1" w:rsidRPr="00F73020">
        <w:rPr>
          <w:sz w:val="20"/>
          <w:lang w:eastAsia="sv-SE"/>
        </w:rPr>
        <w:sym w:font="Wingdings" w:char="F0E0"/>
      </w:r>
      <w:r w:rsidR="002E6CA1" w:rsidRPr="00F73020">
        <w:rPr>
          <w:sz w:val="20"/>
          <w:lang w:eastAsia="sv-SE"/>
        </w:rPr>
        <w:t xml:space="preserve"> trombin (IIa)</w:t>
      </w:r>
      <w:r w:rsidR="005229F9" w:rsidRPr="00F73020">
        <w:rPr>
          <w:sz w:val="20"/>
          <w:lang w:eastAsia="sv-SE"/>
        </w:rPr>
        <w:t xml:space="preserve">. Trombin klyver fibrinogen till fibrin med resultat att ett så kallat ”mjukt koagel” bildas. Detta omvandlas till ett ”fast koagel” genom kovalent korsbryggebildning. Bildning av korsbryggor initieras av trombin-aktiverad faktor XIIIa. Trombins effekt amplifieras genom aktivering av det interna systemet och ytterligare aktivering av VII </w:t>
      </w:r>
      <w:r w:rsidR="005229F9" w:rsidRPr="00F73020">
        <w:rPr>
          <w:sz w:val="20"/>
          <w:lang w:eastAsia="sv-SE"/>
        </w:rPr>
        <w:sym w:font="Wingdings" w:char="F0E0"/>
      </w:r>
      <w:r w:rsidR="005229F9" w:rsidRPr="00F73020">
        <w:rPr>
          <w:sz w:val="20"/>
          <w:lang w:eastAsia="sv-SE"/>
        </w:rPr>
        <w:t xml:space="preserve"> VIIa samt genom aktivering av cofaktorerna V och VIII. </w:t>
      </w:r>
    </w:p>
    <w:p w:rsidR="00B40CA1" w:rsidRPr="00F73020" w:rsidRDefault="005229F9" w:rsidP="005229F9">
      <w:pPr>
        <w:tabs>
          <w:tab w:val="left" w:pos="2740"/>
        </w:tabs>
        <w:rPr>
          <w:sz w:val="20"/>
          <w:lang w:eastAsia="sv-SE"/>
        </w:rPr>
      </w:pPr>
      <w:r w:rsidRPr="00F73020">
        <w:rPr>
          <w:sz w:val="20"/>
          <w:lang w:eastAsia="sv-SE"/>
        </w:rPr>
        <w:t>Proteinerna i koagulationskaskaden bildas i levern.</w:t>
      </w:r>
    </w:p>
    <w:p w:rsidR="00E5774D" w:rsidRPr="00F73020" w:rsidRDefault="00B40CA1" w:rsidP="005229F9">
      <w:pPr>
        <w:tabs>
          <w:tab w:val="left" w:pos="2740"/>
        </w:tabs>
        <w:rPr>
          <w:sz w:val="20"/>
          <w:lang w:eastAsia="sv-SE"/>
        </w:rPr>
      </w:pPr>
      <w:r w:rsidRPr="00F73020">
        <w:rPr>
          <w:sz w:val="20"/>
          <w:lang w:eastAsia="sv-SE"/>
        </w:rPr>
        <w:t>Det råder ett intimt samspel mellan koagulationskaskaden och vad som händer med trombocyterna. Trombin (IIa) binder till trombinreceptorer på trombocyternas yta vilket leder till ett ökat uttryck av ytreceptorer som binder till fibrin</w:t>
      </w:r>
      <w:r w:rsidR="00E5774D" w:rsidRPr="00F73020">
        <w:rPr>
          <w:sz w:val="20"/>
          <w:lang w:eastAsia="sv-SE"/>
        </w:rPr>
        <w:t xml:space="preserve"> och vWf. Det ökade uttrycket av dessa receptorer resulterar i trombocytadhesion och trombocytaggregering i fibrinnätverket – något som tätar till fibrinnätverket. Trombin stimulerar även trombocyter till syntes av tromboxan A</w:t>
      </w:r>
      <w:r w:rsidR="00E5774D" w:rsidRPr="00F73020">
        <w:rPr>
          <w:sz w:val="20"/>
          <w:vertAlign w:val="subscript"/>
          <w:lang w:eastAsia="sv-SE"/>
        </w:rPr>
        <w:t>2</w:t>
      </w:r>
      <w:r w:rsidR="00E5774D" w:rsidRPr="00F73020">
        <w:rPr>
          <w:sz w:val="20"/>
          <w:lang w:eastAsia="sv-SE"/>
        </w:rPr>
        <w:t xml:space="preserve"> (en proaggregerande arakidonsyrametabolit).</w:t>
      </w:r>
    </w:p>
    <w:p w:rsidR="00E5774D" w:rsidRPr="00F73020" w:rsidRDefault="00D82DEC" w:rsidP="005229F9">
      <w:pPr>
        <w:tabs>
          <w:tab w:val="left" w:pos="2740"/>
        </w:tabs>
        <w:rPr>
          <w:sz w:val="20"/>
          <w:lang w:eastAsia="sv-SE"/>
        </w:rPr>
      </w:pPr>
      <w:r w:rsidRPr="00F73020">
        <w:rPr>
          <w:noProof/>
          <w:sz w:val="20"/>
          <w:lang w:eastAsia="sv-SE"/>
        </w:rPr>
        <w:drawing>
          <wp:anchor distT="0" distB="0" distL="114300" distR="114300" simplePos="0" relativeHeight="251746304" behindDoc="0" locked="0" layoutInCell="1" allowOverlap="1">
            <wp:simplePos x="0" y="0"/>
            <wp:positionH relativeFrom="column">
              <wp:posOffset>3596005</wp:posOffset>
            </wp:positionH>
            <wp:positionV relativeFrom="paragraph">
              <wp:posOffset>34290</wp:posOffset>
            </wp:positionV>
            <wp:extent cx="2808605" cy="1955800"/>
            <wp:effectExtent l="25400" t="0" r="10795" b="0"/>
            <wp:wrapTight wrapText="bothSides">
              <wp:wrapPolygon edited="0">
                <wp:start x="-195" y="0"/>
                <wp:lineTo x="-195" y="21319"/>
                <wp:lineTo x="21683" y="21319"/>
                <wp:lineTo x="21683" y="0"/>
                <wp:lineTo x="-195" y="0"/>
              </wp:wrapPolygon>
            </wp:wrapTight>
            <wp:docPr id="20" name="Bild 6" descr=":::::Skärmavbild 2014-04-01 kl. 11.1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kärmavbild 2014-04-01 kl. 11.11.43.png"/>
                    <pic:cNvPicPr>
                      <a:picLocks noChangeAspect="1" noChangeArrowheads="1"/>
                    </pic:cNvPicPr>
                  </pic:nvPicPr>
                  <pic:blipFill>
                    <a:blip r:embed="rId101"/>
                    <a:srcRect/>
                    <a:stretch>
                      <a:fillRect/>
                    </a:stretch>
                  </pic:blipFill>
                  <pic:spPr bwMode="auto">
                    <a:xfrm>
                      <a:off x="0" y="0"/>
                      <a:ext cx="2808605" cy="1955800"/>
                    </a:xfrm>
                    <a:prstGeom prst="rect">
                      <a:avLst/>
                    </a:prstGeom>
                    <a:noFill/>
                    <a:ln w="9525">
                      <a:noFill/>
                      <a:miter lim="800000"/>
                      <a:headEnd/>
                      <a:tailEnd/>
                    </a:ln>
                  </pic:spPr>
                </pic:pic>
              </a:graphicData>
            </a:graphic>
          </wp:anchor>
        </w:drawing>
      </w:r>
    </w:p>
    <w:p w:rsidR="00D74DE8" w:rsidRPr="00F73020" w:rsidRDefault="00E5774D" w:rsidP="003637F8">
      <w:pPr>
        <w:tabs>
          <w:tab w:val="left" w:pos="2740"/>
        </w:tabs>
        <w:rPr>
          <w:sz w:val="20"/>
          <w:lang w:eastAsia="sv-SE"/>
        </w:rPr>
      </w:pPr>
      <w:r w:rsidRPr="00F73020">
        <w:rPr>
          <w:sz w:val="20"/>
          <w:lang w:eastAsia="sv-SE"/>
        </w:rPr>
        <w:t xml:space="preserve">Trombocyterna är ovala, 2-4 </w:t>
      </w:r>
      <w:r w:rsidRPr="00F73020">
        <w:rPr>
          <w:rFonts w:ascii="Cambria" w:hAnsi="Cambria"/>
          <w:sz w:val="20"/>
          <w:lang w:eastAsia="sv-SE"/>
        </w:rPr>
        <w:t>μm</w:t>
      </w:r>
      <w:r w:rsidRPr="00F73020">
        <w:rPr>
          <w:sz w:val="20"/>
          <w:lang w:eastAsia="sv-SE"/>
        </w:rPr>
        <w:t>, och består av en mörkare central del (granulomer) innehållande olika typer av granula, och en ljusare perifer del (hyalomer) med mikrotubuli, aktin och myosin. Andra speciella detaljer är invaginationer (liknande T-celler i muskulatur). Cellkärna saknas. Trombocyternas antal är ca 150-450</w:t>
      </w:r>
      <w:r w:rsidR="00D82DEC" w:rsidRPr="00F73020">
        <w:rPr>
          <w:rFonts w:ascii="Cambria" w:hAnsi="Cambria"/>
          <w:sz w:val="20"/>
          <w:lang w:eastAsia="sv-SE"/>
        </w:rPr>
        <w:t>×</w:t>
      </w:r>
      <w:r w:rsidR="00D82DEC" w:rsidRPr="00F73020">
        <w:rPr>
          <w:sz w:val="20"/>
          <w:lang w:eastAsia="sv-SE"/>
        </w:rPr>
        <w:t>10</w:t>
      </w:r>
      <w:r w:rsidR="00D82DEC" w:rsidRPr="00F73020">
        <w:rPr>
          <w:sz w:val="20"/>
          <w:vertAlign w:val="superscript"/>
          <w:lang w:eastAsia="sv-SE"/>
        </w:rPr>
        <w:t>9</w:t>
      </w:r>
      <w:r w:rsidR="00D82DEC" w:rsidRPr="00F73020">
        <w:rPr>
          <w:sz w:val="20"/>
          <w:lang w:eastAsia="sv-SE"/>
        </w:rPr>
        <w:t>/liter.</w:t>
      </w:r>
    </w:p>
    <w:p w:rsidR="00161D54" w:rsidRPr="00F73020" w:rsidRDefault="00161D54" w:rsidP="00D74DE8">
      <w:pPr>
        <w:rPr>
          <w:b/>
          <w:sz w:val="20"/>
          <w:lang w:eastAsia="sv-SE"/>
        </w:rPr>
      </w:pPr>
    </w:p>
    <w:p w:rsidR="001863E5" w:rsidRPr="00F73020" w:rsidRDefault="00161D54" w:rsidP="00161D54">
      <w:pPr>
        <w:pStyle w:val="Liststycke"/>
        <w:numPr>
          <w:ilvl w:val="0"/>
          <w:numId w:val="289"/>
        </w:numPr>
        <w:rPr>
          <w:b/>
          <w:sz w:val="20"/>
          <w:lang w:eastAsia="sv-SE"/>
        </w:rPr>
      </w:pPr>
      <w:r w:rsidRPr="00F73020">
        <w:rPr>
          <w:b/>
          <w:sz w:val="20"/>
          <w:lang w:eastAsia="sv-SE"/>
        </w:rPr>
        <w:t xml:space="preserve">Redogör på molekylärnivå för hur vitamin K-brist kan leda till en ökad blödningsbenägenhet. Redogörelsen ska innehålla bl.a. information om vilken/vilka aminosyrarester, som modifieras och hur de modifieras, vilken betydelse detta har i samband med koagulationen och för interaktionen med cellmembranet, </w:t>
      </w:r>
      <w:r w:rsidR="001863E5" w:rsidRPr="00F73020">
        <w:rPr>
          <w:b/>
          <w:sz w:val="20"/>
          <w:lang w:eastAsia="sv-SE"/>
        </w:rPr>
        <w:t>samt en schematisk strukturbild på den membrankomponent som trombin och andra koagulationsfaktorer ffa binder till. (3p)</w:t>
      </w:r>
    </w:p>
    <w:p w:rsidR="00863D01" w:rsidRPr="00F73020" w:rsidRDefault="001863E5" w:rsidP="001863E5">
      <w:pPr>
        <w:rPr>
          <w:sz w:val="20"/>
          <w:lang w:eastAsia="sv-SE"/>
        </w:rPr>
      </w:pPr>
      <w:r w:rsidRPr="00F73020">
        <w:rPr>
          <w:sz w:val="20"/>
          <w:lang w:eastAsia="sv-SE"/>
        </w:rPr>
        <w:t xml:space="preserve">Den vitamin K-beroende posttranslatoriska modifieringen innebär att vissa specifika glutaminsyrarester </w:t>
      </w:r>
      <w:r w:rsidRPr="00F73020">
        <w:rPr>
          <w:rFonts w:ascii="Cambria" w:hAnsi="Cambria"/>
          <w:sz w:val="20"/>
          <w:lang w:eastAsia="sv-SE"/>
        </w:rPr>
        <w:t>γ</w:t>
      </w:r>
      <w:r w:rsidRPr="00F73020">
        <w:rPr>
          <w:sz w:val="20"/>
          <w:lang w:eastAsia="sv-SE"/>
        </w:rPr>
        <w:t xml:space="preserve">-karboxyleras; dessa Gla-rester har då fått en extra karboxylgrupp på </w:t>
      </w:r>
      <w:r w:rsidRPr="00F73020">
        <w:rPr>
          <w:rFonts w:ascii="Cambria" w:hAnsi="Cambria"/>
          <w:sz w:val="20"/>
          <w:lang w:eastAsia="sv-SE"/>
        </w:rPr>
        <w:t>γ</w:t>
      </w:r>
      <w:r w:rsidRPr="00F73020">
        <w:rPr>
          <w:sz w:val="20"/>
          <w:lang w:eastAsia="sv-SE"/>
        </w:rPr>
        <w:t>-kolet. Med hjälp av dessa Gla-rester kan de komplexbinda till Ca</w:t>
      </w:r>
      <w:r w:rsidRPr="00F73020">
        <w:rPr>
          <w:sz w:val="20"/>
          <w:vertAlign w:val="superscript"/>
          <w:lang w:eastAsia="sv-SE"/>
        </w:rPr>
        <w:t>2+</w:t>
      </w:r>
      <w:r w:rsidRPr="00F73020">
        <w:rPr>
          <w:sz w:val="20"/>
          <w:lang w:eastAsia="sv-SE"/>
        </w:rPr>
        <w:t xml:space="preserve"> som finns i ECV (och som även kan frisättas från bla trombocyter vid vävnadsskada eller blödning). Ca</w:t>
      </w:r>
      <w:r w:rsidRPr="00F73020">
        <w:rPr>
          <w:sz w:val="20"/>
          <w:vertAlign w:val="superscript"/>
          <w:lang w:eastAsia="sv-SE"/>
        </w:rPr>
        <w:t>2+</w:t>
      </w:r>
      <w:r w:rsidRPr="00F73020">
        <w:rPr>
          <w:sz w:val="20"/>
          <w:lang w:eastAsia="sv-SE"/>
        </w:rPr>
        <w:t>-jonerna binder sedan i sin tur vidare till den negativt laddade fosfolipiden fosfatidylserin som exponeras i cellmembraner vid skadestället samt i cellmembraner på trombocyter.</w:t>
      </w:r>
      <w:r w:rsidR="00863D01" w:rsidRPr="00F73020">
        <w:rPr>
          <w:sz w:val="20"/>
          <w:lang w:eastAsia="sv-SE"/>
        </w:rPr>
        <w:t xml:space="preserve"> Tack vare dessa Gla-rester ansamlas koagulationsfaktorerna vid skadestället och man får en koncentrerad och snabb koagulationsprocess just vid skadestället.</w:t>
      </w:r>
    </w:p>
    <w:p w:rsidR="00863D01" w:rsidRPr="00F73020" w:rsidRDefault="00863D01" w:rsidP="00863D01">
      <w:pPr>
        <w:tabs>
          <w:tab w:val="left" w:pos="284"/>
        </w:tabs>
        <w:rPr>
          <w:sz w:val="20"/>
          <w:lang w:eastAsia="sv-SE"/>
        </w:rPr>
      </w:pPr>
      <w:r w:rsidRPr="00F73020">
        <w:rPr>
          <w:sz w:val="20"/>
          <w:lang w:eastAsia="sv-SE"/>
        </w:rPr>
        <w:tab/>
      </w:r>
      <w:r w:rsidRPr="00F73020">
        <w:rPr>
          <w:i/>
          <w:sz w:val="20"/>
          <w:lang w:eastAsia="sv-SE"/>
        </w:rPr>
        <w:t>Den principiella strukturen för fosfatidylserin ska visa två fettsyror och en fosfatgrupp bundna till ett glycerolskelett med esterbindningar på kol 1 och 2 resp. en fosfoesterbindning till kol 3. Vidare ska strukturen visa hur alkoholen (aminosyran serin) är bunden via sin sidokedja mha ytterligare en fosfoesterbindning till fosfatgruppen.</w:t>
      </w:r>
    </w:p>
    <w:p w:rsidR="00863D01" w:rsidRPr="00F73020" w:rsidRDefault="00863D01" w:rsidP="00863D01">
      <w:pPr>
        <w:tabs>
          <w:tab w:val="left" w:pos="284"/>
        </w:tabs>
        <w:rPr>
          <w:sz w:val="20"/>
          <w:lang w:eastAsia="sv-SE"/>
        </w:rPr>
      </w:pPr>
    </w:p>
    <w:p w:rsidR="005B3A03" w:rsidRPr="00F73020" w:rsidRDefault="00863D01" w:rsidP="00863D01">
      <w:pPr>
        <w:pStyle w:val="Liststycke"/>
        <w:numPr>
          <w:ilvl w:val="0"/>
          <w:numId w:val="289"/>
        </w:numPr>
        <w:tabs>
          <w:tab w:val="left" w:pos="284"/>
        </w:tabs>
        <w:rPr>
          <w:b/>
          <w:sz w:val="20"/>
          <w:lang w:eastAsia="sv-SE"/>
        </w:rPr>
      </w:pPr>
      <w:r w:rsidRPr="00F73020">
        <w:rPr>
          <w:b/>
          <w:sz w:val="20"/>
          <w:lang w:eastAsia="sv-SE"/>
        </w:rPr>
        <w:t xml:space="preserve">Vad kallas den (större) del av immunförsvaret som står för det första, lokala svaret vid en infektion och skada, oavsett om det är i munnen, huden eller någon annanstans? Nämn 3 celler som deltar i detta försvar, och beskriv kortfattat deras funktion. Nämn också två lösliga utsöndrade molekyler som deltar i denna första fas av immunförsvaret. Celler och molekyler påverkar andra av immunsystemets celler, men kommer också att påverka bla blodkärl lokalt. Beskriv kortfattat förändringar i blodkärlen, och vilka konsekvenser det går för vad som sedan händer i den lokala vävnaden. Vad kallas med ett övergripande namn de lösliga molekyler som agerar budbärare mellan celler inom immunsystemet eller mellan </w:t>
      </w:r>
      <w:r w:rsidR="005B3A03" w:rsidRPr="00F73020">
        <w:rPr>
          <w:b/>
          <w:sz w:val="20"/>
          <w:lang w:eastAsia="sv-SE"/>
        </w:rPr>
        <w:t xml:space="preserve">immunsystemet och andra celler? </w:t>
      </w:r>
      <w:r w:rsidRPr="00F73020">
        <w:rPr>
          <w:b/>
          <w:sz w:val="20"/>
          <w:lang w:eastAsia="sv-SE"/>
        </w:rPr>
        <w:t>(4p)</w:t>
      </w:r>
    </w:p>
    <w:p w:rsidR="005B3A03" w:rsidRPr="00F73020" w:rsidRDefault="005B3A03" w:rsidP="005B3A03">
      <w:pPr>
        <w:tabs>
          <w:tab w:val="left" w:pos="284"/>
        </w:tabs>
        <w:rPr>
          <w:sz w:val="20"/>
          <w:lang w:eastAsia="sv-SE"/>
        </w:rPr>
      </w:pPr>
      <w:r w:rsidRPr="00F73020">
        <w:rPr>
          <w:sz w:val="20"/>
          <w:lang w:eastAsia="sv-SE"/>
        </w:rPr>
        <w:t>Det konstitutiva immunsystemet står för den första fasen av svaret (</w:t>
      </w:r>
      <w:r w:rsidRPr="00F73020">
        <w:rPr>
          <w:i/>
          <w:sz w:val="20"/>
          <w:lang w:eastAsia="sv-SE"/>
        </w:rPr>
        <w:t>går även bra med IFN-</w:t>
      </w:r>
      <w:r w:rsidRPr="00F73020">
        <w:rPr>
          <w:rFonts w:ascii="Cambria" w:hAnsi="Cambria"/>
          <w:i/>
          <w:sz w:val="20"/>
          <w:lang w:eastAsia="sv-SE"/>
        </w:rPr>
        <w:t>α</w:t>
      </w:r>
      <w:r w:rsidRPr="00F73020">
        <w:rPr>
          <w:i/>
          <w:sz w:val="20"/>
          <w:lang w:eastAsia="sv-SE"/>
        </w:rPr>
        <w:t>, IL-8, IL-1 vilka är exempel på så kallade proinflammatoriska cytokiner som utsöndras i inbyggda, medfödda immunsystemet</w:t>
      </w:r>
      <w:r w:rsidRPr="00F73020">
        <w:rPr>
          <w:sz w:val="20"/>
          <w:lang w:eastAsia="sv-SE"/>
        </w:rPr>
        <w:t xml:space="preserve">). Där ingår makrofager, som är bra på att fagocytera och utsöndra cytokiner, dendritiska celler som pinocyterar och utsöndrar cytokiner. Båda dessa celler kan också presentera antigen för celler i det adaptiva immunsystemet. Granulocyter står också för fagocytos. </w:t>
      </w:r>
    </w:p>
    <w:p w:rsidR="005B3A03" w:rsidRPr="00F73020" w:rsidRDefault="005B3A03" w:rsidP="005B3A03">
      <w:pPr>
        <w:tabs>
          <w:tab w:val="left" w:pos="284"/>
        </w:tabs>
        <w:rPr>
          <w:sz w:val="20"/>
          <w:lang w:eastAsia="sv-SE"/>
        </w:rPr>
      </w:pPr>
      <w:r w:rsidRPr="00F73020">
        <w:rPr>
          <w:sz w:val="20"/>
          <w:lang w:eastAsia="sv-SE"/>
        </w:rPr>
        <w:t>Lösliga molekyler</w:t>
      </w:r>
      <w:r w:rsidR="00873EAC" w:rsidRPr="00F73020">
        <w:rPr>
          <w:sz w:val="20"/>
          <w:lang w:eastAsia="sv-SE"/>
        </w:rPr>
        <w:t xml:space="preserve"> utsöndras under denna fas</w:t>
      </w:r>
      <w:r w:rsidRPr="00F73020">
        <w:rPr>
          <w:sz w:val="20"/>
          <w:lang w:eastAsia="sv-SE"/>
        </w:rPr>
        <w:t>:</w:t>
      </w:r>
    </w:p>
    <w:p w:rsidR="005B3A03" w:rsidRPr="00F73020" w:rsidRDefault="005B3A03" w:rsidP="005B3A03">
      <w:pPr>
        <w:pStyle w:val="Liststycke"/>
        <w:numPr>
          <w:ilvl w:val="0"/>
          <w:numId w:val="291"/>
        </w:numPr>
        <w:tabs>
          <w:tab w:val="left" w:pos="284"/>
        </w:tabs>
        <w:rPr>
          <w:sz w:val="20"/>
          <w:lang w:eastAsia="sv-SE"/>
        </w:rPr>
      </w:pPr>
      <w:r w:rsidRPr="00F73020">
        <w:rPr>
          <w:sz w:val="20"/>
          <w:lang w:eastAsia="sv-SE"/>
        </w:rPr>
        <w:t>TNF</w:t>
      </w:r>
    </w:p>
    <w:p w:rsidR="00873EAC" w:rsidRPr="00F73020" w:rsidRDefault="005B3A03" w:rsidP="005B3A03">
      <w:pPr>
        <w:pStyle w:val="Liststycke"/>
        <w:numPr>
          <w:ilvl w:val="0"/>
          <w:numId w:val="291"/>
        </w:numPr>
        <w:tabs>
          <w:tab w:val="left" w:pos="284"/>
        </w:tabs>
        <w:rPr>
          <w:sz w:val="20"/>
          <w:lang w:eastAsia="sv-SE"/>
        </w:rPr>
      </w:pPr>
      <w:r w:rsidRPr="00F73020">
        <w:rPr>
          <w:sz w:val="20"/>
          <w:lang w:eastAsia="sv-SE"/>
        </w:rPr>
        <w:t>IFN-</w:t>
      </w:r>
      <w:r w:rsidRPr="00F73020">
        <w:rPr>
          <w:rFonts w:ascii="Cambria" w:hAnsi="Cambria"/>
          <w:sz w:val="20"/>
          <w:lang w:eastAsia="sv-SE"/>
        </w:rPr>
        <w:t>α</w:t>
      </w:r>
    </w:p>
    <w:p w:rsidR="00873EAC" w:rsidRPr="00F73020" w:rsidRDefault="00873EAC" w:rsidP="005B3A03">
      <w:pPr>
        <w:pStyle w:val="Liststycke"/>
        <w:numPr>
          <w:ilvl w:val="0"/>
          <w:numId w:val="291"/>
        </w:numPr>
        <w:tabs>
          <w:tab w:val="left" w:pos="284"/>
        </w:tabs>
        <w:rPr>
          <w:sz w:val="20"/>
          <w:lang w:eastAsia="sv-SE"/>
        </w:rPr>
      </w:pPr>
      <w:r w:rsidRPr="00F73020">
        <w:rPr>
          <w:sz w:val="20"/>
          <w:lang w:eastAsia="sv-SE"/>
        </w:rPr>
        <w:t>IL-6</w:t>
      </w:r>
    </w:p>
    <w:p w:rsidR="00873EAC" w:rsidRPr="00F73020" w:rsidRDefault="00873EAC" w:rsidP="005B3A03">
      <w:pPr>
        <w:pStyle w:val="Liststycke"/>
        <w:numPr>
          <w:ilvl w:val="0"/>
          <w:numId w:val="291"/>
        </w:numPr>
        <w:tabs>
          <w:tab w:val="left" w:pos="284"/>
        </w:tabs>
        <w:rPr>
          <w:sz w:val="20"/>
          <w:lang w:eastAsia="sv-SE"/>
        </w:rPr>
      </w:pPr>
      <w:r w:rsidRPr="00F73020">
        <w:rPr>
          <w:sz w:val="20"/>
          <w:lang w:eastAsia="sv-SE"/>
        </w:rPr>
        <w:t>IL-8</w:t>
      </w:r>
    </w:p>
    <w:p w:rsidR="00873EAC" w:rsidRPr="00F73020" w:rsidRDefault="00873EAC" w:rsidP="005B3A03">
      <w:pPr>
        <w:pStyle w:val="Liststycke"/>
        <w:numPr>
          <w:ilvl w:val="0"/>
          <w:numId w:val="291"/>
        </w:numPr>
        <w:tabs>
          <w:tab w:val="left" w:pos="284"/>
        </w:tabs>
        <w:rPr>
          <w:sz w:val="20"/>
          <w:lang w:eastAsia="sv-SE"/>
        </w:rPr>
      </w:pPr>
      <w:r w:rsidRPr="00F73020">
        <w:rPr>
          <w:sz w:val="20"/>
          <w:lang w:eastAsia="sv-SE"/>
        </w:rPr>
        <w:t>IL-12</w:t>
      </w:r>
    </w:p>
    <w:p w:rsidR="00873EAC" w:rsidRPr="00F73020" w:rsidRDefault="00873EAC" w:rsidP="00873EAC">
      <w:pPr>
        <w:tabs>
          <w:tab w:val="left" w:pos="284"/>
        </w:tabs>
        <w:rPr>
          <w:sz w:val="20"/>
          <w:lang w:eastAsia="sv-SE"/>
        </w:rPr>
      </w:pPr>
      <w:r w:rsidRPr="00F73020">
        <w:rPr>
          <w:sz w:val="20"/>
          <w:lang w:eastAsia="sv-SE"/>
        </w:rPr>
        <w:t>TNF kan påverka endotelceller att kontrahera sig så att permeabiliteten i kapillärer ökar, och det inducerar också uttryck av adhesionsmolekyler i endotelcellsmembran som gör att olika vita blodkroppar kan rulla, stanna och ta sig igenom blodkärlsväggen. Konsekvensen är att fler celler och mer vätska läcker ut lokalt vid skadestället: en svullnad uppstår.</w:t>
      </w:r>
    </w:p>
    <w:p w:rsidR="00873EAC" w:rsidRPr="00F73020" w:rsidRDefault="00873EAC" w:rsidP="00873EAC">
      <w:pPr>
        <w:tabs>
          <w:tab w:val="left" w:pos="284"/>
        </w:tabs>
        <w:rPr>
          <w:sz w:val="20"/>
          <w:lang w:eastAsia="sv-SE"/>
        </w:rPr>
      </w:pPr>
    </w:p>
    <w:p w:rsidR="009E559E" w:rsidRPr="00F73020" w:rsidRDefault="00873EAC" w:rsidP="00873EAC">
      <w:pPr>
        <w:pStyle w:val="Liststycke"/>
        <w:numPr>
          <w:ilvl w:val="0"/>
          <w:numId w:val="289"/>
        </w:numPr>
        <w:tabs>
          <w:tab w:val="left" w:pos="284"/>
        </w:tabs>
        <w:rPr>
          <w:b/>
          <w:sz w:val="20"/>
          <w:lang w:eastAsia="sv-SE"/>
        </w:rPr>
      </w:pPr>
      <w:r w:rsidRPr="00F73020">
        <w:rPr>
          <w:b/>
          <w:sz w:val="20"/>
          <w:lang w:eastAsia="sv-SE"/>
        </w:rPr>
        <w:t>Om det första lokala svaret inte klarar av att rensa bort en infektion, träder en annan del av immunförsvaret in. Vad kallas den delen? Nämn två typer av celler som ingår i denna del? I vilket/vilka anatomiska organ/vävnader utvecklas var och en av dessa celler? I vilket anatomiskt organ/vävnad kommer cellerna från denna del av försvaret att först kommunicera med cellerna som står för den första fasen av immunförsvaret?</w:t>
      </w:r>
      <w:r w:rsidR="009E559E" w:rsidRPr="00F73020">
        <w:rPr>
          <w:b/>
          <w:sz w:val="20"/>
          <w:lang w:eastAsia="sv-SE"/>
        </w:rPr>
        <w:t xml:space="preserve"> Genom vilket kärl kommer cellerna dit, dels a) cellerna från immunförsvarets första fas, dels b) cellerna som ska ingå i immunförsvarets andra fas. Namnge och beskriv kortfattat den viktiga process där cellerna från fas 1 informerar och aktiverar vissa celler som ska ingå i fas 2. Nämn namnet på minst två molekyler som ingår i denna process. Avsluta med en kort jämförande diskussion av de receptorer som celler i fas 1 resp 2 använder för att upptäcka främmande ämnen, vad finns det för principiella skillnader mellan hur dessa receptorer utvecklats, t ex hur många olika typer av receptorer som utrycks på cellen? (4p)</w:t>
      </w:r>
    </w:p>
    <w:p w:rsidR="008D369D" w:rsidRPr="00F73020" w:rsidRDefault="008D369D" w:rsidP="009E559E">
      <w:pPr>
        <w:tabs>
          <w:tab w:val="left" w:pos="284"/>
        </w:tabs>
        <w:rPr>
          <w:sz w:val="20"/>
          <w:lang w:eastAsia="sv-SE"/>
        </w:rPr>
      </w:pPr>
      <w:r w:rsidRPr="00F73020">
        <w:rPr>
          <w:sz w:val="20"/>
          <w:lang w:eastAsia="sv-SE"/>
        </w:rPr>
        <w:t xml:space="preserve">Det adaptiva svaret står för fas 2 (kallas ibland det ”specifika” försvaret). T-celler och B-celler ingår. De utvecklas båda först i benmärgen, T-cellerna genomgår sedan ytterligare utveckling i thymus. Det adaptiva och det konstitutiva systemets celler möts först i lymfknutor eller den </w:t>
      </w:r>
      <w:r w:rsidR="00CC37D4" w:rsidRPr="00F73020">
        <w:rPr>
          <w:sz w:val="20"/>
          <w:lang w:eastAsia="sv-SE"/>
        </w:rPr>
        <w:t>lymfatiska</w:t>
      </w:r>
      <w:r w:rsidRPr="00F73020">
        <w:rPr>
          <w:sz w:val="20"/>
          <w:lang w:eastAsia="sv-SE"/>
        </w:rPr>
        <w:t xml:space="preserve"> vävnad i anslutning till slemhinnor som motsvarar lymfknutor, och det kan även ske i mjälten.</w:t>
      </w:r>
    </w:p>
    <w:p w:rsidR="00CC37D4" w:rsidRPr="00F73020" w:rsidRDefault="008D369D" w:rsidP="009E559E">
      <w:pPr>
        <w:tabs>
          <w:tab w:val="left" w:pos="284"/>
        </w:tabs>
        <w:rPr>
          <w:sz w:val="20"/>
          <w:lang w:eastAsia="sv-SE"/>
        </w:rPr>
      </w:pPr>
      <w:r w:rsidRPr="00F73020">
        <w:rPr>
          <w:sz w:val="20"/>
          <w:lang w:eastAsia="sv-SE"/>
        </w:rPr>
        <w:tab/>
        <w:t>De konstitutiva cellerna kommer från vävnader till lymfknutan via afferenta lymfatiska kärl, de adaptiva cellerna kommer dit från blodet via artär – kapillär – höga endotelvenuli (”high endothelial venules” - HEV). Vid ”antigenpresentation” presenterar</w:t>
      </w:r>
      <w:r w:rsidR="00134D49" w:rsidRPr="00F73020">
        <w:rPr>
          <w:sz w:val="20"/>
          <w:lang w:eastAsia="sv-SE"/>
        </w:rPr>
        <w:t xml:space="preserve"> celler från det konstitutiva systemet upp på sin yta fragment av spjälkade molekyler från mikroorgansimer = antigen. Dessa fragment ligger i s.k.</w:t>
      </w:r>
      <w:r w:rsidR="00F81D82" w:rsidRPr="00F73020">
        <w:rPr>
          <w:sz w:val="20"/>
          <w:lang w:eastAsia="sv-SE"/>
        </w:rPr>
        <w:t xml:space="preserve"> MHC klass 1 eller II-molekyler i cellmembranet. Vissa T-celler kan känna igen vissa antigenfragment + MHC-molekyl med sin T-cellsreceptor, med lite hjälp av co-receptorn CD4 eller CD8</w:t>
      </w:r>
      <w:r w:rsidR="00D65AC6" w:rsidRPr="00F73020">
        <w:rPr>
          <w:sz w:val="20"/>
          <w:lang w:eastAsia="sv-SE"/>
        </w:rPr>
        <w:t>. Detta är signal 1, och det krävs även en signal 2 i form av co-stimulatoriska signaler (ex CD80</w:t>
      </w:r>
      <w:r w:rsidR="00D304E0" w:rsidRPr="00F73020">
        <w:rPr>
          <w:sz w:val="20"/>
          <w:lang w:eastAsia="sv-SE"/>
        </w:rPr>
        <w:t xml:space="preserve"> eller CD40</w:t>
      </w:r>
      <w:r w:rsidR="00D65AC6" w:rsidRPr="00F73020">
        <w:rPr>
          <w:sz w:val="20"/>
          <w:lang w:eastAsia="sv-SE"/>
        </w:rPr>
        <w:t>)</w:t>
      </w:r>
      <w:r w:rsidR="00D304E0" w:rsidRPr="00F73020">
        <w:rPr>
          <w:sz w:val="20"/>
          <w:lang w:eastAsia="sv-SE"/>
        </w:rPr>
        <w:t xml:space="preserve"> från den konstitutiva cellen för att T-cellen ska aktiveras. </w:t>
      </w:r>
      <w:r w:rsidR="00E426F4" w:rsidRPr="00F73020">
        <w:rPr>
          <w:sz w:val="20"/>
          <w:lang w:eastAsia="sv-SE"/>
        </w:rPr>
        <w:t>De konstitutiva cellena har flera olika typer av receptorer/cell, t ex Toll-liknande receptorer; var och en av receptorerna kodas av en gen som man ärver i färdig form genom könscellslinjen</w:t>
      </w:r>
      <w:r w:rsidR="007E4F8A" w:rsidRPr="00F73020">
        <w:rPr>
          <w:sz w:val="20"/>
          <w:lang w:eastAsia="sv-SE"/>
        </w:rPr>
        <w:t>; varje receptor känner igen någon form av molekylärt mönster som är vanligt vid bakteriella eller virala infektioner i allmänhet, de är inte specifika för enskilda</w:t>
      </w:r>
      <w:r w:rsidR="002320BF" w:rsidRPr="00F73020">
        <w:rPr>
          <w:sz w:val="20"/>
          <w:lang w:eastAsia="sv-SE"/>
        </w:rPr>
        <w:t xml:space="preserve"> mikroorganismer</w:t>
      </w:r>
      <w:r w:rsidR="001809E7" w:rsidRPr="00F73020">
        <w:rPr>
          <w:sz w:val="20"/>
          <w:lang w:eastAsia="sv-SE"/>
        </w:rPr>
        <w:t>. De adaptiva cellerna har endast en typ av antigenreceptor/cell. Denna har de inte ärvt från könscellslinjen, genen för receptorn har rekombinerats ihop i DNA delvis genom slumpen under cellens utveckling i kroppen. Varje receptor känner igen en liten del (epitop) av en molekyl i en viss mikroorganism.</w:t>
      </w:r>
    </w:p>
    <w:p w:rsidR="00CC37D4" w:rsidRPr="00F73020" w:rsidRDefault="00CC37D4" w:rsidP="009E559E">
      <w:pPr>
        <w:tabs>
          <w:tab w:val="left" w:pos="284"/>
        </w:tabs>
        <w:rPr>
          <w:sz w:val="20"/>
          <w:lang w:eastAsia="sv-SE"/>
        </w:rPr>
      </w:pPr>
    </w:p>
    <w:p w:rsidR="001F3C69" w:rsidRPr="00F73020" w:rsidRDefault="00CC37D4" w:rsidP="00CC37D4">
      <w:pPr>
        <w:tabs>
          <w:tab w:val="left" w:pos="284"/>
        </w:tabs>
        <w:jc w:val="center"/>
        <w:rPr>
          <w:b/>
          <w:sz w:val="20"/>
          <w:u w:val="single"/>
          <w:lang w:eastAsia="sv-SE"/>
        </w:rPr>
      </w:pPr>
      <w:r w:rsidRPr="00F73020">
        <w:rPr>
          <w:b/>
          <w:sz w:val="20"/>
          <w:highlight w:val="yellow"/>
          <w:u w:val="single"/>
          <w:lang w:eastAsia="sv-SE"/>
        </w:rPr>
        <w:t>TEMA 2 – CIRKULATION &amp; ANDNING (18p)</w:t>
      </w:r>
    </w:p>
    <w:p w:rsidR="001F3C69" w:rsidRPr="00F73020" w:rsidRDefault="001F3C69" w:rsidP="001F3C69">
      <w:pPr>
        <w:tabs>
          <w:tab w:val="left" w:pos="284"/>
        </w:tabs>
        <w:rPr>
          <w:b/>
          <w:sz w:val="16"/>
          <w:lang w:eastAsia="sv-SE"/>
        </w:rPr>
      </w:pPr>
      <w:r w:rsidRPr="00F73020">
        <w:rPr>
          <w:b/>
          <w:sz w:val="16"/>
          <w:u w:val="single"/>
          <w:lang w:eastAsia="sv-SE"/>
        </w:rPr>
        <w:t>Blödning.</w:t>
      </w:r>
      <w:r w:rsidRPr="00F73020">
        <w:rPr>
          <w:b/>
          <w:sz w:val="16"/>
          <w:lang w:eastAsia="sv-SE"/>
        </w:rPr>
        <w:t xml:space="preserve"> Tidiga tecken på blodförlust är blek och kallsvettig hud samt en snabb och ytlig puls. Vid uttalad hypovolemi och begynnande blödningschock är medvetandegraden sänkt och man ser även en ökad andningsfrekvens.</w:t>
      </w:r>
    </w:p>
    <w:p w:rsidR="001F3C69" w:rsidRPr="00F73020" w:rsidRDefault="001F3C69" w:rsidP="001F3C69">
      <w:pPr>
        <w:pStyle w:val="Liststycke"/>
        <w:numPr>
          <w:ilvl w:val="0"/>
          <w:numId w:val="292"/>
        </w:numPr>
        <w:tabs>
          <w:tab w:val="left" w:pos="284"/>
        </w:tabs>
        <w:rPr>
          <w:b/>
          <w:sz w:val="20"/>
          <w:lang w:eastAsia="sv-SE"/>
        </w:rPr>
      </w:pPr>
      <w:r w:rsidRPr="00F73020">
        <w:rPr>
          <w:b/>
          <w:sz w:val="20"/>
          <w:lang w:eastAsia="sv-SE"/>
        </w:rPr>
        <w:t>Hur stor är blodvolymen normalt hos en vuxen individ och hur stor andel utgörs av röda blodkroppar? (1p)</w:t>
      </w:r>
    </w:p>
    <w:p w:rsidR="001F3C69" w:rsidRPr="00F73020" w:rsidRDefault="001F3C69" w:rsidP="001F3C69">
      <w:pPr>
        <w:pStyle w:val="Liststycke"/>
        <w:numPr>
          <w:ilvl w:val="0"/>
          <w:numId w:val="293"/>
        </w:numPr>
        <w:tabs>
          <w:tab w:val="left" w:pos="284"/>
        </w:tabs>
        <w:rPr>
          <w:sz w:val="20"/>
          <w:lang w:eastAsia="sv-SE"/>
        </w:rPr>
      </w:pPr>
      <w:r w:rsidRPr="00F73020">
        <w:rPr>
          <w:sz w:val="20"/>
          <w:lang w:eastAsia="sv-SE"/>
        </w:rPr>
        <w:t>Blodvolym: ca 5 liter</w:t>
      </w:r>
    </w:p>
    <w:p w:rsidR="001F3C69" w:rsidRPr="00F73020" w:rsidRDefault="001F3C69" w:rsidP="001F3C69">
      <w:pPr>
        <w:pStyle w:val="Liststycke"/>
        <w:numPr>
          <w:ilvl w:val="0"/>
          <w:numId w:val="293"/>
        </w:numPr>
        <w:tabs>
          <w:tab w:val="left" w:pos="284"/>
        </w:tabs>
        <w:rPr>
          <w:sz w:val="20"/>
          <w:lang w:eastAsia="sv-SE"/>
        </w:rPr>
      </w:pPr>
      <w:r w:rsidRPr="00F73020">
        <w:rPr>
          <w:sz w:val="20"/>
          <w:lang w:eastAsia="sv-SE"/>
        </w:rPr>
        <w:t>Hematokrit (erytrocytfraktion): 40-45 %</w:t>
      </w:r>
    </w:p>
    <w:p w:rsidR="001F3C69" w:rsidRPr="00F73020" w:rsidRDefault="001F3C69" w:rsidP="001F3C69">
      <w:pPr>
        <w:tabs>
          <w:tab w:val="left" w:pos="284"/>
        </w:tabs>
        <w:rPr>
          <w:sz w:val="20"/>
          <w:lang w:eastAsia="sv-SE"/>
        </w:rPr>
      </w:pPr>
    </w:p>
    <w:p w:rsidR="00873EAC" w:rsidRPr="00F73020" w:rsidRDefault="001F3C69" w:rsidP="001F3C69">
      <w:pPr>
        <w:pStyle w:val="Liststycke"/>
        <w:numPr>
          <w:ilvl w:val="0"/>
          <w:numId w:val="292"/>
        </w:numPr>
        <w:tabs>
          <w:tab w:val="left" w:pos="284"/>
        </w:tabs>
        <w:rPr>
          <w:b/>
          <w:sz w:val="20"/>
          <w:lang w:eastAsia="sv-SE"/>
        </w:rPr>
      </w:pPr>
      <w:r w:rsidRPr="00F73020">
        <w:rPr>
          <w:b/>
          <w:sz w:val="20"/>
          <w:lang w:eastAsia="sv-SE"/>
        </w:rPr>
        <w:t>Blodförlusten vid trauma blir större vid skador på artärer jmf med vener. Redogör med figur hur en medelstor muskulär artär ser ut i mikroskopet och namnge olika celler och lager. (3p)</w:t>
      </w:r>
    </w:p>
    <w:p w:rsidR="00B92E57" w:rsidRPr="00F73020" w:rsidRDefault="00B92E57" w:rsidP="00161D54">
      <w:pPr>
        <w:rPr>
          <w:b/>
          <w:sz w:val="20"/>
          <w:lang w:eastAsia="sv-SE"/>
        </w:rPr>
      </w:pPr>
    </w:p>
    <w:p w:rsidR="00C21E78" w:rsidRPr="00F73020" w:rsidRDefault="00C21E78" w:rsidP="00555DC9">
      <w:pPr>
        <w:rPr>
          <w:b/>
          <w:sz w:val="20"/>
          <w:lang w:eastAsia="sv-SE"/>
        </w:rPr>
      </w:pPr>
      <w:r w:rsidRPr="00F73020">
        <w:rPr>
          <w:b/>
          <w:noProof/>
          <w:sz w:val="20"/>
          <w:lang w:eastAsia="sv-SE"/>
        </w:rPr>
        <w:drawing>
          <wp:inline distT="0" distB="0" distL="0" distR="0">
            <wp:extent cx="3772368" cy="2872996"/>
            <wp:effectExtent l="25400" t="0" r="12232" b="0"/>
            <wp:docPr id="14" name="Bild 4" descr=":::::Skärmavbild 2014-04-01 kl. 11.1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rmavbild 2014-04-01 kl. 11.13.02.png"/>
                    <pic:cNvPicPr>
                      <a:picLocks noChangeAspect="1" noChangeArrowheads="1"/>
                    </pic:cNvPicPr>
                  </pic:nvPicPr>
                  <pic:blipFill>
                    <a:blip r:embed="rId102"/>
                    <a:srcRect/>
                    <a:stretch>
                      <a:fillRect/>
                    </a:stretch>
                  </pic:blipFill>
                  <pic:spPr bwMode="auto">
                    <a:xfrm>
                      <a:off x="0" y="0"/>
                      <a:ext cx="3776947" cy="2876484"/>
                    </a:xfrm>
                    <a:prstGeom prst="rect">
                      <a:avLst/>
                    </a:prstGeom>
                    <a:noFill/>
                    <a:ln w="9525">
                      <a:noFill/>
                      <a:miter lim="800000"/>
                      <a:headEnd/>
                      <a:tailEnd/>
                    </a:ln>
                  </pic:spPr>
                </pic:pic>
              </a:graphicData>
            </a:graphic>
          </wp:inline>
        </w:drawing>
      </w:r>
    </w:p>
    <w:p w:rsidR="00C21E78" w:rsidRPr="00F73020" w:rsidRDefault="00C21E78" w:rsidP="00555DC9">
      <w:pPr>
        <w:rPr>
          <w:b/>
          <w:sz w:val="20"/>
          <w:lang w:eastAsia="sv-SE"/>
        </w:rPr>
      </w:pPr>
    </w:p>
    <w:p w:rsidR="00C21E78" w:rsidRPr="00F73020" w:rsidRDefault="00C21E78" w:rsidP="00C21E78">
      <w:pPr>
        <w:pStyle w:val="Liststycke"/>
        <w:numPr>
          <w:ilvl w:val="0"/>
          <w:numId w:val="292"/>
        </w:numPr>
        <w:rPr>
          <w:b/>
          <w:sz w:val="20"/>
          <w:lang w:eastAsia="sv-SE"/>
        </w:rPr>
      </w:pPr>
      <w:r w:rsidRPr="00F73020">
        <w:rPr>
          <w:b/>
          <w:sz w:val="20"/>
          <w:lang w:eastAsia="sv-SE"/>
        </w:rPr>
        <w:t xml:space="preserve">Förklara hur hypovolemi initialt kan minska hjärtminutvolymen, samt hur en ökad aktivitet i det sympatiska nervsystemet kan kompensera detta i hjärtat. </w:t>
      </w:r>
      <w:r w:rsidRPr="00F73020">
        <w:rPr>
          <w:b/>
          <w:i/>
          <w:sz w:val="20"/>
          <w:lang w:eastAsia="sv-SE"/>
        </w:rPr>
        <w:t>Hur den minskade CO leder till ökad ”sympaticusaktivitet” behöver inte förklaras.</w:t>
      </w:r>
      <w:r w:rsidRPr="00F73020">
        <w:rPr>
          <w:b/>
          <w:sz w:val="20"/>
          <w:lang w:eastAsia="sv-SE"/>
        </w:rPr>
        <w:t xml:space="preserve"> (3p)</w:t>
      </w:r>
    </w:p>
    <w:p w:rsidR="00D02C9B" w:rsidRPr="00F73020" w:rsidRDefault="00C21E78" w:rsidP="00C21E78">
      <w:pPr>
        <w:rPr>
          <w:sz w:val="20"/>
          <w:lang w:eastAsia="sv-SE"/>
        </w:rPr>
      </w:pPr>
      <w:r w:rsidRPr="00F73020">
        <w:rPr>
          <w:sz w:val="20"/>
          <w:lang w:eastAsia="sv-SE"/>
        </w:rPr>
        <w:t xml:space="preserve">Minskat venöst återflöde kommer att minska hjärtats fyllnad samt leda till en sänkt kontraktionskraft via </w:t>
      </w:r>
      <w:r w:rsidRPr="00F73020">
        <w:rPr>
          <w:sz w:val="20"/>
          <w:u w:val="single"/>
          <w:lang w:eastAsia="sv-SE"/>
        </w:rPr>
        <w:t>Frank-Starling-mekanismen</w:t>
      </w:r>
      <w:r w:rsidRPr="00F73020">
        <w:rPr>
          <w:sz w:val="20"/>
          <w:lang w:eastAsia="sv-SE"/>
        </w:rPr>
        <w:t xml:space="preserve">. Detta leder till en minskad slagvolym och därmed sänkt hjärtminutvolym. Ökad sympaticusaktivitet leder till ökad stimulering av hjärtats </w:t>
      </w:r>
      <w:r w:rsidR="007F42F9" w:rsidRPr="00F73020">
        <w:rPr>
          <w:rFonts w:ascii="Cambria" w:hAnsi="Cambria"/>
          <w:sz w:val="20"/>
          <w:lang w:eastAsia="sv-SE"/>
        </w:rPr>
        <w:t>β</w:t>
      </w:r>
      <w:r w:rsidR="007F42F9" w:rsidRPr="00F73020">
        <w:rPr>
          <w:sz w:val="20"/>
          <w:vertAlign w:val="subscript"/>
          <w:lang w:eastAsia="sv-SE"/>
        </w:rPr>
        <w:t>1</w:t>
      </w:r>
      <w:r w:rsidR="007F42F9" w:rsidRPr="00F73020">
        <w:rPr>
          <w:sz w:val="20"/>
          <w:lang w:eastAsia="sv-SE"/>
        </w:rPr>
        <w:t xml:space="preserve">-receptorer via katekolaminer från binjuremärgen </w:t>
      </w:r>
      <w:r w:rsidR="00D02C9B" w:rsidRPr="00F73020">
        <w:rPr>
          <w:sz w:val="20"/>
          <w:lang w:eastAsia="sv-SE"/>
        </w:rPr>
        <w:t>resp.</w:t>
      </w:r>
      <w:r w:rsidR="007F42F9" w:rsidRPr="00F73020">
        <w:rPr>
          <w:sz w:val="20"/>
          <w:lang w:eastAsia="sv-SE"/>
        </w:rPr>
        <w:t xml:space="preserve"> sympatiska nerver till hjärtat.</w:t>
      </w:r>
      <w:r w:rsidR="00D02C9B" w:rsidRPr="00F73020">
        <w:rPr>
          <w:sz w:val="20"/>
          <w:lang w:eastAsia="sv-SE"/>
        </w:rPr>
        <w:t xml:space="preserve"> Detta ger ökad kontraktilitet via ökat Ca</w:t>
      </w:r>
      <w:r w:rsidR="00D02C9B" w:rsidRPr="00F73020">
        <w:rPr>
          <w:sz w:val="20"/>
          <w:vertAlign w:val="superscript"/>
          <w:lang w:eastAsia="sv-SE"/>
        </w:rPr>
        <w:t>2+</w:t>
      </w:r>
      <w:r w:rsidR="00D02C9B" w:rsidRPr="00F73020">
        <w:rPr>
          <w:sz w:val="20"/>
          <w:lang w:eastAsia="sv-SE"/>
        </w:rPr>
        <w:t>-inflöde och -frisättning samt ökad hjärtfrekvens.</w:t>
      </w:r>
    </w:p>
    <w:p w:rsidR="00D02C9B" w:rsidRPr="00F73020" w:rsidRDefault="00D02C9B" w:rsidP="00C21E78">
      <w:pPr>
        <w:rPr>
          <w:sz w:val="20"/>
          <w:lang w:eastAsia="sv-SE"/>
        </w:rPr>
      </w:pPr>
    </w:p>
    <w:p w:rsidR="00D02C9B" w:rsidRPr="00F73020" w:rsidRDefault="00D02C9B" w:rsidP="00D02C9B">
      <w:pPr>
        <w:pStyle w:val="Liststycke"/>
        <w:numPr>
          <w:ilvl w:val="0"/>
          <w:numId w:val="292"/>
        </w:numPr>
        <w:rPr>
          <w:b/>
          <w:sz w:val="20"/>
          <w:lang w:eastAsia="sv-SE"/>
        </w:rPr>
      </w:pPr>
      <w:r w:rsidRPr="00F73020">
        <w:rPr>
          <w:b/>
          <w:sz w:val="20"/>
          <w:lang w:eastAsia="sv-SE"/>
        </w:rPr>
        <w:t>Redogör för huvudsakliga neurogena och hormonella kompensationsmekanismer med effekt på perifera kärl som aktiveras i samband med blödning. (4p)</w:t>
      </w:r>
    </w:p>
    <w:p w:rsidR="00100984" w:rsidRPr="00F73020" w:rsidRDefault="00D02C9B" w:rsidP="00D02C9B">
      <w:pPr>
        <w:rPr>
          <w:sz w:val="20"/>
          <w:lang w:eastAsia="sv-SE"/>
        </w:rPr>
      </w:pPr>
      <w:r w:rsidRPr="00F73020">
        <w:rPr>
          <w:sz w:val="20"/>
          <w:lang w:eastAsia="sv-SE"/>
        </w:rPr>
        <w:t>Minskad baroreceptoraktivitet samt ev. ökad kemoreceptoraktivitet (ffa medullära kemoreceptorer) leder till en ökad sympaticusaktivitet. Detta leder till</w:t>
      </w:r>
      <w:r w:rsidR="00B25671" w:rsidRPr="00F73020">
        <w:rPr>
          <w:sz w:val="20"/>
          <w:lang w:eastAsia="sv-SE"/>
        </w:rPr>
        <w:t xml:space="preserve"> konstriktion av resistanskärl (</w:t>
      </w:r>
      <w:r w:rsidRPr="00F73020">
        <w:rPr>
          <w:sz w:val="20"/>
          <w:lang w:eastAsia="sv-SE"/>
        </w:rPr>
        <w:t xml:space="preserve">framför allt i hud, muskel, splanchnicus, njure </w:t>
      </w:r>
      <w:r w:rsidRPr="00F73020">
        <w:rPr>
          <w:sz w:val="20"/>
          <w:lang w:eastAsia="sv-SE"/>
        </w:rPr>
        <w:sym w:font="Wingdings" w:char="F0E0"/>
      </w:r>
      <w:r w:rsidRPr="00F73020">
        <w:rPr>
          <w:sz w:val="20"/>
          <w:lang w:eastAsia="sv-SE"/>
        </w:rPr>
        <w:t xml:space="preserve"> ökad perifer resistans samt omfördelning av blodflödet</w:t>
      </w:r>
      <w:r w:rsidR="00B25671" w:rsidRPr="00F73020">
        <w:rPr>
          <w:sz w:val="20"/>
          <w:lang w:eastAsia="sv-SE"/>
        </w:rPr>
        <w:t>) och av kapacitanskärl (mobilisering av tillgänglig blodvolym).</w:t>
      </w:r>
    </w:p>
    <w:p w:rsidR="00100984" w:rsidRPr="00F73020" w:rsidRDefault="00100984" w:rsidP="00100984">
      <w:pPr>
        <w:tabs>
          <w:tab w:val="left" w:pos="284"/>
        </w:tabs>
        <w:rPr>
          <w:sz w:val="20"/>
          <w:lang w:eastAsia="sv-SE"/>
        </w:rPr>
      </w:pPr>
      <w:r w:rsidRPr="00F73020">
        <w:rPr>
          <w:sz w:val="20"/>
          <w:lang w:eastAsia="sv-SE"/>
        </w:rPr>
        <w:tab/>
        <w:t xml:space="preserve">Sympaticusaktivering leder till frisättning av katekolaminer från binjuremärgen </w:t>
      </w:r>
      <w:r w:rsidRPr="00F73020">
        <w:rPr>
          <w:sz w:val="20"/>
          <w:lang w:eastAsia="sv-SE"/>
        </w:rPr>
        <w:sym w:font="Wingdings" w:char="F0E0"/>
      </w:r>
      <w:r w:rsidRPr="00F73020">
        <w:rPr>
          <w:sz w:val="20"/>
          <w:lang w:eastAsia="sv-SE"/>
        </w:rPr>
        <w:t xml:space="preserve"> potentierar neurogena effekter. </w:t>
      </w:r>
    </w:p>
    <w:p w:rsidR="008F2AF6" w:rsidRPr="00F73020" w:rsidRDefault="00100984" w:rsidP="00100984">
      <w:pPr>
        <w:tabs>
          <w:tab w:val="left" w:pos="284"/>
        </w:tabs>
        <w:rPr>
          <w:sz w:val="20"/>
          <w:lang w:eastAsia="sv-SE"/>
        </w:rPr>
      </w:pPr>
      <w:r w:rsidRPr="00F73020">
        <w:rPr>
          <w:sz w:val="20"/>
          <w:lang w:eastAsia="sv-SE"/>
        </w:rPr>
        <w:tab/>
        <w:t>Aktiveringen leder också direkt och indirekt (minskat njurblodflöde) till aktivering av renin-angiotensinsystemet varvid ökad bildning av angiotensin II som ger generell vasokonstriktion och ökat perifert motstånd.</w:t>
      </w:r>
    </w:p>
    <w:p w:rsidR="008F2AF6" w:rsidRPr="00F73020" w:rsidRDefault="008F2AF6" w:rsidP="00100984">
      <w:pPr>
        <w:tabs>
          <w:tab w:val="left" w:pos="284"/>
        </w:tabs>
        <w:rPr>
          <w:sz w:val="20"/>
          <w:lang w:eastAsia="sv-SE"/>
        </w:rPr>
      </w:pPr>
    </w:p>
    <w:p w:rsidR="008F2AF6" w:rsidRPr="00F73020" w:rsidRDefault="008F2AF6" w:rsidP="008F2AF6">
      <w:pPr>
        <w:pStyle w:val="Liststycke"/>
        <w:numPr>
          <w:ilvl w:val="0"/>
          <w:numId w:val="292"/>
        </w:numPr>
        <w:tabs>
          <w:tab w:val="left" w:pos="284"/>
        </w:tabs>
        <w:rPr>
          <w:b/>
          <w:sz w:val="20"/>
          <w:lang w:eastAsia="sv-SE"/>
        </w:rPr>
      </w:pPr>
      <w:r w:rsidRPr="00F73020">
        <w:rPr>
          <w:b/>
          <w:sz w:val="20"/>
          <w:lang w:eastAsia="sv-SE"/>
        </w:rPr>
        <w:t>Vid måttlig blodförlust (&lt;0,5 l) kan blodvolymen återställas inom en relativt kort tidsperiod utan att vätska tillförs utifrån. Redovisa mekanismen för detta. (2p)</w:t>
      </w:r>
    </w:p>
    <w:p w:rsidR="009B41D4" w:rsidRPr="00F73020" w:rsidRDefault="008F2AF6" w:rsidP="008F2AF6">
      <w:pPr>
        <w:tabs>
          <w:tab w:val="left" w:pos="284"/>
        </w:tabs>
        <w:rPr>
          <w:sz w:val="20"/>
          <w:lang w:eastAsia="sv-SE"/>
        </w:rPr>
      </w:pPr>
      <w:r w:rsidRPr="00F73020">
        <w:rPr>
          <w:sz w:val="20"/>
          <w:lang w:eastAsia="sv-SE"/>
        </w:rPr>
        <w:t>Minskat kapillärtryck på grund av prekapillär kärlkontraktion som följd av reflektoriskt ökad sympaticusaktivitet (subtil avlastning b</w:t>
      </w:r>
      <w:r w:rsidR="009B41D4" w:rsidRPr="00F73020">
        <w:rPr>
          <w:sz w:val="20"/>
          <w:lang w:eastAsia="sv-SE"/>
        </w:rPr>
        <w:t>aroreceptorer lätt minskad slagvolym</w:t>
      </w:r>
      <w:r w:rsidRPr="00F73020">
        <w:rPr>
          <w:sz w:val="20"/>
          <w:lang w:eastAsia="sv-SE"/>
        </w:rPr>
        <w:t>)</w:t>
      </w:r>
      <w:r w:rsidR="009B41D4" w:rsidRPr="00F73020">
        <w:rPr>
          <w:sz w:val="20"/>
          <w:lang w:eastAsia="sv-SE"/>
        </w:rPr>
        <w:t xml:space="preserve"> leder till absorption av interstitiell vätska in i blodbanan (autotransfusion).</w:t>
      </w:r>
    </w:p>
    <w:p w:rsidR="009B41D4" w:rsidRPr="00F73020" w:rsidRDefault="009B41D4" w:rsidP="008F2AF6">
      <w:pPr>
        <w:tabs>
          <w:tab w:val="left" w:pos="284"/>
        </w:tabs>
        <w:rPr>
          <w:sz w:val="20"/>
          <w:lang w:eastAsia="sv-SE"/>
        </w:rPr>
      </w:pPr>
    </w:p>
    <w:p w:rsidR="009B41D4" w:rsidRPr="00F73020" w:rsidRDefault="009B41D4" w:rsidP="009B41D4">
      <w:pPr>
        <w:pStyle w:val="Liststycke"/>
        <w:numPr>
          <w:ilvl w:val="0"/>
          <w:numId w:val="292"/>
        </w:numPr>
        <w:tabs>
          <w:tab w:val="left" w:pos="284"/>
        </w:tabs>
        <w:rPr>
          <w:b/>
          <w:sz w:val="20"/>
          <w:lang w:eastAsia="sv-SE"/>
        </w:rPr>
      </w:pPr>
      <w:r w:rsidRPr="00F73020">
        <w:rPr>
          <w:b/>
          <w:sz w:val="20"/>
          <w:lang w:eastAsia="sv-SE"/>
        </w:rPr>
        <w:t>Som volymkompensation utnyttjas ofta en fysiologisk saltlösning med tillsats av kolloid, dvs. en makromolekyl av lämplig storlek (</w:t>
      </w:r>
      <w:r w:rsidRPr="00F73020">
        <w:rPr>
          <w:b/>
          <w:i/>
          <w:sz w:val="20"/>
          <w:lang w:eastAsia="sv-SE"/>
        </w:rPr>
        <w:t>dextran, stärkelse mm</w:t>
      </w:r>
      <w:r w:rsidRPr="00F73020">
        <w:rPr>
          <w:b/>
          <w:sz w:val="20"/>
          <w:lang w:eastAsia="sv-SE"/>
        </w:rPr>
        <w:t>). Förklara nyttan av denna kombination. (1p)</w:t>
      </w:r>
    </w:p>
    <w:p w:rsidR="003A7E38" w:rsidRPr="00F73020" w:rsidRDefault="009B41D4" w:rsidP="009B41D4">
      <w:pPr>
        <w:tabs>
          <w:tab w:val="left" w:pos="284"/>
        </w:tabs>
        <w:rPr>
          <w:sz w:val="20"/>
          <w:lang w:eastAsia="sv-SE"/>
        </w:rPr>
      </w:pPr>
      <w:r w:rsidRPr="00F73020">
        <w:rPr>
          <w:sz w:val="20"/>
          <w:lang w:eastAsia="sv-SE"/>
        </w:rPr>
        <w:t>Genom tillsats av en makromolekyl uppnås ett högt kolloidosmotiskt tryck i blodbanan vilket motverkar filtration ut i vävnaden och därmed bidrar till att bibehålla blodvolymen. En kristalloid lösning</w:t>
      </w:r>
      <w:r w:rsidR="003A7E38" w:rsidRPr="00F73020">
        <w:rPr>
          <w:sz w:val="20"/>
          <w:lang w:eastAsia="sv-SE"/>
        </w:rPr>
        <w:t xml:space="preserve"> utan kolloid innebär att tillförd vätska försvinner snabbare från blodbanan (fördelar sig i hela extracellulära rummet).</w:t>
      </w:r>
    </w:p>
    <w:p w:rsidR="003A7E38" w:rsidRPr="00F73020" w:rsidRDefault="003A7E38" w:rsidP="009B41D4">
      <w:pPr>
        <w:tabs>
          <w:tab w:val="left" w:pos="284"/>
        </w:tabs>
        <w:rPr>
          <w:sz w:val="20"/>
          <w:lang w:eastAsia="sv-SE"/>
        </w:rPr>
      </w:pPr>
    </w:p>
    <w:p w:rsidR="003A7E38" w:rsidRPr="00F73020" w:rsidRDefault="003A7E38" w:rsidP="003A7E38">
      <w:pPr>
        <w:pStyle w:val="Liststycke"/>
        <w:numPr>
          <w:ilvl w:val="0"/>
          <w:numId w:val="292"/>
        </w:numPr>
        <w:tabs>
          <w:tab w:val="left" w:pos="284"/>
        </w:tabs>
        <w:rPr>
          <w:b/>
          <w:sz w:val="20"/>
          <w:lang w:eastAsia="sv-SE"/>
        </w:rPr>
      </w:pPr>
      <w:r w:rsidRPr="00F73020">
        <w:rPr>
          <w:b/>
          <w:sz w:val="20"/>
          <w:lang w:eastAsia="sv-SE"/>
        </w:rPr>
        <w:t>Redovisa hur andningsfrekvens regleras normalt samt ange vad som kan vara orsak till en ökad andning vid blödningschock. (3p)</w:t>
      </w:r>
    </w:p>
    <w:p w:rsidR="00511BDF" w:rsidRPr="00F73020" w:rsidRDefault="00511BDF" w:rsidP="003A7E38">
      <w:pPr>
        <w:tabs>
          <w:tab w:val="left" w:pos="284"/>
        </w:tabs>
        <w:rPr>
          <w:sz w:val="20"/>
          <w:lang w:eastAsia="sv-SE"/>
        </w:rPr>
      </w:pPr>
      <w:r w:rsidRPr="00F73020">
        <w:rPr>
          <w:sz w:val="20"/>
          <w:lang w:eastAsia="sv-SE"/>
        </w:rPr>
        <w:t>Andningen regleras primärt från andningscentrum via så kallade pacemakerceller i ”Pre-Bötzinger-komplexet” i hjärnstammen. Andningsfrekvensen anpassas till rådande behov och påverkas av signaler från centrala kemoreceptorer (medulla oblongata) och perifera kemoreceptorer (carotiderna och aortabågen) som stimuleras av hyperkapni/H</w:t>
      </w:r>
      <w:r w:rsidRPr="00F73020">
        <w:rPr>
          <w:sz w:val="20"/>
          <w:vertAlign w:val="superscript"/>
          <w:lang w:eastAsia="sv-SE"/>
        </w:rPr>
        <w:t>+</w:t>
      </w:r>
      <w:r w:rsidRPr="00F73020">
        <w:rPr>
          <w:sz w:val="20"/>
          <w:lang w:eastAsia="sv-SE"/>
        </w:rPr>
        <w:t xml:space="preserve"> respektive ffa hypoxemi.</w:t>
      </w:r>
    </w:p>
    <w:p w:rsidR="00D268C1" w:rsidRPr="00F73020" w:rsidRDefault="00511BDF" w:rsidP="003A7E38">
      <w:pPr>
        <w:tabs>
          <w:tab w:val="left" w:pos="284"/>
        </w:tabs>
        <w:rPr>
          <w:sz w:val="20"/>
          <w:lang w:eastAsia="sv-SE"/>
        </w:rPr>
      </w:pPr>
      <w:r w:rsidRPr="00F73020">
        <w:rPr>
          <w:sz w:val="20"/>
          <w:lang w:eastAsia="sv-SE"/>
        </w:rPr>
        <w:tab/>
        <w:t>Ökad andning vid blödningschock beror på en stimulering av:</w:t>
      </w:r>
    </w:p>
    <w:p w:rsidR="00D268C1" w:rsidRPr="00F73020" w:rsidRDefault="00D268C1" w:rsidP="00D268C1">
      <w:pPr>
        <w:pStyle w:val="Liststycke"/>
        <w:numPr>
          <w:ilvl w:val="0"/>
          <w:numId w:val="294"/>
        </w:numPr>
        <w:tabs>
          <w:tab w:val="left" w:pos="284"/>
        </w:tabs>
        <w:rPr>
          <w:sz w:val="20"/>
          <w:lang w:eastAsia="sv-SE"/>
        </w:rPr>
      </w:pPr>
      <w:r w:rsidRPr="00F73020">
        <w:rPr>
          <w:sz w:val="20"/>
          <w:u w:val="single"/>
          <w:lang w:eastAsia="sv-SE"/>
        </w:rPr>
        <w:t>Perifera kemoreceptorer:</w:t>
      </w:r>
      <w:r w:rsidRPr="00F73020">
        <w:rPr>
          <w:sz w:val="20"/>
          <w:lang w:eastAsia="sv-SE"/>
        </w:rPr>
        <w:t xml:space="preserve"> blodtrycksfallet leder till en lokal reducerad av perfusion samt lokal hypoxi i carotiderna och aortabågen som ger en ökad kemoreceptor-stimulering.</w:t>
      </w:r>
    </w:p>
    <w:p w:rsidR="0016289D" w:rsidRPr="00F73020" w:rsidRDefault="00D268C1" w:rsidP="00D268C1">
      <w:pPr>
        <w:pStyle w:val="Liststycke"/>
        <w:numPr>
          <w:ilvl w:val="0"/>
          <w:numId w:val="294"/>
        </w:numPr>
        <w:tabs>
          <w:tab w:val="left" w:pos="284"/>
        </w:tabs>
        <w:rPr>
          <w:sz w:val="20"/>
          <w:u w:val="single"/>
          <w:lang w:eastAsia="sv-SE"/>
        </w:rPr>
      </w:pPr>
      <w:r w:rsidRPr="00F73020">
        <w:rPr>
          <w:sz w:val="20"/>
          <w:u w:val="single"/>
          <w:lang w:eastAsia="sv-SE"/>
        </w:rPr>
        <w:t>Centrala kemoreceptorer:</w:t>
      </w:r>
      <w:r w:rsidRPr="00F73020">
        <w:rPr>
          <w:sz w:val="20"/>
          <w:lang w:eastAsia="sv-SE"/>
        </w:rPr>
        <w:t xml:space="preserve"> blodtrycksfallet medför hjärnischemi med minskning av pO</w:t>
      </w:r>
      <w:r w:rsidRPr="00F73020">
        <w:rPr>
          <w:sz w:val="20"/>
          <w:vertAlign w:val="subscript"/>
          <w:lang w:eastAsia="sv-SE"/>
        </w:rPr>
        <w:t>2</w:t>
      </w:r>
      <w:r w:rsidRPr="00F73020">
        <w:rPr>
          <w:sz w:val="20"/>
          <w:lang w:eastAsia="sv-SE"/>
        </w:rPr>
        <w:t>, ökning av pCO</w:t>
      </w:r>
      <w:r w:rsidRPr="00F73020">
        <w:rPr>
          <w:sz w:val="20"/>
          <w:vertAlign w:val="subscript"/>
          <w:lang w:eastAsia="sv-SE"/>
        </w:rPr>
        <w:t>2</w:t>
      </w:r>
      <w:r w:rsidRPr="00F73020">
        <w:rPr>
          <w:sz w:val="20"/>
          <w:lang w:eastAsia="sv-SE"/>
        </w:rPr>
        <w:t xml:space="preserve"> och minskning av pH. Acidosen stimulerar de centrala kemoreceptorerna. </w:t>
      </w:r>
    </w:p>
    <w:p w:rsidR="0016289D" w:rsidRPr="00F73020" w:rsidRDefault="0016289D" w:rsidP="0016289D">
      <w:pPr>
        <w:tabs>
          <w:tab w:val="left" w:pos="284"/>
        </w:tabs>
        <w:rPr>
          <w:sz w:val="20"/>
          <w:u w:val="single"/>
          <w:lang w:eastAsia="sv-SE"/>
        </w:rPr>
      </w:pPr>
    </w:p>
    <w:p w:rsidR="0016289D" w:rsidRPr="00F73020" w:rsidRDefault="0016289D" w:rsidP="0016289D">
      <w:pPr>
        <w:pStyle w:val="Liststycke"/>
        <w:numPr>
          <w:ilvl w:val="0"/>
          <w:numId w:val="292"/>
        </w:numPr>
        <w:tabs>
          <w:tab w:val="left" w:pos="284"/>
        </w:tabs>
        <w:rPr>
          <w:b/>
          <w:sz w:val="20"/>
          <w:lang w:eastAsia="sv-SE"/>
        </w:rPr>
      </w:pPr>
      <w:r w:rsidRPr="00F73020">
        <w:rPr>
          <w:b/>
          <w:sz w:val="20"/>
          <w:lang w:eastAsia="sv-SE"/>
        </w:rPr>
        <w:t>Ange fyra viktiga muskelgrupper utöver diaphragma som är aktiva under inandning. (1p)</w:t>
      </w:r>
    </w:p>
    <w:p w:rsidR="0016289D" w:rsidRPr="00F73020" w:rsidRDefault="0016289D" w:rsidP="0016289D">
      <w:pPr>
        <w:pStyle w:val="Liststycke"/>
        <w:numPr>
          <w:ilvl w:val="0"/>
          <w:numId w:val="295"/>
        </w:numPr>
        <w:tabs>
          <w:tab w:val="left" w:pos="284"/>
        </w:tabs>
        <w:rPr>
          <w:sz w:val="20"/>
          <w:lang w:eastAsia="sv-SE"/>
        </w:rPr>
      </w:pPr>
      <w:r w:rsidRPr="00F73020">
        <w:rPr>
          <w:sz w:val="20"/>
          <w:lang w:eastAsia="sv-SE"/>
        </w:rPr>
        <w:t>Mm.intercostales externi</w:t>
      </w:r>
    </w:p>
    <w:p w:rsidR="0016289D" w:rsidRPr="00F73020" w:rsidRDefault="0016289D" w:rsidP="0016289D">
      <w:pPr>
        <w:pStyle w:val="Liststycke"/>
        <w:numPr>
          <w:ilvl w:val="0"/>
          <w:numId w:val="295"/>
        </w:numPr>
        <w:tabs>
          <w:tab w:val="left" w:pos="284"/>
        </w:tabs>
        <w:rPr>
          <w:sz w:val="20"/>
          <w:lang w:eastAsia="sv-SE"/>
        </w:rPr>
      </w:pPr>
      <w:r w:rsidRPr="00F73020">
        <w:rPr>
          <w:sz w:val="20"/>
          <w:lang w:eastAsia="sv-SE"/>
        </w:rPr>
        <w:t>M.pectoralis major et minor</w:t>
      </w:r>
    </w:p>
    <w:p w:rsidR="0016289D" w:rsidRPr="00F73020" w:rsidRDefault="0016289D" w:rsidP="0016289D">
      <w:pPr>
        <w:pStyle w:val="Liststycke"/>
        <w:numPr>
          <w:ilvl w:val="0"/>
          <w:numId w:val="295"/>
        </w:numPr>
        <w:tabs>
          <w:tab w:val="left" w:pos="284"/>
        </w:tabs>
        <w:rPr>
          <w:sz w:val="20"/>
          <w:lang w:eastAsia="sv-SE"/>
        </w:rPr>
      </w:pPr>
      <w:r w:rsidRPr="00F73020">
        <w:rPr>
          <w:sz w:val="20"/>
          <w:lang w:eastAsia="sv-SE"/>
        </w:rPr>
        <w:t>M.sternocleidomastoideus</w:t>
      </w:r>
    </w:p>
    <w:p w:rsidR="0016289D" w:rsidRPr="00F73020" w:rsidRDefault="0016289D" w:rsidP="0016289D">
      <w:pPr>
        <w:pStyle w:val="Liststycke"/>
        <w:numPr>
          <w:ilvl w:val="0"/>
          <w:numId w:val="295"/>
        </w:numPr>
        <w:tabs>
          <w:tab w:val="left" w:pos="284"/>
        </w:tabs>
        <w:rPr>
          <w:sz w:val="20"/>
          <w:lang w:eastAsia="sv-SE"/>
        </w:rPr>
      </w:pPr>
      <w:r w:rsidRPr="00F73020">
        <w:rPr>
          <w:sz w:val="20"/>
          <w:lang w:eastAsia="sv-SE"/>
        </w:rPr>
        <w:t>Mm.scaleni</w:t>
      </w:r>
    </w:p>
    <w:p w:rsidR="00BC7153" w:rsidRPr="00F73020" w:rsidRDefault="0016289D" w:rsidP="0016289D">
      <w:pPr>
        <w:pStyle w:val="Liststycke"/>
        <w:numPr>
          <w:ilvl w:val="0"/>
          <w:numId w:val="295"/>
        </w:numPr>
        <w:tabs>
          <w:tab w:val="left" w:pos="284"/>
        </w:tabs>
        <w:rPr>
          <w:sz w:val="20"/>
          <w:lang w:eastAsia="sv-SE"/>
        </w:rPr>
      </w:pPr>
      <w:r w:rsidRPr="00F73020">
        <w:rPr>
          <w:sz w:val="20"/>
          <w:lang w:eastAsia="sv-SE"/>
        </w:rPr>
        <w:t>M.serratus posterior superior</w:t>
      </w:r>
    </w:p>
    <w:p w:rsidR="00BC7153" w:rsidRPr="00F73020" w:rsidRDefault="00BC7153" w:rsidP="00BC7153">
      <w:pPr>
        <w:tabs>
          <w:tab w:val="left" w:pos="284"/>
        </w:tabs>
        <w:rPr>
          <w:sz w:val="20"/>
          <w:lang w:eastAsia="sv-SE"/>
        </w:rPr>
      </w:pPr>
    </w:p>
    <w:p w:rsidR="00BC7153" w:rsidRPr="00F73020" w:rsidRDefault="00BC7153" w:rsidP="00BC7153">
      <w:pPr>
        <w:tabs>
          <w:tab w:val="left" w:pos="284"/>
        </w:tabs>
        <w:jc w:val="center"/>
        <w:rPr>
          <w:b/>
          <w:sz w:val="20"/>
          <w:u w:val="single"/>
          <w:lang w:eastAsia="sv-SE"/>
        </w:rPr>
      </w:pPr>
      <w:r w:rsidRPr="00F73020">
        <w:rPr>
          <w:b/>
          <w:sz w:val="20"/>
          <w:highlight w:val="yellow"/>
          <w:u w:val="single"/>
          <w:lang w:eastAsia="sv-SE"/>
        </w:rPr>
        <w:t>TEMA 3 – URINORGAN &amp; KROPPSVÄTSKORNA (17p)</w:t>
      </w:r>
    </w:p>
    <w:p w:rsidR="00BC7153" w:rsidRPr="00F73020" w:rsidRDefault="00BC7153" w:rsidP="00BC7153">
      <w:pPr>
        <w:pStyle w:val="Liststycke"/>
        <w:numPr>
          <w:ilvl w:val="0"/>
          <w:numId w:val="296"/>
        </w:numPr>
        <w:tabs>
          <w:tab w:val="left" w:pos="284"/>
        </w:tabs>
        <w:rPr>
          <w:b/>
          <w:sz w:val="20"/>
          <w:lang w:eastAsia="sv-SE"/>
        </w:rPr>
      </w:pPr>
      <w:r w:rsidRPr="00F73020">
        <w:rPr>
          <w:b/>
          <w:sz w:val="20"/>
          <w:lang w:eastAsia="sv-SE"/>
        </w:rPr>
        <w:t>Kardinalsymptomet vid njurartärstenos är högt blodtryck (förhöjt arteriellt blodtryck i systemkretsloppet). Förklara i detalj mekanismen för hur blodtrycksstegringen uppkommer. Vilka hormoner är inblandade, beskriv dessa, var de bildas och deras verkningsmekanismer. (5p)</w:t>
      </w:r>
    </w:p>
    <w:p w:rsidR="001355E4" w:rsidRPr="00F73020" w:rsidRDefault="00BC7153" w:rsidP="00BC7153">
      <w:pPr>
        <w:tabs>
          <w:tab w:val="left" w:pos="284"/>
        </w:tabs>
        <w:rPr>
          <w:sz w:val="20"/>
          <w:lang w:eastAsia="sv-SE"/>
        </w:rPr>
      </w:pPr>
      <w:r w:rsidRPr="00F73020">
        <w:rPr>
          <w:sz w:val="20"/>
          <w:lang w:eastAsia="sv-SE"/>
        </w:rPr>
        <w:t>Förträngningen ger sänkt blodtryck in till njuren. Detta ger sänkt perfusion av njuren, med sjunkande GFR. Renininsöndringen ökar dels pga. det minskade perfusionstrycket i sig, dels via minskat upptag av Na</w:t>
      </w:r>
      <w:r w:rsidRPr="00F73020">
        <w:rPr>
          <w:sz w:val="20"/>
          <w:vertAlign w:val="superscript"/>
          <w:lang w:eastAsia="sv-SE"/>
        </w:rPr>
        <w:t>+</w:t>
      </w:r>
      <w:r w:rsidRPr="00F73020">
        <w:rPr>
          <w:sz w:val="20"/>
          <w:lang w:eastAsia="sv-SE"/>
        </w:rPr>
        <w:t xml:space="preserve"> i macula densa-cellerna. På så vis aktiveras RAAS, vilket ger</w:t>
      </w:r>
      <w:r w:rsidR="007A2F95" w:rsidRPr="00F73020">
        <w:rPr>
          <w:sz w:val="20"/>
          <w:lang w:eastAsia="sv-SE"/>
        </w:rPr>
        <w:t xml:space="preserve"> ökat sparande av salt (NaCl) i distala tubulus,</w:t>
      </w:r>
      <w:r w:rsidR="001355E4" w:rsidRPr="00F73020">
        <w:rPr>
          <w:sz w:val="20"/>
          <w:lang w:eastAsia="sv-SE"/>
        </w:rPr>
        <w:t xml:space="preserve"> med påföljande vattenretention, ECV-volymen ökar. Angiotensin II ger konstriktion av arterioli. Främst vasokonstriktionen, men även den ökade cirkulerande blodvolymen, ger förhöjt blodtryck.</w:t>
      </w:r>
    </w:p>
    <w:p w:rsidR="001355E4" w:rsidRPr="00F73020" w:rsidRDefault="001355E4" w:rsidP="00BC7153">
      <w:pPr>
        <w:tabs>
          <w:tab w:val="left" w:pos="284"/>
        </w:tabs>
        <w:rPr>
          <w:sz w:val="20"/>
          <w:u w:val="single"/>
          <w:lang w:eastAsia="sv-SE"/>
        </w:rPr>
      </w:pPr>
      <w:r w:rsidRPr="00F73020">
        <w:rPr>
          <w:sz w:val="20"/>
          <w:u w:val="single"/>
          <w:lang w:eastAsia="sv-SE"/>
        </w:rPr>
        <w:t>Involverade hormoner:</w:t>
      </w:r>
    </w:p>
    <w:p w:rsidR="001316F9" w:rsidRPr="00F73020" w:rsidRDefault="001355E4" w:rsidP="001355E4">
      <w:pPr>
        <w:pStyle w:val="Liststycke"/>
        <w:numPr>
          <w:ilvl w:val="0"/>
          <w:numId w:val="297"/>
        </w:numPr>
        <w:tabs>
          <w:tab w:val="left" w:pos="284"/>
        </w:tabs>
        <w:rPr>
          <w:sz w:val="20"/>
          <w:lang w:eastAsia="sv-SE"/>
        </w:rPr>
      </w:pPr>
      <w:r w:rsidRPr="00F73020">
        <w:rPr>
          <w:sz w:val="20"/>
          <w:lang w:eastAsia="sv-SE"/>
        </w:rPr>
        <w:t>Renin</w:t>
      </w:r>
      <w:r w:rsidR="00373DCD" w:rsidRPr="00F73020">
        <w:rPr>
          <w:sz w:val="20"/>
          <w:lang w:eastAsia="sv-SE"/>
        </w:rPr>
        <w:t xml:space="preserve"> (serinproteas) från juxtaglomerulära</w:t>
      </w:r>
      <w:r w:rsidR="001316F9" w:rsidRPr="00F73020">
        <w:rPr>
          <w:sz w:val="20"/>
          <w:lang w:eastAsia="sv-SE"/>
        </w:rPr>
        <w:t xml:space="preserve"> celler i ffa afferenta arteriolen. Spjälkar angiotensinogen till angiotensin I.</w:t>
      </w:r>
    </w:p>
    <w:p w:rsidR="00167821" w:rsidRPr="00F73020" w:rsidRDefault="001316F9" w:rsidP="001355E4">
      <w:pPr>
        <w:pStyle w:val="Liststycke"/>
        <w:numPr>
          <w:ilvl w:val="0"/>
          <w:numId w:val="297"/>
        </w:numPr>
        <w:tabs>
          <w:tab w:val="left" w:pos="284"/>
        </w:tabs>
        <w:rPr>
          <w:sz w:val="20"/>
          <w:lang w:eastAsia="sv-SE"/>
        </w:rPr>
      </w:pPr>
      <w:r w:rsidRPr="00F73020">
        <w:rPr>
          <w:sz w:val="20"/>
          <w:lang w:eastAsia="sv-SE"/>
        </w:rPr>
        <w:t>Angiotensinogen (protein, ett prohormon)</w:t>
      </w:r>
      <w:r w:rsidR="00167821" w:rsidRPr="00F73020">
        <w:rPr>
          <w:sz w:val="20"/>
          <w:lang w:eastAsia="sv-SE"/>
        </w:rPr>
        <w:t xml:space="preserve"> från levern. Genererar angiotensin I</w:t>
      </w:r>
    </w:p>
    <w:p w:rsidR="00CF3BA3" w:rsidRPr="00F73020" w:rsidRDefault="00167821" w:rsidP="001355E4">
      <w:pPr>
        <w:pStyle w:val="Liststycke"/>
        <w:numPr>
          <w:ilvl w:val="0"/>
          <w:numId w:val="297"/>
        </w:numPr>
        <w:tabs>
          <w:tab w:val="left" w:pos="284"/>
        </w:tabs>
        <w:rPr>
          <w:sz w:val="20"/>
          <w:lang w:eastAsia="sv-SE"/>
        </w:rPr>
      </w:pPr>
      <w:r w:rsidRPr="00F73020">
        <w:rPr>
          <w:sz w:val="20"/>
          <w:lang w:eastAsia="sv-SE"/>
        </w:rPr>
        <w:t>Angiotensin II genereras av angiotensin conver</w:t>
      </w:r>
      <w:r w:rsidR="002A76EF" w:rsidRPr="00F73020">
        <w:rPr>
          <w:sz w:val="20"/>
          <w:lang w:eastAsia="sv-SE"/>
        </w:rPr>
        <w:t>t</w:t>
      </w:r>
      <w:r w:rsidRPr="00F73020">
        <w:rPr>
          <w:sz w:val="20"/>
          <w:lang w:eastAsia="sv-SE"/>
        </w:rPr>
        <w:t>ing enzyme (ACE)</w:t>
      </w:r>
      <w:r w:rsidR="00A55A2A" w:rsidRPr="00F73020">
        <w:rPr>
          <w:sz w:val="20"/>
          <w:lang w:eastAsia="sv-SE"/>
        </w:rPr>
        <w:t xml:space="preserve"> från endotelceller i hela cirkulationen (hög koncentration i lungkärlen)</w:t>
      </w:r>
      <w:r w:rsidR="00D905C0" w:rsidRPr="00F73020">
        <w:rPr>
          <w:sz w:val="20"/>
          <w:lang w:eastAsia="sv-SE"/>
        </w:rPr>
        <w:t>. Det är kärlkontraherande, stimulerar aldosteronfrisättning från z</w:t>
      </w:r>
      <w:r w:rsidR="001F11BF" w:rsidRPr="00F73020">
        <w:rPr>
          <w:sz w:val="20"/>
          <w:lang w:eastAsia="sv-SE"/>
        </w:rPr>
        <w:t>ona glomerulosa i binjurebarken, kan stimulera törst, vasopressinfrisättning och (salthunger).</w:t>
      </w:r>
    </w:p>
    <w:p w:rsidR="00CF3BA3" w:rsidRPr="00F73020" w:rsidRDefault="00CF3BA3" w:rsidP="001355E4">
      <w:pPr>
        <w:pStyle w:val="Liststycke"/>
        <w:numPr>
          <w:ilvl w:val="0"/>
          <w:numId w:val="297"/>
        </w:numPr>
        <w:tabs>
          <w:tab w:val="left" w:pos="284"/>
        </w:tabs>
        <w:rPr>
          <w:sz w:val="20"/>
          <w:lang w:eastAsia="sv-SE"/>
        </w:rPr>
      </w:pPr>
      <w:r w:rsidRPr="00F73020">
        <w:rPr>
          <w:sz w:val="20"/>
          <w:lang w:eastAsia="sv-SE"/>
        </w:rPr>
        <w:t>Aldosteron ökar återresorptionen av Na</w:t>
      </w:r>
      <w:r w:rsidRPr="00F73020">
        <w:rPr>
          <w:sz w:val="20"/>
          <w:vertAlign w:val="superscript"/>
          <w:lang w:eastAsia="sv-SE"/>
        </w:rPr>
        <w:t>+</w:t>
      </w:r>
      <w:r w:rsidRPr="00F73020">
        <w:rPr>
          <w:sz w:val="20"/>
          <w:lang w:eastAsia="sv-SE"/>
        </w:rPr>
        <w:t xml:space="preserve"> i distala tubuli/samlingsrör, ökar tubulära sekretionen av K</w:t>
      </w:r>
      <w:r w:rsidRPr="00F73020">
        <w:rPr>
          <w:sz w:val="20"/>
          <w:vertAlign w:val="superscript"/>
          <w:lang w:eastAsia="sv-SE"/>
        </w:rPr>
        <w:t>+</w:t>
      </w:r>
      <w:r w:rsidRPr="00F73020">
        <w:rPr>
          <w:sz w:val="20"/>
          <w:lang w:eastAsia="sv-SE"/>
        </w:rPr>
        <w:t xml:space="preserve"> samt H</w:t>
      </w:r>
      <w:r w:rsidRPr="00F73020">
        <w:rPr>
          <w:sz w:val="20"/>
          <w:vertAlign w:val="superscript"/>
          <w:lang w:eastAsia="sv-SE"/>
        </w:rPr>
        <w:t>+</w:t>
      </w:r>
      <w:r w:rsidRPr="00F73020">
        <w:rPr>
          <w:sz w:val="20"/>
          <w:lang w:eastAsia="sv-SE"/>
        </w:rPr>
        <w:t xml:space="preserve"> i samma delar av nefronet.</w:t>
      </w:r>
    </w:p>
    <w:p w:rsidR="00CF3BA3" w:rsidRPr="00F73020" w:rsidRDefault="00CF3BA3" w:rsidP="00CF3BA3">
      <w:pPr>
        <w:tabs>
          <w:tab w:val="left" w:pos="284"/>
        </w:tabs>
        <w:rPr>
          <w:sz w:val="20"/>
          <w:lang w:eastAsia="sv-SE"/>
        </w:rPr>
      </w:pPr>
    </w:p>
    <w:p w:rsidR="004353ED" w:rsidRPr="00F73020" w:rsidRDefault="00CF3BA3" w:rsidP="00CF3BA3">
      <w:pPr>
        <w:pStyle w:val="Liststycke"/>
        <w:numPr>
          <w:ilvl w:val="0"/>
          <w:numId w:val="296"/>
        </w:numPr>
        <w:tabs>
          <w:tab w:val="left" w:pos="284"/>
        </w:tabs>
        <w:rPr>
          <w:b/>
          <w:sz w:val="20"/>
          <w:lang w:eastAsia="sv-SE"/>
        </w:rPr>
      </w:pPr>
      <w:r w:rsidRPr="00F73020">
        <w:rPr>
          <w:b/>
          <w:sz w:val="20"/>
          <w:lang w:eastAsia="sv-SE"/>
        </w:rPr>
        <w:t>Om dubbelsidig njurartärstenos får fortgå utan behandling kommer till slut bägge njurartärerna att strypas så att njurfunktionen avtar (njursvikt). Vad händer då med koncentrationen av kreatinin, urea samt K</w:t>
      </w:r>
      <w:r w:rsidRPr="00F73020">
        <w:rPr>
          <w:b/>
          <w:sz w:val="20"/>
          <w:vertAlign w:val="superscript"/>
          <w:lang w:eastAsia="sv-SE"/>
        </w:rPr>
        <w:t>+</w:t>
      </w:r>
      <w:r w:rsidRPr="00F73020">
        <w:rPr>
          <w:b/>
          <w:sz w:val="20"/>
          <w:lang w:eastAsia="sv-SE"/>
        </w:rPr>
        <w:t xml:space="preserve"> i blodplasma? Hur påverkas syrabas-status? </w:t>
      </w:r>
      <w:r w:rsidR="00765588" w:rsidRPr="00F73020">
        <w:rPr>
          <w:b/>
          <w:sz w:val="20"/>
          <w:lang w:eastAsia="sv-SE"/>
        </w:rPr>
        <w:t>Visa hur jämvikterna för blodets buffertar förskjuts. Vad betyder förkortningen BB, i vilken riktning påverkas detta värde? (4p)</w:t>
      </w:r>
    </w:p>
    <w:p w:rsidR="00050449" w:rsidRPr="00F73020" w:rsidRDefault="004353ED" w:rsidP="004353ED">
      <w:pPr>
        <w:tabs>
          <w:tab w:val="left" w:pos="284"/>
        </w:tabs>
        <w:rPr>
          <w:sz w:val="20"/>
          <w:lang w:eastAsia="sv-SE"/>
        </w:rPr>
      </w:pPr>
      <w:r w:rsidRPr="00F73020">
        <w:rPr>
          <w:sz w:val="20"/>
          <w:lang w:eastAsia="sv-SE"/>
        </w:rPr>
        <w:t xml:space="preserve">Då urinbildningen avtar så kommer olika ämnen som normalt utsöndras kontinuerligt, att ansamlas. </w:t>
      </w:r>
      <w:r w:rsidR="00050449" w:rsidRPr="00F73020">
        <w:rPr>
          <w:sz w:val="20"/>
          <w:lang w:eastAsia="sv-SE"/>
        </w:rPr>
        <w:t>Sålunda ökar koncentrationerna av kreatinin, urea samt K</w:t>
      </w:r>
      <w:r w:rsidR="00050449" w:rsidRPr="00F73020">
        <w:rPr>
          <w:sz w:val="20"/>
          <w:vertAlign w:val="superscript"/>
          <w:lang w:eastAsia="sv-SE"/>
        </w:rPr>
        <w:t>+</w:t>
      </w:r>
      <w:r w:rsidR="00050449" w:rsidRPr="00F73020">
        <w:rPr>
          <w:sz w:val="20"/>
          <w:lang w:eastAsia="sv-SE"/>
        </w:rPr>
        <w:t xml:space="preserve">. Utsöndringsförmågan för kreatinin och urea avtar före kalium, och i sin tur före natrium och vatten. Det dröjer därför länge innan det uppstår problem med kalium och natrium (denna differentiering behövs inte för full poäng). </w:t>
      </w:r>
    </w:p>
    <w:p w:rsidR="00050449" w:rsidRPr="00F73020" w:rsidRDefault="00050449" w:rsidP="004353ED">
      <w:pPr>
        <w:tabs>
          <w:tab w:val="left" w:pos="284"/>
        </w:tabs>
        <w:rPr>
          <w:sz w:val="20"/>
          <w:lang w:eastAsia="sv-SE"/>
        </w:rPr>
      </w:pPr>
      <w:r w:rsidRPr="00F73020">
        <w:rPr>
          <w:sz w:val="20"/>
          <w:lang w:eastAsia="sv-SE"/>
        </w:rPr>
        <w:tab/>
        <w:t xml:space="preserve">Normal ämnesomsättning ger upphov till cirka 100 mmol icke-flyktig syra/dygn (mest svavelsyra, fosforsyra, mjölksyra). Motsvarande mängd protoner måste utsöndras i urinen. Dessa utsöndras i form av divätefosfatjon samt ammoniumjon. För att detta ska ske måste normal urinbildning fortgå kontinuerligt. </w:t>
      </w:r>
      <w:r w:rsidRPr="00F73020">
        <w:rPr>
          <w:sz w:val="20"/>
          <w:u w:val="single"/>
          <w:lang w:eastAsia="sv-SE"/>
        </w:rPr>
        <w:t>Vid njursvikt ansamlas alltså icke-flyktig syra vilket leder till metabol acidos.</w:t>
      </w:r>
    </w:p>
    <w:p w:rsidR="008E0125" w:rsidRPr="00F73020" w:rsidRDefault="00050449" w:rsidP="004353ED">
      <w:pPr>
        <w:tabs>
          <w:tab w:val="left" w:pos="284"/>
        </w:tabs>
        <w:rPr>
          <w:sz w:val="20"/>
          <w:lang w:eastAsia="sv-SE"/>
        </w:rPr>
      </w:pPr>
      <w:r w:rsidRPr="00F73020">
        <w:rPr>
          <w:sz w:val="20"/>
          <w:lang w:eastAsia="sv-SE"/>
        </w:rPr>
        <w:tab/>
        <w:t>Metabol acidos med respiratorisk kompensation. Halten buffrande baser (BB) sjunker, då buffrande baser åtgår för att buffra mot ansamlad syra. Base Excess (BE) blir då ett negativt värde. BB normalt för helblod är 48 mM, för plasma 41,5 mM. BE är 0</w:t>
      </w:r>
      <w:r w:rsidR="008E0125" w:rsidRPr="00F73020">
        <w:rPr>
          <w:rFonts w:ascii="Cambria" w:hAnsi="Cambria"/>
          <w:sz w:val="20"/>
          <w:lang w:eastAsia="sv-SE"/>
        </w:rPr>
        <w:t>±</w:t>
      </w:r>
      <w:r w:rsidR="008E0125" w:rsidRPr="00F73020">
        <w:rPr>
          <w:sz w:val="20"/>
          <w:lang w:eastAsia="sv-SE"/>
        </w:rPr>
        <w:t>3 mM.</w:t>
      </w:r>
    </w:p>
    <w:p w:rsidR="008E0125" w:rsidRPr="00F73020" w:rsidRDefault="008E0125" w:rsidP="004353ED">
      <w:pPr>
        <w:tabs>
          <w:tab w:val="left" w:pos="284"/>
        </w:tabs>
        <w:rPr>
          <w:sz w:val="20"/>
          <w:lang w:eastAsia="sv-SE"/>
        </w:rPr>
      </w:pPr>
      <w:r w:rsidRPr="00F73020">
        <w:rPr>
          <w:sz w:val="20"/>
          <w:lang w:eastAsia="sv-SE"/>
        </w:rPr>
        <w:tab/>
      </w:r>
      <w:r w:rsidRPr="00F73020">
        <w:rPr>
          <w:sz w:val="20"/>
          <w:lang w:eastAsia="sv-SE"/>
        </w:rPr>
        <w:tab/>
      </w:r>
      <w:r w:rsidRPr="00F73020">
        <w:rPr>
          <w:sz w:val="20"/>
          <w:lang w:eastAsia="sv-SE"/>
        </w:rPr>
        <w:sym w:font="Wingdings" w:char="F0DF"/>
      </w:r>
      <w:r w:rsidRPr="00F73020">
        <w:rPr>
          <w:sz w:val="20"/>
          <w:lang w:eastAsia="sv-SE"/>
        </w:rPr>
        <w:tab/>
        <w:t xml:space="preserve">         </w:t>
      </w:r>
      <w:r w:rsidRPr="00F73020">
        <w:rPr>
          <w:sz w:val="20"/>
          <w:lang w:eastAsia="sv-SE"/>
        </w:rPr>
        <w:sym w:font="Wingdings" w:char="F0DF"/>
      </w:r>
    </w:p>
    <w:p w:rsidR="008E0125" w:rsidRPr="00F73020" w:rsidRDefault="008E0125" w:rsidP="004353ED">
      <w:pPr>
        <w:tabs>
          <w:tab w:val="left" w:pos="284"/>
        </w:tabs>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perscript"/>
          <w:lang w:eastAsia="sv-SE"/>
        </w:rPr>
        <w:t>-</w:t>
      </w:r>
      <w:r w:rsidRPr="00F73020">
        <w:rPr>
          <w:sz w:val="20"/>
          <w:vertAlign w:val="subscript"/>
          <w:lang w:eastAsia="sv-SE"/>
        </w:rPr>
        <w:t>3</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8E0125" w:rsidRPr="00F73020" w:rsidRDefault="008E0125" w:rsidP="004353ED">
      <w:pPr>
        <w:tabs>
          <w:tab w:val="left" w:pos="284"/>
        </w:tabs>
        <w:rPr>
          <w:i/>
          <w:sz w:val="20"/>
          <w:lang w:eastAsia="sv-SE"/>
        </w:rPr>
      </w:pPr>
      <w:r w:rsidRPr="00F73020">
        <w:rPr>
          <w:sz w:val="20"/>
          <w:lang w:eastAsia="sv-SE"/>
        </w:rPr>
        <w:tab/>
      </w:r>
      <w:r w:rsidRPr="00F73020">
        <w:rPr>
          <w:sz w:val="20"/>
          <w:lang w:eastAsia="sv-SE"/>
        </w:rPr>
        <w:tab/>
        <w:t xml:space="preserve">          </w:t>
      </w:r>
      <w:r w:rsidRPr="00F73020">
        <w:rPr>
          <w:i/>
          <w:sz w:val="20"/>
          <w:lang w:eastAsia="sv-SE"/>
        </w:rPr>
        <w:t>syra</w:t>
      </w:r>
      <w:r w:rsidRPr="00F73020">
        <w:rPr>
          <w:i/>
          <w:sz w:val="20"/>
          <w:lang w:eastAsia="sv-SE"/>
        </w:rPr>
        <w:tab/>
        <w:t xml:space="preserve">                     bas</w:t>
      </w:r>
    </w:p>
    <w:p w:rsidR="008E0125" w:rsidRPr="00F73020" w:rsidRDefault="009A7E4B" w:rsidP="004353ED">
      <w:pPr>
        <w:tabs>
          <w:tab w:val="left" w:pos="284"/>
        </w:tabs>
        <w:rPr>
          <w:sz w:val="20"/>
          <w:lang w:eastAsia="sv-SE"/>
        </w:rPr>
      </w:pPr>
      <w:r w:rsidRPr="00F73020">
        <w:rPr>
          <w:sz w:val="20"/>
          <w:lang w:eastAsia="sv-SE"/>
        </w:rPr>
        <w:tab/>
      </w:r>
      <w:r w:rsidRPr="00F73020">
        <w:rPr>
          <w:sz w:val="20"/>
          <w:lang w:eastAsia="sv-SE"/>
        </w:rPr>
        <w:tab/>
      </w:r>
      <w:r w:rsidRPr="00F73020">
        <w:rPr>
          <w:sz w:val="20"/>
          <w:lang w:eastAsia="sv-SE"/>
        </w:rPr>
        <w:sym w:font="Wingdings" w:char="F0DF"/>
      </w:r>
    </w:p>
    <w:p w:rsidR="00765588" w:rsidRPr="00F73020" w:rsidRDefault="008E0125" w:rsidP="004353ED">
      <w:pPr>
        <w:tabs>
          <w:tab w:val="left" w:pos="284"/>
        </w:tabs>
        <w:rPr>
          <w:i/>
          <w:sz w:val="20"/>
          <w:lang w:eastAsia="sv-SE"/>
        </w:rPr>
      </w:pPr>
      <w:r w:rsidRPr="00F73020">
        <w:rPr>
          <w:sz w:val="20"/>
          <w:lang w:eastAsia="sv-SE"/>
        </w:rPr>
        <w:t>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r w:rsidRPr="00F73020">
        <w:rPr>
          <w:i/>
          <w:sz w:val="20"/>
          <w:lang w:eastAsia="sv-SE"/>
        </w:rPr>
        <w:t xml:space="preserve">  </w:t>
      </w:r>
    </w:p>
    <w:p w:rsidR="009A7E4B" w:rsidRPr="00F73020" w:rsidRDefault="008E0125" w:rsidP="00765588">
      <w:pPr>
        <w:tabs>
          <w:tab w:val="left" w:pos="284"/>
        </w:tabs>
        <w:rPr>
          <w:i/>
          <w:sz w:val="20"/>
          <w:lang w:eastAsia="sv-SE"/>
        </w:rPr>
      </w:pPr>
      <w:r w:rsidRPr="00F73020">
        <w:rPr>
          <w:i/>
          <w:sz w:val="20"/>
          <w:lang w:eastAsia="sv-SE"/>
        </w:rPr>
        <w:t xml:space="preserve"> syra</w:t>
      </w:r>
      <w:r w:rsidR="009A7E4B" w:rsidRPr="00F73020">
        <w:rPr>
          <w:i/>
          <w:sz w:val="20"/>
          <w:lang w:eastAsia="sv-SE"/>
        </w:rPr>
        <w:tab/>
        <w:t xml:space="preserve">          bas</w:t>
      </w:r>
    </w:p>
    <w:p w:rsidR="009A7E4B" w:rsidRPr="00F73020" w:rsidRDefault="009A7E4B" w:rsidP="00765588">
      <w:pPr>
        <w:tabs>
          <w:tab w:val="left" w:pos="284"/>
        </w:tabs>
        <w:rPr>
          <w:sz w:val="20"/>
          <w:lang w:eastAsia="sv-SE"/>
        </w:rPr>
      </w:pPr>
    </w:p>
    <w:p w:rsidR="009A7E4B" w:rsidRPr="00F73020" w:rsidRDefault="009A7E4B" w:rsidP="00765588">
      <w:pPr>
        <w:tabs>
          <w:tab w:val="left" w:pos="284"/>
        </w:tabs>
        <w:rPr>
          <w:sz w:val="20"/>
          <w:lang w:eastAsia="sv-SE"/>
        </w:rPr>
      </w:pPr>
      <w:r w:rsidRPr="00F73020">
        <w:rPr>
          <w:sz w:val="20"/>
          <w:lang w:eastAsia="sv-SE"/>
        </w:rPr>
        <w:t xml:space="preserve">Kaliumhalten kan öka även av ett andra skäl. Den metabola acidosen kan ju i sig ge hyperkalemi. Mekanism för en sådan höjning av kalium i plasma, </w:t>
      </w:r>
      <w:r w:rsidRPr="00F73020">
        <w:rPr>
          <w:i/>
          <w:sz w:val="20"/>
          <w:lang w:eastAsia="sv-SE"/>
        </w:rPr>
        <w:t>se 3.4.1 &amp; 2 i ”Syror &amp; Baser…</w:t>
      </w:r>
      <w:r w:rsidRPr="00F73020">
        <w:rPr>
          <w:sz w:val="20"/>
          <w:lang w:eastAsia="sv-SE"/>
        </w:rPr>
        <w:t xml:space="preserve"> Högt kalium i plasma kan ge hjärtpåverkan (arytmi).</w:t>
      </w:r>
    </w:p>
    <w:p w:rsidR="009A7E4B" w:rsidRPr="00F73020" w:rsidRDefault="009A7E4B" w:rsidP="00765588">
      <w:pPr>
        <w:tabs>
          <w:tab w:val="left" w:pos="284"/>
        </w:tabs>
        <w:rPr>
          <w:sz w:val="20"/>
          <w:lang w:eastAsia="sv-SE"/>
        </w:rPr>
      </w:pPr>
    </w:p>
    <w:p w:rsidR="009A7E4B" w:rsidRPr="00F73020" w:rsidRDefault="009A7E4B" w:rsidP="009A7E4B">
      <w:pPr>
        <w:pStyle w:val="Liststycke"/>
        <w:numPr>
          <w:ilvl w:val="0"/>
          <w:numId w:val="296"/>
        </w:numPr>
        <w:tabs>
          <w:tab w:val="left" w:pos="284"/>
        </w:tabs>
        <w:rPr>
          <w:b/>
          <w:sz w:val="20"/>
          <w:lang w:eastAsia="sv-SE"/>
        </w:rPr>
      </w:pPr>
      <w:r w:rsidRPr="00F73020">
        <w:rPr>
          <w:b/>
          <w:sz w:val="20"/>
          <w:lang w:eastAsia="sv-SE"/>
        </w:rPr>
        <w:t>Beskriv hur hjärtat påverkas av det förhöjda arteriella blodtrycket. Ditt svar bör inkludera hur myokardiets perfusion påvekras. (2p)</w:t>
      </w:r>
    </w:p>
    <w:p w:rsidR="00AA33BE" w:rsidRPr="00F73020" w:rsidRDefault="009A7E4B" w:rsidP="009A7E4B">
      <w:pPr>
        <w:tabs>
          <w:tab w:val="left" w:pos="284"/>
        </w:tabs>
        <w:rPr>
          <w:sz w:val="20"/>
          <w:lang w:eastAsia="sv-SE"/>
        </w:rPr>
      </w:pPr>
      <w:r w:rsidRPr="00F73020">
        <w:rPr>
          <w:sz w:val="20"/>
          <w:lang w:eastAsia="sv-SE"/>
        </w:rPr>
        <w:t>Det höga blodtrycket leder till ökad arbetsinsats (ökat tryckarbete) för hjärtmuskeln. Detta ger hypertrofi, främst av vänster kammare. Den hypertrofierade muskeln och höga trycket</w:t>
      </w:r>
      <w:r w:rsidR="00D95F4A" w:rsidRPr="00F73020">
        <w:rPr>
          <w:sz w:val="20"/>
          <w:lang w:eastAsia="sv-SE"/>
        </w:rPr>
        <w:t xml:space="preserve"> innebär ökad risk för försämrad perfusion av myokardiet i vänster kammare (ffa i djupare delar mot endokardiet).</w:t>
      </w:r>
    </w:p>
    <w:p w:rsidR="00AA33BE" w:rsidRPr="00F73020" w:rsidRDefault="00AA33BE" w:rsidP="009A7E4B">
      <w:pPr>
        <w:tabs>
          <w:tab w:val="left" w:pos="284"/>
        </w:tabs>
        <w:rPr>
          <w:sz w:val="20"/>
          <w:lang w:eastAsia="sv-SE"/>
        </w:rPr>
      </w:pPr>
    </w:p>
    <w:p w:rsidR="00AA33BE" w:rsidRPr="00F73020" w:rsidRDefault="00AA33BE" w:rsidP="00AA33BE">
      <w:pPr>
        <w:pStyle w:val="Liststycke"/>
        <w:numPr>
          <w:ilvl w:val="0"/>
          <w:numId w:val="296"/>
        </w:numPr>
        <w:tabs>
          <w:tab w:val="left" w:pos="284"/>
        </w:tabs>
        <w:rPr>
          <w:b/>
          <w:sz w:val="20"/>
          <w:lang w:eastAsia="sv-SE"/>
        </w:rPr>
      </w:pPr>
      <w:r w:rsidRPr="00F73020">
        <w:rPr>
          <w:b/>
          <w:sz w:val="20"/>
          <w:lang w:eastAsia="sv-SE"/>
        </w:rPr>
        <w:t>Om njurartärstenosen är strikt ensidig så utsätts den ”friska” njuren för ett högre artärtryck än normalt. via vilka mekanismer kan den friska njuren hålla glomerulära filtrationen (GFR) relativt oförändrad? (3p)</w:t>
      </w:r>
    </w:p>
    <w:p w:rsidR="00AA33BE" w:rsidRPr="00F73020" w:rsidRDefault="00AA33BE" w:rsidP="00AA33BE">
      <w:pPr>
        <w:tabs>
          <w:tab w:val="left" w:pos="284"/>
        </w:tabs>
        <w:rPr>
          <w:sz w:val="20"/>
          <w:lang w:eastAsia="sv-SE"/>
        </w:rPr>
      </w:pPr>
      <w:r w:rsidRPr="00F73020">
        <w:rPr>
          <w:sz w:val="20"/>
          <w:u w:val="single"/>
          <w:lang w:eastAsia="sv-SE"/>
        </w:rPr>
        <w:t>Myogen autoreglering i afferenta arterioli</w:t>
      </w:r>
      <w:r w:rsidRPr="00F73020">
        <w:rPr>
          <w:sz w:val="20"/>
          <w:lang w:eastAsia="sv-SE"/>
        </w:rPr>
        <w:t xml:space="preserve"> vilket ”skyddar” glomeruluskapillärerna mot ett förhöjt perfusionstryck. Initialt högre filtration, vilket kan leda till större mängd NaCl till macula densa-området. Detta ger upphov till ytterligare </w:t>
      </w:r>
      <w:r w:rsidRPr="00F73020">
        <w:rPr>
          <w:sz w:val="20"/>
          <w:u w:val="single"/>
          <w:lang w:eastAsia="sv-SE"/>
        </w:rPr>
        <w:t>vasokonstriktion av afferenta arteriolen</w:t>
      </w:r>
      <w:r w:rsidRPr="00F73020">
        <w:rPr>
          <w:sz w:val="20"/>
          <w:lang w:eastAsia="sv-SE"/>
        </w:rPr>
        <w:t xml:space="preserve"> (tubuloglomerulär återkoppling, TGF) och ”normalisering” av GFR. </w:t>
      </w:r>
      <w:r w:rsidRPr="00F73020">
        <w:rPr>
          <w:i/>
          <w:sz w:val="20"/>
          <w:lang w:eastAsia="sv-SE"/>
        </w:rPr>
        <w:t>Plus i kanten om man anger att den samtidiga hypervolemin påverkar TGF-mekanismen så att dess känslighet minskar.</w:t>
      </w:r>
    </w:p>
    <w:p w:rsidR="00AA33BE" w:rsidRPr="00F73020" w:rsidRDefault="00AA33BE" w:rsidP="00AA33BE">
      <w:pPr>
        <w:tabs>
          <w:tab w:val="left" w:pos="284"/>
        </w:tabs>
        <w:rPr>
          <w:sz w:val="20"/>
          <w:lang w:eastAsia="sv-SE"/>
        </w:rPr>
      </w:pPr>
    </w:p>
    <w:p w:rsidR="009A7E4B" w:rsidRPr="00F73020" w:rsidRDefault="00AA33BE" w:rsidP="00AA33BE">
      <w:pPr>
        <w:pStyle w:val="Liststycke"/>
        <w:numPr>
          <w:ilvl w:val="0"/>
          <w:numId w:val="296"/>
        </w:numPr>
        <w:tabs>
          <w:tab w:val="left" w:pos="284"/>
        </w:tabs>
        <w:rPr>
          <w:b/>
          <w:sz w:val="20"/>
          <w:lang w:eastAsia="sv-SE"/>
        </w:rPr>
      </w:pPr>
      <w:r w:rsidRPr="00F73020">
        <w:rPr>
          <w:b/>
          <w:sz w:val="20"/>
          <w:lang w:eastAsia="sv-SE"/>
        </w:rPr>
        <w:t>Ange i resp. ruta de i figuren utpekade strukturerna A-F. (3p)</w:t>
      </w:r>
    </w:p>
    <w:p w:rsidR="009B41D4" w:rsidRPr="00F73020" w:rsidRDefault="00D11552" w:rsidP="00765588">
      <w:pPr>
        <w:tabs>
          <w:tab w:val="left" w:pos="284"/>
        </w:tabs>
        <w:rPr>
          <w:sz w:val="20"/>
          <w:lang w:eastAsia="sv-SE"/>
        </w:rPr>
      </w:pPr>
      <w:r>
        <w:rPr>
          <w:noProof/>
          <w:sz w:val="20"/>
          <w:lang w:eastAsia="sv-SE"/>
        </w:rPr>
        <w:drawing>
          <wp:anchor distT="0" distB="0" distL="114300" distR="114300" simplePos="0" relativeHeight="251747328" behindDoc="0" locked="0" layoutInCell="1" allowOverlap="1">
            <wp:simplePos x="0" y="0"/>
            <wp:positionH relativeFrom="column">
              <wp:posOffset>0</wp:posOffset>
            </wp:positionH>
            <wp:positionV relativeFrom="paragraph">
              <wp:posOffset>140335</wp:posOffset>
            </wp:positionV>
            <wp:extent cx="3088005" cy="1589405"/>
            <wp:effectExtent l="25400" t="0" r="10795" b="0"/>
            <wp:wrapTight wrapText="bothSides">
              <wp:wrapPolygon edited="0">
                <wp:start x="-178" y="0"/>
                <wp:lineTo x="-178" y="21402"/>
                <wp:lineTo x="21676" y="21402"/>
                <wp:lineTo x="21676" y="0"/>
                <wp:lineTo x="-178" y="0"/>
              </wp:wrapPolygon>
            </wp:wrapTight>
            <wp:docPr id="16" name="Bild 4" descr=":::::Skärmavbild 2014-04-01 kl. 11.1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rmavbild 2014-04-01 kl. 11.15.01.png"/>
                    <pic:cNvPicPr>
                      <a:picLocks noChangeAspect="1" noChangeArrowheads="1"/>
                    </pic:cNvPicPr>
                  </pic:nvPicPr>
                  <pic:blipFill>
                    <a:blip r:embed="rId103"/>
                    <a:srcRect/>
                    <a:stretch>
                      <a:fillRect/>
                    </a:stretch>
                  </pic:blipFill>
                  <pic:spPr bwMode="auto">
                    <a:xfrm>
                      <a:off x="0" y="0"/>
                      <a:ext cx="3088005" cy="1589405"/>
                    </a:xfrm>
                    <a:prstGeom prst="rect">
                      <a:avLst/>
                    </a:prstGeom>
                    <a:noFill/>
                    <a:ln w="9525">
                      <a:noFill/>
                      <a:miter lim="800000"/>
                      <a:headEnd/>
                      <a:tailEnd/>
                    </a:ln>
                  </pic:spPr>
                </pic:pic>
              </a:graphicData>
            </a:graphic>
          </wp:anchor>
        </w:drawing>
      </w:r>
    </w:p>
    <w:p w:rsidR="00C21E78" w:rsidRPr="00F73020" w:rsidRDefault="00C21E78" w:rsidP="008F2AF6">
      <w:pPr>
        <w:tabs>
          <w:tab w:val="left" w:pos="284"/>
        </w:tabs>
        <w:rPr>
          <w:sz w:val="20"/>
          <w:lang w:eastAsia="sv-SE"/>
        </w:rPr>
      </w:pPr>
    </w:p>
    <w:p w:rsidR="00AA33BE" w:rsidRPr="00F73020" w:rsidRDefault="00AA33BE" w:rsidP="00555DC9">
      <w:pPr>
        <w:rPr>
          <w:b/>
          <w:sz w:val="20"/>
          <w:lang w:eastAsia="sv-SE"/>
        </w:rPr>
      </w:pPr>
    </w:p>
    <w:p w:rsidR="00AA33BE" w:rsidRPr="00F73020" w:rsidRDefault="00AA33BE" w:rsidP="00555DC9">
      <w:pPr>
        <w:rPr>
          <w:b/>
          <w:sz w:val="20"/>
          <w:lang w:eastAsia="sv-SE"/>
        </w:rPr>
      </w:pPr>
    </w:p>
    <w:p w:rsidR="00AA33BE" w:rsidRPr="00F73020" w:rsidRDefault="00AA33BE" w:rsidP="00555DC9">
      <w:pPr>
        <w:rPr>
          <w:b/>
          <w:sz w:val="20"/>
          <w:lang w:eastAsia="sv-SE"/>
        </w:rPr>
      </w:pPr>
    </w:p>
    <w:p w:rsidR="00AA33BE" w:rsidRPr="00F73020" w:rsidRDefault="00AA33BE" w:rsidP="00555DC9">
      <w:pPr>
        <w:rPr>
          <w:b/>
          <w:sz w:val="20"/>
          <w:lang w:eastAsia="sv-SE"/>
        </w:rPr>
      </w:pPr>
    </w:p>
    <w:p w:rsidR="00B2172C" w:rsidRPr="00F73020" w:rsidRDefault="00B2172C" w:rsidP="00B2172C">
      <w:pPr>
        <w:jc w:val="center"/>
        <w:rPr>
          <w:b/>
          <w:sz w:val="20"/>
          <w:u w:val="single"/>
          <w:lang w:eastAsia="sv-SE"/>
        </w:rPr>
      </w:pPr>
      <w:r w:rsidRPr="00F73020">
        <w:rPr>
          <w:b/>
          <w:sz w:val="20"/>
          <w:highlight w:val="yellow"/>
          <w:u w:val="single"/>
          <w:lang w:eastAsia="sv-SE"/>
        </w:rPr>
        <w:t>TEMA 4 – ENDOKRINOLOGI &amp; REPRODUKTION (15p)</w:t>
      </w:r>
    </w:p>
    <w:p w:rsidR="00B2172C" w:rsidRPr="00F73020" w:rsidRDefault="00B2172C" w:rsidP="00B2172C">
      <w:pPr>
        <w:rPr>
          <w:b/>
          <w:sz w:val="16"/>
          <w:lang w:eastAsia="sv-SE"/>
        </w:rPr>
      </w:pPr>
      <w:r w:rsidRPr="00F73020">
        <w:rPr>
          <w:b/>
          <w:sz w:val="16"/>
          <w:lang w:eastAsia="sv-SE"/>
        </w:rPr>
        <w:t xml:space="preserve">En 45-årig kvinna som har känt sig allmänt trött, utmattad och frusen får den preliminära diagnosen hypothyreos. Brist på thyroideahormon (hypothyreos) är ett vanligt kliniskt tillstånd, som kan bli mycket allvarligt om de inte behandlas. </w:t>
      </w:r>
    </w:p>
    <w:p w:rsidR="00AA33BE" w:rsidRPr="00F73020" w:rsidRDefault="00AA0008" w:rsidP="00555DC9">
      <w:pPr>
        <w:pStyle w:val="Liststycke"/>
        <w:numPr>
          <w:ilvl w:val="0"/>
          <w:numId w:val="298"/>
        </w:numPr>
        <w:rPr>
          <w:b/>
          <w:sz w:val="20"/>
          <w:lang w:eastAsia="sv-SE"/>
        </w:rPr>
      </w:pPr>
      <w:r w:rsidRPr="00F73020">
        <w:rPr>
          <w:b/>
          <w:sz w:val="20"/>
          <w:lang w:eastAsia="sv-SE"/>
        </w:rPr>
        <w:t>Beskriv glandula thyroideas anatomiska läge samt dess makroskopiska och mikroskopiska struktur. Frågan besvaras lämpligen med figurer. (3p)</w:t>
      </w:r>
    </w:p>
    <w:p w:rsidR="006B381F" w:rsidRPr="00F73020" w:rsidRDefault="00AA0008" w:rsidP="00555DC9">
      <w:pPr>
        <w:rPr>
          <w:b/>
          <w:sz w:val="20"/>
          <w:lang w:eastAsia="sv-SE"/>
        </w:rPr>
      </w:pPr>
      <w:r w:rsidRPr="00F73020">
        <w:rPr>
          <w:b/>
          <w:noProof/>
          <w:sz w:val="20"/>
          <w:lang w:eastAsia="sv-SE"/>
        </w:rPr>
        <w:drawing>
          <wp:inline distT="0" distB="0" distL="0" distR="0">
            <wp:extent cx="4231005" cy="2538603"/>
            <wp:effectExtent l="25400" t="0" r="10795" b="0"/>
            <wp:docPr id="35" name="Bild 6" descr=":::::Skärmavbild 2014-04-01 kl. 11.1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kärmavbild 2014-04-01 kl. 11.15.20.png"/>
                    <pic:cNvPicPr>
                      <a:picLocks noChangeAspect="1" noChangeArrowheads="1"/>
                    </pic:cNvPicPr>
                  </pic:nvPicPr>
                  <pic:blipFill>
                    <a:blip r:embed="rId104"/>
                    <a:srcRect/>
                    <a:stretch>
                      <a:fillRect/>
                    </a:stretch>
                  </pic:blipFill>
                  <pic:spPr bwMode="auto">
                    <a:xfrm>
                      <a:off x="0" y="0"/>
                      <a:ext cx="4231005" cy="2538603"/>
                    </a:xfrm>
                    <a:prstGeom prst="rect">
                      <a:avLst/>
                    </a:prstGeom>
                    <a:noFill/>
                    <a:ln w="9525">
                      <a:noFill/>
                      <a:miter lim="800000"/>
                      <a:headEnd/>
                      <a:tailEnd/>
                    </a:ln>
                  </pic:spPr>
                </pic:pic>
              </a:graphicData>
            </a:graphic>
          </wp:inline>
        </w:drawing>
      </w:r>
    </w:p>
    <w:p w:rsidR="009A41E0" w:rsidRPr="00F73020" w:rsidRDefault="006B381F" w:rsidP="006B381F">
      <w:pPr>
        <w:pStyle w:val="Liststycke"/>
        <w:numPr>
          <w:ilvl w:val="0"/>
          <w:numId w:val="298"/>
        </w:numPr>
        <w:rPr>
          <w:b/>
          <w:sz w:val="20"/>
          <w:lang w:eastAsia="sv-SE"/>
        </w:rPr>
      </w:pPr>
      <w:r w:rsidRPr="00F73020">
        <w:rPr>
          <w:b/>
          <w:sz w:val="20"/>
          <w:lang w:eastAsia="sv-SE"/>
        </w:rPr>
        <w:t>Thyroideahormonerna T</w:t>
      </w:r>
      <w:r w:rsidRPr="00F73020">
        <w:rPr>
          <w:b/>
          <w:sz w:val="20"/>
          <w:vertAlign w:val="subscript"/>
          <w:lang w:eastAsia="sv-SE"/>
        </w:rPr>
        <w:t>3</w:t>
      </w:r>
      <w:r w:rsidRPr="00F73020">
        <w:rPr>
          <w:b/>
          <w:sz w:val="20"/>
          <w:lang w:eastAsia="sv-SE"/>
        </w:rPr>
        <w:t xml:space="preserve"> och T</w:t>
      </w:r>
      <w:r w:rsidRPr="00F73020">
        <w:rPr>
          <w:b/>
          <w:sz w:val="20"/>
          <w:vertAlign w:val="subscript"/>
          <w:lang w:eastAsia="sv-SE"/>
        </w:rPr>
        <w:t>4</w:t>
      </w:r>
      <w:r w:rsidRPr="00F73020">
        <w:rPr>
          <w:b/>
          <w:sz w:val="20"/>
          <w:lang w:eastAsia="sv-SE"/>
        </w:rPr>
        <w:t xml:space="preserve"> har en relativt komplicerad syntesprocess. Redogör för syntesen av dessa hormoner, samt hur de ”transporteras” i blodplasman. (4p)</w:t>
      </w:r>
    </w:p>
    <w:p w:rsidR="009A41E0" w:rsidRPr="00F73020" w:rsidRDefault="009A41E0" w:rsidP="009A41E0">
      <w:pPr>
        <w:rPr>
          <w:i/>
          <w:sz w:val="20"/>
          <w:lang w:eastAsia="sv-SE"/>
        </w:rPr>
      </w:pPr>
      <w:r w:rsidRPr="00F73020">
        <w:rPr>
          <w:i/>
          <w:sz w:val="20"/>
          <w:lang w:eastAsia="sv-SE"/>
        </w:rPr>
        <w:t>Se figur.</w:t>
      </w:r>
    </w:p>
    <w:p w:rsidR="009A41E0" w:rsidRPr="00F73020" w:rsidRDefault="009A41E0" w:rsidP="009A41E0">
      <w:pPr>
        <w:rPr>
          <w:sz w:val="20"/>
          <w:lang w:eastAsia="sv-SE"/>
        </w:rPr>
      </w:pPr>
      <w:r w:rsidRPr="00F73020">
        <w:rPr>
          <w:sz w:val="20"/>
          <w:lang w:eastAsia="sv-SE"/>
        </w:rPr>
        <w:t>Transport i plasma: T</w:t>
      </w:r>
      <w:r w:rsidRPr="00F73020">
        <w:rPr>
          <w:sz w:val="20"/>
          <w:vertAlign w:val="subscript"/>
          <w:lang w:eastAsia="sv-SE"/>
        </w:rPr>
        <w:t>3</w:t>
      </w:r>
      <w:r w:rsidRPr="00F73020">
        <w:rPr>
          <w:sz w:val="20"/>
          <w:lang w:eastAsia="sv-SE"/>
        </w:rPr>
        <w:t xml:space="preserve"> proteinbundet till &gt;99 %. Viktigaste transportprotein:</w:t>
      </w:r>
    </w:p>
    <w:p w:rsidR="009A41E0" w:rsidRPr="00F73020" w:rsidRDefault="009A41E0" w:rsidP="009A41E0">
      <w:pPr>
        <w:pStyle w:val="Liststycke"/>
        <w:numPr>
          <w:ilvl w:val="0"/>
          <w:numId w:val="299"/>
        </w:numPr>
        <w:rPr>
          <w:sz w:val="20"/>
          <w:lang w:eastAsia="sv-SE"/>
        </w:rPr>
      </w:pPr>
      <w:r w:rsidRPr="00F73020">
        <w:rPr>
          <w:sz w:val="20"/>
          <w:lang w:eastAsia="sv-SE"/>
        </w:rPr>
        <w:t>Thyroxinbindande globulin (TGB)</w:t>
      </w:r>
    </w:p>
    <w:p w:rsidR="009A41E0" w:rsidRPr="00F73020" w:rsidRDefault="009A41E0" w:rsidP="009A41E0">
      <w:pPr>
        <w:pStyle w:val="Liststycke"/>
        <w:numPr>
          <w:ilvl w:val="0"/>
          <w:numId w:val="299"/>
        </w:numPr>
        <w:rPr>
          <w:sz w:val="20"/>
          <w:lang w:eastAsia="sv-SE"/>
        </w:rPr>
      </w:pPr>
      <w:r w:rsidRPr="00F73020">
        <w:rPr>
          <w:sz w:val="20"/>
          <w:lang w:eastAsia="sv-SE"/>
        </w:rPr>
        <w:t>Transthyretin (thyroxinbindande prealbumin)</w:t>
      </w:r>
    </w:p>
    <w:p w:rsidR="009A41E0" w:rsidRPr="00F73020" w:rsidRDefault="009A41E0" w:rsidP="009A41E0">
      <w:pPr>
        <w:pStyle w:val="Liststycke"/>
        <w:numPr>
          <w:ilvl w:val="0"/>
          <w:numId w:val="299"/>
        </w:numPr>
        <w:rPr>
          <w:sz w:val="20"/>
          <w:lang w:eastAsia="sv-SE"/>
        </w:rPr>
      </w:pPr>
      <w:r w:rsidRPr="00F73020">
        <w:rPr>
          <w:sz w:val="20"/>
          <w:lang w:eastAsia="sv-SE"/>
        </w:rPr>
        <w:t>Albumin</w:t>
      </w:r>
    </w:p>
    <w:p w:rsidR="009A41E0" w:rsidRPr="00F73020" w:rsidRDefault="009A41E0" w:rsidP="009A41E0">
      <w:pPr>
        <w:rPr>
          <w:sz w:val="20"/>
          <w:lang w:eastAsia="sv-SE"/>
        </w:rPr>
      </w:pPr>
    </w:p>
    <w:p w:rsidR="00E3643B" w:rsidRPr="00F73020" w:rsidRDefault="009A41E0" w:rsidP="009A41E0">
      <w:pPr>
        <w:pStyle w:val="Liststycke"/>
        <w:numPr>
          <w:ilvl w:val="0"/>
          <w:numId w:val="298"/>
        </w:numPr>
        <w:rPr>
          <w:b/>
          <w:sz w:val="20"/>
          <w:lang w:eastAsia="sv-SE"/>
        </w:rPr>
      </w:pPr>
      <w:r w:rsidRPr="00F73020">
        <w:rPr>
          <w:b/>
          <w:sz w:val="20"/>
          <w:lang w:eastAsia="sv-SE"/>
        </w:rPr>
        <w:t>Beskriv kortfattat hur frisättningen av thyroideahormon regleras, samt hur effekten av hormonerna regleras/påverkas</w:t>
      </w:r>
      <w:r w:rsidR="00E3643B" w:rsidRPr="00F73020">
        <w:rPr>
          <w:b/>
          <w:sz w:val="20"/>
          <w:lang w:eastAsia="sv-SE"/>
        </w:rPr>
        <w:t xml:space="preserve"> i periferin (målorganen). (4p)</w:t>
      </w:r>
    </w:p>
    <w:p w:rsidR="008348AE" w:rsidRPr="00F73020" w:rsidRDefault="00E3643B" w:rsidP="00E3643B">
      <w:pPr>
        <w:rPr>
          <w:sz w:val="20"/>
          <w:lang w:eastAsia="sv-SE"/>
        </w:rPr>
      </w:pPr>
      <w:r w:rsidRPr="00F73020">
        <w:rPr>
          <w:sz w:val="20"/>
          <w:lang w:eastAsia="sv-SE"/>
        </w:rPr>
        <w:t>Merparten av den biologiska effekten utövas via T</w:t>
      </w:r>
      <w:r w:rsidRPr="00F73020">
        <w:rPr>
          <w:sz w:val="20"/>
          <w:vertAlign w:val="subscript"/>
          <w:lang w:eastAsia="sv-SE"/>
        </w:rPr>
        <w:t>3</w:t>
      </w:r>
      <w:r w:rsidRPr="00F73020">
        <w:rPr>
          <w:sz w:val="20"/>
          <w:lang w:eastAsia="sv-SE"/>
        </w:rPr>
        <w:t>. I målcellerna 5’-dejodinas, som konverterar T</w:t>
      </w:r>
      <w:r w:rsidRPr="00F73020">
        <w:rPr>
          <w:sz w:val="20"/>
          <w:vertAlign w:val="subscript"/>
          <w:lang w:eastAsia="sv-SE"/>
        </w:rPr>
        <w:t>4</w:t>
      </w:r>
      <w:r w:rsidRPr="00F73020">
        <w:rPr>
          <w:sz w:val="20"/>
          <w:lang w:eastAsia="sv-SE"/>
        </w:rPr>
        <w:t xml:space="preserve"> till T</w:t>
      </w:r>
      <w:r w:rsidRPr="00F73020">
        <w:rPr>
          <w:sz w:val="20"/>
          <w:vertAlign w:val="subscript"/>
          <w:lang w:eastAsia="sv-SE"/>
        </w:rPr>
        <w:t>3</w:t>
      </w:r>
      <w:r w:rsidRPr="00F73020">
        <w:rPr>
          <w:sz w:val="20"/>
          <w:lang w:eastAsia="sv-SE"/>
        </w:rPr>
        <w:t>. Upptaget av thyroideahormon i målcellerna sker både via diffusion och carrier-medierad transport.</w:t>
      </w:r>
      <w:r w:rsidR="008348AE" w:rsidRPr="00F73020">
        <w:rPr>
          <w:sz w:val="20"/>
          <w:lang w:eastAsia="sv-SE"/>
        </w:rPr>
        <w:t xml:space="preserve"> </w:t>
      </w:r>
    </w:p>
    <w:p w:rsidR="00654C46" w:rsidRPr="00F73020" w:rsidRDefault="008348AE" w:rsidP="008348AE">
      <w:pPr>
        <w:tabs>
          <w:tab w:val="left" w:pos="284"/>
        </w:tabs>
        <w:rPr>
          <w:sz w:val="20"/>
          <w:lang w:eastAsia="sv-SE"/>
        </w:rPr>
      </w:pPr>
      <w:r w:rsidRPr="00F73020">
        <w:rPr>
          <w:sz w:val="20"/>
          <w:lang w:eastAsia="sv-SE"/>
        </w:rPr>
        <w:tab/>
        <w:t>Dessutom reglering/påverkan genom varierande grad av metabolisering till rT</w:t>
      </w:r>
      <w:r w:rsidRPr="00F73020">
        <w:rPr>
          <w:sz w:val="20"/>
          <w:vertAlign w:val="subscript"/>
          <w:lang w:eastAsia="sv-SE"/>
        </w:rPr>
        <w:t>3</w:t>
      </w:r>
      <w:r w:rsidRPr="00F73020">
        <w:rPr>
          <w:sz w:val="20"/>
          <w:lang w:eastAsia="sv-SE"/>
        </w:rPr>
        <w:t>, som är en inaktiv metabolit.</w:t>
      </w:r>
    </w:p>
    <w:p w:rsidR="00654C46" w:rsidRPr="00F73020" w:rsidRDefault="00654C46" w:rsidP="008348AE">
      <w:pPr>
        <w:tabs>
          <w:tab w:val="left" w:pos="284"/>
        </w:tabs>
        <w:rPr>
          <w:sz w:val="20"/>
          <w:lang w:eastAsia="sv-SE"/>
        </w:rPr>
      </w:pPr>
    </w:p>
    <w:p w:rsidR="00654C46" w:rsidRPr="00F73020" w:rsidRDefault="00654C46" w:rsidP="00654C46">
      <w:pPr>
        <w:pStyle w:val="Liststycke"/>
        <w:numPr>
          <w:ilvl w:val="0"/>
          <w:numId w:val="298"/>
        </w:numPr>
        <w:tabs>
          <w:tab w:val="left" w:pos="284"/>
        </w:tabs>
        <w:rPr>
          <w:b/>
          <w:sz w:val="20"/>
          <w:lang w:eastAsia="sv-SE"/>
        </w:rPr>
      </w:pPr>
      <w:r w:rsidRPr="00F73020">
        <w:rPr>
          <w:b/>
          <w:sz w:val="20"/>
          <w:lang w:eastAsia="sv-SE"/>
        </w:rPr>
        <w:t>Thyroideahormonerna har många effekter och en del av symptomen vid överfunktion (hyperthyreos) är sekundära konsekvenser av dessa. Redogör för bakomliggande mekanismer för den ökade hjärtminutvolymen som ses vid hyperthyreos. (3p)</w:t>
      </w:r>
    </w:p>
    <w:p w:rsidR="006B381F" w:rsidRPr="00F73020" w:rsidRDefault="00654C46" w:rsidP="00654C46">
      <w:pPr>
        <w:tabs>
          <w:tab w:val="left" w:pos="284"/>
        </w:tabs>
        <w:rPr>
          <w:sz w:val="20"/>
          <w:lang w:eastAsia="sv-SE"/>
        </w:rPr>
      </w:pPr>
      <w:r w:rsidRPr="00F73020">
        <w:rPr>
          <w:sz w:val="20"/>
          <w:lang w:eastAsia="sv-SE"/>
        </w:rPr>
        <w:t>Thyroideahormon ökar basala ämnesomsättningen (BMR) vilket gör att mer värme produceras. Troligen bildas också relativt mer värme vid ämnesomsättningen än normalt (”uncouppling”-effekt). Det ger ökad värmeavgivning som innefattar ökat blodflöde till huden och en minskad total perifer resistans – kräver ökad CO för upprätthållande av blodtrycket. Thyroideahormon</w:t>
      </w:r>
      <w:r w:rsidR="00A90967" w:rsidRPr="00F73020">
        <w:rPr>
          <w:sz w:val="20"/>
          <w:lang w:eastAsia="sv-SE"/>
        </w:rPr>
        <w:t xml:space="preserve">erna stimulerar också bildningen av adrenerga receptorer, särskilt </w:t>
      </w:r>
      <w:r w:rsidR="00A90967" w:rsidRPr="00F73020">
        <w:rPr>
          <w:rFonts w:ascii="Cambria" w:hAnsi="Cambria"/>
          <w:sz w:val="20"/>
          <w:lang w:eastAsia="sv-SE"/>
        </w:rPr>
        <w:t>β-adrenerga receptorer, varvid en effekt som vid ökad sympaticusaktivitet till hjärtat erhålls, med bland annat ökad hjärtminutvolym.</w:t>
      </w:r>
    </w:p>
    <w:p w:rsidR="006B381F" w:rsidRPr="00F73020" w:rsidRDefault="006B381F" w:rsidP="006B381F">
      <w:pPr>
        <w:rPr>
          <w:b/>
          <w:sz w:val="20"/>
          <w:lang w:eastAsia="sv-SE"/>
        </w:rPr>
      </w:pPr>
    </w:p>
    <w:p w:rsidR="00FF3DD0" w:rsidRPr="00F73020" w:rsidRDefault="00FF3DD0" w:rsidP="00FF3DD0">
      <w:pPr>
        <w:pStyle w:val="Liststycke"/>
        <w:numPr>
          <w:ilvl w:val="0"/>
          <w:numId w:val="298"/>
        </w:numPr>
        <w:rPr>
          <w:b/>
          <w:noProof/>
          <w:sz w:val="20"/>
          <w:lang w:eastAsia="sv-SE"/>
        </w:rPr>
      </w:pPr>
      <w:r w:rsidRPr="00F73020">
        <w:rPr>
          <w:b/>
          <w:noProof/>
          <w:sz w:val="20"/>
          <w:lang w:eastAsia="sv-SE"/>
        </w:rPr>
        <w:t>En liten knepigare frågeställning. Vid höga prolaktinnivåer misstänks i första hand ett prolaktinproducerande hypofysadenom. I utredningen tas dock ofta prover thyroideafunktion. Varför? (1p)</w:t>
      </w:r>
    </w:p>
    <w:p w:rsidR="00833FC9" w:rsidRPr="00F73020" w:rsidRDefault="00FF3DD0" w:rsidP="00FF3DD0">
      <w:pPr>
        <w:rPr>
          <w:noProof/>
          <w:sz w:val="20"/>
          <w:lang w:eastAsia="sv-SE"/>
        </w:rPr>
      </w:pPr>
      <w:r w:rsidRPr="00F73020">
        <w:rPr>
          <w:noProof/>
          <w:sz w:val="20"/>
          <w:lang w:eastAsia="sv-SE"/>
        </w:rPr>
        <w:t xml:space="preserve">En primär underfunktiion leder till minskad ”feedback” med ökad TRH och TSH-frisättning. </w:t>
      </w:r>
      <w:r w:rsidR="00833FC9" w:rsidRPr="00F73020">
        <w:rPr>
          <w:noProof/>
          <w:sz w:val="20"/>
          <w:lang w:eastAsia="sv-SE"/>
        </w:rPr>
        <w:t>Ökade TRH-mängder till adenohypofysen kan stimulera prolaktionfrisättningen.</w:t>
      </w:r>
    </w:p>
    <w:p w:rsidR="00FF3DD0" w:rsidRPr="00F73020" w:rsidRDefault="00FF3DD0" w:rsidP="00FF3DD0">
      <w:pPr>
        <w:rPr>
          <w:noProof/>
          <w:sz w:val="20"/>
          <w:lang w:eastAsia="sv-SE"/>
        </w:rPr>
      </w:pPr>
    </w:p>
    <w:p w:rsidR="00833FC9" w:rsidRPr="00F73020" w:rsidRDefault="00833FC9" w:rsidP="00833FC9">
      <w:pPr>
        <w:jc w:val="center"/>
        <w:rPr>
          <w:b/>
          <w:noProof/>
          <w:sz w:val="20"/>
          <w:u w:val="single"/>
          <w:lang w:eastAsia="sv-SE"/>
        </w:rPr>
      </w:pPr>
      <w:r w:rsidRPr="00F73020">
        <w:rPr>
          <w:b/>
          <w:noProof/>
          <w:sz w:val="20"/>
          <w:highlight w:val="yellow"/>
          <w:u w:val="single"/>
          <w:lang w:eastAsia="sv-SE"/>
        </w:rPr>
        <w:t>TEMA 5 – MÄNNISKAN I RÖRELSE (22p)</w:t>
      </w:r>
    </w:p>
    <w:p w:rsidR="00935520" w:rsidRPr="00F73020" w:rsidRDefault="00833FC9" w:rsidP="00833FC9">
      <w:pPr>
        <w:pStyle w:val="Liststycke"/>
        <w:numPr>
          <w:ilvl w:val="0"/>
          <w:numId w:val="300"/>
        </w:numPr>
        <w:rPr>
          <w:b/>
          <w:noProof/>
          <w:sz w:val="20"/>
          <w:lang w:eastAsia="sv-SE"/>
        </w:rPr>
      </w:pPr>
      <w:r w:rsidRPr="00F73020">
        <w:rPr>
          <w:b/>
          <w:noProof/>
          <w:sz w:val="20"/>
          <w:lang w:eastAsia="sv-SE"/>
        </w:rPr>
        <w:t>Senreflexer (sträckreflexer) inkluderar enkla monosynaptiska reflexer. Vilken är receptorn i en sådan reflex? (3p)</w:t>
      </w:r>
    </w:p>
    <w:p w:rsidR="00833FC9" w:rsidRPr="00F73020" w:rsidRDefault="00935520" w:rsidP="00935520">
      <w:pPr>
        <w:rPr>
          <w:noProof/>
          <w:sz w:val="20"/>
          <w:lang w:eastAsia="sv-SE"/>
        </w:rPr>
      </w:pPr>
      <w:r w:rsidRPr="00F73020">
        <w:rPr>
          <w:noProof/>
          <w:sz w:val="20"/>
          <w:lang w:eastAsia="sv-SE"/>
        </w:rPr>
        <w:t>Muskelspolen.</w:t>
      </w:r>
    </w:p>
    <w:p w:rsidR="00935520" w:rsidRPr="00F73020" w:rsidRDefault="00833FC9" w:rsidP="00833FC9">
      <w:pPr>
        <w:pStyle w:val="Liststycke"/>
        <w:numPr>
          <w:ilvl w:val="1"/>
          <w:numId w:val="300"/>
        </w:numPr>
        <w:rPr>
          <w:b/>
          <w:noProof/>
          <w:sz w:val="20"/>
          <w:lang w:eastAsia="sv-SE"/>
        </w:rPr>
      </w:pPr>
      <w:r w:rsidRPr="00F73020">
        <w:rPr>
          <w:b/>
          <w:noProof/>
          <w:sz w:val="20"/>
          <w:lang w:eastAsia="sv-SE"/>
        </w:rPr>
        <w:t>Var finns nervcellskroppen i det afferenta neuronet i reflexbågen?</w:t>
      </w:r>
    </w:p>
    <w:p w:rsidR="00833FC9" w:rsidRPr="00F73020" w:rsidRDefault="00935520" w:rsidP="00935520">
      <w:pPr>
        <w:rPr>
          <w:noProof/>
          <w:sz w:val="20"/>
          <w:lang w:eastAsia="sv-SE"/>
        </w:rPr>
      </w:pPr>
      <w:r w:rsidRPr="00F73020">
        <w:rPr>
          <w:noProof/>
          <w:sz w:val="20"/>
          <w:lang w:eastAsia="sv-SE"/>
        </w:rPr>
        <w:t>I dorsalrotsgangliet.</w:t>
      </w:r>
    </w:p>
    <w:p w:rsidR="00935520" w:rsidRPr="00F73020" w:rsidRDefault="00833FC9" w:rsidP="00833FC9">
      <w:pPr>
        <w:pStyle w:val="Liststycke"/>
        <w:numPr>
          <w:ilvl w:val="1"/>
          <w:numId w:val="300"/>
        </w:numPr>
        <w:rPr>
          <w:b/>
          <w:noProof/>
          <w:sz w:val="20"/>
          <w:lang w:eastAsia="sv-SE"/>
        </w:rPr>
      </w:pPr>
      <w:r w:rsidRPr="00F73020">
        <w:rPr>
          <w:b/>
          <w:noProof/>
          <w:sz w:val="20"/>
          <w:lang w:eastAsia="sv-SE"/>
        </w:rPr>
        <w:t>Vad händer med aktiviteten när muskeln som är effektorganet i reflexbågen aktivt kontraheras resp. passivt sträcks? (3p)</w:t>
      </w:r>
    </w:p>
    <w:p w:rsidR="00935520" w:rsidRPr="00F73020" w:rsidRDefault="00935520" w:rsidP="00935520">
      <w:pPr>
        <w:pStyle w:val="Liststycke"/>
        <w:numPr>
          <w:ilvl w:val="0"/>
          <w:numId w:val="301"/>
        </w:numPr>
        <w:rPr>
          <w:noProof/>
          <w:sz w:val="20"/>
          <w:u w:val="single"/>
          <w:lang w:eastAsia="sv-SE"/>
        </w:rPr>
      </w:pPr>
      <w:r w:rsidRPr="00F73020">
        <w:rPr>
          <w:noProof/>
          <w:sz w:val="20"/>
          <w:u w:val="single"/>
          <w:lang w:eastAsia="sv-SE"/>
        </w:rPr>
        <w:t>Kontraktion:</w:t>
      </w:r>
      <w:r w:rsidRPr="00F73020">
        <w:rPr>
          <w:noProof/>
          <w:sz w:val="20"/>
          <w:lang w:eastAsia="sv-SE"/>
        </w:rPr>
        <w:t xml:space="preserve"> oförändrad eller minskad aktivitet.</w:t>
      </w:r>
    </w:p>
    <w:p w:rsidR="00935520" w:rsidRPr="00F73020" w:rsidRDefault="00935520" w:rsidP="00935520">
      <w:pPr>
        <w:pStyle w:val="Liststycke"/>
        <w:numPr>
          <w:ilvl w:val="0"/>
          <w:numId w:val="301"/>
        </w:numPr>
        <w:rPr>
          <w:noProof/>
          <w:sz w:val="20"/>
          <w:u w:val="single"/>
          <w:lang w:eastAsia="sv-SE"/>
        </w:rPr>
      </w:pPr>
      <w:r w:rsidRPr="00F73020">
        <w:rPr>
          <w:noProof/>
          <w:sz w:val="20"/>
          <w:u w:val="single"/>
          <w:lang w:eastAsia="sv-SE"/>
        </w:rPr>
        <w:t>Passiv sträckning:</w:t>
      </w:r>
      <w:r w:rsidRPr="00F73020">
        <w:rPr>
          <w:noProof/>
          <w:sz w:val="20"/>
          <w:lang w:eastAsia="sv-SE"/>
        </w:rPr>
        <w:t xml:space="preserve"> ökad aktivitet.</w:t>
      </w:r>
    </w:p>
    <w:p w:rsidR="00935520" w:rsidRPr="00F73020" w:rsidRDefault="00935520" w:rsidP="00935520">
      <w:pPr>
        <w:rPr>
          <w:noProof/>
          <w:sz w:val="20"/>
          <w:u w:val="single"/>
          <w:lang w:eastAsia="sv-SE"/>
        </w:rPr>
      </w:pPr>
    </w:p>
    <w:p w:rsidR="00E01351" w:rsidRPr="00F73020" w:rsidRDefault="00935520" w:rsidP="00935520">
      <w:pPr>
        <w:pStyle w:val="Liststycke"/>
        <w:numPr>
          <w:ilvl w:val="0"/>
          <w:numId w:val="300"/>
        </w:numPr>
        <w:rPr>
          <w:b/>
          <w:noProof/>
          <w:sz w:val="20"/>
          <w:lang w:eastAsia="sv-SE"/>
        </w:rPr>
      </w:pPr>
      <w:r w:rsidRPr="00F73020">
        <w:rPr>
          <w:b/>
          <w:noProof/>
          <w:sz w:val="20"/>
          <w:lang w:eastAsia="sv-SE"/>
        </w:rPr>
        <w:t>Beskriv</w:t>
      </w:r>
      <w:r w:rsidR="003774F2" w:rsidRPr="00F73020">
        <w:rPr>
          <w:b/>
          <w:noProof/>
          <w:sz w:val="20"/>
          <w:lang w:eastAsia="sv-SE"/>
        </w:rPr>
        <w:t xml:space="preserve"> de så kallade</w:t>
      </w:r>
      <w:r w:rsidRPr="00F73020">
        <w:rPr>
          <w:b/>
          <w:noProof/>
          <w:sz w:val="20"/>
          <w:lang w:eastAsia="sv-SE"/>
        </w:rPr>
        <w:t xml:space="preserve"> nacklederna</w:t>
      </w:r>
      <w:r w:rsidR="00E01351" w:rsidRPr="00F73020">
        <w:rPr>
          <w:b/>
          <w:noProof/>
          <w:sz w:val="20"/>
          <w:lang w:eastAsia="sv-SE"/>
        </w:rPr>
        <w:t>, dvs lederna mellan skallbasen och atlas, samt mellan atlas och axis. Var finns ledytorna? Vilka rörelser dominerar? Hur stabiliseras lederna? Vilka delar kan vara känsliga för smärtstimuli? (3p)</w:t>
      </w:r>
    </w:p>
    <w:p w:rsidR="00E01351" w:rsidRPr="00F73020" w:rsidRDefault="00E01351" w:rsidP="00E01351">
      <w:pPr>
        <w:pStyle w:val="Liststycke"/>
        <w:numPr>
          <w:ilvl w:val="0"/>
          <w:numId w:val="302"/>
        </w:numPr>
        <w:rPr>
          <w:noProof/>
          <w:sz w:val="20"/>
          <w:lang w:eastAsia="sv-SE"/>
        </w:rPr>
      </w:pPr>
      <w:r w:rsidRPr="00F73020">
        <w:rPr>
          <w:noProof/>
          <w:sz w:val="20"/>
          <w:u w:val="single"/>
          <w:lang w:eastAsia="sv-SE"/>
        </w:rPr>
        <w:t>Övre nackleder:</w:t>
      </w:r>
      <w:r w:rsidRPr="00F73020">
        <w:rPr>
          <w:noProof/>
          <w:sz w:val="20"/>
          <w:lang w:eastAsia="sv-SE"/>
        </w:rPr>
        <w:t xml:space="preserve"> art.atlanto-occipitalis – 2 leder mellan skallbasen (os occipitale och atlas). Ledytorna lateralt placerade på atlas övre del (massa lateralis). Utformade för flexion och extension. Stabilisering med yttre ligament (membrana atlanto-occipitalis anterior/posterior) och muskler.</w:t>
      </w:r>
    </w:p>
    <w:p w:rsidR="00A1479B" w:rsidRPr="00F73020" w:rsidRDefault="00E01351" w:rsidP="00E01351">
      <w:pPr>
        <w:pStyle w:val="Liststycke"/>
        <w:numPr>
          <w:ilvl w:val="0"/>
          <w:numId w:val="302"/>
        </w:numPr>
        <w:rPr>
          <w:noProof/>
          <w:sz w:val="20"/>
          <w:lang w:eastAsia="sv-SE"/>
        </w:rPr>
      </w:pPr>
      <w:r w:rsidRPr="00F73020">
        <w:rPr>
          <w:noProof/>
          <w:sz w:val="20"/>
          <w:u w:val="single"/>
          <w:lang w:eastAsia="sv-SE"/>
        </w:rPr>
        <w:t>Nedre nackleder:</w:t>
      </w:r>
      <w:r w:rsidR="0087228B" w:rsidRPr="00F73020">
        <w:rPr>
          <w:noProof/>
          <w:sz w:val="20"/>
          <w:lang w:eastAsia="sv-SE"/>
        </w:rPr>
        <w:t xml:space="preserve"> art.atlanto-axialis mediana (1 led mellan dens axis och arcus anterior atlantis). 2 st art.atlanto-</w:t>
      </w:r>
      <w:r w:rsidR="00A1479B" w:rsidRPr="00F73020">
        <w:rPr>
          <w:noProof/>
          <w:sz w:val="20"/>
          <w:lang w:eastAsia="sv-SE"/>
        </w:rPr>
        <w:t>axialis lateralis. Stabilisering av ligament lig.cruciforme med lig.transversum atlantis, membrana tectoria, apicis dentis och muskulatur.</w:t>
      </w:r>
    </w:p>
    <w:p w:rsidR="00A1479B" w:rsidRPr="00F73020" w:rsidRDefault="00A1479B" w:rsidP="00A1479B">
      <w:pPr>
        <w:rPr>
          <w:noProof/>
          <w:sz w:val="20"/>
          <w:lang w:eastAsia="sv-SE"/>
        </w:rPr>
      </w:pPr>
      <w:r w:rsidRPr="00F73020">
        <w:rPr>
          <w:noProof/>
          <w:sz w:val="20"/>
          <w:lang w:eastAsia="sv-SE"/>
        </w:rPr>
        <w:t>Anpassade för vridning – rotation. Smärtsensorik från ledkapslar, ligament och muskler.</w:t>
      </w:r>
    </w:p>
    <w:p w:rsidR="00A1479B" w:rsidRPr="00F73020" w:rsidRDefault="00A1479B" w:rsidP="00A1479B">
      <w:pPr>
        <w:rPr>
          <w:noProof/>
          <w:sz w:val="20"/>
          <w:lang w:eastAsia="sv-SE"/>
        </w:rPr>
      </w:pPr>
    </w:p>
    <w:p w:rsidR="00A1479B" w:rsidRPr="00F73020" w:rsidRDefault="00031045" w:rsidP="00A1479B">
      <w:pPr>
        <w:pStyle w:val="Liststycke"/>
        <w:numPr>
          <w:ilvl w:val="0"/>
          <w:numId w:val="300"/>
        </w:numPr>
        <w:rPr>
          <w:b/>
          <w:noProof/>
          <w:sz w:val="20"/>
          <w:lang w:eastAsia="sv-SE"/>
        </w:rPr>
      </w:pPr>
      <w:r w:rsidRPr="00F73020">
        <w:rPr>
          <w:b/>
          <w:noProof/>
          <w:sz w:val="20"/>
          <w:lang w:eastAsia="sv-SE"/>
        </w:rPr>
        <w:drawing>
          <wp:anchor distT="0" distB="0" distL="114300" distR="114300" simplePos="0" relativeHeight="251748352" behindDoc="0" locked="0" layoutInCell="1" allowOverlap="1">
            <wp:simplePos x="0" y="0"/>
            <wp:positionH relativeFrom="column">
              <wp:posOffset>1830705</wp:posOffset>
            </wp:positionH>
            <wp:positionV relativeFrom="paragraph">
              <wp:posOffset>226060</wp:posOffset>
            </wp:positionV>
            <wp:extent cx="4027805" cy="1930400"/>
            <wp:effectExtent l="25400" t="0" r="10795" b="0"/>
            <wp:wrapTight wrapText="bothSides">
              <wp:wrapPolygon edited="0">
                <wp:start x="-136" y="0"/>
                <wp:lineTo x="-136" y="21316"/>
                <wp:lineTo x="21658" y="21316"/>
                <wp:lineTo x="21658" y="0"/>
                <wp:lineTo x="-136" y="0"/>
              </wp:wrapPolygon>
            </wp:wrapTight>
            <wp:docPr id="107" name="Bild 18" descr=":::::Skärmavbild 2014-04-01 kl. 11.16.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rmavbild 2014-04-01 kl. 11.16.46.png"/>
                    <pic:cNvPicPr>
                      <a:picLocks noChangeAspect="1" noChangeArrowheads="1"/>
                    </pic:cNvPicPr>
                  </pic:nvPicPr>
                  <pic:blipFill>
                    <a:blip r:embed="rId105"/>
                    <a:srcRect/>
                    <a:stretch>
                      <a:fillRect/>
                    </a:stretch>
                  </pic:blipFill>
                  <pic:spPr bwMode="auto">
                    <a:xfrm>
                      <a:off x="0" y="0"/>
                      <a:ext cx="4027805" cy="1930400"/>
                    </a:xfrm>
                    <a:prstGeom prst="rect">
                      <a:avLst/>
                    </a:prstGeom>
                    <a:noFill/>
                    <a:ln w="9525">
                      <a:noFill/>
                      <a:miter lim="800000"/>
                      <a:headEnd/>
                      <a:tailEnd/>
                    </a:ln>
                  </pic:spPr>
                </pic:pic>
              </a:graphicData>
            </a:graphic>
          </wp:anchor>
        </w:drawing>
      </w:r>
      <w:r w:rsidR="00A1479B" w:rsidRPr="00F73020">
        <w:rPr>
          <w:b/>
          <w:noProof/>
          <w:sz w:val="20"/>
          <w:lang w:eastAsia="sv-SE"/>
        </w:rPr>
        <w:t>Beskriv förhållandet mellan kraft och muskellängd under en isometrisk kontraktion. (3p)</w:t>
      </w:r>
    </w:p>
    <w:p w:rsidR="00833FC9" w:rsidRPr="00F73020" w:rsidRDefault="00833FC9" w:rsidP="00A1479B">
      <w:pPr>
        <w:rPr>
          <w:b/>
          <w:noProof/>
          <w:sz w:val="20"/>
          <w:lang w:eastAsia="sv-SE"/>
        </w:rPr>
      </w:pPr>
    </w:p>
    <w:p w:rsidR="00FF3DD0" w:rsidRPr="00F73020" w:rsidRDefault="00FF3DD0" w:rsidP="00833FC9">
      <w:pPr>
        <w:rPr>
          <w:b/>
          <w:noProof/>
          <w:sz w:val="20"/>
          <w:lang w:eastAsia="sv-SE"/>
        </w:rPr>
      </w:pPr>
    </w:p>
    <w:p w:rsidR="00031045" w:rsidRPr="00F73020" w:rsidRDefault="00031045" w:rsidP="00935520">
      <w:pPr>
        <w:rPr>
          <w:b/>
          <w:sz w:val="20"/>
          <w:lang w:eastAsia="sv-SE"/>
        </w:rPr>
      </w:pPr>
    </w:p>
    <w:p w:rsidR="00031045" w:rsidRPr="00F73020" w:rsidRDefault="00031045" w:rsidP="00935520">
      <w:pPr>
        <w:rPr>
          <w:b/>
          <w:sz w:val="20"/>
          <w:lang w:eastAsia="sv-SE"/>
        </w:rPr>
      </w:pPr>
    </w:p>
    <w:p w:rsidR="00031045" w:rsidRPr="00F73020" w:rsidRDefault="00031045" w:rsidP="00935520">
      <w:pPr>
        <w:rPr>
          <w:b/>
          <w:sz w:val="20"/>
          <w:lang w:eastAsia="sv-SE"/>
        </w:rPr>
      </w:pPr>
    </w:p>
    <w:p w:rsidR="00031045" w:rsidRPr="00F73020" w:rsidRDefault="00031045" w:rsidP="00935520">
      <w:pPr>
        <w:rPr>
          <w:b/>
          <w:sz w:val="20"/>
          <w:lang w:eastAsia="sv-SE"/>
        </w:rPr>
      </w:pPr>
    </w:p>
    <w:p w:rsidR="00031045" w:rsidRPr="00F73020" w:rsidRDefault="00031045" w:rsidP="00935520">
      <w:pPr>
        <w:rPr>
          <w:b/>
          <w:sz w:val="20"/>
          <w:lang w:eastAsia="sv-SE"/>
        </w:rPr>
      </w:pPr>
    </w:p>
    <w:p w:rsidR="00031045" w:rsidRPr="00F73020" w:rsidRDefault="00031045" w:rsidP="00935520">
      <w:pPr>
        <w:rPr>
          <w:b/>
          <w:sz w:val="20"/>
          <w:lang w:eastAsia="sv-SE"/>
        </w:rPr>
      </w:pPr>
    </w:p>
    <w:p w:rsidR="00031045" w:rsidRPr="00F73020" w:rsidRDefault="00031045" w:rsidP="00935520">
      <w:pPr>
        <w:rPr>
          <w:b/>
          <w:sz w:val="20"/>
          <w:lang w:eastAsia="sv-SE"/>
        </w:rPr>
      </w:pPr>
    </w:p>
    <w:p w:rsidR="004A3395" w:rsidRDefault="004A3395" w:rsidP="00935520">
      <w:pPr>
        <w:rPr>
          <w:b/>
          <w:sz w:val="20"/>
          <w:lang w:eastAsia="sv-SE"/>
        </w:rPr>
      </w:pPr>
    </w:p>
    <w:p w:rsidR="004A3395" w:rsidRDefault="004A3395" w:rsidP="00935520">
      <w:pPr>
        <w:rPr>
          <w:b/>
          <w:sz w:val="20"/>
          <w:lang w:eastAsia="sv-SE"/>
        </w:rPr>
      </w:pPr>
    </w:p>
    <w:p w:rsidR="004A3395" w:rsidRDefault="004A3395" w:rsidP="00935520">
      <w:pPr>
        <w:rPr>
          <w:b/>
          <w:sz w:val="20"/>
          <w:lang w:eastAsia="sv-SE"/>
        </w:rPr>
      </w:pPr>
    </w:p>
    <w:p w:rsidR="004A3395" w:rsidRDefault="004A3395" w:rsidP="00935520">
      <w:pPr>
        <w:rPr>
          <w:b/>
          <w:sz w:val="20"/>
          <w:lang w:eastAsia="sv-SE"/>
        </w:rPr>
      </w:pPr>
    </w:p>
    <w:p w:rsidR="00031045" w:rsidRPr="00F73020" w:rsidRDefault="00031045" w:rsidP="00935520">
      <w:pPr>
        <w:rPr>
          <w:b/>
          <w:sz w:val="20"/>
          <w:lang w:eastAsia="sv-SE"/>
        </w:rPr>
      </w:pPr>
    </w:p>
    <w:p w:rsidR="00652B94" w:rsidRPr="00F73020" w:rsidRDefault="004A3395" w:rsidP="00031045">
      <w:pPr>
        <w:pStyle w:val="Liststycke"/>
        <w:numPr>
          <w:ilvl w:val="0"/>
          <w:numId w:val="300"/>
        </w:numPr>
        <w:rPr>
          <w:b/>
          <w:sz w:val="20"/>
          <w:lang w:eastAsia="sv-SE"/>
        </w:rPr>
      </w:pPr>
      <w:r>
        <w:rPr>
          <w:b/>
          <w:sz w:val="20"/>
          <w:lang w:eastAsia="sv-SE"/>
        </w:rPr>
        <w:t>T</w:t>
      </w:r>
      <w:r w:rsidR="00031045" w:rsidRPr="00F73020">
        <w:rPr>
          <w:b/>
          <w:sz w:val="20"/>
          <w:lang w:eastAsia="sv-SE"/>
        </w:rPr>
        <w:t>vå individer arbetar på samma (relativt hårda) arbetsbelastning på en cykelergometer. Affe är otränad men i övrigt frisk; Bosse är mycket mer vältränad och konditionsstark än Affe. Vilka skillnader finns mellan Affe och Bosse (eller avsaknad av skillnad) i nedanstående variabler uppmätta efter några minuters arbete när steady state uppnåtts? Motivera kort ditt svar.</w:t>
      </w:r>
      <w:r w:rsidR="00E0751A" w:rsidRPr="00F73020">
        <w:rPr>
          <w:b/>
          <w:sz w:val="20"/>
          <w:lang w:eastAsia="sv-SE"/>
        </w:rPr>
        <w:t xml:space="preserve"> (</w:t>
      </w:r>
      <w:r w:rsidR="00E0751A" w:rsidRPr="00F73020">
        <w:rPr>
          <w:b/>
          <w:i/>
          <w:sz w:val="20"/>
          <w:lang w:eastAsia="sv-SE"/>
        </w:rPr>
        <w:t>för full poäng per delsvar krävs en korrekt motivering</w:t>
      </w:r>
      <w:r w:rsidR="00E0751A" w:rsidRPr="00F73020">
        <w:rPr>
          <w:b/>
          <w:sz w:val="20"/>
          <w:lang w:eastAsia="sv-SE"/>
        </w:rPr>
        <w:t>). (3p)</w:t>
      </w:r>
    </w:p>
    <w:p w:rsidR="00E0751A" w:rsidRPr="00F73020" w:rsidRDefault="00E0751A" w:rsidP="00E0751A">
      <w:pPr>
        <w:pStyle w:val="Liststycke"/>
        <w:numPr>
          <w:ilvl w:val="1"/>
          <w:numId w:val="300"/>
        </w:numPr>
        <w:rPr>
          <w:b/>
          <w:sz w:val="20"/>
          <w:lang w:eastAsia="sv-SE"/>
        </w:rPr>
      </w:pPr>
      <w:r w:rsidRPr="00F73020">
        <w:rPr>
          <w:b/>
          <w:sz w:val="20"/>
          <w:lang w:eastAsia="sv-SE"/>
        </w:rPr>
        <w:t>Syreupptag:</w:t>
      </w:r>
    </w:p>
    <w:p w:rsidR="00E0751A" w:rsidRPr="00F73020" w:rsidRDefault="00E0751A" w:rsidP="00E0751A">
      <w:pPr>
        <w:rPr>
          <w:sz w:val="20"/>
          <w:lang w:eastAsia="sv-SE"/>
        </w:rPr>
      </w:pPr>
      <w:r w:rsidRPr="00F73020">
        <w:rPr>
          <w:sz w:val="20"/>
          <w:lang w:eastAsia="sv-SE"/>
        </w:rPr>
        <w:t>Samma arbetsbelastning ger samma syreupptag.</w:t>
      </w:r>
    </w:p>
    <w:p w:rsidR="00E0751A" w:rsidRPr="00F73020" w:rsidRDefault="00E0751A" w:rsidP="00E0751A">
      <w:pPr>
        <w:pStyle w:val="Liststycke"/>
        <w:numPr>
          <w:ilvl w:val="1"/>
          <w:numId w:val="300"/>
        </w:numPr>
        <w:rPr>
          <w:b/>
          <w:sz w:val="20"/>
          <w:lang w:eastAsia="sv-SE"/>
        </w:rPr>
      </w:pPr>
      <w:r w:rsidRPr="00F73020">
        <w:rPr>
          <w:b/>
          <w:sz w:val="20"/>
          <w:lang w:eastAsia="sv-SE"/>
        </w:rPr>
        <w:t>RQ (respiratorisk kvot)</w:t>
      </w:r>
    </w:p>
    <w:p w:rsidR="00E0751A" w:rsidRPr="00F73020" w:rsidRDefault="00E0751A" w:rsidP="00E0751A">
      <w:pPr>
        <w:rPr>
          <w:sz w:val="20"/>
          <w:lang w:eastAsia="sv-SE"/>
        </w:rPr>
      </w:pPr>
      <w:r w:rsidRPr="00F73020">
        <w:rPr>
          <w:sz w:val="20"/>
          <w:lang w:eastAsia="sv-SE"/>
        </w:rPr>
        <w:t>RQ är lägre hos Bosse eftersom träning ökar fettförbränningen på visst arbete.</w:t>
      </w:r>
    </w:p>
    <w:p w:rsidR="00E0751A" w:rsidRPr="00F73020" w:rsidRDefault="00E0751A" w:rsidP="00E0751A">
      <w:pPr>
        <w:pStyle w:val="Liststycke"/>
        <w:numPr>
          <w:ilvl w:val="1"/>
          <w:numId w:val="300"/>
        </w:numPr>
        <w:rPr>
          <w:b/>
          <w:sz w:val="20"/>
          <w:lang w:eastAsia="sv-SE"/>
        </w:rPr>
      </w:pPr>
      <w:r w:rsidRPr="00F73020">
        <w:rPr>
          <w:b/>
          <w:sz w:val="20"/>
          <w:lang w:eastAsia="sv-SE"/>
        </w:rPr>
        <w:t>Hjärtminutvolym</w:t>
      </w:r>
    </w:p>
    <w:p w:rsidR="00652B94" w:rsidRPr="00F73020" w:rsidRDefault="00E0751A" w:rsidP="00E0751A">
      <w:pPr>
        <w:rPr>
          <w:sz w:val="20"/>
          <w:lang w:eastAsia="sv-SE"/>
        </w:rPr>
      </w:pPr>
      <w:r w:rsidRPr="00F73020">
        <w:rPr>
          <w:sz w:val="20"/>
          <w:lang w:eastAsia="sv-SE"/>
        </w:rPr>
        <w:t>Hjärtminutvolymen lika hos Affe och Bosse då samma arbetsbelastning. Däremot är slagvolymen större hos Bosse, som därmed uppnår viss hjärtminutvolym med lägre hjärtfrekvens.</w:t>
      </w:r>
    </w:p>
    <w:p w:rsidR="00652B94" w:rsidRPr="00F73020" w:rsidRDefault="00652B94" w:rsidP="00E0751A">
      <w:pPr>
        <w:rPr>
          <w:sz w:val="20"/>
          <w:lang w:eastAsia="sv-SE"/>
        </w:rPr>
      </w:pPr>
    </w:p>
    <w:p w:rsidR="008D57C3" w:rsidRPr="00F73020" w:rsidRDefault="00652B94" w:rsidP="00652B94">
      <w:pPr>
        <w:pStyle w:val="Liststycke"/>
        <w:numPr>
          <w:ilvl w:val="0"/>
          <w:numId w:val="300"/>
        </w:numPr>
        <w:rPr>
          <w:b/>
          <w:sz w:val="20"/>
          <w:lang w:eastAsia="sv-SE"/>
        </w:rPr>
      </w:pPr>
      <w:r w:rsidRPr="00F73020">
        <w:rPr>
          <w:b/>
          <w:sz w:val="20"/>
          <w:lang w:eastAsia="sv-SE"/>
        </w:rPr>
        <w:t xml:space="preserve">Svara på följande bildfrågor. (3p) </w:t>
      </w:r>
    </w:p>
    <w:p w:rsidR="00051ACB" w:rsidRPr="00F73020" w:rsidRDefault="008D57C3" w:rsidP="008D57C3">
      <w:pPr>
        <w:pStyle w:val="Liststycke"/>
        <w:numPr>
          <w:ilvl w:val="1"/>
          <w:numId w:val="300"/>
        </w:numPr>
        <w:rPr>
          <w:b/>
          <w:sz w:val="20"/>
          <w:lang w:eastAsia="sv-SE"/>
        </w:rPr>
      </w:pPr>
      <w:r w:rsidRPr="00F73020">
        <w:rPr>
          <w:b/>
          <w:sz w:val="20"/>
          <w:lang w:eastAsia="sv-SE"/>
        </w:rPr>
        <w:t>A+B: Den i bilden A illustrerade cellen utgör ursprunget för en i bindväven vanligt förekommande celltyp illustrerad i bild B. Vilken är cellen i A resp. B? (0,5p)</w:t>
      </w:r>
    </w:p>
    <w:p w:rsidR="008D57C3" w:rsidRPr="00F73020" w:rsidRDefault="00051ACB" w:rsidP="00051ACB">
      <w:pPr>
        <w:rPr>
          <w:sz w:val="20"/>
          <w:lang w:eastAsia="sv-SE"/>
        </w:rPr>
      </w:pPr>
      <w:r w:rsidRPr="00F73020">
        <w:rPr>
          <w:sz w:val="20"/>
          <w:lang w:eastAsia="sv-SE"/>
        </w:rPr>
        <w:t>Monocyter (A) som lämnar blodbanan omvandlas till makrofager (B).</w:t>
      </w:r>
    </w:p>
    <w:p w:rsidR="00051ACB" w:rsidRPr="00F73020" w:rsidRDefault="008D57C3" w:rsidP="008D57C3">
      <w:pPr>
        <w:pStyle w:val="Liststycke"/>
        <w:numPr>
          <w:ilvl w:val="1"/>
          <w:numId w:val="300"/>
        </w:numPr>
        <w:rPr>
          <w:b/>
          <w:sz w:val="20"/>
          <w:lang w:eastAsia="sv-SE"/>
        </w:rPr>
      </w:pPr>
      <w:r w:rsidRPr="00F73020">
        <w:rPr>
          <w:b/>
          <w:sz w:val="20"/>
          <w:lang w:eastAsia="sv-SE"/>
        </w:rPr>
        <w:t>C: bilden illustrerar en typ av brosk, vilken? (0,5p)</w:t>
      </w:r>
    </w:p>
    <w:p w:rsidR="008D57C3" w:rsidRPr="00F73020" w:rsidRDefault="00051ACB" w:rsidP="00051ACB">
      <w:pPr>
        <w:rPr>
          <w:sz w:val="20"/>
          <w:lang w:eastAsia="sv-SE"/>
        </w:rPr>
      </w:pPr>
      <w:r w:rsidRPr="00F73020">
        <w:rPr>
          <w:sz w:val="20"/>
          <w:lang w:eastAsia="sv-SE"/>
        </w:rPr>
        <w:t>Trådbrosk i knämenisker.</w:t>
      </w:r>
    </w:p>
    <w:p w:rsidR="00051ACB" w:rsidRPr="00F73020" w:rsidRDefault="008D57C3" w:rsidP="008D57C3">
      <w:pPr>
        <w:pStyle w:val="Liststycke"/>
        <w:numPr>
          <w:ilvl w:val="1"/>
          <w:numId w:val="300"/>
        </w:numPr>
        <w:rPr>
          <w:b/>
          <w:sz w:val="20"/>
          <w:lang w:eastAsia="sv-SE"/>
        </w:rPr>
      </w:pPr>
      <w:r w:rsidRPr="00F73020">
        <w:rPr>
          <w:b/>
          <w:sz w:val="20"/>
          <w:lang w:eastAsia="sv-SE"/>
        </w:rPr>
        <w:t>D: Vad kallas bandet i sarkomereren markerat med frågetecken? (0,5p)</w:t>
      </w:r>
    </w:p>
    <w:p w:rsidR="008D57C3" w:rsidRPr="00F73020" w:rsidRDefault="00051ACB" w:rsidP="00051ACB">
      <w:pPr>
        <w:rPr>
          <w:sz w:val="20"/>
          <w:lang w:eastAsia="sv-SE"/>
        </w:rPr>
      </w:pPr>
      <w:r w:rsidRPr="00F73020">
        <w:rPr>
          <w:sz w:val="20"/>
          <w:lang w:eastAsia="sv-SE"/>
        </w:rPr>
        <w:t>I-band (I = isotropt)</w:t>
      </w:r>
    </w:p>
    <w:p w:rsidR="00051ACB" w:rsidRPr="00F73020" w:rsidRDefault="008D57C3" w:rsidP="008D57C3">
      <w:pPr>
        <w:pStyle w:val="Liststycke"/>
        <w:numPr>
          <w:ilvl w:val="1"/>
          <w:numId w:val="300"/>
        </w:numPr>
        <w:rPr>
          <w:b/>
          <w:sz w:val="20"/>
          <w:lang w:eastAsia="sv-SE"/>
        </w:rPr>
      </w:pPr>
      <w:r w:rsidRPr="00F73020">
        <w:rPr>
          <w:b/>
          <w:sz w:val="20"/>
          <w:lang w:eastAsia="sv-SE"/>
        </w:rPr>
        <w:t>E: Vid indirekt benbildning kan olika zoner urskiljas i epifysplattans tillväxtzon. Vad kallas den zon som är markerad med frågetecken? (0,5p)</w:t>
      </w:r>
    </w:p>
    <w:p w:rsidR="008D57C3" w:rsidRPr="00F73020" w:rsidRDefault="00051ACB" w:rsidP="00051ACB">
      <w:pPr>
        <w:rPr>
          <w:sz w:val="20"/>
          <w:lang w:eastAsia="sv-SE"/>
        </w:rPr>
      </w:pPr>
      <w:r w:rsidRPr="00F73020">
        <w:rPr>
          <w:sz w:val="20"/>
          <w:lang w:eastAsia="sv-SE"/>
        </w:rPr>
        <w:t>Proliferationszon (mitoser + celler som ligger i ”myntrullar”)</w:t>
      </w:r>
    </w:p>
    <w:p w:rsidR="00051ACB" w:rsidRPr="00F73020" w:rsidRDefault="008D57C3" w:rsidP="008D57C3">
      <w:pPr>
        <w:pStyle w:val="Liststycke"/>
        <w:numPr>
          <w:ilvl w:val="1"/>
          <w:numId w:val="300"/>
        </w:numPr>
        <w:rPr>
          <w:b/>
          <w:sz w:val="20"/>
          <w:lang w:eastAsia="sv-SE"/>
        </w:rPr>
      </w:pPr>
      <w:r w:rsidRPr="00F73020">
        <w:rPr>
          <w:b/>
          <w:sz w:val="20"/>
          <w:lang w:eastAsia="sv-SE"/>
        </w:rPr>
        <w:t>F: Vad kallas det bindvävsskikt markerat med ”CT”? (0,5p)</w:t>
      </w:r>
    </w:p>
    <w:p w:rsidR="008D57C3" w:rsidRPr="00F73020" w:rsidRDefault="00051ACB" w:rsidP="00051ACB">
      <w:pPr>
        <w:rPr>
          <w:sz w:val="20"/>
          <w:lang w:eastAsia="sv-SE"/>
        </w:rPr>
      </w:pPr>
      <w:r w:rsidRPr="00F73020">
        <w:rPr>
          <w:sz w:val="20"/>
          <w:lang w:eastAsia="sv-SE"/>
        </w:rPr>
        <w:t>Perimysium.</w:t>
      </w:r>
    </w:p>
    <w:p w:rsidR="00051ACB" w:rsidRPr="00F73020" w:rsidRDefault="008D57C3" w:rsidP="008D57C3">
      <w:pPr>
        <w:pStyle w:val="Liststycke"/>
        <w:numPr>
          <w:ilvl w:val="1"/>
          <w:numId w:val="300"/>
        </w:numPr>
        <w:rPr>
          <w:b/>
          <w:sz w:val="20"/>
          <w:lang w:eastAsia="sv-SE"/>
        </w:rPr>
      </w:pPr>
      <w:r w:rsidRPr="00F73020">
        <w:rPr>
          <w:b/>
          <w:sz w:val="20"/>
          <w:lang w:eastAsia="sv-SE"/>
        </w:rPr>
        <w:t>G: vad kallas det lumen som är markerat med frågetecken? (0,5p)</w:t>
      </w:r>
    </w:p>
    <w:p w:rsidR="00652B94" w:rsidRPr="00F73020" w:rsidRDefault="00051ACB" w:rsidP="008D57C3">
      <w:pPr>
        <w:rPr>
          <w:sz w:val="20"/>
          <w:lang w:eastAsia="sv-SE"/>
        </w:rPr>
      </w:pPr>
      <w:r w:rsidRPr="00F73020">
        <w:rPr>
          <w:sz w:val="20"/>
          <w:lang w:eastAsia="sv-SE"/>
        </w:rPr>
        <w:t>Haversk kanal.</w:t>
      </w:r>
    </w:p>
    <w:p w:rsidR="00652B94" w:rsidRPr="00F73020" w:rsidRDefault="000F4EFD" w:rsidP="00E0751A">
      <w:pPr>
        <w:rPr>
          <w:sz w:val="20"/>
          <w:lang w:eastAsia="sv-SE"/>
        </w:rPr>
      </w:pPr>
      <w:r w:rsidRPr="000F4EFD">
        <w:rPr>
          <w:b/>
          <w:noProof/>
          <w:sz w:val="20"/>
          <w:lang w:eastAsia="sv-SE"/>
        </w:rPr>
        <w:pict>
          <v:group id="_x0000_s1033" style="position:absolute;margin-left:-54pt;margin-top:6pt;width:558.7pt;height:305.35pt;z-index:251756544" coordorigin="328,2140" coordsize="11174,6107" wrapcoords="0 0 -28 636 57 796 405 849 173 1698 -28 2175 -28 6156 0 8703 8263 9287 10785 9340 10785 11038 637 11410 -28 11410 -28 21175 7596 21228 7654 21493 13075 21493 13945 21493 21600 21281 21600 15390 21571 15337 21397 15231 21600 14806 21600 12418 21426 12047 21513 11834 21484 11410 10785 11038 10785 9340 15482 9287 21600 8862 21600 1220 21281 1220 16207 849 16178 636 15598 371 14322 0 0 0">
            <v:shape id="Bild 2" o:spid="_x0000_s1026" type="#_x0000_t75" alt=":::::Skärmavbild 2014-04-01 kl. 11.17.05.png" style="position:absolute;left:328;top:2140;width:2602;height:2506;visibility:visible;mso-wrap-distance-right:9.15pt;mso-wrap-distance-bottom:.57pt" wrapcoords="-333 0 -333 21282 21642 21282 21642 0 -333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">
              <v:imagedata r:id="rId106" o:title=""/>
              <o:lock v:ext="edit" aspectratio="f"/>
            </v:shape>
            <v:shape id="Bild 3" o:spid="_x0000_s1027" type="#_x0000_t75" alt=":::::Skärmavbild 2014-04-01 kl. 11.17.19.png" style="position:absolute;left:3208;top:2860;width:3619;height:1814;visibility:visible;mso-wrap-distance-bottom:.53pt" wrapcoords="-240 0 -240 21304 21558 21304 21558 0 -240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">
              <v:imagedata r:id="rId107" o:title=""/>
              <o:lock v:ext="edit" aspectratio="f"/>
            </v:shape>
            <v:shape id="Bild 4" o:spid="_x0000_s1028" type="#_x0000_t75" alt=":::::Skärmavbild 2014-04-01 kl. 11.17.25.png" style="position:absolute;left:6807;top:2140;width:1930;height:2611;visibility:visible;mso-wrap-distance-bottom:.44pt" wrapcoords="-450 0 -450 21435 21600 21435 21600 0 -450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">
              <v:imagedata r:id="rId108" o:title=""/>
              <o:lock v:ext="edit" aspectratio="f"/>
            </v:shape>
            <v:shape id="Bild 5" o:spid="_x0000_s1029" type="#_x0000_t75" alt=":::::Skärmavbild 2014-04-01 kl. 11.17.36.png" style="position:absolute;left:8737;top:2500;width:2765;height:2150;visibility:visible;mso-wrap-distance-bottom:.48pt" wrapcoords="-314 0 -314 21200 21671 21200 21671 0 -314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">
              <v:imagedata r:id="rId109" o:title=""/>
              <o:lock v:ext="edit" aspectratio="f"/>
            </v:shape>
            <v:shape id="Bild 6" o:spid="_x0000_s1030" type="#_x0000_t75" alt=":::::Skärmavbild 2014-04-01 kl. 11.17.42.png" style="position:absolute;left:328;top:5377;width:3792;height:2746;visibility:visible;mso-wrap-distance-bottom:.57pt" wrapcoords="-229 0 -229 21310 21486 21310 21486 0 -229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">
              <v:imagedata r:id="rId110" o:title=""/>
              <o:lock v:ext="edit" aspectratio="f"/>
            </v:shape>
            <v:shape id="Bild 7" o:spid="_x0000_s1031" type="#_x0000_t75" alt=":::::Skärmavbild 2014-04-01 kl. 11.17.48.png" style="position:absolute;left:4290;top:5377;width:2794;height:2870;visibility:visible;mso-wrap-distance-bottom:.33pt" wrapcoords="-310 0 -310 21322 21732 21322 21732 0 -310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">
              <v:imagedata r:id="rId111" o:title=""/>
              <o:lock v:ext="edit" aspectratio="f"/>
            </v:shape>
            <v:shape id="Bild 8" o:spid="_x0000_s1032" type="#_x0000_t75" alt=":::::Skärmavbild 2014-04-01 kl. 11.17.54.png" style="position:absolute;left:7287;top:5380;width:4214;height:2774;visibility:visible;mso-wrap-distance-bottom:.13pt" wrapcoords="-206 0 -206 21468 21585 21468 21585 0 -206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">
              <v:imagedata r:id="rId112" o:title=""/>
              <o:lock v:ext="edit" aspectratio="f"/>
            </v:shape>
            <w10:wrap type="tight"/>
          </v:group>
        </w:pict>
      </w:r>
    </w:p>
    <w:p w:rsidR="00031045" w:rsidRPr="00F73020" w:rsidRDefault="00031045" w:rsidP="00652B94">
      <w:pPr>
        <w:rPr>
          <w:b/>
          <w:sz w:val="20"/>
          <w:lang w:eastAsia="sv-SE"/>
        </w:rPr>
      </w:pPr>
    </w:p>
    <w:p w:rsidR="00722EF5" w:rsidRPr="00F73020" w:rsidRDefault="00722EF5" w:rsidP="00722EF5">
      <w:pPr>
        <w:pStyle w:val="Liststycke"/>
        <w:numPr>
          <w:ilvl w:val="0"/>
          <w:numId w:val="300"/>
        </w:numPr>
        <w:rPr>
          <w:b/>
          <w:sz w:val="20"/>
          <w:lang w:eastAsia="sv-SE"/>
        </w:rPr>
      </w:pPr>
      <w:r w:rsidRPr="00F73020">
        <w:rPr>
          <w:b/>
          <w:sz w:val="20"/>
          <w:lang w:eastAsia="sv-SE"/>
        </w:rPr>
        <w:t>Beskriv extension-flexion i knäleden (</w:t>
      </w:r>
      <w:r w:rsidRPr="00F73020">
        <w:rPr>
          <w:b/>
          <w:i/>
          <w:sz w:val="20"/>
          <w:lang w:eastAsia="sv-SE"/>
        </w:rPr>
        <w:t>ledning: hur löper rr-axeln, muskulatur och andra för rörelserna viktiga strukturer, vad stoppar rörelserna.</w:t>
      </w:r>
      <w:r w:rsidRPr="00F73020">
        <w:rPr>
          <w:b/>
          <w:sz w:val="20"/>
          <w:lang w:eastAsia="sv-SE"/>
        </w:rPr>
        <w:t>) (4p)</w:t>
      </w:r>
    </w:p>
    <w:p w:rsidR="00722EF5" w:rsidRPr="00F73020" w:rsidRDefault="00722EF5" w:rsidP="00722EF5">
      <w:pPr>
        <w:rPr>
          <w:sz w:val="20"/>
          <w:lang w:eastAsia="sv-SE"/>
        </w:rPr>
      </w:pPr>
      <w:r w:rsidRPr="00F73020">
        <w:rPr>
          <w:sz w:val="20"/>
          <w:lang w:eastAsia="sv-SE"/>
        </w:rPr>
        <w:t xml:space="preserve">Extension-flexion sker över en bilateral rr-axel genom femurcondylerna och är en kombination av translation- och vridrörelse som regleras av korsbanden. Viktigaste extensorer är m.quadriceps femoris (m.tensor fascia latae är av underordnad betydelse). Innerveration via n.femoralis (L3-L4). Extensionsrörelsen ”stoppas” vid 0-10° av ligamenten, framför allt ACL (lig.cruciatum anterius – </w:t>
      </w:r>
      <w:r w:rsidRPr="00F73020">
        <w:rPr>
          <w:i/>
          <w:sz w:val="20"/>
          <w:lang w:eastAsia="sv-SE"/>
        </w:rPr>
        <w:t>hindrar femur att glida bakåt på tibia</w:t>
      </w:r>
      <w:r w:rsidRPr="00F73020">
        <w:rPr>
          <w:sz w:val="20"/>
          <w:lang w:eastAsia="sv-SE"/>
        </w:rPr>
        <w:t>) samt den bakre delen av ledkapseln med sin ligamentförstärkning (lig.obliqum och arcuata).</w:t>
      </w:r>
    </w:p>
    <w:p w:rsidR="003F41BF" w:rsidRPr="00F73020" w:rsidRDefault="003F41BF" w:rsidP="003F41BF">
      <w:pPr>
        <w:tabs>
          <w:tab w:val="left" w:pos="284"/>
        </w:tabs>
        <w:rPr>
          <w:sz w:val="20"/>
          <w:lang w:eastAsia="sv-SE"/>
        </w:rPr>
      </w:pPr>
      <w:r w:rsidRPr="00F73020">
        <w:rPr>
          <w:sz w:val="20"/>
          <w:lang w:eastAsia="sv-SE"/>
        </w:rPr>
        <w:tab/>
        <w:t>Flexion sker genom kontraktion av ffa. m.biceps femoris, m.semimembranosus och m.semitendinosus. Innerveras av n.ischiadicus (L5-S1), samt m.sartorius och m.gracilis (n.femoralis &amp; n.obturatorius). Aktiv flexion är &gt;100° och begränsas av m.quadriceps töjbarhet samt hur mycket flexormuskulaturen kan förkortas. Passiv rörlighet begränsas av töjbarheten och at mjukdelarna tar emot (”mjukt” stopp) på lårets baksida.</w:t>
      </w:r>
    </w:p>
    <w:p w:rsidR="003F41BF" w:rsidRPr="00F73020" w:rsidRDefault="003F41BF" w:rsidP="003F41BF">
      <w:pPr>
        <w:tabs>
          <w:tab w:val="left" w:pos="284"/>
        </w:tabs>
        <w:rPr>
          <w:sz w:val="20"/>
          <w:lang w:eastAsia="sv-SE"/>
        </w:rPr>
      </w:pPr>
    </w:p>
    <w:p w:rsidR="003F41BF" w:rsidRPr="00F73020" w:rsidRDefault="003F41BF" w:rsidP="003F41BF">
      <w:pPr>
        <w:pStyle w:val="Liststycke"/>
        <w:numPr>
          <w:ilvl w:val="0"/>
          <w:numId w:val="300"/>
        </w:numPr>
        <w:tabs>
          <w:tab w:val="left" w:pos="284"/>
        </w:tabs>
        <w:rPr>
          <w:b/>
          <w:sz w:val="20"/>
          <w:lang w:eastAsia="sv-SE"/>
        </w:rPr>
      </w:pPr>
      <w:r w:rsidRPr="00F73020">
        <w:rPr>
          <w:b/>
          <w:sz w:val="20"/>
          <w:lang w:eastAsia="sv-SE"/>
        </w:rPr>
        <w:t>Beskriv abduktionsrörelsen av armen (hela armen i förhållande till bålen). Var sker rörelsen, vilka muskler utgör rörelsen? (2p)</w:t>
      </w:r>
    </w:p>
    <w:p w:rsidR="00051ACB" w:rsidRPr="00F73020" w:rsidRDefault="003F41BF" w:rsidP="003F41BF">
      <w:pPr>
        <w:tabs>
          <w:tab w:val="left" w:pos="284"/>
        </w:tabs>
        <w:rPr>
          <w:sz w:val="20"/>
          <w:lang w:eastAsia="sv-SE"/>
        </w:rPr>
      </w:pPr>
      <w:r w:rsidRPr="00F73020">
        <w:rPr>
          <w:sz w:val="20"/>
          <w:lang w:eastAsia="sv-SE"/>
        </w:rPr>
        <w:t>Abduktion sker genom samverkan av art.glenohumerale</w:t>
      </w:r>
      <w:r w:rsidR="00E45C2B" w:rsidRPr="00F73020">
        <w:rPr>
          <w:sz w:val="20"/>
          <w:lang w:eastAsia="sv-SE"/>
        </w:rPr>
        <w:t xml:space="preserve"> (GH-leden)</w:t>
      </w:r>
      <w:r w:rsidRPr="00F73020">
        <w:rPr>
          <w:sz w:val="20"/>
          <w:lang w:eastAsia="sv-SE"/>
        </w:rPr>
        <w:t xml:space="preserve"> (2/3)</w:t>
      </w:r>
      <w:r w:rsidR="00E45C2B" w:rsidRPr="00F73020">
        <w:rPr>
          <w:sz w:val="20"/>
          <w:lang w:eastAsia="sv-SE"/>
        </w:rPr>
        <w:t xml:space="preserve"> samt art.acromioclaviculare (AC-leden) och art.sternoclaviculare (tillsammans 1/3) över ledernas anterio-posteriora rr-axel och uppgår till &gt;160° (180). Rörelsen initieras av m.supraspinatus men efter ca 20-30° är m.deltoideus mer betydelsefull för kraften i rörelsen.</w:t>
      </w:r>
    </w:p>
    <w:p w:rsidR="00051ACB" w:rsidRPr="00F73020" w:rsidRDefault="00051ACB" w:rsidP="00031045">
      <w:pPr>
        <w:rPr>
          <w:b/>
          <w:sz w:val="20"/>
          <w:lang w:eastAsia="sv-SE"/>
        </w:rPr>
      </w:pPr>
    </w:p>
    <w:p w:rsidR="00175CB4" w:rsidRPr="00F73020" w:rsidRDefault="00175CB4" w:rsidP="00175CB4">
      <w:pPr>
        <w:pStyle w:val="Liststycke"/>
        <w:numPr>
          <w:ilvl w:val="0"/>
          <w:numId w:val="300"/>
        </w:numPr>
        <w:rPr>
          <w:b/>
          <w:sz w:val="20"/>
          <w:lang w:eastAsia="sv-SE"/>
        </w:rPr>
      </w:pPr>
      <w:r w:rsidRPr="00F73020">
        <w:rPr>
          <w:b/>
          <w:sz w:val="20"/>
          <w:lang w:eastAsia="sv-SE"/>
        </w:rPr>
        <w:t>Beskriv tummens sensoriska innervation. (1p)</w:t>
      </w:r>
    </w:p>
    <w:p w:rsidR="00051ACB" w:rsidRPr="00F73020" w:rsidRDefault="00175CB4" w:rsidP="00175CB4">
      <w:pPr>
        <w:rPr>
          <w:sz w:val="20"/>
          <w:lang w:eastAsia="sv-SE"/>
        </w:rPr>
      </w:pPr>
      <w:r w:rsidRPr="00F73020">
        <w:rPr>
          <w:sz w:val="20"/>
          <w:lang w:eastAsia="sv-SE"/>
        </w:rPr>
        <w:t xml:space="preserve">Innerveras av C6 och de sensoriska trådarna i C6-spinalnerv når tummens palmara yta (samt nagelbädden/distala phalangen dorsalt) via n.medianus. Trådarna till resten av tummens dorsala hud går i n.radialis. </w:t>
      </w:r>
    </w:p>
    <w:p w:rsidR="00616594" w:rsidRPr="00F73020" w:rsidRDefault="00616594" w:rsidP="00031045">
      <w:pPr>
        <w:rPr>
          <w:b/>
          <w:sz w:val="20"/>
          <w:lang w:eastAsia="sv-SE"/>
        </w:rPr>
      </w:pPr>
    </w:p>
    <w:p w:rsidR="00616594" w:rsidRPr="00F73020" w:rsidRDefault="00616594" w:rsidP="00616594">
      <w:pPr>
        <w:jc w:val="center"/>
        <w:rPr>
          <w:b/>
          <w:sz w:val="20"/>
          <w:u w:val="single"/>
          <w:lang w:eastAsia="sv-SE"/>
        </w:rPr>
      </w:pPr>
      <w:r w:rsidRPr="00F73020">
        <w:rPr>
          <w:b/>
          <w:sz w:val="20"/>
          <w:highlight w:val="yellow"/>
          <w:u w:val="single"/>
          <w:lang w:eastAsia="sv-SE"/>
        </w:rPr>
        <w:t>TEMA 6 – FLERVALSFRÅGOR (10p)</w:t>
      </w:r>
    </w:p>
    <w:p w:rsidR="00616594" w:rsidRPr="00F73020" w:rsidRDefault="00616594" w:rsidP="00616594">
      <w:pPr>
        <w:rPr>
          <w:b/>
          <w:sz w:val="16"/>
          <w:lang w:eastAsia="sv-SE"/>
        </w:rPr>
      </w:pPr>
      <w:r w:rsidRPr="00F73020">
        <w:rPr>
          <w:b/>
          <w:sz w:val="16"/>
          <w:lang w:eastAsia="sv-SE"/>
        </w:rPr>
        <w:t>Muskulatur har diskuterats i olika sammanhang under kursen. Det finns ju tre huvudtyper av muskulatur och de har sinsemellan både likheter och stora skillnader. Det här temat prövar dina kunskaper om de olika typerna av muskulatur i olika funktionella sammanhang. För ovanlighetens skull i form av flervalsfrågor. Bara ett av alternativen är rätt.</w:t>
      </w:r>
    </w:p>
    <w:p w:rsidR="00616594" w:rsidRPr="00F73020" w:rsidRDefault="00616594" w:rsidP="00616594">
      <w:pPr>
        <w:pStyle w:val="Liststycke"/>
        <w:numPr>
          <w:ilvl w:val="0"/>
          <w:numId w:val="303"/>
        </w:numPr>
        <w:rPr>
          <w:b/>
          <w:sz w:val="20"/>
          <w:lang w:eastAsia="sv-SE"/>
        </w:rPr>
      </w:pPr>
      <w:r w:rsidRPr="00F73020">
        <w:rPr>
          <w:b/>
          <w:sz w:val="20"/>
          <w:lang w:eastAsia="sv-SE"/>
        </w:rPr>
        <w:t>Om en patient får en medicin som hämmar ”myosin light chain kinase” (MLCK), vilket är det mest sannolika av följande effekter? (1p)</w:t>
      </w:r>
    </w:p>
    <w:p w:rsidR="00616594" w:rsidRPr="00F73020" w:rsidRDefault="00616594" w:rsidP="00616594">
      <w:pPr>
        <w:pStyle w:val="Liststycke"/>
        <w:numPr>
          <w:ilvl w:val="1"/>
          <w:numId w:val="303"/>
        </w:numPr>
        <w:rPr>
          <w:b/>
          <w:sz w:val="20"/>
          <w:lang w:eastAsia="sv-SE"/>
        </w:rPr>
      </w:pPr>
      <w:r w:rsidRPr="00F73020">
        <w:rPr>
          <w:sz w:val="20"/>
          <w:lang w:eastAsia="sv-SE"/>
        </w:rPr>
        <w:t>Arteriell hypertension.</w:t>
      </w:r>
    </w:p>
    <w:p w:rsidR="00956CC6" w:rsidRPr="00F73020" w:rsidRDefault="00616594" w:rsidP="00616594">
      <w:pPr>
        <w:pStyle w:val="Liststycke"/>
        <w:numPr>
          <w:ilvl w:val="1"/>
          <w:numId w:val="303"/>
        </w:numPr>
        <w:rPr>
          <w:b/>
          <w:sz w:val="20"/>
          <w:u w:val="single"/>
          <w:lang w:eastAsia="sv-SE"/>
        </w:rPr>
      </w:pPr>
      <w:r w:rsidRPr="00F73020">
        <w:rPr>
          <w:b/>
          <w:sz w:val="20"/>
          <w:u w:val="single"/>
          <w:lang w:eastAsia="sv-SE"/>
        </w:rPr>
        <w:t>Minskat luftvägsmotstånd</w:t>
      </w:r>
    </w:p>
    <w:p w:rsidR="00956CC6" w:rsidRPr="00F73020" w:rsidRDefault="00956CC6" w:rsidP="00616594">
      <w:pPr>
        <w:pStyle w:val="Liststycke"/>
        <w:numPr>
          <w:ilvl w:val="1"/>
          <w:numId w:val="303"/>
        </w:numPr>
        <w:rPr>
          <w:b/>
          <w:sz w:val="20"/>
          <w:lang w:eastAsia="sv-SE"/>
        </w:rPr>
      </w:pPr>
      <w:r w:rsidRPr="00F73020">
        <w:rPr>
          <w:sz w:val="20"/>
          <w:lang w:eastAsia="sv-SE"/>
        </w:rPr>
        <w:t>Minskad kontraktionskraft i hjärtat</w:t>
      </w:r>
    </w:p>
    <w:p w:rsidR="00956CC6" w:rsidRPr="00F73020" w:rsidRDefault="00956CC6" w:rsidP="00616594">
      <w:pPr>
        <w:pStyle w:val="Liststycke"/>
        <w:numPr>
          <w:ilvl w:val="1"/>
          <w:numId w:val="303"/>
        </w:numPr>
        <w:rPr>
          <w:b/>
          <w:sz w:val="20"/>
          <w:lang w:eastAsia="sv-SE"/>
        </w:rPr>
      </w:pPr>
      <w:r w:rsidRPr="00F73020">
        <w:rPr>
          <w:sz w:val="20"/>
          <w:lang w:eastAsia="sv-SE"/>
        </w:rPr>
        <w:t>Minskad tonus i postural muskulatur</w:t>
      </w:r>
    </w:p>
    <w:p w:rsidR="00956CC6" w:rsidRPr="00F73020" w:rsidRDefault="00956CC6" w:rsidP="00616594">
      <w:pPr>
        <w:pStyle w:val="Liststycke"/>
        <w:numPr>
          <w:ilvl w:val="1"/>
          <w:numId w:val="303"/>
        </w:numPr>
        <w:rPr>
          <w:b/>
          <w:sz w:val="20"/>
          <w:lang w:eastAsia="sv-SE"/>
        </w:rPr>
      </w:pPr>
      <w:r w:rsidRPr="00F73020">
        <w:rPr>
          <w:sz w:val="20"/>
          <w:lang w:eastAsia="sv-SE"/>
        </w:rPr>
        <w:t>Diarré</w:t>
      </w:r>
    </w:p>
    <w:p w:rsidR="00956CC6" w:rsidRPr="00F73020" w:rsidRDefault="00956CC6" w:rsidP="00956CC6">
      <w:pPr>
        <w:pStyle w:val="Liststycke"/>
        <w:numPr>
          <w:ilvl w:val="0"/>
          <w:numId w:val="303"/>
        </w:numPr>
        <w:rPr>
          <w:b/>
          <w:sz w:val="20"/>
          <w:lang w:eastAsia="sv-SE"/>
        </w:rPr>
      </w:pPr>
      <w:r w:rsidRPr="00F73020">
        <w:rPr>
          <w:b/>
          <w:sz w:val="20"/>
          <w:lang w:eastAsia="sv-SE"/>
        </w:rPr>
        <w:t xml:space="preserve">En medelålders man tar beta-blockerare för behandling av hjärtarytmier. På senare tid har han noterat att han har ”svårt att andas”, särskilt kort tid efter att han tagit sin medicin. Den mest sannolika orsaken till hans andningsbesvär är att medicinen </w:t>
      </w:r>
      <w:r w:rsidRPr="00F73020">
        <w:rPr>
          <w:b/>
          <w:sz w:val="20"/>
          <w:u w:val="single"/>
          <w:lang w:eastAsia="sv-SE"/>
        </w:rPr>
        <w:t>minskar</w:t>
      </w:r>
      <w:r w:rsidRPr="00F73020">
        <w:rPr>
          <w:b/>
          <w:sz w:val="20"/>
          <w:lang w:eastAsia="sv-SE"/>
        </w:rPr>
        <w:t>: (1p)</w:t>
      </w:r>
    </w:p>
    <w:p w:rsidR="00956CC6" w:rsidRPr="00F73020" w:rsidRDefault="00956CC6" w:rsidP="00956CC6">
      <w:pPr>
        <w:pStyle w:val="Liststycke"/>
        <w:numPr>
          <w:ilvl w:val="1"/>
          <w:numId w:val="303"/>
        </w:numPr>
        <w:rPr>
          <w:b/>
          <w:sz w:val="20"/>
          <w:lang w:eastAsia="sv-SE"/>
        </w:rPr>
      </w:pPr>
      <w:r w:rsidRPr="00F73020">
        <w:rPr>
          <w:sz w:val="20"/>
          <w:lang w:eastAsia="sv-SE"/>
        </w:rPr>
        <w:t>ATP-nivåerna i luftvägarnas glatta muskulatur</w:t>
      </w:r>
    </w:p>
    <w:p w:rsidR="00956CC6" w:rsidRPr="00F73020" w:rsidRDefault="00956CC6" w:rsidP="00956CC6">
      <w:pPr>
        <w:pStyle w:val="Liststycke"/>
        <w:numPr>
          <w:ilvl w:val="1"/>
          <w:numId w:val="303"/>
        </w:numPr>
        <w:rPr>
          <w:b/>
          <w:sz w:val="20"/>
          <w:lang w:eastAsia="sv-SE"/>
        </w:rPr>
      </w:pPr>
      <w:r w:rsidRPr="00F73020">
        <w:rPr>
          <w:sz w:val="20"/>
          <w:lang w:eastAsia="sv-SE"/>
        </w:rPr>
        <w:t>Nivåerna av ”fritt” Ca</w:t>
      </w:r>
      <w:r w:rsidRPr="00F73020">
        <w:rPr>
          <w:sz w:val="20"/>
          <w:vertAlign w:val="superscript"/>
          <w:lang w:eastAsia="sv-SE"/>
        </w:rPr>
        <w:t>2+</w:t>
      </w:r>
      <w:r w:rsidRPr="00F73020">
        <w:rPr>
          <w:sz w:val="20"/>
          <w:lang w:eastAsia="sv-SE"/>
        </w:rPr>
        <w:t xml:space="preserve"> i luftvägarnas glatta muskelceller</w:t>
      </w:r>
    </w:p>
    <w:p w:rsidR="00956CC6" w:rsidRPr="00F73020" w:rsidRDefault="00956CC6" w:rsidP="00956CC6">
      <w:pPr>
        <w:pStyle w:val="Liststycke"/>
        <w:numPr>
          <w:ilvl w:val="1"/>
          <w:numId w:val="303"/>
        </w:numPr>
        <w:rPr>
          <w:b/>
          <w:sz w:val="20"/>
          <w:lang w:eastAsia="sv-SE"/>
        </w:rPr>
      </w:pPr>
      <w:r w:rsidRPr="00F73020">
        <w:rPr>
          <w:sz w:val="20"/>
          <w:lang w:eastAsia="sv-SE"/>
        </w:rPr>
        <w:t>Fosforyleringen av myosin i luftvägarnas glatta muskulatur</w:t>
      </w:r>
    </w:p>
    <w:p w:rsidR="00BD123F" w:rsidRPr="00F73020" w:rsidRDefault="00956CC6" w:rsidP="00956CC6">
      <w:pPr>
        <w:pStyle w:val="Liststycke"/>
        <w:numPr>
          <w:ilvl w:val="1"/>
          <w:numId w:val="303"/>
        </w:numPr>
        <w:rPr>
          <w:b/>
          <w:sz w:val="20"/>
          <w:lang w:eastAsia="sv-SE"/>
        </w:rPr>
      </w:pPr>
      <w:r w:rsidRPr="00F73020">
        <w:rPr>
          <w:sz w:val="20"/>
          <w:lang w:eastAsia="sv-SE"/>
        </w:rPr>
        <w:t>Produktionen av inositoltrifosfat</w:t>
      </w:r>
      <w:r w:rsidR="00BD123F" w:rsidRPr="00F73020">
        <w:rPr>
          <w:sz w:val="20"/>
          <w:lang w:eastAsia="sv-SE"/>
        </w:rPr>
        <w:t xml:space="preserve"> (IP</w:t>
      </w:r>
      <w:r w:rsidR="00BD123F" w:rsidRPr="00F73020">
        <w:rPr>
          <w:sz w:val="20"/>
          <w:vertAlign w:val="subscript"/>
          <w:lang w:eastAsia="sv-SE"/>
        </w:rPr>
        <w:t>3</w:t>
      </w:r>
      <w:r w:rsidR="00BD123F" w:rsidRPr="00F73020">
        <w:rPr>
          <w:sz w:val="20"/>
          <w:lang w:eastAsia="sv-SE"/>
        </w:rPr>
        <w:t>) i luftvägarnas glatta muskelceller</w:t>
      </w:r>
    </w:p>
    <w:p w:rsidR="00BD123F" w:rsidRPr="00F73020" w:rsidRDefault="00BD123F" w:rsidP="00956CC6">
      <w:pPr>
        <w:pStyle w:val="Liststycke"/>
        <w:numPr>
          <w:ilvl w:val="1"/>
          <w:numId w:val="303"/>
        </w:numPr>
        <w:rPr>
          <w:b/>
          <w:sz w:val="20"/>
          <w:lang w:eastAsia="sv-SE"/>
        </w:rPr>
      </w:pPr>
      <w:r w:rsidRPr="00F73020">
        <w:rPr>
          <w:b/>
          <w:sz w:val="20"/>
          <w:u w:val="single"/>
          <w:lang w:eastAsia="sv-SE"/>
        </w:rPr>
        <w:t>Effekten av endogena substanser som relaxerar luftvägarnas glatta muskelceller.</w:t>
      </w:r>
    </w:p>
    <w:p w:rsidR="00BD123F" w:rsidRPr="00F73020" w:rsidRDefault="00BD123F" w:rsidP="00BD123F">
      <w:pPr>
        <w:pStyle w:val="Liststycke"/>
        <w:numPr>
          <w:ilvl w:val="0"/>
          <w:numId w:val="303"/>
        </w:numPr>
        <w:rPr>
          <w:b/>
          <w:sz w:val="20"/>
          <w:lang w:eastAsia="sv-SE"/>
        </w:rPr>
      </w:pPr>
      <w:r w:rsidRPr="00F73020">
        <w:rPr>
          <w:b/>
          <w:sz w:val="20"/>
          <w:lang w:eastAsia="sv-SE"/>
        </w:rPr>
        <w:t>Det noteras att en ”grupp” av muskelceller kontraherar rytmiskt och unisont även efter att tillförande nervförsörjning har blockerats. Trots att kontraktionerna är beroende av extracellulärt Ca</w:t>
      </w:r>
      <w:r w:rsidRPr="00F73020">
        <w:rPr>
          <w:b/>
          <w:sz w:val="20"/>
          <w:vertAlign w:val="superscript"/>
          <w:lang w:eastAsia="sv-SE"/>
        </w:rPr>
        <w:t>2+</w:t>
      </w:r>
      <w:r w:rsidRPr="00F73020">
        <w:rPr>
          <w:b/>
          <w:sz w:val="20"/>
          <w:lang w:eastAsia="sv-SE"/>
        </w:rPr>
        <w:t>, så har cellerna inga T-tubuli. Vilken typ av muskelceller rör det sig troligast om? (1p)</w:t>
      </w:r>
    </w:p>
    <w:p w:rsidR="00BD123F" w:rsidRPr="00F73020" w:rsidRDefault="00BD123F" w:rsidP="00BD123F">
      <w:pPr>
        <w:pStyle w:val="Liststycke"/>
        <w:numPr>
          <w:ilvl w:val="1"/>
          <w:numId w:val="303"/>
        </w:numPr>
        <w:rPr>
          <w:b/>
          <w:sz w:val="20"/>
          <w:lang w:eastAsia="sv-SE"/>
        </w:rPr>
      </w:pPr>
      <w:r w:rsidRPr="00F73020">
        <w:rPr>
          <w:sz w:val="20"/>
          <w:lang w:eastAsia="sv-SE"/>
        </w:rPr>
        <w:t>Hjärtmuskelceller (myokardceller)</w:t>
      </w:r>
    </w:p>
    <w:p w:rsidR="00BD123F" w:rsidRPr="00F73020" w:rsidRDefault="00BD123F" w:rsidP="00BD123F">
      <w:pPr>
        <w:pStyle w:val="Liststycke"/>
        <w:numPr>
          <w:ilvl w:val="1"/>
          <w:numId w:val="303"/>
        </w:numPr>
        <w:rPr>
          <w:b/>
          <w:sz w:val="20"/>
          <w:lang w:eastAsia="sv-SE"/>
        </w:rPr>
      </w:pPr>
      <w:r w:rsidRPr="00F73020">
        <w:rPr>
          <w:sz w:val="20"/>
          <w:lang w:eastAsia="sv-SE"/>
        </w:rPr>
        <w:t>Typ IIb skelettmuskelfibrer</w:t>
      </w:r>
    </w:p>
    <w:p w:rsidR="00BD123F" w:rsidRPr="00F73020" w:rsidRDefault="00BD123F" w:rsidP="00BD123F">
      <w:pPr>
        <w:pStyle w:val="Liststycke"/>
        <w:numPr>
          <w:ilvl w:val="1"/>
          <w:numId w:val="303"/>
        </w:numPr>
        <w:rPr>
          <w:b/>
          <w:sz w:val="20"/>
          <w:lang w:eastAsia="sv-SE"/>
        </w:rPr>
      </w:pPr>
      <w:r w:rsidRPr="00F73020">
        <w:rPr>
          <w:b/>
          <w:sz w:val="20"/>
          <w:u w:val="single"/>
          <w:lang w:eastAsia="sv-SE"/>
        </w:rPr>
        <w:t>Single-unit glatt muskulatur</w:t>
      </w:r>
    </w:p>
    <w:p w:rsidR="00BD123F" w:rsidRPr="00F73020" w:rsidRDefault="00BD123F" w:rsidP="00BD123F">
      <w:pPr>
        <w:pStyle w:val="Liststycke"/>
        <w:numPr>
          <w:ilvl w:val="1"/>
          <w:numId w:val="303"/>
        </w:numPr>
        <w:rPr>
          <w:b/>
          <w:sz w:val="20"/>
          <w:lang w:eastAsia="sv-SE"/>
        </w:rPr>
      </w:pPr>
      <w:r w:rsidRPr="00F73020">
        <w:rPr>
          <w:sz w:val="20"/>
          <w:lang w:eastAsia="sv-SE"/>
        </w:rPr>
        <w:t>Typ I skelettmuskelfibrer</w:t>
      </w:r>
    </w:p>
    <w:p w:rsidR="00D570C9" w:rsidRPr="00F73020" w:rsidRDefault="00BD123F" w:rsidP="00BD123F">
      <w:pPr>
        <w:pStyle w:val="Liststycke"/>
        <w:numPr>
          <w:ilvl w:val="1"/>
          <w:numId w:val="303"/>
        </w:numPr>
        <w:rPr>
          <w:b/>
          <w:sz w:val="20"/>
          <w:lang w:eastAsia="sv-SE"/>
        </w:rPr>
      </w:pPr>
      <w:r w:rsidRPr="00F73020">
        <w:rPr>
          <w:sz w:val="20"/>
          <w:lang w:eastAsia="sv-SE"/>
        </w:rPr>
        <w:t>Multi-unit glatt muskulatur</w:t>
      </w:r>
    </w:p>
    <w:p w:rsidR="00D570C9" w:rsidRPr="00F73020" w:rsidRDefault="00D570C9" w:rsidP="00D570C9">
      <w:pPr>
        <w:pStyle w:val="Liststycke"/>
        <w:numPr>
          <w:ilvl w:val="0"/>
          <w:numId w:val="303"/>
        </w:numPr>
        <w:rPr>
          <w:b/>
          <w:sz w:val="20"/>
          <w:lang w:eastAsia="sv-SE"/>
        </w:rPr>
      </w:pPr>
      <w:r w:rsidRPr="00F73020">
        <w:rPr>
          <w:b/>
          <w:sz w:val="20"/>
          <w:lang w:eastAsia="sv-SE"/>
        </w:rPr>
        <w:t>En forskare undersökte några pilspetsar har fått från Sydamerika. Han råkade sticka sig på en av dem och efter ett tag började han märka av muskelsvaghet. Han sökte vård omedelbart. Avledning från nerverna som innerverar armens muskulatur visade normala frekvens- och amplitudsvar vid stimulering. Däremot var muskelkontraktioner efter nervstimulering svaga. Direkt stimulering av musklerna gav normala kontraktionssvar. Mest sannolika orsaken till muskelsvagheten var: (1p)</w:t>
      </w:r>
    </w:p>
    <w:p w:rsidR="00D570C9" w:rsidRPr="00F73020" w:rsidRDefault="00D570C9" w:rsidP="00D570C9">
      <w:pPr>
        <w:pStyle w:val="Liststycke"/>
        <w:numPr>
          <w:ilvl w:val="1"/>
          <w:numId w:val="303"/>
        </w:numPr>
        <w:rPr>
          <w:b/>
          <w:sz w:val="20"/>
          <w:lang w:eastAsia="sv-SE"/>
        </w:rPr>
      </w:pPr>
      <w:r w:rsidRPr="00F73020">
        <w:rPr>
          <w:b/>
          <w:sz w:val="20"/>
          <w:u w:val="single"/>
          <w:lang w:eastAsia="sv-SE"/>
        </w:rPr>
        <w:t>Minskad förmåga hos Ach (acetylkolin) att stimulera musklerna.</w:t>
      </w:r>
    </w:p>
    <w:p w:rsidR="00D570C9" w:rsidRPr="00F73020" w:rsidRDefault="00D570C9" w:rsidP="00D570C9">
      <w:pPr>
        <w:pStyle w:val="Liststycke"/>
        <w:numPr>
          <w:ilvl w:val="1"/>
          <w:numId w:val="303"/>
        </w:numPr>
        <w:rPr>
          <w:b/>
          <w:sz w:val="20"/>
          <w:lang w:eastAsia="sv-SE"/>
        </w:rPr>
      </w:pPr>
      <w:r w:rsidRPr="00F73020">
        <w:rPr>
          <w:sz w:val="20"/>
          <w:lang w:eastAsia="sv-SE"/>
        </w:rPr>
        <w:t>Minskad förmåga hos Ca</w:t>
      </w:r>
      <w:r w:rsidRPr="00F73020">
        <w:rPr>
          <w:sz w:val="20"/>
          <w:vertAlign w:val="superscript"/>
          <w:lang w:eastAsia="sv-SE"/>
        </w:rPr>
        <w:t>2+</w:t>
      </w:r>
      <w:r w:rsidRPr="00F73020">
        <w:rPr>
          <w:sz w:val="20"/>
          <w:lang w:eastAsia="sv-SE"/>
        </w:rPr>
        <w:t xml:space="preserve"> att binda troponin i muskelfibrerna.</w:t>
      </w:r>
    </w:p>
    <w:p w:rsidR="00D570C9" w:rsidRPr="00F73020" w:rsidRDefault="00D570C9" w:rsidP="00D570C9">
      <w:pPr>
        <w:pStyle w:val="Liststycke"/>
        <w:numPr>
          <w:ilvl w:val="1"/>
          <w:numId w:val="303"/>
        </w:numPr>
        <w:rPr>
          <w:b/>
          <w:sz w:val="20"/>
          <w:lang w:eastAsia="sv-SE"/>
        </w:rPr>
      </w:pPr>
      <w:r w:rsidRPr="00F73020">
        <w:rPr>
          <w:sz w:val="20"/>
          <w:lang w:eastAsia="sv-SE"/>
        </w:rPr>
        <w:t>Minskad ATP-producerande förmåga i muskulaturen</w:t>
      </w:r>
    </w:p>
    <w:p w:rsidR="001A3EF9" w:rsidRPr="00F73020" w:rsidRDefault="00D570C9" w:rsidP="00D570C9">
      <w:pPr>
        <w:pStyle w:val="Liststycke"/>
        <w:numPr>
          <w:ilvl w:val="1"/>
          <w:numId w:val="303"/>
        </w:numPr>
        <w:rPr>
          <w:b/>
          <w:sz w:val="20"/>
          <w:lang w:eastAsia="sv-SE"/>
        </w:rPr>
      </w:pPr>
      <w:r w:rsidRPr="00F73020">
        <w:rPr>
          <w:sz w:val="20"/>
          <w:lang w:eastAsia="sv-SE"/>
        </w:rPr>
        <w:t>Minskade Ca</w:t>
      </w:r>
      <w:r w:rsidRPr="00F73020">
        <w:rPr>
          <w:sz w:val="20"/>
          <w:vertAlign w:val="superscript"/>
          <w:lang w:eastAsia="sv-SE"/>
        </w:rPr>
        <w:t>2+</w:t>
      </w:r>
      <w:r w:rsidRPr="00F73020">
        <w:rPr>
          <w:sz w:val="20"/>
          <w:lang w:eastAsia="sv-SE"/>
        </w:rPr>
        <w:t>-depåer i muskulaturen</w:t>
      </w:r>
    </w:p>
    <w:p w:rsidR="001A3EF9" w:rsidRPr="00F73020" w:rsidRDefault="001A3EF9" w:rsidP="001A3EF9">
      <w:pPr>
        <w:pStyle w:val="Liststycke"/>
        <w:numPr>
          <w:ilvl w:val="0"/>
          <w:numId w:val="303"/>
        </w:numPr>
        <w:rPr>
          <w:b/>
          <w:sz w:val="20"/>
          <w:lang w:eastAsia="sv-SE"/>
        </w:rPr>
      </w:pPr>
      <w:r w:rsidRPr="00F73020">
        <w:rPr>
          <w:b/>
          <w:sz w:val="20"/>
          <w:lang w:eastAsia="sv-SE"/>
        </w:rPr>
        <w:t>Om en person styrketränar regelbundet så hypertrofierar involverad muskulatur och kan utveckla större kraft. I mekanismerna för denna adaption ingår: (1p)</w:t>
      </w:r>
    </w:p>
    <w:p w:rsidR="001A3EF9" w:rsidRPr="00F73020" w:rsidRDefault="001A3EF9" w:rsidP="001A3EF9">
      <w:pPr>
        <w:pStyle w:val="Liststycke"/>
        <w:numPr>
          <w:ilvl w:val="1"/>
          <w:numId w:val="303"/>
        </w:numPr>
        <w:rPr>
          <w:b/>
          <w:sz w:val="20"/>
          <w:lang w:eastAsia="sv-SE"/>
        </w:rPr>
      </w:pPr>
      <w:r w:rsidRPr="00F73020">
        <w:rPr>
          <w:sz w:val="20"/>
          <w:lang w:eastAsia="sv-SE"/>
        </w:rPr>
        <w:t>Muskelfibrernas längd</w:t>
      </w:r>
    </w:p>
    <w:p w:rsidR="001A3EF9" w:rsidRPr="00F73020" w:rsidRDefault="001A3EF9" w:rsidP="001A3EF9">
      <w:pPr>
        <w:pStyle w:val="Liststycke"/>
        <w:numPr>
          <w:ilvl w:val="1"/>
          <w:numId w:val="303"/>
        </w:numPr>
        <w:rPr>
          <w:b/>
          <w:sz w:val="20"/>
          <w:lang w:eastAsia="sv-SE"/>
        </w:rPr>
      </w:pPr>
      <w:r w:rsidRPr="00F73020">
        <w:rPr>
          <w:sz w:val="20"/>
          <w:lang w:eastAsia="sv-SE"/>
        </w:rPr>
        <w:t>Maximal förkortningshastighet (V</w:t>
      </w:r>
      <w:r w:rsidRPr="00F73020">
        <w:rPr>
          <w:sz w:val="20"/>
          <w:vertAlign w:val="subscript"/>
          <w:lang w:eastAsia="sv-SE"/>
        </w:rPr>
        <w:t>max</w:t>
      </w:r>
      <w:r w:rsidRPr="00F73020">
        <w:rPr>
          <w:sz w:val="20"/>
          <w:lang w:eastAsia="sv-SE"/>
        </w:rPr>
        <w:t>) hos muskelfibrerna</w:t>
      </w:r>
    </w:p>
    <w:p w:rsidR="001A3EF9" w:rsidRPr="00F73020" w:rsidRDefault="001A3EF9" w:rsidP="001A3EF9">
      <w:pPr>
        <w:pStyle w:val="Liststycke"/>
        <w:numPr>
          <w:ilvl w:val="1"/>
          <w:numId w:val="303"/>
        </w:numPr>
        <w:rPr>
          <w:b/>
          <w:sz w:val="20"/>
          <w:lang w:eastAsia="sv-SE"/>
        </w:rPr>
      </w:pPr>
      <w:r w:rsidRPr="00F73020">
        <w:rPr>
          <w:sz w:val="20"/>
          <w:lang w:eastAsia="sv-SE"/>
        </w:rPr>
        <w:t>Antalet typ I-fibrer i musklerna</w:t>
      </w:r>
    </w:p>
    <w:p w:rsidR="001A3EF9" w:rsidRPr="00F73020" w:rsidRDefault="001A3EF9" w:rsidP="001A3EF9">
      <w:pPr>
        <w:pStyle w:val="Liststycke"/>
        <w:numPr>
          <w:ilvl w:val="1"/>
          <w:numId w:val="303"/>
        </w:numPr>
        <w:rPr>
          <w:b/>
          <w:sz w:val="20"/>
          <w:lang w:eastAsia="sv-SE"/>
        </w:rPr>
      </w:pPr>
      <w:r w:rsidRPr="00F73020">
        <w:rPr>
          <w:b/>
          <w:sz w:val="20"/>
          <w:u w:val="single"/>
          <w:lang w:eastAsia="sv-SE"/>
        </w:rPr>
        <w:t>Antalet parallellt anordnade sarkomerer</w:t>
      </w:r>
    </w:p>
    <w:p w:rsidR="001A3EF9" w:rsidRPr="00F73020" w:rsidRDefault="001A3EF9" w:rsidP="001A3EF9">
      <w:pPr>
        <w:pStyle w:val="Liststycke"/>
        <w:numPr>
          <w:ilvl w:val="1"/>
          <w:numId w:val="303"/>
        </w:numPr>
        <w:rPr>
          <w:b/>
          <w:sz w:val="20"/>
          <w:lang w:eastAsia="sv-SE"/>
        </w:rPr>
      </w:pPr>
      <w:r w:rsidRPr="00F73020">
        <w:rPr>
          <w:sz w:val="20"/>
          <w:lang w:eastAsia="sv-SE"/>
        </w:rPr>
        <w:t>Specifik aktivitet hos myosin-ATPas.</w:t>
      </w:r>
    </w:p>
    <w:p w:rsidR="001A3EF9" w:rsidRPr="00F73020" w:rsidRDefault="001A3EF9" w:rsidP="001A3EF9">
      <w:pPr>
        <w:pStyle w:val="Liststycke"/>
        <w:numPr>
          <w:ilvl w:val="0"/>
          <w:numId w:val="303"/>
        </w:numPr>
        <w:rPr>
          <w:b/>
          <w:sz w:val="20"/>
          <w:lang w:eastAsia="sv-SE"/>
        </w:rPr>
      </w:pPr>
      <w:r w:rsidRPr="00F73020">
        <w:rPr>
          <w:b/>
          <w:sz w:val="20"/>
          <w:lang w:eastAsia="sv-SE"/>
        </w:rPr>
        <w:t>Du håller en bricka fylld med disk. Ytterligare tallrikar läggs på och berörd muskulatur måste öka sin kontraktionskraft för att du inte ska tappa brickan. Ökningen i kontraktionskraft sker via en ökning av: (1p)</w:t>
      </w:r>
    </w:p>
    <w:p w:rsidR="001A3EF9" w:rsidRPr="00F73020" w:rsidRDefault="001A3EF9" w:rsidP="001A3EF9">
      <w:pPr>
        <w:pStyle w:val="Liststycke"/>
        <w:numPr>
          <w:ilvl w:val="1"/>
          <w:numId w:val="303"/>
        </w:numPr>
        <w:rPr>
          <w:b/>
          <w:sz w:val="20"/>
          <w:lang w:eastAsia="sv-SE"/>
        </w:rPr>
      </w:pPr>
      <w:r w:rsidRPr="00F73020">
        <w:rPr>
          <w:sz w:val="20"/>
          <w:lang w:eastAsia="sv-SE"/>
        </w:rPr>
        <w:t>Musklernas längd</w:t>
      </w:r>
    </w:p>
    <w:p w:rsidR="001A3EF9" w:rsidRPr="00F73020" w:rsidRDefault="001A3EF9" w:rsidP="001A3EF9">
      <w:pPr>
        <w:pStyle w:val="Liststycke"/>
        <w:numPr>
          <w:ilvl w:val="1"/>
          <w:numId w:val="303"/>
        </w:numPr>
        <w:rPr>
          <w:b/>
          <w:sz w:val="20"/>
          <w:u w:val="single"/>
          <w:lang w:eastAsia="sv-SE"/>
        </w:rPr>
      </w:pPr>
      <w:r w:rsidRPr="00F73020">
        <w:rPr>
          <w:b/>
          <w:sz w:val="20"/>
          <w:u w:val="single"/>
          <w:lang w:eastAsia="sv-SE"/>
        </w:rPr>
        <w:t>Antalet aktiverade motoriska enheter</w:t>
      </w:r>
    </w:p>
    <w:p w:rsidR="001A3EF9" w:rsidRPr="00F73020" w:rsidRDefault="001A3EF9" w:rsidP="001A3EF9">
      <w:pPr>
        <w:pStyle w:val="Liststycke"/>
        <w:numPr>
          <w:ilvl w:val="1"/>
          <w:numId w:val="303"/>
        </w:numPr>
        <w:rPr>
          <w:b/>
          <w:sz w:val="20"/>
          <w:u w:val="single"/>
          <w:lang w:eastAsia="sv-SE"/>
        </w:rPr>
      </w:pPr>
      <w:r w:rsidRPr="00F73020">
        <w:rPr>
          <w:sz w:val="20"/>
          <w:lang w:eastAsia="sv-SE"/>
        </w:rPr>
        <w:t>Kraften i varje individuell korsbrygge-interakti</w:t>
      </w:r>
      <w:r w:rsidR="00901B6B" w:rsidRPr="00F73020">
        <w:rPr>
          <w:sz w:val="20"/>
          <w:lang w:eastAsia="sv-SE"/>
        </w:rPr>
        <w:t>o</w:t>
      </w:r>
      <w:r w:rsidRPr="00F73020">
        <w:rPr>
          <w:sz w:val="20"/>
          <w:lang w:eastAsia="sv-SE"/>
        </w:rPr>
        <w:t>n med aktin.</w:t>
      </w:r>
    </w:p>
    <w:p w:rsidR="00901B6B" w:rsidRPr="00F73020" w:rsidRDefault="001A3EF9" w:rsidP="001A3EF9">
      <w:pPr>
        <w:pStyle w:val="Liststycke"/>
        <w:numPr>
          <w:ilvl w:val="1"/>
          <w:numId w:val="303"/>
        </w:numPr>
        <w:rPr>
          <w:b/>
          <w:sz w:val="20"/>
          <w:u w:val="single"/>
          <w:lang w:eastAsia="sv-SE"/>
        </w:rPr>
      </w:pPr>
      <w:r w:rsidRPr="00F73020">
        <w:rPr>
          <w:sz w:val="20"/>
          <w:lang w:eastAsia="sv-SE"/>
        </w:rPr>
        <w:t>V</w:t>
      </w:r>
      <w:r w:rsidRPr="00F73020">
        <w:rPr>
          <w:sz w:val="20"/>
          <w:vertAlign w:val="subscript"/>
          <w:lang w:eastAsia="sv-SE"/>
        </w:rPr>
        <w:t>max</w:t>
      </w:r>
      <w:r w:rsidRPr="00F73020">
        <w:rPr>
          <w:sz w:val="20"/>
          <w:lang w:eastAsia="sv-SE"/>
        </w:rPr>
        <w:t xml:space="preserve"> i muskelfibrerna.</w:t>
      </w:r>
    </w:p>
    <w:p w:rsidR="00901B6B" w:rsidRPr="00F73020" w:rsidRDefault="00901B6B" w:rsidP="00901B6B">
      <w:pPr>
        <w:pStyle w:val="Liststycke"/>
        <w:numPr>
          <w:ilvl w:val="0"/>
          <w:numId w:val="303"/>
        </w:numPr>
        <w:rPr>
          <w:b/>
          <w:sz w:val="20"/>
          <w:u w:val="single"/>
          <w:lang w:eastAsia="sv-SE"/>
        </w:rPr>
      </w:pPr>
      <w:r w:rsidRPr="00F73020">
        <w:rPr>
          <w:b/>
          <w:sz w:val="20"/>
          <w:lang w:eastAsia="sv-SE"/>
        </w:rPr>
        <w:t>Under kamrarnas isovolumetriska kontraktionsfas i hjärtat: (1p)</w:t>
      </w:r>
    </w:p>
    <w:p w:rsidR="00901B6B" w:rsidRPr="00F73020" w:rsidRDefault="00901B6B" w:rsidP="00901B6B">
      <w:pPr>
        <w:pStyle w:val="Liststycke"/>
        <w:numPr>
          <w:ilvl w:val="1"/>
          <w:numId w:val="303"/>
        </w:numPr>
        <w:rPr>
          <w:b/>
          <w:sz w:val="20"/>
          <w:u w:val="single"/>
          <w:lang w:eastAsia="sv-SE"/>
        </w:rPr>
      </w:pPr>
      <w:r w:rsidRPr="00F73020">
        <w:rPr>
          <w:b/>
          <w:sz w:val="20"/>
          <w:u w:val="single"/>
          <w:lang w:eastAsia="sv-SE"/>
        </w:rPr>
        <w:t>Faller trycket i aorta.</w:t>
      </w:r>
    </w:p>
    <w:p w:rsidR="00901B6B" w:rsidRPr="00F73020" w:rsidRDefault="00901B6B" w:rsidP="00901B6B">
      <w:pPr>
        <w:pStyle w:val="Liststycke"/>
        <w:numPr>
          <w:ilvl w:val="1"/>
          <w:numId w:val="303"/>
        </w:numPr>
        <w:rPr>
          <w:b/>
          <w:sz w:val="20"/>
          <w:u w:val="single"/>
          <w:lang w:eastAsia="sv-SE"/>
        </w:rPr>
      </w:pPr>
      <w:r w:rsidRPr="00F73020">
        <w:rPr>
          <w:sz w:val="20"/>
          <w:lang w:eastAsia="sv-SE"/>
        </w:rPr>
        <w:t>Är aortaklaffarna öppna</w:t>
      </w:r>
    </w:p>
    <w:p w:rsidR="00901B6B" w:rsidRPr="00F73020" w:rsidRDefault="00901B6B" w:rsidP="00901B6B">
      <w:pPr>
        <w:pStyle w:val="Liststycke"/>
        <w:numPr>
          <w:ilvl w:val="1"/>
          <w:numId w:val="303"/>
        </w:numPr>
        <w:rPr>
          <w:b/>
          <w:sz w:val="20"/>
          <w:u w:val="single"/>
          <w:lang w:eastAsia="sv-SE"/>
        </w:rPr>
      </w:pPr>
      <w:r w:rsidRPr="00F73020">
        <w:rPr>
          <w:sz w:val="20"/>
          <w:lang w:eastAsia="sv-SE"/>
        </w:rPr>
        <w:t>Är atrioventrikulärklaffarna öppna.</w:t>
      </w:r>
    </w:p>
    <w:p w:rsidR="00901B6B" w:rsidRPr="00F73020" w:rsidRDefault="00901B6B" w:rsidP="00901B6B">
      <w:pPr>
        <w:pStyle w:val="Liststycke"/>
        <w:numPr>
          <w:ilvl w:val="1"/>
          <w:numId w:val="303"/>
        </w:numPr>
        <w:rPr>
          <w:b/>
          <w:sz w:val="20"/>
          <w:u w:val="single"/>
          <w:lang w:eastAsia="sv-SE"/>
        </w:rPr>
      </w:pPr>
      <w:r w:rsidRPr="00F73020">
        <w:rPr>
          <w:sz w:val="20"/>
          <w:lang w:eastAsia="sv-SE"/>
        </w:rPr>
        <w:t>Genereras den andra hjärttonen</w:t>
      </w:r>
    </w:p>
    <w:p w:rsidR="00901B6B" w:rsidRPr="00F73020" w:rsidRDefault="00901B6B" w:rsidP="00901B6B">
      <w:pPr>
        <w:pStyle w:val="Liststycke"/>
        <w:numPr>
          <w:ilvl w:val="1"/>
          <w:numId w:val="303"/>
        </w:numPr>
        <w:rPr>
          <w:b/>
          <w:sz w:val="20"/>
          <w:u w:val="single"/>
          <w:lang w:eastAsia="sv-SE"/>
        </w:rPr>
      </w:pPr>
      <w:r w:rsidRPr="00F73020">
        <w:rPr>
          <w:sz w:val="20"/>
          <w:lang w:eastAsia="sv-SE"/>
        </w:rPr>
        <w:t>Repolariserar myokardcellerna i kamrarna.</w:t>
      </w:r>
    </w:p>
    <w:p w:rsidR="00901B6B" w:rsidRPr="00F73020" w:rsidRDefault="00901B6B" w:rsidP="00901B6B">
      <w:pPr>
        <w:pStyle w:val="Liststycke"/>
        <w:numPr>
          <w:ilvl w:val="0"/>
          <w:numId w:val="303"/>
        </w:numPr>
        <w:rPr>
          <w:b/>
          <w:sz w:val="20"/>
          <w:u w:val="single"/>
          <w:lang w:eastAsia="sv-SE"/>
        </w:rPr>
      </w:pPr>
      <w:r w:rsidRPr="00F73020">
        <w:rPr>
          <w:b/>
          <w:sz w:val="20"/>
          <w:lang w:eastAsia="sv-SE"/>
        </w:rPr>
        <w:t>Den ökade slutdiastoliska volymen i kamrarna som ses vid vissa hjärtsjukdomar kan delvis kompensera för den minskade kontraktilitet som ses vid dessa tillstånd. Det beror främst på att den ökade försystoliska sträckningen: (1p)</w:t>
      </w:r>
    </w:p>
    <w:p w:rsidR="00901B6B" w:rsidRPr="00F73020" w:rsidRDefault="00901B6B" w:rsidP="00901B6B">
      <w:pPr>
        <w:pStyle w:val="Liststycke"/>
        <w:numPr>
          <w:ilvl w:val="1"/>
          <w:numId w:val="303"/>
        </w:numPr>
        <w:rPr>
          <w:b/>
          <w:sz w:val="20"/>
          <w:u w:val="single"/>
          <w:lang w:eastAsia="sv-SE"/>
        </w:rPr>
      </w:pPr>
      <w:r w:rsidRPr="00F73020">
        <w:rPr>
          <w:sz w:val="20"/>
          <w:lang w:eastAsia="sv-SE"/>
        </w:rPr>
        <w:t>Minskar utflödet av Ca</w:t>
      </w:r>
      <w:r w:rsidRPr="00F73020">
        <w:rPr>
          <w:sz w:val="20"/>
          <w:vertAlign w:val="superscript"/>
          <w:lang w:eastAsia="sv-SE"/>
        </w:rPr>
        <w:t>2+</w:t>
      </w:r>
      <w:r w:rsidRPr="00F73020">
        <w:rPr>
          <w:sz w:val="20"/>
          <w:lang w:eastAsia="sv-SE"/>
        </w:rPr>
        <w:t xml:space="preserve"> i myokardcellerna under kamrarnas repolarisation</w:t>
      </w:r>
    </w:p>
    <w:p w:rsidR="00E129AA" w:rsidRPr="00F73020" w:rsidRDefault="00E129AA" w:rsidP="00901B6B">
      <w:pPr>
        <w:pStyle w:val="Liststycke"/>
        <w:numPr>
          <w:ilvl w:val="1"/>
          <w:numId w:val="303"/>
        </w:numPr>
        <w:rPr>
          <w:b/>
          <w:sz w:val="20"/>
          <w:u w:val="single"/>
          <w:lang w:eastAsia="sv-SE"/>
        </w:rPr>
      </w:pPr>
      <w:r w:rsidRPr="00F73020">
        <w:rPr>
          <w:sz w:val="20"/>
          <w:lang w:eastAsia="sv-SE"/>
        </w:rPr>
        <w:t>Ökar återupptaget av Ca</w:t>
      </w:r>
      <w:r w:rsidRPr="00F73020">
        <w:rPr>
          <w:sz w:val="20"/>
          <w:vertAlign w:val="superscript"/>
          <w:lang w:eastAsia="sv-SE"/>
        </w:rPr>
        <w:t>2+</w:t>
      </w:r>
      <w:r w:rsidRPr="00F73020">
        <w:rPr>
          <w:sz w:val="20"/>
          <w:lang w:eastAsia="sv-SE"/>
        </w:rPr>
        <w:t xml:space="preserve"> i sarkoplasmatiska retiklet</w:t>
      </w:r>
    </w:p>
    <w:p w:rsidR="00E129AA" w:rsidRPr="00F73020" w:rsidRDefault="00E129AA" w:rsidP="00901B6B">
      <w:pPr>
        <w:pStyle w:val="Liststycke"/>
        <w:numPr>
          <w:ilvl w:val="1"/>
          <w:numId w:val="303"/>
        </w:numPr>
        <w:rPr>
          <w:b/>
          <w:sz w:val="20"/>
          <w:u w:val="single"/>
          <w:lang w:eastAsia="sv-SE"/>
        </w:rPr>
      </w:pPr>
      <w:r w:rsidRPr="00F73020">
        <w:rPr>
          <w:b/>
          <w:sz w:val="20"/>
          <w:u w:val="single"/>
          <w:lang w:eastAsia="sv-SE"/>
        </w:rPr>
        <w:t>Ökar korsbryggeinteraktionen mellan myosin och aktinfilament.</w:t>
      </w:r>
    </w:p>
    <w:p w:rsidR="00E129AA" w:rsidRPr="00F73020" w:rsidRDefault="00E129AA" w:rsidP="00901B6B">
      <w:pPr>
        <w:pStyle w:val="Liststycke"/>
        <w:numPr>
          <w:ilvl w:val="1"/>
          <w:numId w:val="303"/>
        </w:numPr>
        <w:rPr>
          <w:b/>
          <w:sz w:val="20"/>
          <w:u w:val="single"/>
          <w:lang w:eastAsia="sv-SE"/>
        </w:rPr>
      </w:pPr>
      <w:r w:rsidRPr="00F73020">
        <w:rPr>
          <w:sz w:val="20"/>
          <w:lang w:eastAsia="sv-SE"/>
        </w:rPr>
        <w:t>Förbättrar fortledningen av depolarisationsvågen mellan myokardcellerna.</w:t>
      </w:r>
    </w:p>
    <w:p w:rsidR="00E129AA" w:rsidRPr="00F73020" w:rsidRDefault="00E129AA" w:rsidP="00E129AA">
      <w:pPr>
        <w:pStyle w:val="Liststycke"/>
        <w:numPr>
          <w:ilvl w:val="0"/>
          <w:numId w:val="303"/>
        </w:numPr>
        <w:rPr>
          <w:b/>
          <w:sz w:val="20"/>
          <w:u w:val="single"/>
          <w:lang w:eastAsia="sv-SE"/>
        </w:rPr>
      </w:pPr>
      <w:r w:rsidRPr="00F73020">
        <w:rPr>
          <w:b/>
          <w:sz w:val="20"/>
          <w:lang w:eastAsia="sv-SE"/>
        </w:rPr>
        <w:t>En medelålders man får behandling för sitt höga blodtryck med en medicin som påverkar konduktansen i Ca</w:t>
      </w:r>
      <w:r w:rsidRPr="00F73020">
        <w:rPr>
          <w:b/>
          <w:sz w:val="20"/>
          <w:vertAlign w:val="superscript"/>
          <w:lang w:eastAsia="sv-SE"/>
        </w:rPr>
        <w:t>2+</w:t>
      </w:r>
      <w:r w:rsidRPr="00F73020">
        <w:rPr>
          <w:b/>
          <w:sz w:val="20"/>
          <w:lang w:eastAsia="sv-SE"/>
        </w:rPr>
        <w:t>-kanaler. Om denna medicin motverkar inflödet av Ca</w:t>
      </w:r>
      <w:r w:rsidRPr="00F73020">
        <w:rPr>
          <w:b/>
          <w:sz w:val="20"/>
          <w:vertAlign w:val="superscript"/>
          <w:lang w:eastAsia="sv-SE"/>
        </w:rPr>
        <w:t>2+</w:t>
      </w:r>
      <w:r w:rsidRPr="00F73020">
        <w:rPr>
          <w:b/>
          <w:sz w:val="20"/>
          <w:lang w:eastAsia="sv-SE"/>
        </w:rPr>
        <w:t xml:space="preserve"> till myokardcellerna i kamrarna under depolarisationen, vilket av följande påståenden är sant? (1p)</w:t>
      </w:r>
    </w:p>
    <w:p w:rsidR="00E129AA" w:rsidRPr="00F73020" w:rsidRDefault="00E129AA" w:rsidP="00E129AA">
      <w:pPr>
        <w:pStyle w:val="Liststycke"/>
        <w:numPr>
          <w:ilvl w:val="1"/>
          <w:numId w:val="303"/>
        </w:numPr>
        <w:rPr>
          <w:b/>
          <w:sz w:val="20"/>
          <w:u w:val="single"/>
          <w:lang w:eastAsia="sv-SE"/>
        </w:rPr>
      </w:pPr>
      <w:r w:rsidRPr="00F73020">
        <w:rPr>
          <w:sz w:val="20"/>
          <w:lang w:eastAsia="sv-SE"/>
        </w:rPr>
        <w:t>Mängden Ca</w:t>
      </w:r>
      <w:r w:rsidRPr="00F73020">
        <w:rPr>
          <w:sz w:val="20"/>
          <w:vertAlign w:val="superscript"/>
          <w:lang w:eastAsia="sv-SE"/>
        </w:rPr>
        <w:t>2+</w:t>
      </w:r>
      <w:r w:rsidRPr="00F73020">
        <w:rPr>
          <w:sz w:val="20"/>
          <w:lang w:eastAsia="sv-SE"/>
        </w:rPr>
        <w:t xml:space="preserve"> som binder till troponin C under kammarkontraktionen ökar</w:t>
      </w:r>
    </w:p>
    <w:p w:rsidR="00E129AA" w:rsidRPr="00F73020" w:rsidRDefault="00E129AA" w:rsidP="00E129AA">
      <w:pPr>
        <w:pStyle w:val="Liststycke"/>
        <w:numPr>
          <w:ilvl w:val="1"/>
          <w:numId w:val="303"/>
        </w:numPr>
        <w:rPr>
          <w:b/>
          <w:sz w:val="20"/>
          <w:u w:val="single"/>
          <w:lang w:eastAsia="sv-SE"/>
        </w:rPr>
      </w:pPr>
      <w:r w:rsidRPr="00F73020">
        <w:rPr>
          <w:sz w:val="20"/>
          <w:lang w:eastAsia="sv-SE"/>
        </w:rPr>
        <w:t>Ca</w:t>
      </w:r>
      <w:r w:rsidRPr="00F73020">
        <w:rPr>
          <w:sz w:val="20"/>
          <w:vertAlign w:val="superscript"/>
          <w:lang w:eastAsia="sv-SE"/>
        </w:rPr>
        <w:t>2+</w:t>
      </w:r>
      <w:r w:rsidRPr="00F73020">
        <w:rPr>
          <w:sz w:val="20"/>
          <w:lang w:eastAsia="sv-SE"/>
        </w:rPr>
        <w:t>-frisättningen från SR i myokardcellerna kommer att öka vid kontraktionen.</w:t>
      </w:r>
    </w:p>
    <w:p w:rsidR="00E129AA" w:rsidRPr="00F73020" w:rsidRDefault="00E129AA" w:rsidP="00E129AA">
      <w:pPr>
        <w:pStyle w:val="Liststycke"/>
        <w:numPr>
          <w:ilvl w:val="1"/>
          <w:numId w:val="303"/>
        </w:numPr>
        <w:rPr>
          <w:b/>
          <w:sz w:val="20"/>
          <w:u w:val="single"/>
          <w:lang w:eastAsia="sv-SE"/>
        </w:rPr>
      </w:pPr>
      <w:r w:rsidRPr="00F73020">
        <w:rPr>
          <w:b/>
          <w:sz w:val="20"/>
          <w:u w:val="single"/>
          <w:lang w:eastAsia="sv-SE"/>
        </w:rPr>
        <w:t>Kontraktionskraften i kamrarna kommer att minska oavsett grad av försystolisk fyllnad.</w:t>
      </w:r>
    </w:p>
    <w:p w:rsidR="00274CE6" w:rsidRPr="00F73020" w:rsidRDefault="00E129AA" w:rsidP="00E129AA">
      <w:pPr>
        <w:pStyle w:val="Liststycke"/>
        <w:numPr>
          <w:ilvl w:val="1"/>
          <w:numId w:val="303"/>
        </w:numPr>
        <w:rPr>
          <w:b/>
          <w:sz w:val="20"/>
          <w:u w:val="single"/>
          <w:lang w:eastAsia="sv-SE"/>
        </w:rPr>
      </w:pPr>
      <w:r w:rsidRPr="00F73020">
        <w:rPr>
          <w:sz w:val="20"/>
          <w:lang w:eastAsia="sv-SE"/>
        </w:rPr>
        <w:t>”Överlappningen” mellan myosin- och aktinfilament</w:t>
      </w:r>
      <w:r w:rsidR="00274CE6" w:rsidRPr="00F73020">
        <w:rPr>
          <w:sz w:val="20"/>
          <w:lang w:eastAsia="sv-SE"/>
        </w:rPr>
        <w:t xml:space="preserve"> under kammarkontraktionen kommer att öka.</w:t>
      </w:r>
    </w:p>
    <w:p w:rsidR="00274CE6" w:rsidRPr="00F73020" w:rsidRDefault="00274CE6" w:rsidP="00274CE6">
      <w:pPr>
        <w:pStyle w:val="Liststycke"/>
        <w:numPr>
          <w:ilvl w:val="0"/>
          <w:numId w:val="303"/>
        </w:numPr>
        <w:rPr>
          <w:b/>
          <w:sz w:val="20"/>
          <w:u w:val="single"/>
          <w:lang w:eastAsia="sv-SE"/>
        </w:rPr>
      </w:pPr>
      <w:r w:rsidRPr="00F73020">
        <w:rPr>
          <w:b/>
          <w:sz w:val="20"/>
          <w:lang w:eastAsia="sv-SE"/>
        </w:rPr>
        <w:t>Vid en kranskärlsoperation vill man stanna hjärtat för att underlätta ingreppet. Man utsätter då hjärtat för en lösning med mycket hög K</w:t>
      </w:r>
      <w:r w:rsidRPr="00F73020">
        <w:rPr>
          <w:b/>
          <w:sz w:val="20"/>
          <w:vertAlign w:val="superscript"/>
          <w:lang w:eastAsia="sv-SE"/>
        </w:rPr>
        <w:t>+</w:t>
      </w:r>
      <w:r w:rsidRPr="00F73020">
        <w:rPr>
          <w:b/>
          <w:sz w:val="20"/>
          <w:lang w:eastAsia="sv-SE"/>
        </w:rPr>
        <w:t>-koncentration. Vilken av följande effekter erhålls av kaliumlösningen? (1p)</w:t>
      </w:r>
    </w:p>
    <w:p w:rsidR="00274CE6" w:rsidRPr="00F73020" w:rsidRDefault="00274CE6" w:rsidP="00274CE6">
      <w:pPr>
        <w:pStyle w:val="Liststycke"/>
        <w:numPr>
          <w:ilvl w:val="1"/>
          <w:numId w:val="303"/>
        </w:numPr>
        <w:rPr>
          <w:b/>
          <w:sz w:val="20"/>
          <w:u w:val="single"/>
          <w:lang w:eastAsia="sv-SE"/>
        </w:rPr>
      </w:pPr>
      <w:r w:rsidRPr="00F73020">
        <w:rPr>
          <w:sz w:val="20"/>
          <w:lang w:eastAsia="sv-SE"/>
        </w:rPr>
        <w:t>Myokardcellernas membranpotential ökar (hyperpolarisering)</w:t>
      </w:r>
    </w:p>
    <w:p w:rsidR="00274CE6" w:rsidRPr="00F73020" w:rsidRDefault="00274CE6" w:rsidP="00274CE6">
      <w:pPr>
        <w:pStyle w:val="Liststycke"/>
        <w:numPr>
          <w:ilvl w:val="1"/>
          <w:numId w:val="303"/>
        </w:numPr>
        <w:rPr>
          <w:b/>
          <w:sz w:val="20"/>
          <w:u w:val="single"/>
          <w:lang w:eastAsia="sv-SE"/>
        </w:rPr>
      </w:pPr>
      <w:r w:rsidRPr="00F73020">
        <w:rPr>
          <w:sz w:val="20"/>
          <w:lang w:eastAsia="sv-SE"/>
        </w:rPr>
        <w:t>Hjärtat stannar i kontraherat läge (under systole)</w:t>
      </w:r>
    </w:p>
    <w:p w:rsidR="00274CE6" w:rsidRPr="00F73020" w:rsidRDefault="00274CE6" w:rsidP="00274CE6">
      <w:pPr>
        <w:pStyle w:val="Liststycke"/>
        <w:numPr>
          <w:ilvl w:val="1"/>
          <w:numId w:val="303"/>
        </w:numPr>
        <w:rPr>
          <w:b/>
          <w:sz w:val="20"/>
          <w:u w:val="single"/>
          <w:lang w:eastAsia="sv-SE"/>
        </w:rPr>
      </w:pPr>
      <w:r w:rsidRPr="00F73020">
        <w:rPr>
          <w:sz w:val="20"/>
          <w:lang w:eastAsia="sv-SE"/>
        </w:rPr>
        <w:t>Membranpotentialen i hjärtats celler stabiliseras generellt och risken för arytmier minskar.</w:t>
      </w:r>
    </w:p>
    <w:p w:rsidR="00051ACB" w:rsidRPr="00F73020" w:rsidRDefault="00274CE6" w:rsidP="00274CE6">
      <w:pPr>
        <w:pStyle w:val="Liststycke"/>
        <w:numPr>
          <w:ilvl w:val="1"/>
          <w:numId w:val="303"/>
        </w:numPr>
        <w:rPr>
          <w:b/>
          <w:sz w:val="20"/>
          <w:u w:val="single"/>
          <w:lang w:eastAsia="sv-SE"/>
        </w:rPr>
      </w:pPr>
      <w:r w:rsidRPr="00F73020">
        <w:rPr>
          <w:b/>
          <w:sz w:val="20"/>
          <w:u w:val="single"/>
          <w:lang w:eastAsia="sv-SE"/>
        </w:rPr>
        <w:t>Hjärtat stannar slappt i diastole.</w:t>
      </w:r>
    </w:p>
    <w:p w:rsidR="00051ACB" w:rsidRPr="00F73020" w:rsidRDefault="00051ACB" w:rsidP="00031045">
      <w:pPr>
        <w:rPr>
          <w:b/>
          <w:sz w:val="20"/>
          <w:lang w:eastAsia="sv-SE"/>
        </w:rPr>
      </w:pPr>
    </w:p>
    <w:p w:rsidR="00E1198C" w:rsidRPr="00F73020" w:rsidRDefault="00E1198C" w:rsidP="00E1198C">
      <w:pPr>
        <w:jc w:val="center"/>
        <w:rPr>
          <w:b/>
          <w:sz w:val="20"/>
          <w:u w:val="single"/>
          <w:lang w:eastAsia="sv-SE"/>
        </w:rPr>
      </w:pPr>
      <w:r w:rsidRPr="00F73020">
        <w:rPr>
          <w:b/>
          <w:sz w:val="20"/>
          <w:highlight w:val="yellow"/>
          <w:u w:val="single"/>
          <w:lang w:eastAsia="sv-SE"/>
        </w:rPr>
        <w:t>REST – 090827 (96p)</w:t>
      </w:r>
    </w:p>
    <w:p w:rsidR="00E1198C" w:rsidRPr="00F73020" w:rsidRDefault="00E1198C" w:rsidP="00E1198C">
      <w:pPr>
        <w:jc w:val="center"/>
        <w:rPr>
          <w:b/>
          <w:sz w:val="20"/>
          <w:u w:val="single"/>
          <w:lang w:eastAsia="sv-SE"/>
        </w:rPr>
      </w:pPr>
      <w:r w:rsidRPr="00F73020">
        <w:rPr>
          <w:b/>
          <w:sz w:val="20"/>
          <w:highlight w:val="yellow"/>
          <w:u w:val="single"/>
          <w:lang w:eastAsia="sv-SE"/>
        </w:rPr>
        <w:t>TEMA 1 – BLOD &amp; IMMUNSYSTEMET (15p)</w:t>
      </w:r>
    </w:p>
    <w:p w:rsidR="00B65509" w:rsidRPr="00F73020" w:rsidRDefault="00B65509" w:rsidP="00B65509">
      <w:pPr>
        <w:pStyle w:val="Liststycke"/>
        <w:numPr>
          <w:ilvl w:val="0"/>
          <w:numId w:val="304"/>
        </w:numPr>
        <w:rPr>
          <w:b/>
          <w:sz w:val="20"/>
          <w:lang w:eastAsia="sv-SE"/>
        </w:rPr>
      </w:pPr>
      <w:r w:rsidRPr="00F73020">
        <w:rPr>
          <w:b/>
          <w:sz w:val="20"/>
          <w:lang w:eastAsia="sv-SE"/>
        </w:rPr>
        <w:t>En viktig komponent för att få immunologiskt skydd mot virusinfektioner, bl.a. influensa, är så kallade neutraliserande antikroppar. Vad innebär att de är ”neutraliserande”? Vilka andra verkningsmekanismer för antikroppar finns det, nämn minst två? En typ av neutraliserande antikropp är IgA. Ange två egenskaper som skiljer den från andra isotyper av antikroppar. (3p)</w:t>
      </w:r>
    </w:p>
    <w:p w:rsidR="002239AF" w:rsidRPr="00F73020" w:rsidRDefault="00B65509" w:rsidP="00B65509">
      <w:pPr>
        <w:rPr>
          <w:sz w:val="20"/>
          <w:lang w:eastAsia="sv-SE"/>
        </w:rPr>
      </w:pPr>
      <w:r w:rsidRPr="00F73020">
        <w:rPr>
          <w:sz w:val="20"/>
          <w:lang w:eastAsia="sv-SE"/>
        </w:rPr>
        <w:t xml:space="preserve">Neutraliserande antikroppar hämmar en patogens spridning eller en patogens (komponents) skadliga effekt helt enkelt genom att binda till patogenen eller komponenten i fråga, och på så sätt blockera någon funktion. Detta kan ex vara att hindra ett virus från att binda till och infektera en cell, att hindra en bakterie från att vidhäfta till en slemhinna, eller att hindra ett bakterietoxin från att binda till en receptor på en cell. </w:t>
      </w:r>
      <w:r w:rsidR="002239AF" w:rsidRPr="00F73020">
        <w:rPr>
          <w:sz w:val="20"/>
          <w:lang w:eastAsia="sv-SE"/>
        </w:rPr>
        <w:t xml:space="preserve">Neutraliseringen i sig verkar inte direkt genom att eliminera patogenen, men kan bidra indirekt till att den elimineras (ex sköljs bort när den inte kan fastna). </w:t>
      </w:r>
    </w:p>
    <w:p w:rsidR="002239AF" w:rsidRPr="00F73020" w:rsidRDefault="002239AF" w:rsidP="002239AF">
      <w:pPr>
        <w:tabs>
          <w:tab w:val="left" w:pos="284"/>
        </w:tabs>
        <w:rPr>
          <w:sz w:val="20"/>
          <w:lang w:eastAsia="sv-SE"/>
        </w:rPr>
      </w:pPr>
      <w:r w:rsidRPr="00F73020">
        <w:rPr>
          <w:sz w:val="20"/>
          <w:lang w:eastAsia="sv-SE"/>
        </w:rPr>
        <w:tab/>
        <w:t xml:space="preserve">Andra verkningsmekanismer för antikroppar är så kallad </w:t>
      </w:r>
      <w:r w:rsidRPr="00F73020">
        <w:rPr>
          <w:sz w:val="20"/>
          <w:u w:val="single"/>
          <w:lang w:eastAsia="sv-SE"/>
        </w:rPr>
        <w:t>opsonisering</w:t>
      </w:r>
      <w:r w:rsidRPr="00F73020">
        <w:rPr>
          <w:sz w:val="20"/>
          <w:lang w:eastAsia="sv-SE"/>
        </w:rPr>
        <w:t xml:space="preserve"> (antikroppen binder till en patogen så att den lättare kan fagocyteras) och </w:t>
      </w:r>
      <w:r w:rsidRPr="00F73020">
        <w:rPr>
          <w:sz w:val="20"/>
          <w:u w:val="single"/>
          <w:lang w:eastAsia="sv-SE"/>
        </w:rPr>
        <w:t>komplementfixering</w:t>
      </w:r>
      <w:r w:rsidRPr="00F73020">
        <w:rPr>
          <w:sz w:val="20"/>
          <w:lang w:eastAsia="sv-SE"/>
        </w:rPr>
        <w:t xml:space="preserve"> (antikroppen binder till en patogen och inducerar komplementaktivering på dess yta vilket bl.a. kan leda till att den lyseras). </w:t>
      </w:r>
    </w:p>
    <w:p w:rsidR="005A537B" w:rsidRPr="00F73020" w:rsidRDefault="002239AF" w:rsidP="002239AF">
      <w:pPr>
        <w:tabs>
          <w:tab w:val="left" w:pos="284"/>
        </w:tabs>
        <w:rPr>
          <w:sz w:val="20"/>
          <w:u w:val="single"/>
          <w:lang w:eastAsia="sv-SE"/>
        </w:rPr>
      </w:pPr>
      <w:r w:rsidRPr="00F73020">
        <w:rPr>
          <w:sz w:val="20"/>
          <w:lang w:eastAsia="sv-SE"/>
        </w:rPr>
        <w:tab/>
      </w:r>
      <w:r w:rsidRPr="00F73020">
        <w:rPr>
          <w:sz w:val="20"/>
          <w:u w:val="single"/>
          <w:lang w:eastAsia="sv-SE"/>
        </w:rPr>
        <w:t>IgA</w:t>
      </w:r>
      <w:r w:rsidRPr="00F73020">
        <w:rPr>
          <w:sz w:val="20"/>
          <w:lang w:eastAsia="sv-SE"/>
        </w:rPr>
        <w:t xml:space="preserve"> består av två vanliga immunoglobulinenheter (som var och en består av två identiska lätta och två identiska tunga kedjor), sammanbundna av en J-kedja. IgA transporteras aktivt genom epitelceller i slemhinnor, och är anrikad i slemhinnesekret och bröstmjölk.</w:t>
      </w:r>
      <w:r w:rsidR="005A537B" w:rsidRPr="00F73020">
        <w:rPr>
          <w:sz w:val="20"/>
          <w:lang w:eastAsia="sv-SE"/>
        </w:rPr>
        <w:t xml:space="preserve"> </w:t>
      </w:r>
      <w:r w:rsidR="005A537B" w:rsidRPr="00F73020">
        <w:rPr>
          <w:sz w:val="20"/>
          <w:u w:val="single"/>
          <w:lang w:eastAsia="sv-SE"/>
        </w:rPr>
        <w:t>De bidrar alltså främst till skydd i slemhinnorna.</w:t>
      </w:r>
    </w:p>
    <w:p w:rsidR="005A537B" w:rsidRPr="00F73020" w:rsidRDefault="005A537B" w:rsidP="002239AF">
      <w:pPr>
        <w:tabs>
          <w:tab w:val="left" w:pos="284"/>
        </w:tabs>
        <w:rPr>
          <w:sz w:val="20"/>
          <w:u w:val="single"/>
          <w:lang w:eastAsia="sv-SE"/>
        </w:rPr>
      </w:pPr>
    </w:p>
    <w:p w:rsidR="005A537B" w:rsidRPr="00F73020" w:rsidRDefault="005A537B" w:rsidP="005A537B">
      <w:pPr>
        <w:pStyle w:val="Liststycke"/>
        <w:numPr>
          <w:ilvl w:val="0"/>
          <w:numId w:val="304"/>
        </w:numPr>
        <w:tabs>
          <w:tab w:val="left" w:pos="284"/>
        </w:tabs>
        <w:rPr>
          <w:b/>
          <w:sz w:val="20"/>
          <w:lang w:eastAsia="sv-SE"/>
        </w:rPr>
      </w:pPr>
      <w:r w:rsidRPr="00F73020">
        <w:rPr>
          <w:b/>
          <w:sz w:val="20"/>
          <w:lang w:eastAsia="sv-SE"/>
        </w:rPr>
        <w:t>Lymfocytansamlingar finns förutom i de ”perifera lymfatiska organen” mjälte och lymfknutor också mer diffust utspridda på några ställen. Vad innebär i detta sammanhang begreppen BALT, MALT resp. GALT? (2p)</w:t>
      </w:r>
    </w:p>
    <w:p w:rsidR="005A537B" w:rsidRPr="00F73020" w:rsidRDefault="005A537B" w:rsidP="005A537B">
      <w:pPr>
        <w:pStyle w:val="Liststycke"/>
        <w:numPr>
          <w:ilvl w:val="0"/>
          <w:numId w:val="305"/>
        </w:numPr>
        <w:tabs>
          <w:tab w:val="left" w:pos="284"/>
        </w:tabs>
        <w:rPr>
          <w:sz w:val="20"/>
          <w:lang w:eastAsia="sv-SE"/>
        </w:rPr>
      </w:pPr>
      <w:r w:rsidRPr="00F73020">
        <w:rPr>
          <w:sz w:val="20"/>
          <w:lang w:eastAsia="sv-SE"/>
        </w:rPr>
        <w:t>ALT: associated lymphatic tissue.</w:t>
      </w:r>
    </w:p>
    <w:p w:rsidR="005A537B" w:rsidRPr="00F73020" w:rsidRDefault="005A537B" w:rsidP="005A537B">
      <w:pPr>
        <w:pStyle w:val="Liststycke"/>
        <w:numPr>
          <w:ilvl w:val="1"/>
          <w:numId w:val="305"/>
        </w:numPr>
        <w:tabs>
          <w:tab w:val="left" w:pos="284"/>
        </w:tabs>
        <w:rPr>
          <w:sz w:val="20"/>
          <w:lang w:eastAsia="sv-SE"/>
        </w:rPr>
      </w:pPr>
      <w:r w:rsidRPr="00F73020">
        <w:rPr>
          <w:sz w:val="20"/>
          <w:lang w:eastAsia="sv-SE"/>
        </w:rPr>
        <w:t>B = bronchus</w:t>
      </w:r>
    </w:p>
    <w:p w:rsidR="005A537B" w:rsidRPr="00F73020" w:rsidRDefault="005A537B" w:rsidP="005A537B">
      <w:pPr>
        <w:pStyle w:val="Liststycke"/>
        <w:numPr>
          <w:ilvl w:val="1"/>
          <w:numId w:val="305"/>
        </w:numPr>
        <w:tabs>
          <w:tab w:val="left" w:pos="284"/>
        </w:tabs>
        <w:rPr>
          <w:sz w:val="20"/>
          <w:lang w:eastAsia="sv-SE"/>
        </w:rPr>
      </w:pPr>
      <w:r w:rsidRPr="00F73020">
        <w:rPr>
          <w:sz w:val="20"/>
          <w:lang w:eastAsia="sv-SE"/>
        </w:rPr>
        <w:t>M = mucosa</w:t>
      </w:r>
    </w:p>
    <w:p w:rsidR="00051ACB" w:rsidRPr="00F73020" w:rsidRDefault="005A537B" w:rsidP="005A537B">
      <w:pPr>
        <w:pStyle w:val="Liststycke"/>
        <w:numPr>
          <w:ilvl w:val="1"/>
          <w:numId w:val="305"/>
        </w:numPr>
        <w:tabs>
          <w:tab w:val="left" w:pos="284"/>
        </w:tabs>
        <w:rPr>
          <w:sz w:val="20"/>
          <w:lang w:eastAsia="sv-SE"/>
        </w:rPr>
      </w:pPr>
      <w:r w:rsidRPr="00F73020">
        <w:rPr>
          <w:sz w:val="20"/>
          <w:lang w:eastAsia="sv-SE"/>
        </w:rPr>
        <w:t>G = gut</w:t>
      </w:r>
    </w:p>
    <w:p w:rsidR="005A537B" w:rsidRPr="00F73020" w:rsidRDefault="005A537B" w:rsidP="00031045">
      <w:pPr>
        <w:rPr>
          <w:b/>
          <w:sz w:val="20"/>
          <w:lang w:eastAsia="sv-SE"/>
        </w:rPr>
      </w:pPr>
    </w:p>
    <w:p w:rsidR="005A537B" w:rsidRPr="00F73020" w:rsidRDefault="005A537B" w:rsidP="005A537B">
      <w:pPr>
        <w:pStyle w:val="Liststycke"/>
        <w:numPr>
          <w:ilvl w:val="0"/>
          <w:numId w:val="304"/>
        </w:numPr>
        <w:rPr>
          <w:b/>
          <w:sz w:val="20"/>
          <w:lang w:eastAsia="sv-SE"/>
        </w:rPr>
      </w:pPr>
      <w:r w:rsidRPr="00F73020">
        <w:rPr>
          <w:b/>
          <w:sz w:val="20"/>
          <w:lang w:eastAsia="sv-SE"/>
        </w:rPr>
        <w:t>Beskriv blodets beståndsdelar översiktligt. Börja med de två huvudkomponenterna, därefter indelning av de cellulära komponenterna i olika undergrupper, och deras undergrupper i sin tur. (2p)</w:t>
      </w:r>
    </w:p>
    <w:p w:rsidR="00051ACB" w:rsidRPr="00F73020" w:rsidRDefault="00800CA5" w:rsidP="005A537B">
      <w:pPr>
        <w:rPr>
          <w:b/>
          <w:sz w:val="20"/>
          <w:lang w:eastAsia="sv-SE"/>
        </w:rPr>
      </w:pPr>
      <w:r w:rsidRPr="00F73020">
        <w:rPr>
          <w:b/>
          <w:noProof/>
          <w:sz w:val="20"/>
          <w:lang w:eastAsia="sv-SE"/>
        </w:rPr>
        <w:drawing>
          <wp:anchor distT="0" distB="0" distL="114300" distR="114300" simplePos="0" relativeHeight="251757568" behindDoc="0" locked="0" layoutInCell="1" allowOverlap="1">
            <wp:simplePos x="0" y="0"/>
            <wp:positionH relativeFrom="column">
              <wp:posOffset>27305</wp:posOffset>
            </wp:positionH>
            <wp:positionV relativeFrom="paragraph">
              <wp:posOffset>92075</wp:posOffset>
            </wp:positionV>
            <wp:extent cx="4572000" cy="1587500"/>
            <wp:effectExtent l="25400" t="0" r="0" b="0"/>
            <wp:wrapTight wrapText="bothSides">
              <wp:wrapPolygon edited="0">
                <wp:start x="-120" y="0"/>
                <wp:lineTo x="-120" y="21427"/>
                <wp:lineTo x="21600" y="21427"/>
                <wp:lineTo x="21600" y="0"/>
                <wp:lineTo x="-120" y="0"/>
              </wp:wrapPolygon>
            </wp:wrapTight>
            <wp:docPr id="125" name="Bild 29" descr=":::::Skärmavbild 2014-04-15 kl. 10.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kärmavbild 2014-04-15 kl. 10.10.00.png"/>
                    <pic:cNvPicPr>
                      <a:picLocks noChangeAspect="1" noChangeArrowheads="1"/>
                    </pic:cNvPicPr>
                  </pic:nvPicPr>
                  <pic:blipFill>
                    <a:blip r:embed="rId113"/>
                    <a:srcRect/>
                    <a:stretch>
                      <a:fillRect/>
                    </a:stretch>
                  </pic:blipFill>
                  <pic:spPr bwMode="auto">
                    <a:xfrm>
                      <a:off x="0" y="0"/>
                      <a:ext cx="4572000" cy="1587500"/>
                    </a:xfrm>
                    <a:prstGeom prst="rect">
                      <a:avLst/>
                    </a:prstGeom>
                    <a:noFill/>
                    <a:ln w="9525">
                      <a:noFill/>
                      <a:miter lim="800000"/>
                      <a:headEnd/>
                      <a:tailEnd/>
                    </a:ln>
                  </pic:spPr>
                </pic:pic>
              </a:graphicData>
            </a:graphic>
          </wp:anchor>
        </w:drawing>
      </w:r>
    </w:p>
    <w:p w:rsidR="00051ACB" w:rsidRPr="00F73020" w:rsidRDefault="00051ACB" w:rsidP="00031045">
      <w:pPr>
        <w:rPr>
          <w:b/>
          <w:sz w:val="20"/>
          <w:lang w:eastAsia="sv-SE"/>
        </w:rPr>
      </w:pPr>
    </w:p>
    <w:p w:rsidR="007F72F6" w:rsidRPr="00F73020" w:rsidRDefault="007F72F6" w:rsidP="00031045">
      <w:pPr>
        <w:rPr>
          <w:b/>
          <w:sz w:val="20"/>
          <w:lang w:eastAsia="sv-SE"/>
        </w:rPr>
      </w:pPr>
    </w:p>
    <w:p w:rsidR="00901B6B" w:rsidRPr="00F73020" w:rsidRDefault="00901B6B" w:rsidP="00031045">
      <w:pPr>
        <w:rPr>
          <w:b/>
          <w:noProof/>
          <w:sz w:val="20"/>
          <w:lang w:eastAsia="sv-SE"/>
        </w:rPr>
      </w:pPr>
    </w:p>
    <w:p w:rsidR="007F72F6" w:rsidRPr="00F73020" w:rsidRDefault="007F72F6" w:rsidP="00031045">
      <w:pPr>
        <w:rPr>
          <w:b/>
          <w:sz w:val="20"/>
          <w:lang w:eastAsia="sv-SE"/>
        </w:rPr>
      </w:pPr>
    </w:p>
    <w:p w:rsidR="007F72F6" w:rsidRPr="00F73020" w:rsidRDefault="007F72F6" w:rsidP="00031045">
      <w:pPr>
        <w:rPr>
          <w:b/>
          <w:sz w:val="20"/>
          <w:lang w:eastAsia="sv-SE"/>
        </w:rPr>
      </w:pPr>
    </w:p>
    <w:p w:rsidR="007F72F6" w:rsidRPr="00F73020" w:rsidRDefault="007F72F6" w:rsidP="00031045">
      <w:pPr>
        <w:rPr>
          <w:b/>
          <w:sz w:val="20"/>
          <w:lang w:eastAsia="sv-SE"/>
        </w:rPr>
      </w:pPr>
    </w:p>
    <w:p w:rsidR="007F72F6" w:rsidRPr="00F73020" w:rsidRDefault="007F72F6" w:rsidP="00031045">
      <w:pPr>
        <w:rPr>
          <w:b/>
          <w:sz w:val="20"/>
          <w:lang w:eastAsia="sv-SE"/>
        </w:rPr>
      </w:pPr>
    </w:p>
    <w:p w:rsidR="00800CA5" w:rsidRPr="00F73020" w:rsidRDefault="00800CA5" w:rsidP="00031045">
      <w:pPr>
        <w:rPr>
          <w:b/>
          <w:sz w:val="20"/>
          <w:lang w:eastAsia="sv-SE"/>
        </w:rPr>
      </w:pPr>
    </w:p>
    <w:p w:rsidR="00800CA5" w:rsidRPr="00F73020" w:rsidRDefault="00800CA5" w:rsidP="00031045">
      <w:pPr>
        <w:rPr>
          <w:b/>
          <w:sz w:val="20"/>
          <w:lang w:eastAsia="sv-SE"/>
        </w:rPr>
      </w:pPr>
    </w:p>
    <w:p w:rsidR="00800CA5" w:rsidRPr="00F73020" w:rsidRDefault="00800CA5" w:rsidP="00800CA5">
      <w:pPr>
        <w:pStyle w:val="Liststycke"/>
        <w:numPr>
          <w:ilvl w:val="0"/>
          <w:numId w:val="304"/>
        </w:numPr>
        <w:rPr>
          <w:b/>
          <w:sz w:val="20"/>
          <w:lang w:eastAsia="sv-SE"/>
        </w:rPr>
      </w:pPr>
      <w:r w:rsidRPr="00F73020">
        <w:rPr>
          <w:b/>
          <w:sz w:val="20"/>
          <w:lang w:eastAsia="sv-SE"/>
        </w:rPr>
        <w:t>Hur skiljer sig serum från plasma samt vilket protein saknas i serum? (1p)</w:t>
      </w:r>
    </w:p>
    <w:p w:rsidR="007F72F6" w:rsidRPr="00F73020" w:rsidRDefault="00800CA5" w:rsidP="00800CA5">
      <w:pPr>
        <w:rPr>
          <w:sz w:val="20"/>
          <w:lang w:eastAsia="sv-SE"/>
        </w:rPr>
      </w:pPr>
      <w:r w:rsidRPr="00F73020">
        <w:rPr>
          <w:sz w:val="20"/>
          <w:lang w:eastAsia="sv-SE"/>
        </w:rPr>
        <w:t>Serum erhålls efter koagulation av plasmans fibrinogen till fibrin och centrifugering, vilket alltså innebär att serum saknar fibrinogen.</w:t>
      </w:r>
    </w:p>
    <w:p w:rsidR="00800CA5" w:rsidRPr="00F73020" w:rsidRDefault="00800CA5" w:rsidP="00031045">
      <w:pPr>
        <w:rPr>
          <w:b/>
          <w:sz w:val="20"/>
          <w:lang w:eastAsia="sv-SE"/>
        </w:rPr>
      </w:pPr>
    </w:p>
    <w:p w:rsidR="00800CA5" w:rsidRPr="00F73020" w:rsidRDefault="00800CA5" w:rsidP="00800CA5">
      <w:pPr>
        <w:pStyle w:val="Liststycke"/>
        <w:numPr>
          <w:ilvl w:val="0"/>
          <w:numId w:val="304"/>
        </w:numPr>
        <w:rPr>
          <w:b/>
          <w:sz w:val="20"/>
          <w:lang w:eastAsia="sv-SE"/>
        </w:rPr>
      </w:pPr>
      <w:r w:rsidRPr="00F73020">
        <w:rPr>
          <w:b/>
          <w:sz w:val="20"/>
          <w:lang w:eastAsia="sv-SE"/>
        </w:rPr>
        <w:t>Beskriv tillvägagångssättet när man mäter sänkan (SR) resp. hematokriten (EVF). (2p)</w:t>
      </w:r>
    </w:p>
    <w:p w:rsidR="00B172DE" w:rsidRPr="00F73020" w:rsidRDefault="00800CA5" w:rsidP="00800CA5">
      <w:pPr>
        <w:rPr>
          <w:sz w:val="20"/>
          <w:lang w:eastAsia="sv-SE"/>
        </w:rPr>
      </w:pPr>
      <w:r w:rsidRPr="00F73020">
        <w:rPr>
          <w:sz w:val="20"/>
          <w:u w:val="single"/>
          <w:lang w:eastAsia="sv-SE"/>
        </w:rPr>
        <w:t>Sänkan</w:t>
      </w:r>
      <w:r w:rsidRPr="00F73020">
        <w:rPr>
          <w:sz w:val="20"/>
          <w:lang w:eastAsia="sv-SE"/>
        </w:rPr>
        <w:t xml:space="preserve"> utgörs av den sträcka i mm som blodkropparna hinner sjunka under en timme i speciellt avsedda rör (blodet är behandlat med koagulationshämmande medel)</w:t>
      </w:r>
      <w:r w:rsidR="00B172DE" w:rsidRPr="00F73020">
        <w:rPr>
          <w:sz w:val="20"/>
          <w:lang w:eastAsia="sv-SE"/>
        </w:rPr>
        <w:t>.</w:t>
      </w:r>
    </w:p>
    <w:p w:rsidR="00B172DE" w:rsidRPr="00F73020" w:rsidRDefault="00B172DE" w:rsidP="00B172DE">
      <w:pPr>
        <w:tabs>
          <w:tab w:val="left" w:pos="284"/>
        </w:tabs>
        <w:rPr>
          <w:sz w:val="20"/>
          <w:lang w:eastAsia="sv-SE"/>
        </w:rPr>
      </w:pPr>
      <w:r w:rsidRPr="00F73020">
        <w:rPr>
          <w:sz w:val="20"/>
          <w:lang w:eastAsia="sv-SE"/>
        </w:rPr>
        <w:tab/>
      </w:r>
      <w:r w:rsidRPr="00F73020">
        <w:rPr>
          <w:sz w:val="20"/>
          <w:u w:val="single"/>
          <w:lang w:eastAsia="sv-SE"/>
        </w:rPr>
        <w:t>Hematokriten</w:t>
      </w:r>
      <w:r w:rsidRPr="00F73020">
        <w:rPr>
          <w:sz w:val="20"/>
          <w:lang w:eastAsia="sv-SE"/>
        </w:rPr>
        <w:t xml:space="preserve"> utgörs av den procentuella sträckan som utgörs av de sedimenterade blodkropparna efter centrifugering av blodet i ett rör. [Hematokriten kan iofs också bestämmas automatiskt i analysutrustning genom att cellernas antal och medelvolym mäts och därefter kan hematokriten beräknas teoretiskt].</w:t>
      </w:r>
    </w:p>
    <w:p w:rsidR="00B172DE" w:rsidRPr="00F73020" w:rsidRDefault="00B172DE" w:rsidP="00B172DE">
      <w:pPr>
        <w:tabs>
          <w:tab w:val="left" w:pos="284"/>
        </w:tabs>
        <w:rPr>
          <w:sz w:val="20"/>
          <w:lang w:eastAsia="sv-SE"/>
        </w:rPr>
      </w:pPr>
    </w:p>
    <w:p w:rsidR="00A64190" w:rsidRPr="00F73020" w:rsidRDefault="00B172DE" w:rsidP="00B172DE">
      <w:pPr>
        <w:pStyle w:val="Liststycke"/>
        <w:numPr>
          <w:ilvl w:val="0"/>
          <w:numId w:val="304"/>
        </w:numPr>
        <w:tabs>
          <w:tab w:val="left" w:pos="284"/>
        </w:tabs>
        <w:rPr>
          <w:b/>
          <w:sz w:val="20"/>
          <w:lang w:eastAsia="sv-SE"/>
        </w:rPr>
      </w:pPr>
      <w:r w:rsidRPr="00F73020">
        <w:rPr>
          <w:b/>
          <w:sz w:val="20"/>
          <w:lang w:eastAsia="sv-SE"/>
        </w:rPr>
        <w:t xml:space="preserve">Vilken trebokstavsförkortning används för den speciella kärltyp i paracortex där lymfocyter utvandrar till lymfknutan under sin recirkulation? (välj någon av följande, ESR, TNF, </w:t>
      </w:r>
      <w:r w:rsidR="00A64190" w:rsidRPr="00F73020">
        <w:rPr>
          <w:b/>
          <w:sz w:val="20"/>
          <w:lang w:eastAsia="sv-SE"/>
        </w:rPr>
        <w:t>TGP, HEV, ABP, ANF</w:t>
      </w:r>
      <w:r w:rsidRPr="00F73020">
        <w:rPr>
          <w:b/>
          <w:sz w:val="20"/>
          <w:lang w:eastAsia="sv-SE"/>
        </w:rPr>
        <w:t>)</w:t>
      </w:r>
      <w:r w:rsidR="00A64190" w:rsidRPr="00F73020">
        <w:rPr>
          <w:b/>
          <w:sz w:val="20"/>
          <w:lang w:eastAsia="sv-SE"/>
        </w:rPr>
        <w:t>. (1p)</w:t>
      </w:r>
    </w:p>
    <w:p w:rsidR="00A64190" w:rsidRPr="00F73020" w:rsidRDefault="00A64190" w:rsidP="00A64190">
      <w:pPr>
        <w:tabs>
          <w:tab w:val="left" w:pos="284"/>
        </w:tabs>
        <w:rPr>
          <w:sz w:val="20"/>
          <w:lang w:eastAsia="sv-SE"/>
        </w:rPr>
      </w:pPr>
      <w:r w:rsidRPr="00F73020">
        <w:rPr>
          <w:sz w:val="20"/>
          <w:lang w:eastAsia="sv-SE"/>
        </w:rPr>
        <w:t>HEV.</w:t>
      </w:r>
    </w:p>
    <w:p w:rsidR="00A64190" w:rsidRPr="00F73020" w:rsidRDefault="00A64190" w:rsidP="00A64190">
      <w:pPr>
        <w:tabs>
          <w:tab w:val="left" w:pos="284"/>
        </w:tabs>
        <w:rPr>
          <w:sz w:val="20"/>
          <w:lang w:eastAsia="sv-SE"/>
        </w:rPr>
      </w:pPr>
    </w:p>
    <w:p w:rsidR="00A64190" w:rsidRPr="00F73020" w:rsidRDefault="00A64190" w:rsidP="00A64190">
      <w:pPr>
        <w:pStyle w:val="Liststycke"/>
        <w:numPr>
          <w:ilvl w:val="0"/>
          <w:numId w:val="304"/>
        </w:numPr>
        <w:tabs>
          <w:tab w:val="left" w:pos="284"/>
        </w:tabs>
        <w:rPr>
          <w:b/>
          <w:sz w:val="20"/>
          <w:lang w:eastAsia="sv-SE"/>
        </w:rPr>
      </w:pPr>
      <w:r w:rsidRPr="00F73020">
        <w:rPr>
          <w:b/>
          <w:sz w:val="20"/>
          <w:lang w:eastAsia="sv-SE"/>
        </w:rPr>
        <w:t>En an antikropparnas effektorfunktioner är komplementfixering. Vad innebär begreppet och vilka resultat kan uppnås genom denna? (2p)</w:t>
      </w:r>
    </w:p>
    <w:p w:rsidR="007F72F6" w:rsidRPr="00F73020" w:rsidRDefault="00A64190" w:rsidP="00A64190">
      <w:pPr>
        <w:tabs>
          <w:tab w:val="left" w:pos="284"/>
        </w:tabs>
        <w:rPr>
          <w:sz w:val="20"/>
          <w:lang w:eastAsia="sv-SE"/>
        </w:rPr>
      </w:pPr>
      <w:r w:rsidRPr="00F73020">
        <w:rPr>
          <w:sz w:val="20"/>
          <w:lang w:eastAsia="sv-SE"/>
        </w:rPr>
        <w:t>Rekrytering av proteiner ur komplementkaskaden vilket leder till aktiva ändprodukter som orsakar t ex lys av ett patogen, opsonisering via C3b-receptorer, inflammation, eller avlägsnande av antigen-antikroppskomplex.</w:t>
      </w:r>
    </w:p>
    <w:p w:rsidR="00A64190" w:rsidRPr="00F73020" w:rsidRDefault="00A64190" w:rsidP="00031045">
      <w:pPr>
        <w:rPr>
          <w:b/>
          <w:sz w:val="20"/>
          <w:lang w:eastAsia="sv-SE"/>
        </w:rPr>
      </w:pPr>
    </w:p>
    <w:p w:rsidR="00A64190" w:rsidRPr="00F73020" w:rsidRDefault="00461BB7" w:rsidP="00A64190">
      <w:pPr>
        <w:pStyle w:val="Liststycke"/>
        <w:numPr>
          <w:ilvl w:val="0"/>
          <w:numId w:val="304"/>
        </w:numPr>
        <w:rPr>
          <w:b/>
          <w:sz w:val="20"/>
          <w:lang w:eastAsia="sv-SE"/>
        </w:rPr>
      </w:pPr>
      <w:r w:rsidRPr="00F73020">
        <w:rPr>
          <w:b/>
          <w:noProof/>
          <w:sz w:val="20"/>
          <w:lang w:eastAsia="sv-SE"/>
        </w:rPr>
        <w:drawing>
          <wp:anchor distT="0" distB="0" distL="114300" distR="114300" simplePos="0" relativeHeight="251758592" behindDoc="0" locked="0" layoutInCell="1" allowOverlap="1">
            <wp:simplePos x="0" y="0"/>
            <wp:positionH relativeFrom="column">
              <wp:posOffset>1830705</wp:posOffset>
            </wp:positionH>
            <wp:positionV relativeFrom="paragraph">
              <wp:posOffset>189230</wp:posOffset>
            </wp:positionV>
            <wp:extent cx="2743200" cy="1257300"/>
            <wp:effectExtent l="25400" t="0" r="0" b="0"/>
            <wp:wrapTight wrapText="bothSides">
              <wp:wrapPolygon edited="0">
                <wp:start x="-200" y="0"/>
                <wp:lineTo x="-200" y="21382"/>
                <wp:lineTo x="21600" y="21382"/>
                <wp:lineTo x="21600" y="0"/>
                <wp:lineTo x="-200" y="0"/>
              </wp:wrapPolygon>
            </wp:wrapTight>
            <wp:docPr id="130" name="Bild 34" descr=":::::Skärmavbild 2014-04-15 kl. 10.1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kärmavbild 2014-04-15 kl. 10.10.30.png"/>
                    <pic:cNvPicPr>
                      <a:picLocks noChangeAspect="1" noChangeArrowheads="1"/>
                    </pic:cNvPicPr>
                  </pic:nvPicPr>
                  <pic:blipFill>
                    <a:blip r:embed="rId114"/>
                    <a:srcRect/>
                    <a:stretch>
                      <a:fillRect/>
                    </a:stretch>
                  </pic:blipFill>
                  <pic:spPr bwMode="auto">
                    <a:xfrm>
                      <a:off x="0" y="0"/>
                      <a:ext cx="2743200" cy="1257300"/>
                    </a:xfrm>
                    <a:prstGeom prst="rect">
                      <a:avLst/>
                    </a:prstGeom>
                    <a:noFill/>
                    <a:ln w="9525">
                      <a:noFill/>
                      <a:miter lim="800000"/>
                      <a:headEnd/>
                      <a:tailEnd/>
                    </a:ln>
                  </pic:spPr>
                </pic:pic>
              </a:graphicData>
            </a:graphic>
          </wp:anchor>
        </w:drawing>
      </w:r>
      <w:r w:rsidR="00A64190" w:rsidRPr="00F73020">
        <w:rPr>
          <w:b/>
          <w:sz w:val="20"/>
          <w:lang w:eastAsia="sv-SE"/>
        </w:rPr>
        <w:t>Namnge och beskriv funktionen hos några viktiga komponenter i fibrinolysen. (3p)</w:t>
      </w:r>
    </w:p>
    <w:p w:rsidR="007F72F6" w:rsidRPr="00F73020" w:rsidRDefault="007F72F6" w:rsidP="00A64190">
      <w:pPr>
        <w:rPr>
          <w:b/>
          <w:sz w:val="20"/>
          <w:lang w:eastAsia="sv-SE"/>
        </w:rPr>
      </w:pPr>
    </w:p>
    <w:p w:rsidR="00461BB7" w:rsidRPr="00F73020" w:rsidRDefault="00461BB7" w:rsidP="00031045">
      <w:pPr>
        <w:rPr>
          <w:b/>
          <w:sz w:val="20"/>
          <w:lang w:eastAsia="sv-SE"/>
        </w:rPr>
      </w:pPr>
    </w:p>
    <w:p w:rsidR="00461BB7" w:rsidRPr="00F73020" w:rsidRDefault="00461BB7" w:rsidP="00461BB7">
      <w:pPr>
        <w:jc w:val="center"/>
        <w:rPr>
          <w:b/>
          <w:sz w:val="20"/>
          <w:u w:val="single"/>
          <w:lang w:eastAsia="sv-SE"/>
        </w:rPr>
      </w:pPr>
      <w:r w:rsidRPr="00F73020">
        <w:rPr>
          <w:b/>
          <w:sz w:val="20"/>
          <w:highlight w:val="yellow"/>
          <w:u w:val="single"/>
          <w:lang w:eastAsia="sv-SE"/>
        </w:rPr>
        <w:t>TEMA 2 – CIRKULATION &amp; ANDNING (17p)</w:t>
      </w:r>
    </w:p>
    <w:p w:rsidR="00461BB7" w:rsidRPr="00F73020" w:rsidRDefault="00461BB7" w:rsidP="00461BB7">
      <w:pPr>
        <w:rPr>
          <w:b/>
          <w:sz w:val="16"/>
          <w:lang w:eastAsia="sv-SE"/>
        </w:rPr>
      </w:pPr>
      <w:r w:rsidRPr="00F73020">
        <w:rPr>
          <w:b/>
          <w:sz w:val="16"/>
          <w:u w:val="single"/>
          <w:lang w:eastAsia="sv-SE"/>
        </w:rPr>
        <w:t>Flödeshinder.</w:t>
      </w:r>
      <w:r w:rsidRPr="00F73020">
        <w:rPr>
          <w:b/>
          <w:sz w:val="16"/>
          <w:lang w:eastAsia="sv-SE"/>
        </w:rPr>
        <w:t xml:space="preserve"> Ateroskleros ger ofta upphov till flödeshinder i artärer, och sjukdomsbilden skiljer sig mellan olika lokalisationer. I en benartär kan de ge upphov till claudicatio intermittens (”fönstertittarsjuka”) medan ett flödeshinder i ett av hjärtats kranskärl kan ge angina pectoris och i värsta fall hjärtinfarkt med permanent vävnadsskada.</w:t>
      </w:r>
    </w:p>
    <w:p w:rsidR="003301FF" w:rsidRPr="00F73020" w:rsidRDefault="00461BB7" w:rsidP="00461BB7">
      <w:pPr>
        <w:pStyle w:val="Liststycke"/>
        <w:numPr>
          <w:ilvl w:val="0"/>
          <w:numId w:val="306"/>
        </w:numPr>
        <w:rPr>
          <w:b/>
          <w:sz w:val="20"/>
          <w:lang w:eastAsia="sv-SE"/>
        </w:rPr>
      </w:pPr>
      <w:r w:rsidRPr="00F73020">
        <w:rPr>
          <w:b/>
          <w:sz w:val="20"/>
          <w:lang w:eastAsia="sv-SE"/>
        </w:rPr>
        <w:t>Vilken viktig principiell skillnad finns mellan hjärtmuskel och skelettmuskel när det uppstår en övergående syrebrist på grund av otillräckligt blodflöde i vävnaden? (3p)</w:t>
      </w:r>
    </w:p>
    <w:p w:rsidR="003301FF" w:rsidRPr="00F73020" w:rsidRDefault="003301FF" w:rsidP="003301FF">
      <w:pPr>
        <w:rPr>
          <w:sz w:val="20"/>
          <w:lang w:eastAsia="sv-SE"/>
        </w:rPr>
      </w:pPr>
      <w:r w:rsidRPr="00F73020">
        <w:rPr>
          <w:sz w:val="20"/>
          <w:lang w:eastAsia="sv-SE"/>
        </w:rPr>
        <w:t xml:space="preserve">Skelettmuskulatur har förmåga att generera ATP med anaerob metabolism, dels genom nedbrytning av fosfokreatin till kreatin och dels genom anaerob glykolys under bildning av laktat. Skelettmuskulaturen klarar därför bättre en period av syrebrist jämfört med mer aeroba muskler som hjärtat. Vid längre perioder av syrebrist leder laktatbildning till lägre pH, vilket hämmar kraftutveckling. </w:t>
      </w:r>
    </w:p>
    <w:p w:rsidR="00461BB7" w:rsidRPr="00F73020" w:rsidRDefault="00371C62" w:rsidP="00371C62">
      <w:pPr>
        <w:tabs>
          <w:tab w:val="left" w:pos="284"/>
        </w:tabs>
        <w:rPr>
          <w:i/>
          <w:sz w:val="20"/>
          <w:lang w:eastAsia="sv-SE"/>
        </w:rPr>
      </w:pPr>
      <w:r w:rsidRPr="00F73020">
        <w:rPr>
          <w:sz w:val="20"/>
          <w:lang w:eastAsia="sv-SE"/>
        </w:rPr>
        <w:tab/>
      </w:r>
      <w:r w:rsidR="003301FF" w:rsidRPr="00F73020">
        <w:rPr>
          <w:sz w:val="20"/>
          <w:lang w:eastAsia="sv-SE"/>
        </w:rPr>
        <w:t>Hjärtmuskeln är en aerob muskel med rikligt med kapillärer och mitokondrier. Hjärtmuskeln genererar ATP med oxidativ fosforylering och blodflödet till hjärtat regleras av dess metabolism. Substraten i vila är kolhydrater och fettsyror. Vid kraftig syrebrist kan hjärtat under kortare perioder generera ATP genom glykogennedbrytning. Hypoxi leder snabbt till hypoxisk smärta (angina pectoris).</w:t>
      </w:r>
      <w:r w:rsidRPr="00F73020">
        <w:rPr>
          <w:sz w:val="20"/>
          <w:lang w:eastAsia="sv-SE"/>
        </w:rPr>
        <w:t xml:space="preserve"> (</w:t>
      </w:r>
      <w:r w:rsidRPr="00F73020">
        <w:rPr>
          <w:i/>
          <w:sz w:val="20"/>
          <w:lang w:eastAsia="sv-SE"/>
        </w:rPr>
        <w:t>B&amp;B, kap. 59 &amp; 23.</w:t>
      </w:r>
      <w:r w:rsidRPr="00F73020">
        <w:rPr>
          <w:sz w:val="20"/>
          <w:lang w:eastAsia="sv-SE"/>
        </w:rPr>
        <w:t>)</w:t>
      </w:r>
    </w:p>
    <w:p w:rsidR="00371C62" w:rsidRPr="00F73020" w:rsidRDefault="00371C62" w:rsidP="00461BB7">
      <w:pPr>
        <w:rPr>
          <w:b/>
          <w:sz w:val="20"/>
          <w:lang w:eastAsia="sv-SE"/>
        </w:rPr>
      </w:pPr>
    </w:p>
    <w:p w:rsidR="00371C62" w:rsidRPr="00F73020" w:rsidRDefault="00371C62" w:rsidP="00371C62">
      <w:pPr>
        <w:pStyle w:val="Liststycke"/>
        <w:numPr>
          <w:ilvl w:val="0"/>
          <w:numId w:val="306"/>
        </w:numPr>
        <w:rPr>
          <w:b/>
          <w:sz w:val="20"/>
          <w:lang w:eastAsia="sv-SE"/>
        </w:rPr>
      </w:pPr>
      <w:r w:rsidRPr="00F73020">
        <w:rPr>
          <w:b/>
          <w:sz w:val="20"/>
          <w:lang w:eastAsia="sv-SE"/>
        </w:rPr>
        <w:t>Vilken del av myokardiet drabbas vanligen hårdast av syrebristskador vid starkt nedsatt koronarblodflöde? Motivera. (2p)</w:t>
      </w:r>
    </w:p>
    <w:p w:rsidR="00371C62" w:rsidRPr="00F73020" w:rsidRDefault="00371C62" w:rsidP="00371C62">
      <w:pPr>
        <w:rPr>
          <w:sz w:val="20"/>
          <w:lang w:eastAsia="sv-SE"/>
        </w:rPr>
      </w:pPr>
      <w:r w:rsidRPr="00F73020">
        <w:rPr>
          <w:sz w:val="20"/>
          <w:lang w:eastAsia="sv-SE"/>
        </w:rPr>
        <w:t>Vänsterkammarens subendokardiella skikt drabbas ofta värst;</w:t>
      </w:r>
    </w:p>
    <w:p w:rsidR="00294DD1" w:rsidRPr="00F73020" w:rsidRDefault="00371C62" w:rsidP="00371C62">
      <w:pPr>
        <w:tabs>
          <w:tab w:val="left" w:pos="284"/>
        </w:tabs>
        <w:rPr>
          <w:sz w:val="20"/>
          <w:lang w:eastAsia="sv-SE"/>
        </w:rPr>
      </w:pPr>
      <w:r w:rsidRPr="00F73020">
        <w:rPr>
          <w:sz w:val="20"/>
          <w:lang w:eastAsia="sv-SE"/>
        </w:rPr>
        <w:tab/>
        <w:t xml:space="preserve">Kontraktionen ökar vävnadstrycket i myokardiet som klämmer ihop kärlen under systole och hindrar blodflödet. Vävnadstrycket kring kärlen är störst närmast vänster kammares hålrum och blir sedan gradvis lägre mot epikardiet. Högerkammarens systoliska blodtryck och myokardiella vävnadstryck är </w:t>
      </w:r>
      <w:r w:rsidR="00294DD1" w:rsidRPr="00F73020">
        <w:rPr>
          <w:sz w:val="20"/>
          <w:lang w:eastAsia="sv-SE"/>
        </w:rPr>
        <w:t>mycket lägre än trycket i korona</w:t>
      </w:r>
      <w:r w:rsidRPr="00F73020">
        <w:rPr>
          <w:sz w:val="20"/>
          <w:lang w:eastAsia="sv-SE"/>
        </w:rPr>
        <w:t>rartärerna så d</w:t>
      </w:r>
      <w:r w:rsidR="00294DD1" w:rsidRPr="00F73020">
        <w:rPr>
          <w:sz w:val="20"/>
          <w:lang w:eastAsia="sv-SE"/>
        </w:rPr>
        <w:t xml:space="preserve">är </w:t>
      </w:r>
      <w:r w:rsidRPr="00F73020">
        <w:rPr>
          <w:sz w:val="20"/>
          <w:lang w:eastAsia="sv-SE"/>
        </w:rPr>
        <w:t>behålls blodflöde under såväl systole som diastole.</w:t>
      </w:r>
    </w:p>
    <w:p w:rsidR="00294DD1" w:rsidRPr="00F73020" w:rsidRDefault="00294DD1" w:rsidP="00371C62">
      <w:pPr>
        <w:tabs>
          <w:tab w:val="left" w:pos="284"/>
        </w:tabs>
        <w:rPr>
          <w:sz w:val="20"/>
          <w:lang w:eastAsia="sv-SE"/>
        </w:rPr>
      </w:pPr>
    </w:p>
    <w:p w:rsidR="00294DD1" w:rsidRPr="00F73020" w:rsidRDefault="00294DD1" w:rsidP="00294DD1">
      <w:pPr>
        <w:pStyle w:val="Liststycke"/>
        <w:numPr>
          <w:ilvl w:val="0"/>
          <w:numId w:val="306"/>
        </w:numPr>
        <w:tabs>
          <w:tab w:val="left" w:pos="284"/>
        </w:tabs>
        <w:rPr>
          <w:b/>
          <w:sz w:val="20"/>
          <w:lang w:eastAsia="sv-SE"/>
        </w:rPr>
      </w:pPr>
      <w:r w:rsidRPr="00F73020">
        <w:rPr>
          <w:b/>
          <w:sz w:val="20"/>
          <w:lang w:eastAsia="sv-SE"/>
        </w:rPr>
        <w:t>Vilka faktorer styr normalt blodflödet i hjärtmuskeln? (2p)</w:t>
      </w:r>
    </w:p>
    <w:p w:rsidR="00294DD1" w:rsidRPr="00F73020" w:rsidRDefault="00294DD1" w:rsidP="00294DD1">
      <w:pPr>
        <w:tabs>
          <w:tab w:val="left" w:pos="284"/>
        </w:tabs>
        <w:rPr>
          <w:sz w:val="20"/>
          <w:lang w:eastAsia="sv-SE"/>
        </w:rPr>
      </w:pPr>
      <w:r w:rsidRPr="00F73020">
        <w:rPr>
          <w:sz w:val="20"/>
          <w:lang w:eastAsia="sv-SE"/>
        </w:rPr>
        <w:t>Relationen mellan syretillgång och syrebehov. Om syrebehovet överstiger tillgången ansamlas kärldilaterande faktorer, främst adenosin kring kärlen, som då vidgas. Normalt har autonoma nerver en underordnad betydelse för koronarblodflödets reglering.</w:t>
      </w:r>
    </w:p>
    <w:p w:rsidR="00294DD1" w:rsidRPr="00F73020" w:rsidRDefault="00294DD1" w:rsidP="00294DD1">
      <w:pPr>
        <w:tabs>
          <w:tab w:val="left" w:pos="284"/>
        </w:tabs>
        <w:rPr>
          <w:sz w:val="20"/>
          <w:lang w:eastAsia="sv-SE"/>
        </w:rPr>
      </w:pPr>
    </w:p>
    <w:p w:rsidR="00294DD1" w:rsidRPr="00F73020" w:rsidRDefault="00294DD1" w:rsidP="00294DD1">
      <w:pPr>
        <w:pStyle w:val="Liststycke"/>
        <w:numPr>
          <w:ilvl w:val="0"/>
          <w:numId w:val="306"/>
        </w:numPr>
        <w:tabs>
          <w:tab w:val="left" w:pos="284"/>
        </w:tabs>
        <w:rPr>
          <w:b/>
          <w:sz w:val="20"/>
          <w:lang w:eastAsia="sv-SE"/>
        </w:rPr>
      </w:pPr>
      <w:r w:rsidRPr="00F73020">
        <w:rPr>
          <w:b/>
          <w:sz w:val="20"/>
          <w:lang w:eastAsia="sv-SE"/>
        </w:rPr>
        <w:t>Vilka faktorer styr normalt blodflödet i en vilande och i en arbetande skelettmuskel? (3p)</w:t>
      </w:r>
    </w:p>
    <w:p w:rsidR="00A06185" w:rsidRPr="00F73020" w:rsidRDefault="00294DD1" w:rsidP="00294DD1">
      <w:pPr>
        <w:pStyle w:val="Liststycke"/>
        <w:numPr>
          <w:ilvl w:val="0"/>
          <w:numId w:val="305"/>
        </w:numPr>
        <w:tabs>
          <w:tab w:val="left" w:pos="284"/>
        </w:tabs>
        <w:rPr>
          <w:sz w:val="20"/>
          <w:lang w:eastAsia="sv-SE"/>
        </w:rPr>
      </w:pPr>
      <w:r w:rsidRPr="00F73020">
        <w:rPr>
          <w:sz w:val="20"/>
          <w:u w:val="single"/>
          <w:lang w:eastAsia="sv-SE"/>
        </w:rPr>
        <w:t>Vilande muskel:</w:t>
      </w:r>
      <w:r w:rsidRPr="00F73020">
        <w:rPr>
          <w:sz w:val="20"/>
          <w:lang w:eastAsia="sv-SE"/>
        </w:rPr>
        <w:t xml:space="preserve"> sympatiska nervers signaler ger vasokonstriktion i vilande muskler pga. baroreflexen för att hålla blodtrycket på önskad nivå. När andra muskler arbetar, aktiveras sympaticus ytterligare och ger mer vasokonstriktion</w:t>
      </w:r>
      <w:r w:rsidR="00A06185" w:rsidRPr="00F73020">
        <w:rPr>
          <w:sz w:val="20"/>
          <w:lang w:eastAsia="sv-SE"/>
        </w:rPr>
        <w:t xml:space="preserve"> i vilande muskler.</w:t>
      </w:r>
    </w:p>
    <w:p w:rsidR="00A06185" w:rsidRPr="00F73020" w:rsidRDefault="00A06185" w:rsidP="00294DD1">
      <w:pPr>
        <w:pStyle w:val="Liststycke"/>
        <w:numPr>
          <w:ilvl w:val="0"/>
          <w:numId w:val="305"/>
        </w:numPr>
        <w:tabs>
          <w:tab w:val="left" w:pos="284"/>
        </w:tabs>
        <w:rPr>
          <w:sz w:val="20"/>
          <w:lang w:eastAsia="sv-SE"/>
        </w:rPr>
      </w:pPr>
      <w:r w:rsidRPr="00F73020">
        <w:rPr>
          <w:sz w:val="20"/>
          <w:u w:val="single"/>
          <w:lang w:eastAsia="sv-SE"/>
        </w:rPr>
        <w:t>Arbetande muskel:</w:t>
      </w:r>
      <w:r w:rsidRPr="00F73020">
        <w:rPr>
          <w:sz w:val="20"/>
          <w:lang w:eastAsia="sv-SE"/>
        </w:rPr>
        <w:t xml:space="preserve"> i de arbetande musklerna dominerar lokala vasodilaterande substanser regleringen och anpassar blodflödet till den ökade metabolismen. Därmed styrs den ökade hjärtminutvolymen under arbete över till den arbetande muskulaturen.</w:t>
      </w:r>
    </w:p>
    <w:p w:rsidR="00A06185" w:rsidRPr="00F73020" w:rsidRDefault="00A06185" w:rsidP="00A06185">
      <w:pPr>
        <w:tabs>
          <w:tab w:val="left" w:pos="284"/>
        </w:tabs>
        <w:rPr>
          <w:sz w:val="20"/>
          <w:lang w:eastAsia="sv-SE"/>
        </w:rPr>
      </w:pPr>
    </w:p>
    <w:p w:rsidR="00A06185" w:rsidRPr="00F73020" w:rsidRDefault="00A06185" w:rsidP="00A06185">
      <w:pPr>
        <w:pStyle w:val="Liststycke"/>
        <w:numPr>
          <w:ilvl w:val="0"/>
          <w:numId w:val="306"/>
        </w:numPr>
        <w:tabs>
          <w:tab w:val="left" w:pos="284"/>
        </w:tabs>
        <w:rPr>
          <w:b/>
          <w:sz w:val="20"/>
          <w:lang w:eastAsia="sv-SE"/>
        </w:rPr>
      </w:pPr>
      <w:r w:rsidRPr="00F73020">
        <w:rPr>
          <w:b/>
          <w:sz w:val="20"/>
          <w:lang w:eastAsia="sv-SE"/>
        </w:rPr>
        <w:t>Beskriv mekanismen för flödesinducerad vasodilatation. (2p)</w:t>
      </w:r>
    </w:p>
    <w:p w:rsidR="000237D7" w:rsidRPr="00F73020" w:rsidRDefault="00A06185" w:rsidP="00A06185">
      <w:pPr>
        <w:tabs>
          <w:tab w:val="left" w:pos="284"/>
        </w:tabs>
        <w:rPr>
          <w:sz w:val="20"/>
          <w:lang w:eastAsia="sv-SE"/>
        </w:rPr>
      </w:pPr>
      <w:r w:rsidRPr="00F73020">
        <w:rPr>
          <w:sz w:val="20"/>
          <w:lang w:eastAsia="sv-SE"/>
        </w:rPr>
        <w:t xml:space="preserve">Det beror i huvudsak på frisättningen av kväveoxid (NO) från endotelcellerna. Frisättning av NO kan vara agonist-inducerad (ex bradykinin) men också beroende av de friktionskrafter (shear-krafter) som utvecklas i kontakten mellan blodet i rörelse och den stillastående väggen. Ökad flödeshastighet ger ökad skjuvspänning (shear stress) vilket leder till aktivering av </w:t>
      </w:r>
      <w:r w:rsidRPr="00F73020">
        <w:rPr>
          <w:i/>
          <w:sz w:val="20"/>
          <w:lang w:eastAsia="sv-SE"/>
        </w:rPr>
        <w:t>NO-syntas</w:t>
      </w:r>
      <w:r w:rsidRPr="00F73020">
        <w:rPr>
          <w:sz w:val="20"/>
          <w:lang w:eastAsia="sv-SE"/>
        </w:rPr>
        <w:t xml:space="preserve"> i endotelcellen och ökad produktion av NO, vilket sedan diffunderar över till angränsande glatt muskelcell och stimulerar ökad bildning av cGMP vilket i sin tur ger relaxation av den glatta muskeln. </w:t>
      </w:r>
    </w:p>
    <w:p w:rsidR="000237D7" w:rsidRPr="00F73020" w:rsidRDefault="000237D7" w:rsidP="00A06185">
      <w:pPr>
        <w:tabs>
          <w:tab w:val="left" w:pos="284"/>
        </w:tabs>
        <w:rPr>
          <w:sz w:val="20"/>
          <w:lang w:eastAsia="sv-SE"/>
        </w:rPr>
      </w:pPr>
    </w:p>
    <w:p w:rsidR="000237D7" w:rsidRPr="00F73020" w:rsidRDefault="000237D7" w:rsidP="000237D7">
      <w:pPr>
        <w:pStyle w:val="Liststycke"/>
        <w:numPr>
          <w:ilvl w:val="0"/>
          <w:numId w:val="306"/>
        </w:numPr>
        <w:tabs>
          <w:tab w:val="left" w:pos="284"/>
        </w:tabs>
        <w:rPr>
          <w:b/>
          <w:sz w:val="20"/>
          <w:lang w:eastAsia="sv-SE"/>
        </w:rPr>
      </w:pPr>
      <w:r w:rsidRPr="00F73020">
        <w:rPr>
          <w:b/>
          <w:sz w:val="20"/>
          <w:lang w:eastAsia="sv-SE"/>
        </w:rPr>
        <w:t>Dyspné är ett vanligt symptom vid hjärtsvikt. Förklara begreppet och ge ett exempel på vad som kan orsak dyspné (utöver hjärtsvikt). (2p)</w:t>
      </w:r>
    </w:p>
    <w:p w:rsidR="000237D7" w:rsidRPr="00F73020" w:rsidRDefault="000237D7" w:rsidP="000237D7">
      <w:pPr>
        <w:tabs>
          <w:tab w:val="left" w:pos="284"/>
        </w:tabs>
        <w:rPr>
          <w:sz w:val="20"/>
          <w:lang w:eastAsia="sv-SE"/>
        </w:rPr>
      </w:pPr>
      <w:r w:rsidRPr="00F73020">
        <w:rPr>
          <w:sz w:val="20"/>
          <w:lang w:eastAsia="sv-SE"/>
        </w:rPr>
        <w:t xml:space="preserve">Det är en subjektiv obehaglig känsla av att inte kunna få luft (andnöd) och orsakas framför allt av en hög nivå koldioxid i blodet och är ett vanligt symptom vid en lång rad sjukdomar som ex hjärt- och lungsjukdomar men även vid psykiska tillstånd. </w:t>
      </w:r>
    </w:p>
    <w:p w:rsidR="000237D7" w:rsidRPr="00F73020" w:rsidRDefault="000237D7" w:rsidP="000237D7">
      <w:pPr>
        <w:tabs>
          <w:tab w:val="left" w:pos="284"/>
        </w:tabs>
        <w:rPr>
          <w:sz w:val="20"/>
          <w:lang w:eastAsia="sv-SE"/>
        </w:rPr>
      </w:pPr>
    </w:p>
    <w:p w:rsidR="000237D7" w:rsidRPr="00F73020" w:rsidRDefault="000237D7" w:rsidP="000237D7">
      <w:pPr>
        <w:pStyle w:val="Liststycke"/>
        <w:numPr>
          <w:ilvl w:val="0"/>
          <w:numId w:val="306"/>
        </w:numPr>
        <w:tabs>
          <w:tab w:val="left" w:pos="284"/>
        </w:tabs>
        <w:rPr>
          <w:b/>
          <w:sz w:val="20"/>
          <w:lang w:eastAsia="sv-SE"/>
        </w:rPr>
      </w:pPr>
      <w:r w:rsidRPr="00F73020">
        <w:rPr>
          <w:b/>
          <w:sz w:val="20"/>
          <w:lang w:eastAsia="sv-SE"/>
        </w:rPr>
        <w:t>Redogör med text och figur hur aortaväggen ser ut i mikroskopet. (3p)</w:t>
      </w:r>
    </w:p>
    <w:p w:rsidR="000237D7" w:rsidRPr="00F73020" w:rsidRDefault="000237D7" w:rsidP="000237D7">
      <w:pPr>
        <w:tabs>
          <w:tab w:val="left" w:pos="284"/>
        </w:tabs>
        <w:rPr>
          <w:sz w:val="20"/>
          <w:lang w:eastAsia="sv-SE"/>
        </w:rPr>
      </w:pPr>
      <w:r w:rsidRPr="00F73020">
        <w:rPr>
          <w:sz w:val="20"/>
          <w:lang w:eastAsia="sv-SE"/>
        </w:rPr>
        <w:t>Aorta är en stor elastisk artär som består av:</w:t>
      </w:r>
    </w:p>
    <w:p w:rsidR="000237D7" w:rsidRPr="00F73020" w:rsidRDefault="000237D7" w:rsidP="000237D7">
      <w:pPr>
        <w:pStyle w:val="Liststycke"/>
        <w:numPr>
          <w:ilvl w:val="0"/>
          <w:numId w:val="307"/>
        </w:numPr>
        <w:tabs>
          <w:tab w:val="left" w:pos="284"/>
        </w:tabs>
        <w:rPr>
          <w:sz w:val="20"/>
          <w:lang w:eastAsia="sv-SE"/>
        </w:rPr>
      </w:pPr>
      <w:r w:rsidRPr="00F73020">
        <w:rPr>
          <w:sz w:val="20"/>
          <w:u w:val="single"/>
          <w:lang w:eastAsia="sv-SE"/>
        </w:rPr>
        <w:t>Tunica Intima</w:t>
      </w:r>
      <w:r w:rsidR="007E49E1" w:rsidRPr="00F73020">
        <w:rPr>
          <w:sz w:val="20"/>
          <w:u w:val="single"/>
          <w:lang w:eastAsia="sv-SE"/>
        </w:rPr>
        <w:t xml:space="preserve"> (innerst)</w:t>
      </w:r>
      <w:r w:rsidRPr="00F73020">
        <w:rPr>
          <w:sz w:val="20"/>
          <w:u w:val="single"/>
          <w:lang w:eastAsia="sv-SE"/>
        </w:rPr>
        <w:t>:</w:t>
      </w:r>
      <w:r w:rsidRPr="00F73020">
        <w:rPr>
          <w:sz w:val="20"/>
          <w:lang w:eastAsia="sv-SE"/>
        </w:rPr>
        <w:t xml:space="preserve"> </w:t>
      </w:r>
      <w:r w:rsidRPr="00F73020">
        <w:rPr>
          <w:sz w:val="20"/>
          <w:u w:val="single"/>
          <w:lang w:eastAsia="sv-SE"/>
        </w:rPr>
        <w:t>endotel</w:t>
      </w:r>
      <w:r w:rsidR="007E49E1" w:rsidRPr="00F73020">
        <w:rPr>
          <w:sz w:val="20"/>
          <w:u w:val="single"/>
          <w:lang w:eastAsia="sv-SE"/>
        </w:rPr>
        <w:t>celler</w:t>
      </w:r>
      <w:r w:rsidRPr="00F73020">
        <w:rPr>
          <w:sz w:val="20"/>
          <w:lang w:eastAsia="sv-SE"/>
        </w:rPr>
        <w:t xml:space="preserve">, </w:t>
      </w:r>
      <w:r w:rsidRPr="00F73020">
        <w:rPr>
          <w:sz w:val="20"/>
          <w:u w:val="single"/>
          <w:lang w:eastAsia="sv-SE"/>
        </w:rPr>
        <w:t>basalmembran</w:t>
      </w:r>
      <w:r w:rsidRPr="00F73020">
        <w:rPr>
          <w:sz w:val="20"/>
          <w:lang w:eastAsia="sv-SE"/>
        </w:rPr>
        <w:t>, bindväv, membrana elastica interna.</w:t>
      </w:r>
    </w:p>
    <w:p w:rsidR="000237D7" w:rsidRPr="00F73020" w:rsidRDefault="000237D7" w:rsidP="000237D7">
      <w:pPr>
        <w:pStyle w:val="Liststycke"/>
        <w:numPr>
          <w:ilvl w:val="0"/>
          <w:numId w:val="307"/>
        </w:numPr>
        <w:tabs>
          <w:tab w:val="left" w:pos="284"/>
        </w:tabs>
        <w:rPr>
          <w:sz w:val="20"/>
          <w:lang w:eastAsia="sv-SE"/>
        </w:rPr>
      </w:pPr>
      <w:r w:rsidRPr="00F73020">
        <w:rPr>
          <w:sz w:val="20"/>
          <w:u w:val="single"/>
          <w:lang w:eastAsia="sv-SE"/>
        </w:rPr>
        <w:t>Tunica Media:</w:t>
      </w:r>
      <w:r w:rsidRPr="00F73020">
        <w:rPr>
          <w:sz w:val="20"/>
          <w:lang w:eastAsia="sv-SE"/>
        </w:rPr>
        <w:t xml:space="preserve"> </w:t>
      </w:r>
      <w:r w:rsidRPr="00F73020">
        <w:rPr>
          <w:sz w:val="20"/>
          <w:u w:val="single"/>
          <w:lang w:eastAsia="sv-SE"/>
        </w:rPr>
        <w:t>glatta muskelceller</w:t>
      </w:r>
      <w:r w:rsidRPr="00F73020">
        <w:rPr>
          <w:sz w:val="20"/>
          <w:lang w:eastAsia="sv-SE"/>
        </w:rPr>
        <w:t>, elastiska lameller (elastin), kollagena trådar och grundsubstans</w:t>
      </w:r>
    </w:p>
    <w:p w:rsidR="00461BB7" w:rsidRPr="00F73020" w:rsidRDefault="000237D7" w:rsidP="000237D7">
      <w:pPr>
        <w:pStyle w:val="Liststycke"/>
        <w:numPr>
          <w:ilvl w:val="0"/>
          <w:numId w:val="307"/>
        </w:numPr>
        <w:tabs>
          <w:tab w:val="left" w:pos="284"/>
        </w:tabs>
        <w:rPr>
          <w:sz w:val="20"/>
          <w:lang w:eastAsia="sv-SE"/>
        </w:rPr>
      </w:pPr>
      <w:r w:rsidRPr="00F73020">
        <w:rPr>
          <w:sz w:val="20"/>
          <w:u w:val="single"/>
          <w:lang w:eastAsia="sv-SE"/>
        </w:rPr>
        <w:t>Tunica adventitia:</w:t>
      </w:r>
      <w:r w:rsidRPr="00F73020">
        <w:rPr>
          <w:sz w:val="20"/>
          <w:lang w:eastAsia="sv-SE"/>
        </w:rPr>
        <w:t xml:space="preserve"> </w:t>
      </w:r>
      <w:r w:rsidRPr="00F73020">
        <w:rPr>
          <w:sz w:val="20"/>
          <w:u w:val="single"/>
          <w:lang w:eastAsia="sv-SE"/>
        </w:rPr>
        <w:t>kollagena</w:t>
      </w:r>
      <w:r w:rsidRPr="00F73020">
        <w:rPr>
          <w:sz w:val="20"/>
          <w:lang w:eastAsia="sv-SE"/>
        </w:rPr>
        <w:t xml:space="preserve"> och elastiska trådar, fibroblaster, makrofager, </w:t>
      </w:r>
      <w:r w:rsidRPr="00F73020">
        <w:rPr>
          <w:sz w:val="20"/>
          <w:u w:val="single"/>
          <w:lang w:eastAsia="sv-SE"/>
        </w:rPr>
        <w:t>blodkärl</w:t>
      </w:r>
      <w:r w:rsidRPr="00F73020">
        <w:rPr>
          <w:sz w:val="20"/>
          <w:lang w:eastAsia="sv-SE"/>
        </w:rPr>
        <w:t xml:space="preserve"> (vasa vasorum) och </w:t>
      </w:r>
      <w:r w:rsidRPr="00F73020">
        <w:rPr>
          <w:sz w:val="20"/>
          <w:u w:val="single"/>
          <w:lang w:eastAsia="sv-SE"/>
        </w:rPr>
        <w:t>nerver</w:t>
      </w:r>
      <w:r w:rsidRPr="00F73020">
        <w:rPr>
          <w:sz w:val="20"/>
          <w:lang w:eastAsia="sv-SE"/>
        </w:rPr>
        <w:t xml:space="preserve"> (nervi vascularis)</w:t>
      </w:r>
    </w:p>
    <w:p w:rsidR="007E49E1" w:rsidRPr="00F73020" w:rsidRDefault="007E49E1" w:rsidP="00031045">
      <w:pPr>
        <w:rPr>
          <w:b/>
          <w:sz w:val="20"/>
          <w:lang w:eastAsia="sv-SE"/>
        </w:rPr>
      </w:pPr>
      <w:r w:rsidRPr="00F73020">
        <w:rPr>
          <w:b/>
          <w:noProof/>
          <w:sz w:val="20"/>
          <w:lang w:eastAsia="sv-SE"/>
        </w:rPr>
        <w:drawing>
          <wp:anchor distT="0" distB="0" distL="114300" distR="114300" simplePos="0" relativeHeight="251759616" behindDoc="0" locked="0" layoutInCell="1" allowOverlap="1">
            <wp:simplePos x="0" y="0"/>
            <wp:positionH relativeFrom="column">
              <wp:posOffset>-685800</wp:posOffset>
            </wp:positionH>
            <wp:positionV relativeFrom="paragraph">
              <wp:posOffset>163195</wp:posOffset>
            </wp:positionV>
            <wp:extent cx="3750310" cy="2692400"/>
            <wp:effectExtent l="25400" t="0" r="8890" b="0"/>
            <wp:wrapTight wrapText="bothSides">
              <wp:wrapPolygon edited="0">
                <wp:start x="-146" y="0"/>
                <wp:lineTo x="-146" y="21396"/>
                <wp:lineTo x="21651" y="21396"/>
                <wp:lineTo x="21651" y="0"/>
                <wp:lineTo x="-146" y="0"/>
              </wp:wrapPolygon>
            </wp:wrapTight>
            <wp:docPr id="142" name="Bild 43" descr=":::::Skärmavbild 2014-04-15 kl. 10.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kärmavbild 2014-04-15 kl. 10.11.24.png"/>
                    <pic:cNvPicPr>
                      <a:picLocks noChangeAspect="1" noChangeArrowheads="1"/>
                    </pic:cNvPicPr>
                  </pic:nvPicPr>
                  <pic:blipFill>
                    <a:blip r:embed="rId115"/>
                    <a:srcRect/>
                    <a:stretch>
                      <a:fillRect/>
                    </a:stretch>
                  </pic:blipFill>
                  <pic:spPr bwMode="auto">
                    <a:xfrm>
                      <a:off x="0" y="0"/>
                      <a:ext cx="3750310" cy="2692400"/>
                    </a:xfrm>
                    <a:prstGeom prst="rect">
                      <a:avLst/>
                    </a:prstGeom>
                    <a:noFill/>
                    <a:ln w="9525">
                      <a:noFill/>
                      <a:miter lim="800000"/>
                      <a:headEnd/>
                      <a:tailEnd/>
                    </a:ln>
                  </pic:spPr>
                </pic:pic>
              </a:graphicData>
            </a:graphic>
          </wp:anchor>
        </w:drawing>
      </w:r>
    </w:p>
    <w:p w:rsidR="007E49E1" w:rsidRPr="00F73020" w:rsidRDefault="007E49E1" w:rsidP="00031045">
      <w:pPr>
        <w:rPr>
          <w:b/>
          <w:sz w:val="20"/>
          <w:lang w:eastAsia="sv-SE"/>
        </w:rPr>
      </w:pPr>
    </w:p>
    <w:p w:rsidR="007E49E1" w:rsidRPr="00F73020" w:rsidRDefault="007E49E1" w:rsidP="00031045">
      <w:pPr>
        <w:rPr>
          <w:b/>
          <w:sz w:val="20"/>
          <w:lang w:eastAsia="sv-SE"/>
        </w:rPr>
      </w:pPr>
      <w:r w:rsidRPr="00F73020">
        <w:rPr>
          <w:b/>
          <w:noProof/>
          <w:sz w:val="20"/>
          <w:lang w:eastAsia="sv-SE"/>
        </w:rPr>
        <w:drawing>
          <wp:anchor distT="0" distB="0" distL="114300" distR="114300" simplePos="0" relativeHeight="251760640" behindDoc="0" locked="0" layoutInCell="1" allowOverlap="1">
            <wp:simplePos x="0" y="0"/>
            <wp:positionH relativeFrom="column">
              <wp:posOffset>-291465</wp:posOffset>
            </wp:positionH>
            <wp:positionV relativeFrom="paragraph">
              <wp:posOffset>264795</wp:posOffset>
            </wp:positionV>
            <wp:extent cx="3733800" cy="1077595"/>
            <wp:effectExtent l="25400" t="0" r="0" b="0"/>
            <wp:wrapTight wrapText="bothSides">
              <wp:wrapPolygon edited="0">
                <wp:start x="-147" y="0"/>
                <wp:lineTo x="-147" y="21384"/>
                <wp:lineTo x="21600" y="21384"/>
                <wp:lineTo x="21600" y="0"/>
                <wp:lineTo x="-147" y="0"/>
              </wp:wrapPolygon>
            </wp:wrapTight>
            <wp:docPr id="143" name="Bild 44" descr=":::::Skärmavbild 2014-04-15 kl. 10.1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kärmavbild 2014-04-15 kl. 10.11.30.png"/>
                    <pic:cNvPicPr>
                      <a:picLocks noChangeAspect="1" noChangeArrowheads="1"/>
                    </pic:cNvPicPr>
                  </pic:nvPicPr>
                  <pic:blipFill>
                    <a:blip r:embed="rId116"/>
                    <a:srcRect/>
                    <a:stretch>
                      <a:fillRect/>
                    </a:stretch>
                  </pic:blipFill>
                  <pic:spPr bwMode="auto">
                    <a:xfrm>
                      <a:off x="0" y="0"/>
                      <a:ext cx="3733800" cy="1077595"/>
                    </a:xfrm>
                    <a:prstGeom prst="rect">
                      <a:avLst/>
                    </a:prstGeom>
                    <a:noFill/>
                    <a:ln w="9525">
                      <a:noFill/>
                      <a:miter lim="800000"/>
                      <a:headEnd/>
                      <a:tailEnd/>
                    </a:ln>
                  </pic:spPr>
                </pic:pic>
              </a:graphicData>
            </a:graphic>
          </wp:anchor>
        </w:drawing>
      </w:r>
    </w:p>
    <w:p w:rsidR="007E49E1" w:rsidRPr="00F73020" w:rsidRDefault="007E49E1" w:rsidP="00031045">
      <w:pPr>
        <w:rPr>
          <w:b/>
          <w:sz w:val="20"/>
          <w:lang w:eastAsia="sv-SE"/>
        </w:rPr>
      </w:pPr>
    </w:p>
    <w:p w:rsidR="007E49E1" w:rsidRPr="00F73020" w:rsidRDefault="007E49E1" w:rsidP="00031045">
      <w:pPr>
        <w:rPr>
          <w:b/>
          <w:sz w:val="20"/>
          <w:lang w:eastAsia="sv-SE"/>
        </w:rPr>
      </w:pPr>
    </w:p>
    <w:p w:rsidR="007E49E1" w:rsidRPr="00F73020" w:rsidRDefault="007E49E1" w:rsidP="00031045">
      <w:pPr>
        <w:rPr>
          <w:b/>
          <w:sz w:val="20"/>
          <w:lang w:eastAsia="sv-SE"/>
        </w:rPr>
      </w:pPr>
    </w:p>
    <w:p w:rsidR="007E49E1" w:rsidRPr="00F73020" w:rsidRDefault="007E49E1" w:rsidP="00031045">
      <w:pPr>
        <w:rPr>
          <w:b/>
          <w:sz w:val="20"/>
          <w:lang w:eastAsia="sv-SE"/>
        </w:rPr>
      </w:pPr>
    </w:p>
    <w:p w:rsidR="007E49E1" w:rsidRPr="00F73020" w:rsidRDefault="007E49E1" w:rsidP="00031045">
      <w:pPr>
        <w:rPr>
          <w:b/>
          <w:sz w:val="20"/>
          <w:lang w:eastAsia="sv-SE"/>
        </w:rPr>
      </w:pPr>
    </w:p>
    <w:p w:rsidR="007E49E1" w:rsidRPr="00F73020" w:rsidRDefault="007E49E1" w:rsidP="00031045">
      <w:pPr>
        <w:rPr>
          <w:b/>
          <w:sz w:val="20"/>
          <w:lang w:eastAsia="sv-SE"/>
        </w:rPr>
      </w:pPr>
    </w:p>
    <w:p w:rsidR="004A19F6" w:rsidRDefault="004A19F6" w:rsidP="00031045">
      <w:pPr>
        <w:rPr>
          <w:b/>
          <w:sz w:val="20"/>
          <w:lang w:eastAsia="sv-SE"/>
        </w:rPr>
      </w:pPr>
    </w:p>
    <w:p w:rsidR="004A19F6" w:rsidRDefault="004A19F6" w:rsidP="00031045">
      <w:pPr>
        <w:rPr>
          <w:b/>
          <w:sz w:val="20"/>
          <w:lang w:eastAsia="sv-SE"/>
        </w:rPr>
      </w:pPr>
    </w:p>
    <w:p w:rsidR="007E49E1" w:rsidRPr="00F73020" w:rsidRDefault="007E49E1" w:rsidP="00031045">
      <w:pPr>
        <w:rPr>
          <w:b/>
          <w:sz w:val="20"/>
          <w:lang w:eastAsia="sv-SE"/>
        </w:rPr>
      </w:pPr>
    </w:p>
    <w:p w:rsidR="007E49E1" w:rsidRPr="00F73020" w:rsidRDefault="007E49E1" w:rsidP="007E49E1">
      <w:pPr>
        <w:jc w:val="center"/>
        <w:rPr>
          <w:b/>
          <w:sz w:val="20"/>
          <w:u w:val="single"/>
          <w:lang w:eastAsia="sv-SE"/>
        </w:rPr>
      </w:pPr>
      <w:r w:rsidRPr="00F73020">
        <w:rPr>
          <w:b/>
          <w:sz w:val="20"/>
          <w:highlight w:val="yellow"/>
          <w:u w:val="single"/>
          <w:lang w:eastAsia="sv-SE"/>
        </w:rPr>
        <w:t>TEMA 3 – URINORGAN &amp; KROPPSVÄTSKORNA (15p)</w:t>
      </w:r>
    </w:p>
    <w:p w:rsidR="007E49E1" w:rsidRPr="00F73020" w:rsidRDefault="00034A1B" w:rsidP="007E49E1">
      <w:pPr>
        <w:rPr>
          <w:b/>
          <w:sz w:val="16"/>
          <w:lang w:eastAsia="sv-SE"/>
        </w:rPr>
      </w:pPr>
      <w:r w:rsidRPr="00F73020">
        <w:rPr>
          <w:b/>
          <w:sz w:val="16"/>
          <w:lang w:eastAsia="sv-SE"/>
        </w:rPr>
        <w:t>Metformin</w:t>
      </w:r>
      <w:r w:rsidR="007E49E1" w:rsidRPr="00F73020">
        <w:rPr>
          <w:b/>
          <w:sz w:val="16"/>
          <w:lang w:eastAsia="sv-SE"/>
        </w:rPr>
        <w:t xml:space="preserve"> är en drog som användes för att sänka blodglukos vid behandling av DM typ II. Detta sker på tre sätt:</w:t>
      </w:r>
    </w:p>
    <w:p w:rsidR="00034A1B" w:rsidRPr="00F73020" w:rsidRDefault="007E49E1" w:rsidP="007E49E1">
      <w:pPr>
        <w:pStyle w:val="Liststycke"/>
        <w:numPr>
          <w:ilvl w:val="0"/>
          <w:numId w:val="308"/>
        </w:numPr>
        <w:rPr>
          <w:b/>
          <w:sz w:val="16"/>
          <w:lang w:eastAsia="sv-SE"/>
        </w:rPr>
      </w:pPr>
      <w:r w:rsidRPr="00F73020">
        <w:rPr>
          <w:b/>
          <w:sz w:val="16"/>
          <w:lang w:eastAsia="sv-SE"/>
        </w:rPr>
        <w:t>Reduktion av leverns glukoneogenes</w:t>
      </w:r>
      <w:r w:rsidR="00034A1B" w:rsidRPr="00F73020">
        <w:rPr>
          <w:b/>
          <w:sz w:val="16"/>
          <w:lang w:eastAsia="sv-SE"/>
        </w:rPr>
        <w:t xml:space="preserve"> samt glykogenolys</w:t>
      </w:r>
    </w:p>
    <w:p w:rsidR="00034A1B" w:rsidRPr="00F73020" w:rsidRDefault="00034A1B" w:rsidP="007E49E1">
      <w:pPr>
        <w:pStyle w:val="Liststycke"/>
        <w:numPr>
          <w:ilvl w:val="0"/>
          <w:numId w:val="308"/>
        </w:numPr>
        <w:rPr>
          <w:b/>
          <w:sz w:val="16"/>
          <w:lang w:eastAsia="sv-SE"/>
        </w:rPr>
      </w:pPr>
      <w:r w:rsidRPr="00F73020">
        <w:rPr>
          <w:b/>
          <w:sz w:val="16"/>
          <w:lang w:eastAsia="sv-SE"/>
        </w:rPr>
        <w:t>Ökad insulinkänslighet och förbättrat glukosupptag</w:t>
      </w:r>
    </w:p>
    <w:p w:rsidR="00034A1B" w:rsidRPr="00F73020" w:rsidRDefault="00034A1B" w:rsidP="007E49E1">
      <w:pPr>
        <w:pStyle w:val="Liststycke"/>
        <w:numPr>
          <w:ilvl w:val="0"/>
          <w:numId w:val="308"/>
        </w:numPr>
        <w:rPr>
          <w:b/>
          <w:sz w:val="16"/>
          <w:lang w:eastAsia="sv-SE"/>
        </w:rPr>
      </w:pPr>
      <w:r w:rsidRPr="00F73020">
        <w:rPr>
          <w:b/>
          <w:sz w:val="16"/>
          <w:lang w:eastAsia="sv-SE"/>
        </w:rPr>
        <w:t>Fördröjning av glukosupptag i tarmen.</w:t>
      </w:r>
    </w:p>
    <w:p w:rsidR="00034A1B" w:rsidRPr="00F73020" w:rsidRDefault="00034A1B" w:rsidP="00034A1B">
      <w:pPr>
        <w:rPr>
          <w:b/>
          <w:sz w:val="16"/>
          <w:lang w:eastAsia="sv-SE"/>
        </w:rPr>
      </w:pPr>
      <w:r w:rsidRPr="00F73020">
        <w:rPr>
          <w:b/>
          <w:sz w:val="16"/>
          <w:lang w:eastAsia="sv-SE"/>
        </w:rPr>
        <w:t>Metformin utsöndras via njuren, och kan alltså ansamlas vid nedsatt njurfunktion, som i sin tur kan orsakas av en akut dehydrering. En allt vanligare, och farlig, biverkan är laktatacidos.</w:t>
      </w:r>
    </w:p>
    <w:p w:rsidR="002643FF" w:rsidRPr="00F73020" w:rsidRDefault="002643FF" w:rsidP="00034A1B">
      <w:pPr>
        <w:rPr>
          <w:b/>
          <w:sz w:val="16"/>
          <w:lang w:eastAsia="sv-SE"/>
        </w:rPr>
      </w:pPr>
    </w:p>
    <w:p w:rsidR="002643FF" w:rsidRPr="00F73020" w:rsidRDefault="00034A1B" w:rsidP="00034A1B">
      <w:pPr>
        <w:rPr>
          <w:b/>
          <w:sz w:val="16"/>
          <w:lang w:eastAsia="sv-SE"/>
        </w:rPr>
      </w:pPr>
      <w:r w:rsidRPr="00F73020">
        <w:rPr>
          <w:b/>
          <w:sz w:val="16"/>
          <w:lang w:eastAsia="sv-SE"/>
        </w:rPr>
        <w:t>En 72-årig kvinna med DM typ II har behandlats med metformin. Hon har haft några dagars kraftig diarré, av oklar orsak. Tecken på dehydrering föreligger (hudturgor, höjd hjärtfrekvens, ortostatism)</w:t>
      </w:r>
      <w:r w:rsidR="007B1E21" w:rsidRPr="00F73020">
        <w:rPr>
          <w:b/>
          <w:sz w:val="16"/>
          <w:lang w:eastAsia="sv-SE"/>
        </w:rPr>
        <w:t>. Analys av syrabas-status för arteriellt blod visar</w:t>
      </w:r>
      <w:r w:rsidR="002643FF" w:rsidRPr="00F73020">
        <w:rPr>
          <w:b/>
          <w:sz w:val="16"/>
          <w:lang w:eastAsia="sv-SE"/>
        </w:rPr>
        <w:t xml:space="preserve"> pH = 6.97 samt pCO</w:t>
      </w:r>
      <w:r w:rsidR="002643FF" w:rsidRPr="00F73020">
        <w:rPr>
          <w:b/>
          <w:sz w:val="16"/>
          <w:vertAlign w:val="subscript"/>
          <w:lang w:eastAsia="sv-SE"/>
        </w:rPr>
        <w:t>2</w:t>
      </w:r>
      <w:r w:rsidR="002643FF" w:rsidRPr="00F73020">
        <w:rPr>
          <w:b/>
          <w:sz w:val="16"/>
          <w:lang w:eastAsia="sv-SE"/>
        </w:rPr>
        <w:t xml:space="preserve"> = 3,0 kPa. Analys av plasma och urin visar: (normalvärden inom parentes)</w:t>
      </w:r>
    </w:p>
    <w:p w:rsidR="002643FF" w:rsidRPr="00F73020" w:rsidRDefault="002643FF" w:rsidP="002643FF">
      <w:pPr>
        <w:pStyle w:val="Liststycke"/>
        <w:numPr>
          <w:ilvl w:val="0"/>
          <w:numId w:val="309"/>
        </w:numPr>
        <w:rPr>
          <w:b/>
          <w:sz w:val="16"/>
          <w:lang w:eastAsia="sv-SE"/>
        </w:rPr>
      </w:pPr>
      <w:r w:rsidRPr="00F73020">
        <w:rPr>
          <w:b/>
          <w:sz w:val="16"/>
          <w:lang w:eastAsia="sv-SE"/>
        </w:rPr>
        <w:t>S-Na</w:t>
      </w:r>
      <w:r w:rsidRPr="00F73020">
        <w:rPr>
          <w:b/>
          <w:sz w:val="16"/>
          <w:vertAlign w:val="superscript"/>
          <w:lang w:eastAsia="sv-SE"/>
        </w:rPr>
        <w:t>+</w:t>
      </w:r>
      <w:r w:rsidRPr="00F73020">
        <w:rPr>
          <w:b/>
          <w:sz w:val="16"/>
          <w:lang w:eastAsia="sv-SE"/>
        </w:rPr>
        <w:t>: 142 mM</w:t>
      </w:r>
      <w:r w:rsidRPr="00F73020">
        <w:rPr>
          <w:b/>
          <w:sz w:val="16"/>
          <w:lang w:eastAsia="sv-SE"/>
        </w:rPr>
        <w:tab/>
        <w:t>(138 – 148)</w:t>
      </w:r>
    </w:p>
    <w:p w:rsidR="002643FF" w:rsidRPr="00F73020" w:rsidRDefault="002643FF" w:rsidP="002643FF">
      <w:pPr>
        <w:pStyle w:val="Liststycke"/>
        <w:numPr>
          <w:ilvl w:val="0"/>
          <w:numId w:val="309"/>
        </w:numPr>
        <w:rPr>
          <w:b/>
          <w:sz w:val="16"/>
          <w:lang w:eastAsia="sv-SE"/>
        </w:rPr>
      </w:pPr>
      <w:r w:rsidRPr="00F73020">
        <w:rPr>
          <w:b/>
          <w:sz w:val="16"/>
          <w:lang w:eastAsia="sv-SE"/>
        </w:rPr>
        <w:t>S-K</w:t>
      </w:r>
      <w:r w:rsidRPr="00F73020">
        <w:rPr>
          <w:b/>
          <w:sz w:val="16"/>
          <w:vertAlign w:val="superscript"/>
          <w:lang w:eastAsia="sv-SE"/>
        </w:rPr>
        <w:t>+</w:t>
      </w:r>
      <w:r w:rsidRPr="00F73020">
        <w:rPr>
          <w:b/>
          <w:sz w:val="16"/>
          <w:lang w:eastAsia="sv-SE"/>
        </w:rPr>
        <w:t>: 9 mM</w:t>
      </w:r>
      <w:r w:rsidRPr="00F73020">
        <w:rPr>
          <w:b/>
          <w:sz w:val="16"/>
          <w:lang w:eastAsia="sv-SE"/>
        </w:rPr>
        <w:tab/>
        <w:t>(3,6 – 5,2)</w:t>
      </w:r>
    </w:p>
    <w:p w:rsidR="002643FF" w:rsidRPr="00F73020" w:rsidRDefault="002643FF" w:rsidP="002643FF">
      <w:pPr>
        <w:pStyle w:val="Liststycke"/>
        <w:numPr>
          <w:ilvl w:val="0"/>
          <w:numId w:val="309"/>
        </w:numPr>
        <w:rPr>
          <w:b/>
          <w:sz w:val="16"/>
          <w:lang w:eastAsia="sv-SE"/>
        </w:rPr>
      </w:pPr>
      <w:r w:rsidRPr="00F73020">
        <w:rPr>
          <w:b/>
          <w:sz w:val="16"/>
          <w:lang w:eastAsia="sv-SE"/>
        </w:rPr>
        <w:t>S-Mg</w:t>
      </w:r>
      <w:r w:rsidRPr="00F73020">
        <w:rPr>
          <w:b/>
          <w:sz w:val="16"/>
          <w:vertAlign w:val="superscript"/>
          <w:lang w:eastAsia="sv-SE"/>
        </w:rPr>
        <w:t>2+</w:t>
      </w:r>
      <w:r w:rsidRPr="00F73020">
        <w:rPr>
          <w:b/>
          <w:sz w:val="16"/>
          <w:lang w:eastAsia="sv-SE"/>
        </w:rPr>
        <w:t>: 1 mM</w:t>
      </w:r>
      <w:r w:rsidRPr="00F73020">
        <w:rPr>
          <w:b/>
          <w:sz w:val="16"/>
          <w:lang w:eastAsia="sv-SE"/>
        </w:rPr>
        <w:tab/>
        <w:t>(0,8 – 1,0)</w:t>
      </w:r>
    </w:p>
    <w:p w:rsidR="002643FF" w:rsidRPr="00F73020" w:rsidRDefault="002643FF" w:rsidP="002643FF">
      <w:pPr>
        <w:pStyle w:val="Liststycke"/>
        <w:numPr>
          <w:ilvl w:val="0"/>
          <w:numId w:val="309"/>
        </w:numPr>
        <w:rPr>
          <w:b/>
          <w:sz w:val="16"/>
          <w:lang w:eastAsia="sv-SE"/>
        </w:rPr>
      </w:pPr>
      <w:r w:rsidRPr="00F73020">
        <w:rPr>
          <w:b/>
          <w:sz w:val="16"/>
          <w:lang w:eastAsia="sv-SE"/>
        </w:rPr>
        <w:t>S-Ca</w:t>
      </w:r>
      <w:r w:rsidRPr="00F73020">
        <w:rPr>
          <w:b/>
          <w:sz w:val="16"/>
          <w:vertAlign w:val="superscript"/>
          <w:lang w:eastAsia="sv-SE"/>
        </w:rPr>
        <w:t>2+</w:t>
      </w:r>
      <w:r w:rsidRPr="00F73020">
        <w:rPr>
          <w:b/>
          <w:sz w:val="16"/>
          <w:lang w:eastAsia="sv-SE"/>
        </w:rPr>
        <w:t>: 2,4 mM</w:t>
      </w:r>
      <w:r w:rsidRPr="00F73020">
        <w:rPr>
          <w:b/>
          <w:sz w:val="16"/>
          <w:lang w:eastAsia="sv-SE"/>
        </w:rPr>
        <w:tab/>
        <w:t>(2,2 – 2,6)</w:t>
      </w:r>
    </w:p>
    <w:p w:rsidR="002643FF" w:rsidRPr="00F73020" w:rsidRDefault="002643FF" w:rsidP="002643FF">
      <w:pPr>
        <w:pStyle w:val="Liststycke"/>
        <w:numPr>
          <w:ilvl w:val="0"/>
          <w:numId w:val="309"/>
        </w:numPr>
        <w:rPr>
          <w:b/>
          <w:sz w:val="16"/>
          <w:lang w:eastAsia="sv-SE"/>
        </w:rPr>
      </w:pPr>
      <w:r w:rsidRPr="00F73020">
        <w:rPr>
          <w:b/>
          <w:sz w:val="16"/>
          <w:lang w:eastAsia="sv-SE"/>
        </w:rPr>
        <w:t>S-Cl</w:t>
      </w:r>
      <w:r w:rsidRPr="00F73020">
        <w:rPr>
          <w:b/>
          <w:sz w:val="16"/>
          <w:vertAlign w:val="superscript"/>
          <w:lang w:eastAsia="sv-SE"/>
        </w:rPr>
        <w:t>-</w:t>
      </w:r>
      <w:r w:rsidRPr="00F73020">
        <w:rPr>
          <w:b/>
          <w:sz w:val="16"/>
          <w:lang w:eastAsia="sv-SE"/>
        </w:rPr>
        <w:t>: 102 mM</w:t>
      </w:r>
      <w:r w:rsidRPr="00F73020">
        <w:rPr>
          <w:b/>
          <w:sz w:val="16"/>
          <w:lang w:eastAsia="sv-SE"/>
        </w:rPr>
        <w:tab/>
        <w:t>(96 - 106)</w:t>
      </w:r>
    </w:p>
    <w:p w:rsidR="002643FF" w:rsidRPr="00F73020" w:rsidRDefault="002643FF" w:rsidP="002643FF">
      <w:pPr>
        <w:pStyle w:val="Liststycke"/>
        <w:numPr>
          <w:ilvl w:val="0"/>
          <w:numId w:val="309"/>
        </w:numPr>
        <w:rPr>
          <w:b/>
          <w:sz w:val="16"/>
          <w:lang w:eastAsia="sv-SE"/>
        </w:rPr>
      </w:pPr>
      <w:r w:rsidRPr="00F73020">
        <w:rPr>
          <w:b/>
          <w:sz w:val="16"/>
          <w:lang w:eastAsia="sv-SE"/>
        </w:rPr>
        <w:t>S-glukos: 1,5 mM</w:t>
      </w:r>
      <w:r w:rsidRPr="00F73020">
        <w:rPr>
          <w:b/>
          <w:sz w:val="16"/>
          <w:lang w:eastAsia="sv-SE"/>
        </w:rPr>
        <w:tab/>
        <w:t>(2,8 – 5,5)</w:t>
      </w:r>
    </w:p>
    <w:p w:rsidR="007E49E1" w:rsidRPr="00F73020" w:rsidRDefault="002643FF" w:rsidP="002643FF">
      <w:pPr>
        <w:pStyle w:val="Liststycke"/>
        <w:numPr>
          <w:ilvl w:val="0"/>
          <w:numId w:val="309"/>
        </w:numPr>
        <w:rPr>
          <w:b/>
          <w:sz w:val="16"/>
          <w:lang w:eastAsia="sv-SE"/>
        </w:rPr>
      </w:pPr>
      <w:r w:rsidRPr="00F73020">
        <w:rPr>
          <w:b/>
          <w:sz w:val="16"/>
          <w:lang w:eastAsia="sv-SE"/>
        </w:rPr>
        <w:t xml:space="preserve">S-kreatinin: 710 </w:t>
      </w:r>
      <w:r w:rsidRPr="00F73020">
        <w:rPr>
          <w:rFonts w:ascii="Cambria" w:hAnsi="Cambria"/>
          <w:b/>
          <w:sz w:val="16"/>
          <w:lang w:eastAsia="sv-SE"/>
        </w:rPr>
        <w:t>μ</w:t>
      </w:r>
      <w:r w:rsidRPr="00F73020">
        <w:rPr>
          <w:b/>
          <w:sz w:val="16"/>
          <w:lang w:eastAsia="sv-SE"/>
        </w:rPr>
        <w:t>M</w:t>
      </w:r>
      <w:r w:rsidRPr="00F73020">
        <w:rPr>
          <w:b/>
          <w:sz w:val="16"/>
          <w:lang w:eastAsia="sv-SE"/>
        </w:rPr>
        <w:tab/>
        <w:t>(</w:t>
      </w:r>
      <w:r w:rsidR="00665C7C" w:rsidRPr="00F73020">
        <w:rPr>
          <w:b/>
          <w:sz w:val="16"/>
          <w:lang w:eastAsia="sv-SE"/>
        </w:rPr>
        <w:t>50 - 100</w:t>
      </w:r>
      <w:r w:rsidRPr="00F73020">
        <w:rPr>
          <w:b/>
          <w:sz w:val="16"/>
          <w:lang w:eastAsia="sv-SE"/>
        </w:rPr>
        <w:t>)</w:t>
      </w:r>
    </w:p>
    <w:p w:rsidR="007E49E1" w:rsidRPr="00F73020" w:rsidRDefault="007E49E1" w:rsidP="007E49E1">
      <w:pPr>
        <w:rPr>
          <w:b/>
          <w:sz w:val="20"/>
          <w:u w:val="single"/>
          <w:lang w:eastAsia="sv-SE"/>
        </w:rPr>
      </w:pPr>
    </w:p>
    <w:p w:rsidR="00665C7C" w:rsidRPr="00F73020" w:rsidRDefault="00665C7C" w:rsidP="00665C7C">
      <w:pPr>
        <w:pStyle w:val="Liststycke"/>
        <w:numPr>
          <w:ilvl w:val="0"/>
          <w:numId w:val="310"/>
        </w:numPr>
        <w:rPr>
          <w:b/>
          <w:sz w:val="20"/>
          <w:lang w:eastAsia="sv-SE"/>
        </w:rPr>
      </w:pPr>
      <w:r w:rsidRPr="00F73020">
        <w:rPr>
          <w:b/>
          <w:sz w:val="20"/>
          <w:lang w:eastAsia="sv-SE"/>
        </w:rPr>
        <w:t>Beskriv syrabas-status. Visa hur jämvikterna för blodets buffertar har förskjutits. Ange BB, HCO</w:t>
      </w:r>
      <w:r w:rsidRPr="00F73020">
        <w:rPr>
          <w:b/>
          <w:sz w:val="20"/>
          <w:vertAlign w:val="subscript"/>
          <w:lang w:eastAsia="sv-SE"/>
        </w:rPr>
        <w:t>3</w:t>
      </w:r>
      <w:r w:rsidRPr="00F73020">
        <w:rPr>
          <w:b/>
          <w:sz w:val="20"/>
          <w:vertAlign w:val="superscript"/>
          <w:lang w:eastAsia="sv-SE"/>
        </w:rPr>
        <w:t>-</w:t>
      </w:r>
      <w:r w:rsidRPr="00F73020">
        <w:rPr>
          <w:b/>
          <w:sz w:val="20"/>
          <w:lang w:eastAsia="sv-SE"/>
        </w:rPr>
        <w:t xml:space="preserve"> samt prot</w:t>
      </w:r>
      <w:r w:rsidRPr="00F73020">
        <w:rPr>
          <w:b/>
          <w:sz w:val="20"/>
          <w:vertAlign w:val="superscript"/>
          <w:lang w:eastAsia="sv-SE"/>
        </w:rPr>
        <w:t>-</w:t>
      </w:r>
      <w:r w:rsidRPr="00F73020">
        <w:rPr>
          <w:b/>
          <w:sz w:val="20"/>
          <w:lang w:eastAsia="sv-SE"/>
        </w:rPr>
        <w:t xml:space="preserve"> för blod. Förklara mekanismen för hur den höga kaliumkoncentrationen i plasma uppkommer. Vad kan en sådan hög extracellulär kaliumhalt få för konsekvens? (3p)</w:t>
      </w:r>
    </w:p>
    <w:p w:rsidR="00665C7C" w:rsidRPr="00F73020" w:rsidRDefault="00665C7C" w:rsidP="00665C7C">
      <w:pPr>
        <w:rPr>
          <w:sz w:val="20"/>
          <w:lang w:eastAsia="sv-SE"/>
        </w:rPr>
      </w:pPr>
      <w:r w:rsidRPr="00F73020">
        <w:rPr>
          <w:sz w:val="20"/>
          <w:u w:val="single"/>
          <w:lang w:eastAsia="sv-SE"/>
        </w:rPr>
        <w:t xml:space="preserve">Metabol acidos med kompensatorisk respiratorisk alkalos. </w:t>
      </w:r>
    </w:p>
    <w:p w:rsidR="00665C7C" w:rsidRPr="00F73020" w:rsidRDefault="00665C7C" w:rsidP="00665C7C">
      <w:pPr>
        <w:pStyle w:val="Liststycke"/>
        <w:numPr>
          <w:ilvl w:val="0"/>
          <w:numId w:val="311"/>
        </w:numPr>
        <w:rPr>
          <w:sz w:val="20"/>
          <w:lang w:eastAsia="sv-SE"/>
        </w:rPr>
      </w:pPr>
      <w:r w:rsidRPr="00F73020">
        <w:rPr>
          <w:sz w:val="20"/>
          <w:lang w:eastAsia="sv-SE"/>
        </w:rPr>
        <w:t>BE = -27</w:t>
      </w:r>
    </w:p>
    <w:p w:rsidR="00665C7C" w:rsidRPr="00F73020" w:rsidRDefault="00665C7C" w:rsidP="00665C7C">
      <w:pPr>
        <w:pStyle w:val="Liststycke"/>
        <w:numPr>
          <w:ilvl w:val="0"/>
          <w:numId w:val="311"/>
        </w:numPr>
        <w:rPr>
          <w:sz w:val="20"/>
          <w:lang w:eastAsia="sv-SE"/>
        </w:rPr>
      </w:pPr>
      <w:r w:rsidRPr="00F73020">
        <w:rPr>
          <w:sz w:val="20"/>
          <w:lang w:eastAsia="sv-SE"/>
        </w:rPr>
        <w:t>BB för blod = 21 (vilket ger att prot</w:t>
      </w:r>
      <w:r w:rsidRPr="00F73020">
        <w:rPr>
          <w:sz w:val="20"/>
          <w:vertAlign w:val="superscript"/>
          <w:lang w:eastAsia="sv-SE"/>
        </w:rPr>
        <w:t>-</w:t>
      </w:r>
      <w:r w:rsidRPr="00F73020">
        <w:rPr>
          <w:sz w:val="20"/>
          <w:lang w:eastAsia="sv-SE"/>
        </w:rPr>
        <w:t xml:space="preserve"> är 21 – 5 = 16)</w:t>
      </w:r>
    </w:p>
    <w:p w:rsidR="007E49E1" w:rsidRPr="00F73020" w:rsidRDefault="00665C7C" w:rsidP="00665C7C">
      <w:pPr>
        <w:pStyle w:val="Liststycke"/>
        <w:numPr>
          <w:ilvl w:val="0"/>
          <w:numId w:val="311"/>
        </w:numPr>
        <w:rPr>
          <w:sz w:val="20"/>
          <w:lang w:eastAsia="sv-SE"/>
        </w:rPr>
      </w:pPr>
      <w:r w:rsidRPr="00F73020">
        <w:rPr>
          <w:sz w:val="20"/>
          <w:lang w:eastAsia="sv-SE"/>
        </w:rPr>
        <w:t>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5 mM (beräknas med Henderson-Hasselbach’s formel eller avläses i SA-nomogram)</w:t>
      </w:r>
    </w:p>
    <w:p w:rsidR="001745D5" w:rsidRPr="00F73020" w:rsidRDefault="001745D5" w:rsidP="00031045">
      <w:pPr>
        <w:rPr>
          <w:sz w:val="20"/>
          <w:lang w:eastAsia="sv-SE"/>
        </w:rPr>
      </w:pPr>
      <w:r w:rsidRPr="00F73020">
        <w:rPr>
          <w:sz w:val="20"/>
          <w:lang w:eastAsia="sv-SE"/>
        </w:rPr>
        <w:t xml:space="preserve">Mekanism för högt kalium i plasma, </w:t>
      </w:r>
      <w:r w:rsidRPr="00F73020">
        <w:rPr>
          <w:i/>
          <w:sz w:val="20"/>
          <w:lang w:eastAsia="sv-SE"/>
        </w:rPr>
        <w:t xml:space="preserve">se 3.4.1 &amp; 2 i ”Syror &amp; Baser ”. </w:t>
      </w:r>
      <w:r w:rsidRPr="00F73020">
        <w:rPr>
          <w:sz w:val="20"/>
          <w:lang w:eastAsia="sv-SE"/>
        </w:rPr>
        <w:t>Högt P-kalium kan ge hjärtpåverkan (arytmi).</w:t>
      </w:r>
    </w:p>
    <w:p w:rsidR="001745D5" w:rsidRPr="00F73020" w:rsidRDefault="001745D5" w:rsidP="00031045">
      <w:pPr>
        <w:rPr>
          <w:sz w:val="20"/>
          <w:lang w:eastAsia="sv-SE"/>
        </w:rPr>
      </w:pPr>
      <w:r w:rsidRPr="00F73020">
        <w:rPr>
          <w:sz w:val="20"/>
          <w:lang w:eastAsia="sv-SE"/>
        </w:rPr>
        <w:tab/>
      </w:r>
      <w:r w:rsidRPr="00F73020">
        <w:rPr>
          <w:sz w:val="20"/>
          <w:lang w:eastAsia="sv-SE"/>
        </w:rPr>
        <w:sym w:font="Wingdings" w:char="F0DF"/>
      </w:r>
      <w:r w:rsidRPr="00F73020">
        <w:rPr>
          <w:sz w:val="20"/>
          <w:lang w:eastAsia="sv-SE"/>
        </w:rPr>
        <w:tab/>
        <w:t xml:space="preserve">          </w:t>
      </w:r>
      <w:r w:rsidRPr="00F73020">
        <w:rPr>
          <w:sz w:val="20"/>
          <w:lang w:eastAsia="sv-SE"/>
        </w:rPr>
        <w:sym w:font="Wingdings" w:char="F0DF"/>
      </w:r>
    </w:p>
    <w:p w:rsidR="001745D5" w:rsidRPr="00F73020" w:rsidRDefault="001745D5" w:rsidP="00031045">
      <w:pPr>
        <w:rPr>
          <w:sz w:val="20"/>
          <w:lang w:eastAsia="sv-SE"/>
        </w:rPr>
      </w:pPr>
      <w:r w:rsidRPr="00F73020">
        <w:rPr>
          <w:sz w:val="20"/>
          <w:lang w:eastAsia="sv-SE"/>
        </w:rPr>
        <w:t>CO</w:t>
      </w:r>
      <w:r w:rsidRPr="00F73020">
        <w:rPr>
          <w:sz w:val="20"/>
          <w:vertAlign w:val="subscript"/>
          <w:lang w:eastAsia="sv-SE"/>
        </w:rPr>
        <w:t>2</w:t>
      </w:r>
      <w:r w:rsidRPr="00F73020">
        <w:rPr>
          <w:sz w:val="20"/>
          <w:lang w:eastAsia="sv-SE"/>
        </w:rPr>
        <w:t xml:space="preserve"> + 2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w:t>
      </w:r>
      <w:r w:rsidRPr="00F73020">
        <w:rPr>
          <w:sz w:val="20"/>
          <w:vertAlign w:val="subscript"/>
          <w:lang w:eastAsia="sv-SE"/>
        </w:rPr>
        <w:t>2</w:t>
      </w:r>
      <w:r w:rsidRPr="00F73020">
        <w:rPr>
          <w:sz w:val="20"/>
          <w:lang w:eastAsia="sv-SE"/>
        </w:rPr>
        <w:t>CO</w:t>
      </w:r>
      <w:r w:rsidRPr="00F73020">
        <w:rPr>
          <w:sz w:val="20"/>
          <w:vertAlign w:val="subscript"/>
          <w:lang w:eastAsia="sv-SE"/>
        </w:rPr>
        <w:t>3</w:t>
      </w:r>
      <w:r w:rsidRPr="00F73020">
        <w:rPr>
          <w:sz w:val="20"/>
          <w:lang w:eastAsia="sv-SE"/>
        </w:rPr>
        <w:t xml:space="preserve">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1745D5" w:rsidRPr="00F73020" w:rsidRDefault="001745D5" w:rsidP="00031045">
      <w:pPr>
        <w:rPr>
          <w:i/>
          <w:sz w:val="20"/>
          <w:lang w:eastAsia="sv-SE"/>
        </w:rPr>
      </w:pPr>
      <w:r w:rsidRPr="00F73020">
        <w:rPr>
          <w:sz w:val="20"/>
          <w:lang w:eastAsia="sv-SE"/>
        </w:rPr>
        <w:tab/>
        <w:t xml:space="preserve">           </w:t>
      </w:r>
      <w:r w:rsidRPr="00F73020">
        <w:rPr>
          <w:i/>
          <w:sz w:val="20"/>
          <w:lang w:eastAsia="sv-SE"/>
        </w:rPr>
        <w:t>syra</w:t>
      </w:r>
      <w:r w:rsidRPr="00F73020">
        <w:rPr>
          <w:i/>
          <w:sz w:val="20"/>
          <w:lang w:eastAsia="sv-SE"/>
        </w:rPr>
        <w:tab/>
        <w:t xml:space="preserve">                    bas </w:t>
      </w:r>
    </w:p>
    <w:p w:rsidR="001745D5" w:rsidRPr="00F73020" w:rsidRDefault="001745D5" w:rsidP="00031045">
      <w:pPr>
        <w:rPr>
          <w:sz w:val="20"/>
          <w:lang w:eastAsia="sv-SE"/>
        </w:rPr>
      </w:pPr>
      <w:r w:rsidRPr="00F73020">
        <w:rPr>
          <w:sz w:val="20"/>
          <w:lang w:eastAsia="sv-SE"/>
        </w:rPr>
        <w:tab/>
      </w:r>
      <w:r w:rsidRPr="00F73020">
        <w:rPr>
          <w:sz w:val="20"/>
          <w:lang w:eastAsia="sv-SE"/>
        </w:rPr>
        <w:sym w:font="Wingdings" w:char="F0DF"/>
      </w:r>
    </w:p>
    <w:p w:rsidR="007E49E1" w:rsidRPr="00F73020" w:rsidRDefault="001745D5" w:rsidP="00031045">
      <w:pPr>
        <w:rPr>
          <w:sz w:val="20"/>
          <w:lang w:eastAsia="sv-SE"/>
        </w:rPr>
      </w:pPr>
      <w:r w:rsidRPr="00F73020">
        <w:rPr>
          <w:sz w:val="20"/>
          <w:lang w:eastAsia="sv-SE"/>
        </w:rPr>
        <w:t>protH + H</w:t>
      </w:r>
      <w:r w:rsidRPr="00F73020">
        <w:rPr>
          <w:sz w:val="20"/>
          <w:vertAlign w:val="subscript"/>
          <w:lang w:eastAsia="sv-SE"/>
        </w:rPr>
        <w:t>2</w:t>
      </w:r>
      <w:r w:rsidRPr="00F73020">
        <w:rPr>
          <w:sz w:val="20"/>
          <w:lang w:eastAsia="sv-SE"/>
        </w:rPr>
        <w:t xml:space="preserve">O </w:t>
      </w:r>
      <w:r w:rsidRPr="00F73020">
        <w:rPr>
          <w:sz w:val="20"/>
          <w:lang w:eastAsia="sv-SE"/>
        </w:rPr>
        <w:sym w:font="Wingdings" w:char="F0DF"/>
      </w:r>
      <w:r w:rsidRPr="00F73020">
        <w:rPr>
          <w:sz w:val="20"/>
          <w:lang w:eastAsia="sv-SE"/>
        </w:rPr>
        <w:sym w:font="Wingdings" w:char="F0E0"/>
      </w:r>
      <w:r w:rsidRPr="00F73020">
        <w:rPr>
          <w:sz w:val="20"/>
          <w:lang w:eastAsia="sv-SE"/>
        </w:rPr>
        <w:t xml:space="preserve"> prot</w:t>
      </w:r>
      <w:r w:rsidRPr="00F73020">
        <w:rPr>
          <w:sz w:val="20"/>
          <w:vertAlign w:val="superscript"/>
          <w:lang w:eastAsia="sv-SE"/>
        </w:rPr>
        <w:t>-</w:t>
      </w:r>
      <w:r w:rsidRPr="00F73020">
        <w:rPr>
          <w:sz w:val="20"/>
          <w:lang w:eastAsia="sv-SE"/>
        </w:rPr>
        <w:t xml:space="preserve"> + H</w:t>
      </w:r>
      <w:r w:rsidRPr="00F73020">
        <w:rPr>
          <w:sz w:val="20"/>
          <w:vertAlign w:val="subscript"/>
          <w:lang w:eastAsia="sv-SE"/>
        </w:rPr>
        <w:t>3</w:t>
      </w:r>
      <w:r w:rsidRPr="00F73020">
        <w:rPr>
          <w:sz w:val="20"/>
          <w:lang w:eastAsia="sv-SE"/>
        </w:rPr>
        <w:t>O</w:t>
      </w:r>
      <w:r w:rsidRPr="00F73020">
        <w:rPr>
          <w:sz w:val="20"/>
          <w:vertAlign w:val="superscript"/>
          <w:lang w:eastAsia="sv-SE"/>
        </w:rPr>
        <w:t>+</w:t>
      </w:r>
    </w:p>
    <w:p w:rsidR="001745D5" w:rsidRPr="00F73020" w:rsidRDefault="001745D5" w:rsidP="00031045">
      <w:pPr>
        <w:rPr>
          <w:i/>
          <w:sz w:val="20"/>
          <w:lang w:eastAsia="sv-SE"/>
        </w:rPr>
      </w:pPr>
      <w:r w:rsidRPr="00F73020">
        <w:rPr>
          <w:i/>
          <w:sz w:val="20"/>
          <w:lang w:eastAsia="sv-SE"/>
        </w:rPr>
        <w:t xml:space="preserve"> syra</w:t>
      </w:r>
      <w:r w:rsidRPr="00F73020">
        <w:rPr>
          <w:i/>
          <w:sz w:val="20"/>
          <w:lang w:eastAsia="sv-SE"/>
        </w:rPr>
        <w:tab/>
        <w:t xml:space="preserve">           bas </w:t>
      </w:r>
    </w:p>
    <w:p w:rsidR="001745D5" w:rsidRPr="00F73020" w:rsidRDefault="001745D5" w:rsidP="00031045">
      <w:pPr>
        <w:rPr>
          <w:i/>
          <w:sz w:val="20"/>
          <w:lang w:eastAsia="sv-SE"/>
        </w:rPr>
      </w:pPr>
    </w:p>
    <w:p w:rsidR="005F18D4" w:rsidRPr="00F73020" w:rsidRDefault="001745D5" w:rsidP="001745D5">
      <w:pPr>
        <w:pStyle w:val="Liststycke"/>
        <w:numPr>
          <w:ilvl w:val="0"/>
          <w:numId w:val="310"/>
        </w:numPr>
        <w:rPr>
          <w:b/>
          <w:sz w:val="20"/>
          <w:lang w:eastAsia="sv-SE"/>
        </w:rPr>
      </w:pPr>
      <w:r w:rsidRPr="00F73020">
        <w:rPr>
          <w:b/>
          <w:sz w:val="20"/>
          <w:lang w:eastAsia="sv-SE"/>
        </w:rPr>
        <w:t>Vad har hänt? Förutom laktacidosen beroende på metforminförgiftning, vilka andra orsaker till försurning kan sjukdom</w:t>
      </w:r>
      <w:r w:rsidR="005F18D4" w:rsidRPr="00F73020">
        <w:rPr>
          <w:b/>
          <w:sz w:val="20"/>
          <w:lang w:eastAsia="sv-SE"/>
        </w:rPr>
        <w:t>s</w:t>
      </w:r>
      <w:r w:rsidRPr="00F73020">
        <w:rPr>
          <w:b/>
          <w:sz w:val="20"/>
          <w:lang w:eastAsia="sv-SE"/>
        </w:rPr>
        <w:t>historia och analyser föreslå? (2p)</w:t>
      </w:r>
    </w:p>
    <w:p w:rsidR="005F18D4" w:rsidRPr="00F73020" w:rsidRDefault="005F18D4" w:rsidP="005F18D4">
      <w:pPr>
        <w:rPr>
          <w:sz w:val="20"/>
          <w:lang w:eastAsia="sv-SE"/>
        </w:rPr>
      </w:pPr>
      <w:r w:rsidRPr="00F73020">
        <w:rPr>
          <w:sz w:val="20"/>
          <w:lang w:eastAsia="sv-SE"/>
        </w:rPr>
        <w:t>Orsak är metforminförgiftning, med påföljande laktacidos. Det mycket höga kreatinin-värdet indikerar dåligt fungerande njurar, som alltså kan förklara varför Metformin inte utsöndras normalt. diarrén kan ha gett dehydrering, som kan ha förvärrat den latent dåliga njurfunktionen.</w:t>
      </w:r>
    </w:p>
    <w:p w:rsidR="005D10B3" w:rsidRPr="00F73020" w:rsidRDefault="005F18D4" w:rsidP="005F18D4">
      <w:pPr>
        <w:tabs>
          <w:tab w:val="left" w:pos="284"/>
        </w:tabs>
        <w:rPr>
          <w:sz w:val="20"/>
          <w:lang w:eastAsia="sv-SE"/>
        </w:rPr>
      </w:pPr>
      <w:r w:rsidRPr="00F73020">
        <w:rPr>
          <w:sz w:val="20"/>
          <w:lang w:eastAsia="sv-SE"/>
        </w:rPr>
        <w:tab/>
        <w:t>Dålig njurfunktion ger i sig metabol acidos pga. nedsatt utsöndring av icke-flyktig syra. Diarré ger förlust av vätekarbonat. Dessa två orsaker kan ha bidragit till den uttalade metabola acidosen.</w:t>
      </w:r>
    </w:p>
    <w:p w:rsidR="005D10B3" w:rsidRPr="00F73020" w:rsidRDefault="005D10B3" w:rsidP="005F18D4">
      <w:pPr>
        <w:tabs>
          <w:tab w:val="left" w:pos="284"/>
        </w:tabs>
        <w:rPr>
          <w:sz w:val="20"/>
          <w:lang w:eastAsia="sv-SE"/>
        </w:rPr>
      </w:pPr>
    </w:p>
    <w:p w:rsidR="005D10B3" w:rsidRPr="00F73020" w:rsidRDefault="005D10B3" w:rsidP="005D10B3">
      <w:pPr>
        <w:pStyle w:val="Liststycke"/>
        <w:numPr>
          <w:ilvl w:val="0"/>
          <w:numId w:val="310"/>
        </w:numPr>
        <w:tabs>
          <w:tab w:val="left" w:pos="284"/>
        </w:tabs>
        <w:rPr>
          <w:b/>
          <w:sz w:val="20"/>
          <w:lang w:eastAsia="sv-SE"/>
        </w:rPr>
      </w:pPr>
      <w:r w:rsidRPr="00F73020">
        <w:rPr>
          <w:b/>
          <w:sz w:val="20"/>
          <w:lang w:eastAsia="sv-SE"/>
        </w:rPr>
        <w:t>Utöver buffringen, hur söker organismen minimera pH-förändringen? Ange tre inblandade organ och beskriv mekanismer. (3p)</w:t>
      </w:r>
    </w:p>
    <w:p w:rsidR="005D10B3" w:rsidRPr="00F73020" w:rsidRDefault="005D10B3" w:rsidP="005D10B3">
      <w:pPr>
        <w:tabs>
          <w:tab w:val="left" w:pos="284"/>
        </w:tabs>
        <w:rPr>
          <w:sz w:val="20"/>
          <w:lang w:eastAsia="sv-SE"/>
        </w:rPr>
      </w:pPr>
      <w:r w:rsidRPr="00F73020">
        <w:rPr>
          <w:sz w:val="20"/>
          <w:lang w:eastAsia="sv-SE"/>
        </w:rPr>
        <w:t xml:space="preserve">pH hålls konstant genom förekomsten av buffertar i kroppsvätskorna, samt genom att komponenter i dessa buffertar kan utsöndras från kroppen, via </w:t>
      </w:r>
      <w:r w:rsidRPr="00F73020">
        <w:rPr>
          <w:sz w:val="20"/>
          <w:u w:val="single"/>
          <w:lang w:eastAsia="sv-SE"/>
        </w:rPr>
        <w:t>lunga och njure</w:t>
      </w:r>
      <w:r w:rsidRPr="00F73020">
        <w:rPr>
          <w:sz w:val="20"/>
          <w:lang w:eastAsia="sv-SE"/>
        </w:rPr>
        <w:t>. Buffringen är momentan, detta är den snabbaste mekanismen.</w:t>
      </w:r>
    </w:p>
    <w:p w:rsidR="005D10B3" w:rsidRPr="00F73020" w:rsidRDefault="005D10B3" w:rsidP="005D10B3">
      <w:pPr>
        <w:tabs>
          <w:tab w:val="left" w:pos="284"/>
        </w:tabs>
        <w:rPr>
          <w:sz w:val="20"/>
          <w:lang w:eastAsia="sv-SE"/>
        </w:rPr>
      </w:pPr>
      <w:r w:rsidRPr="00F73020">
        <w:rPr>
          <w:sz w:val="20"/>
          <w:lang w:eastAsia="sv-SE"/>
        </w:rPr>
        <w:tab/>
        <w:t xml:space="preserve">Genom andningen regleras mängden koldioxid i kroppsvätskorna (respiratorisk kompensation), </w:t>
      </w:r>
      <w:r w:rsidRPr="00F73020">
        <w:rPr>
          <w:i/>
          <w:sz w:val="20"/>
          <w:lang w:eastAsia="sv-SE"/>
        </w:rPr>
        <w:t>jmf 1.10.4 i ”Syror &amp; Baser”.</w:t>
      </w:r>
      <w:r w:rsidRPr="00F73020">
        <w:rPr>
          <w:sz w:val="20"/>
          <w:lang w:eastAsia="sv-SE"/>
        </w:rPr>
        <w:t xml:space="preserve"> Därmed ändras jämviktslägena i blodets buffertar, och pH. Andningen ändras snabbt, inom någon minut.</w:t>
      </w:r>
    </w:p>
    <w:p w:rsidR="002D55D9" w:rsidRPr="00F73020" w:rsidRDefault="005D10B3" w:rsidP="005D10B3">
      <w:pPr>
        <w:tabs>
          <w:tab w:val="left" w:pos="284"/>
        </w:tabs>
        <w:rPr>
          <w:sz w:val="20"/>
          <w:lang w:eastAsia="sv-SE"/>
        </w:rPr>
      </w:pPr>
      <w:r w:rsidRPr="00F73020">
        <w:rPr>
          <w:sz w:val="20"/>
          <w:lang w:eastAsia="sv-SE"/>
        </w:rPr>
        <w:tab/>
      </w:r>
      <w:r w:rsidR="002D55D9" w:rsidRPr="00F73020">
        <w:rPr>
          <w:sz w:val="20"/>
          <w:u w:val="single"/>
          <w:lang w:eastAsia="sv-SE"/>
        </w:rPr>
        <w:t>N</w:t>
      </w:r>
      <w:r w:rsidRPr="00F73020">
        <w:rPr>
          <w:sz w:val="20"/>
          <w:u w:val="single"/>
          <w:lang w:eastAsia="sv-SE"/>
        </w:rPr>
        <w:t>juren</w:t>
      </w:r>
      <w:r w:rsidR="002D55D9" w:rsidRPr="00F73020">
        <w:rPr>
          <w:sz w:val="20"/>
          <w:lang w:eastAsia="sv-SE"/>
        </w:rPr>
        <w:t xml:space="preserve"> bidrar till reglering av pH genom ökad/minskad utsöndring av syror i urin, ffa. NH</w:t>
      </w:r>
      <w:r w:rsidR="002D55D9" w:rsidRPr="00F73020">
        <w:rPr>
          <w:sz w:val="20"/>
          <w:vertAlign w:val="subscript"/>
          <w:lang w:eastAsia="sv-SE"/>
        </w:rPr>
        <w:t>4</w:t>
      </w:r>
      <w:r w:rsidR="002D55D9" w:rsidRPr="00F73020">
        <w:rPr>
          <w:sz w:val="20"/>
          <w:vertAlign w:val="superscript"/>
          <w:lang w:eastAsia="sv-SE"/>
        </w:rPr>
        <w:t>+</w:t>
      </w:r>
      <w:r w:rsidR="002D55D9" w:rsidRPr="00F73020">
        <w:rPr>
          <w:sz w:val="20"/>
          <w:lang w:eastAsia="sv-SE"/>
        </w:rPr>
        <w:t xml:space="preserve"> samt fosfat (H</w:t>
      </w:r>
      <w:r w:rsidR="002D55D9" w:rsidRPr="00F73020">
        <w:rPr>
          <w:sz w:val="20"/>
          <w:vertAlign w:val="subscript"/>
          <w:lang w:eastAsia="sv-SE"/>
        </w:rPr>
        <w:t>2</w:t>
      </w:r>
      <w:r w:rsidR="002D55D9" w:rsidRPr="00F73020">
        <w:rPr>
          <w:sz w:val="20"/>
          <w:lang w:eastAsia="sv-SE"/>
        </w:rPr>
        <w:t>PO</w:t>
      </w:r>
      <w:r w:rsidR="002D55D9" w:rsidRPr="00F73020">
        <w:rPr>
          <w:sz w:val="20"/>
          <w:vertAlign w:val="subscript"/>
          <w:lang w:eastAsia="sv-SE"/>
        </w:rPr>
        <w:t>4</w:t>
      </w:r>
      <w:r w:rsidR="002D55D9" w:rsidRPr="00F73020">
        <w:rPr>
          <w:sz w:val="20"/>
          <w:vertAlign w:val="superscript"/>
          <w:lang w:eastAsia="sv-SE"/>
        </w:rPr>
        <w:t>-</w:t>
      </w:r>
      <w:r w:rsidR="002D55D9" w:rsidRPr="00F73020">
        <w:rPr>
          <w:sz w:val="20"/>
          <w:lang w:eastAsia="sv-SE"/>
        </w:rPr>
        <w:t>). Även genom att justera utsöndringen av vätekarbonat (HCO</w:t>
      </w:r>
      <w:r w:rsidR="002D55D9" w:rsidRPr="00F73020">
        <w:rPr>
          <w:sz w:val="20"/>
          <w:vertAlign w:val="subscript"/>
          <w:lang w:eastAsia="sv-SE"/>
        </w:rPr>
        <w:t>3</w:t>
      </w:r>
      <w:r w:rsidR="002D55D9" w:rsidRPr="00F73020">
        <w:rPr>
          <w:sz w:val="20"/>
          <w:vertAlign w:val="superscript"/>
          <w:lang w:eastAsia="sv-SE"/>
        </w:rPr>
        <w:t>-</w:t>
      </w:r>
      <w:r w:rsidR="002D55D9" w:rsidRPr="00F73020">
        <w:rPr>
          <w:sz w:val="20"/>
          <w:lang w:eastAsia="sv-SE"/>
        </w:rPr>
        <w:t xml:space="preserve">) i urin. </w:t>
      </w:r>
      <w:r w:rsidR="002D55D9" w:rsidRPr="00F73020">
        <w:rPr>
          <w:i/>
          <w:sz w:val="20"/>
          <w:lang w:eastAsia="sv-SE"/>
        </w:rPr>
        <w:t>Jmf 1.10.4 i ”Syror &amp; Baser”.</w:t>
      </w:r>
      <w:r w:rsidR="002D55D9" w:rsidRPr="00F73020">
        <w:rPr>
          <w:sz w:val="20"/>
          <w:lang w:eastAsia="sv-SE"/>
        </w:rPr>
        <w:t xml:space="preserve"> Förändringar i dessa mekanismer tar längre tid, man brukar säga timmar – kanske upp till ett dygn för ökad utsöndring av ammoniumjon i urin.</w:t>
      </w:r>
    </w:p>
    <w:p w:rsidR="002D55D9" w:rsidRPr="00F73020" w:rsidRDefault="002D55D9" w:rsidP="005D10B3">
      <w:pPr>
        <w:tabs>
          <w:tab w:val="left" w:pos="284"/>
        </w:tabs>
        <w:rPr>
          <w:sz w:val="20"/>
          <w:lang w:eastAsia="sv-SE"/>
        </w:rPr>
      </w:pPr>
      <w:r w:rsidRPr="00F73020">
        <w:rPr>
          <w:sz w:val="20"/>
          <w:lang w:eastAsia="sv-SE"/>
        </w:rPr>
        <w:tab/>
        <w:t xml:space="preserve">I </w:t>
      </w:r>
      <w:r w:rsidRPr="00F73020">
        <w:rPr>
          <w:sz w:val="20"/>
          <w:u w:val="single"/>
          <w:lang w:eastAsia="sv-SE"/>
        </w:rPr>
        <w:t>levern</w:t>
      </w:r>
      <w:r w:rsidRPr="00F73020">
        <w:rPr>
          <w:sz w:val="20"/>
          <w:lang w:eastAsia="sv-SE"/>
        </w:rPr>
        <w:t xml:space="preserve"> ändras utsöndringen av kväve, från urea till ammoniumjon varvid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sparas för buffring, </w:t>
      </w:r>
      <w:r w:rsidRPr="00F73020">
        <w:rPr>
          <w:i/>
          <w:sz w:val="20"/>
          <w:lang w:eastAsia="sv-SE"/>
        </w:rPr>
        <w:t>se 1.10.4 i ”Syror &amp; Baser”.</w:t>
      </w:r>
    </w:p>
    <w:p w:rsidR="002D55D9" w:rsidRPr="00F73020" w:rsidRDefault="002D55D9" w:rsidP="005D10B3">
      <w:pPr>
        <w:tabs>
          <w:tab w:val="left" w:pos="284"/>
        </w:tabs>
        <w:rPr>
          <w:sz w:val="20"/>
          <w:lang w:eastAsia="sv-SE"/>
        </w:rPr>
      </w:pPr>
    </w:p>
    <w:p w:rsidR="002D55D9" w:rsidRPr="00F73020" w:rsidRDefault="002D55D9" w:rsidP="002D55D9">
      <w:pPr>
        <w:pStyle w:val="Liststycke"/>
        <w:numPr>
          <w:ilvl w:val="0"/>
          <w:numId w:val="310"/>
        </w:numPr>
        <w:tabs>
          <w:tab w:val="left" w:pos="284"/>
        </w:tabs>
        <w:rPr>
          <w:b/>
          <w:sz w:val="20"/>
          <w:lang w:eastAsia="sv-SE"/>
        </w:rPr>
      </w:pPr>
      <w:r w:rsidRPr="00F73020">
        <w:rPr>
          <w:b/>
          <w:sz w:val="20"/>
          <w:lang w:eastAsia="sv-SE"/>
        </w:rPr>
        <w:t>Ange den vanligaste orsaken till laktacidos i samband med sjukdom. (1p)</w:t>
      </w:r>
    </w:p>
    <w:p w:rsidR="00457ABD" w:rsidRPr="00F73020" w:rsidRDefault="002D55D9" w:rsidP="002D55D9">
      <w:pPr>
        <w:tabs>
          <w:tab w:val="left" w:pos="284"/>
        </w:tabs>
        <w:rPr>
          <w:sz w:val="20"/>
          <w:lang w:eastAsia="sv-SE"/>
        </w:rPr>
      </w:pPr>
      <w:r w:rsidRPr="00F73020">
        <w:rPr>
          <w:sz w:val="20"/>
          <w:lang w:eastAsia="sv-SE"/>
        </w:rPr>
        <w:t>Cirkulatorisk chock, t ex efter en stor blödning eller hjärtinfarkt. Ger dålig syrgasförsörjning, med påföljande anaerob metabolism vilket leder till ansamling av laktat.</w:t>
      </w:r>
    </w:p>
    <w:p w:rsidR="00457ABD" w:rsidRPr="00F73020" w:rsidRDefault="00457ABD" w:rsidP="002D55D9">
      <w:pPr>
        <w:tabs>
          <w:tab w:val="left" w:pos="284"/>
        </w:tabs>
        <w:rPr>
          <w:sz w:val="20"/>
          <w:lang w:eastAsia="sv-SE"/>
        </w:rPr>
      </w:pPr>
    </w:p>
    <w:p w:rsidR="001741BB" w:rsidRPr="00F73020" w:rsidRDefault="001741BB" w:rsidP="00457ABD">
      <w:pPr>
        <w:pStyle w:val="Liststycke"/>
        <w:numPr>
          <w:ilvl w:val="0"/>
          <w:numId w:val="310"/>
        </w:numPr>
        <w:tabs>
          <w:tab w:val="left" w:pos="284"/>
        </w:tabs>
        <w:rPr>
          <w:b/>
          <w:sz w:val="20"/>
          <w:lang w:eastAsia="sv-SE"/>
        </w:rPr>
      </w:pPr>
      <w:r w:rsidRPr="00F73020">
        <w:rPr>
          <w:b/>
          <w:sz w:val="20"/>
          <w:lang w:eastAsia="sv-SE"/>
        </w:rPr>
        <w:t>Mot bakgrund av patientens kraftiga diarréer är kvinnan sannolikt dehydrerad. Ange vad i laboratorievärdena som talar för, resp. mot dehydrering. Om kvinnan var intorkad vid tillfället då blodproverna togs, vad hade hon då för typ av dehydrering (hur är det med förluster av vatten i relation till förlusten av lösta ämnen)? Vilka hormoner förväntas i första hand ha ökat i blodplasma vid denna form av dehydrering? (3p)</w:t>
      </w:r>
    </w:p>
    <w:p w:rsidR="00220F2E" w:rsidRPr="00F73020" w:rsidRDefault="001741BB" w:rsidP="001741BB">
      <w:pPr>
        <w:tabs>
          <w:tab w:val="left" w:pos="284"/>
        </w:tabs>
        <w:rPr>
          <w:sz w:val="20"/>
          <w:lang w:eastAsia="sv-SE"/>
        </w:rPr>
      </w:pPr>
      <w:r w:rsidRPr="00F73020">
        <w:rPr>
          <w:sz w:val="20"/>
          <w:lang w:eastAsia="sv-SE"/>
        </w:rPr>
        <w:t xml:space="preserve">Bara två av uppmätta ämnne har högre koncentrationer än normalt – kalium och kreatinin. Dessa skulle få en något förhöjd koncentration vid dehydrering (talar för), men då skulle även koncentrationen av alla andra lösta ämnen (ex natrium) vara förhöjda. </w:t>
      </w:r>
      <w:r w:rsidRPr="00F73020">
        <w:rPr>
          <w:sz w:val="20"/>
          <w:u w:val="single"/>
          <w:lang w:eastAsia="sv-SE"/>
        </w:rPr>
        <w:t>I stället beror K</w:t>
      </w:r>
      <w:r w:rsidRPr="00F73020">
        <w:rPr>
          <w:sz w:val="20"/>
          <w:u w:val="single"/>
          <w:vertAlign w:val="superscript"/>
          <w:lang w:eastAsia="sv-SE"/>
        </w:rPr>
        <w:t>+</w:t>
      </w:r>
      <w:r w:rsidRPr="00F73020">
        <w:rPr>
          <w:sz w:val="20"/>
          <w:u w:val="single"/>
          <w:lang w:eastAsia="sv-SE"/>
        </w:rPr>
        <w:t>-förhöjningen på metabol acidos, och kreatinin-förhöjningen på dålig njurfunktion.</w:t>
      </w:r>
      <w:r w:rsidR="00220F2E" w:rsidRPr="00F73020">
        <w:rPr>
          <w:sz w:val="20"/>
          <w:lang w:eastAsia="sv-SE"/>
        </w:rPr>
        <w:t xml:space="preserve"> Att ffa [Na</w:t>
      </w:r>
      <w:r w:rsidR="00220F2E" w:rsidRPr="00F73020">
        <w:rPr>
          <w:sz w:val="20"/>
          <w:vertAlign w:val="superscript"/>
          <w:lang w:eastAsia="sv-SE"/>
        </w:rPr>
        <w:t>+</w:t>
      </w:r>
      <w:r w:rsidR="00220F2E" w:rsidRPr="00F73020">
        <w:rPr>
          <w:sz w:val="20"/>
          <w:lang w:eastAsia="sv-SE"/>
        </w:rPr>
        <w:t>] är normal talar emot förlust av rent vatten. Dehydrering föreligger dock och det avspeglar sig på annat sätt – hudturgor, hjärtfrekvens, ev ortostatism mm. Därmed anger det normala S-Na</w:t>
      </w:r>
      <w:r w:rsidR="00220F2E" w:rsidRPr="00F73020">
        <w:rPr>
          <w:sz w:val="20"/>
          <w:vertAlign w:val="superscript"/>
          <w:lang w:eastAsia="sv-SE"/>
        </w:rPr>
        <w:t>+</w:t>
      </w:r>
      <w:r w:rsidR="00220F2E" w:rsidRPr="00F73020">
        <w:rPr>
          <w:sz w:val="20"/>
          <w:lang w:eastAsia="sv-SE"/>
        </w:rPr>
        <w:t>-värdet att en i praktiskt taget isoton vätska förlorats (och där merparten lösta ämnen utgörs av Na</w:t>
      </w:r>
      <w:r w:rsidR="00220F2E" w:rsidRPr="00F73020">
        <w:rPr>
          <w:sz w:val="20"/>
          <w:vertAlign w:val="superscript"/>
          <w:lang w:eastAsia="sv-SE"/>
        </w:rPr>
        <w:t>+</w:t>
      </w:r>
      <w:r w:rsidR="00220F2E" w:rsidRPr="00F73020">
        <w:rPr>
          <w:sz w:val="20"/>
          <w:lang w:eastAsia="sv-SE"/>
        </w:rPr>
        <w:t xml:space="preserve"> och Cl</w:t>
      </w:r>
      <w:r w:rsidR="00220F2E" w:rsidRPr="00F73020">
        <w:rPr>
          <w:sz w:val="20"/>
          <w:vertAlign w:val="superscript"/>
          <w:lang w:eastAsia="sv-SE"/>
        </w:rPr>
        <w:t>-</w:t>
      </w:r>
      <w:r w:rsidR="00220F2E" w:rsidRPr="00F73020">
        <w:rPr>
          <w:sz w:val="20"/>
          <w:lang w:eastAsia="sv-SE"/>
        </w:rPr>
        <w:t xml:space="preserve">). </w:t>
      </w:r>
    </w:p>
    <w:p w:rsidR="005F4ACE" w:rsidRPr="00F73020" w:rsidRDefault="00220F2E" w:rsidP="001741BB">
      <w:pPr>
        <w:tabs>
          <w:tab w:val="left" w:pos="284"/>
        </w:tabs>
        <w:rPr>
          <w:sz w:val="20"/>
          <w:lang w:eastAsia="sv-SE"/>
        </w:rPr>
      </w:pPr>
      <w:r w:rsidRPr="00F73020">
        <w:rPr>
          <w:sz w:val="20"/>
          <w:lang w:eastAsia="sv-SE"/>
        </w:rPr>
        <w:tab/>
        <w:t xml:space="preserve">Vid isoton dehydrering </w:t>
      </w:r>
      <w:r w:rsidRPr="00F73020">
        <w:rPr>
          <w:sz w:val="20"/>
          <w:u w:val="single"/>
          <w:lang w:eastAsia="sv-SE"/>
        </w:rPr>
        <w:t>aktiveras renin-angiotensin-systemet</w:t>
      </w:r>
      <w:r w:rsidRPr="00F73020">
        <w:rPr>
          <w:sz w:val="20"/>
          <w:lang w:eastAsia="sv-SE"/>
        </w:rPr>
        <w:t xml:space="preserve"> och högre halter renin och angiotensin II förväntas i blodplasma. Om tillräckligt uttalad bör man även se ökad insöndring av vasopressin (ADH).</w:t>
      </w:r>
    </w:p>
    <w:p w:rsidR="005F4ACE" w:rsidRPr="00F73020" w:rsidRDefault="005F4ACE" w:rsidP="001741BB">
      <w:pPr>
        <w:tabs>
          <w:tab w:val="left" w:pos="284"/>
        </w:tabs>
        <w:rPr>
          <w:sz w:val="20"/>
          <w:lang w:eastAsia="sv-SE"/>
        </w:rPr>
      </w:pPr>
    </w:p>
    <w:p w:rsidR="005F4ACE" w:rsidRPr="00F73020" w:rsidRDefault="005F4ACE" w:rsidP="005F4ACE">
      <w:pPr>
        <w:pStyle w:val="Liststycke"/>
        <w:numPr>
          <w:ilvl w:val="0"/>
          <w:numId w:val="298"/>
        </w:numPr>
        <w:tabs>
          <w:tab w:val="left" w:pos="284"/>
        </w:tabs>
        <w:rPr>
          <w:b/>
          <w:sz w:val="20"/>
          <w:lang w:eastAsia="sv-SE"/>
        </w:rPr>
      </w:pPr>
      <w:r w:rsidRPr="00F73020">
        <w:rPr>
          <w:b/>
          <w:sz w:val="20"/>
          <w:lang w:eastAsia="sv-SE"/>
        </w:rPr>
        <w:t>Ange vilka anatomiska strukturer som resp. pil pekar på. (3p)</w:t>
      </w:r>
    </w:p>
    <w:p w:rsidR="007E49E1" w:rsidRPr="00F73020" w:rsidRDefault="005F4ACE" w:rsidP="005F4ACE">
      <w:pPr>
        <w:tabs>
          <w:tab w:val="left" w:pos="284"/>
        </w:tabs>
        <w:rPr>
          <w:b/>
          <w:sz w:val="20"/>
          <w:lang w:eastAsia="sv-SE"/>
        </w:rPr>
      </w:pPr>
      <w:r w:rsidRPr="00F73020">
        <w:rPr>
          <w:b/>
          <w:noProof/>
          <w:sz w:val="20"/>
          <w:lang w:eastAsia="sv-SE"/>
        </w:rPr>
        <w:drawing>
          <wp:anchor distT="0" distB="0" distL="114300" distR="114300" simplePos="0" relativeHeight="251761664" behindDoc="0" locked="0" layoutInCell="1" allowOverlap="1">
            <wp:simplePos x="0" y="0"/>
            <wp:positionH relativeFrom="column">
              <wp:posOffset>27305</wp:posOffset>
            </wp:positionH>
            <wp:positionV relativeFrom="paragraph">
              <wp:posOffset>55245</wp:posOffset>
            </wp:positionV>
            <wp:extent cx="4434840" cy="1930400"/>
            <wp:effectExtent l="25400" t="0" r="10160" b="0"/>
            <wp:wrapTight wrapText="bothSides">
              <wp:wrapPolygon edited="0">
                <wp:start x="-124" y="0"/>
                <wp:lineTo x="-124" y="21316"/>
                <wp:lineTo x="21649" y="21316"/>
                <wp:lineTo x="21649" y="0"/>
                <wp:lineTo x="-124" y="0"/>
              </wp:wrapPolygon>
            </wp:wrapTight>
            <wp:docPr id="3" name="Bild 2" descr=":::::Skärmavbild 2014-04-15 kl. 10.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ärmavbild 2014-04-15 kl. 10.12.33.png"/>
                    <pic:cNvPicPr>
                      <a:picLocks noChangeAspect="1" noChangeArrowheads="1"/>
                    </pic:cNvPicPr>
                  </pic:nvPicPr>
                  <pic:blipFill>
                    <a:blip r:embed="rId117"/>
                    <a:srcRect/>
                    <a:stretch>
                      <a:fillRect/>
                    </a:stretch>
                  </pic:blipFill>
                  <pic:spPr bwMode="auto">
                    <a:xfrm>
                      <a:off x="0" y="0"/>
                      <a:ext cx="4434840" cy="1930400"/>
                    </a:xfrm>
                    <a:prstGeom prst="rect">
                      <a:avLst/>
                    </a:prstGeom>
                    <a:noFill/>
                    <a:ln w="9525">
                      <a:noFill/>
                      <a:miter lim="800000"/>
                      <a:headEnd/>
                      <a:tailEnd/>
                    </a:ln>
                  </pic:spPr>
                </pic:pic>
              </a:graphicData>
            </a:graphic>
          </wp:anchor>
        </w:drawing>
      </w: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5F4ACE" w:rsidRPr="00F73020" w:rsidRDefault="005F4ACE" w:rsidP="00031045">
      <w:pPr>
        <w:rPr>
          <w:b/>
          <w:sz w:val="20"/>
          <w:lang w:eastAsia="sv-SE"/>
        </w:rPr>
      </w:pPr>
    </w:p>
    <w:p w:rsidR="004A19F6" w:rsidRDefault="004A19F6" w:rsidP="00031045">
      <w:pPr>
        <w:rPr>
          <w:b/>
          <w:sz w:val="20"/>
          <w:lang w:eastAsia="sv-SE"/>
        </w:rPr>
      </w:pPr>
    </w:p>
    <w:p w:rsidR="004A19F6" w:rsidRDefault="004A19F6" w:rsidP="00031045">
      <w:pPr>
        <w:rPr>
          <w:b/>
          <w:sz w:val="20"/>
          <w:lang w:eastAsia="sv-SE"/>
        </w:rPr>
      </w:pPr>
    </w:p>
    <w:p w:rsidR="004A19F6" w:rsidRDefault="004A19F6" w:rsidP="00031045">
      <w:pPr>
        <w:rPr>
          <w:b/>
          <w:sz w:val="20"/>
          <w:lang w:eastAsia="sv-SE"/>
        </w:rPr>
      </w:pPr>
    </w:p>
    <w:p w:rsidR="005F4ACE" w:rsidRPr="00F73020" w:rsidRDefault="005F4ACE" w:rsidP="00031045">
      <w:pPr>
        <w:rPr>
          <w:b/>
          <w:sz w:val="20"/>
          <w:lang w:eastAsia="sv-SE"/>
        </w:rPr>
      </w:pPr>
    </w:p>
    <w:p w:rsidR="005F4ACE" w:rsidRPr="00F73020" w:rsidRDefault="005F4ACE" w:rsidP="005F4ACE">
      <w:pPr>
        <w:jc w:val="center"/>
        <w:rPr>
          <w:b/>
          <w:sz w:val="20"/>
          <w:u w:val="single"/>
          <w:lang w:eastAsia="sv-SE"/>
        </w:rPr>
      </w:pPr>
      <w:r w:rsidRPr="00F73020">
        <w:rPr>
          <w:b/>
          <w:sz w:val="20"/>
          <w:highlight w:val="yellow"/>
          <w:u w:val="single"/>
          <w:lang w:eastAsia="sv-SE"/>
        </w:rPr>
        <w:t>TEMA 4 – ENDOKRINOLOGI &amp; REPRODUKTION (17p)</w:t>
      </w:r>
    </w:p>
    <w:p w:rsidR="00170CB2" w:rsidRPr="00F73020" w:rsidRDefault="00170CB2" w:rsidP="005F4ACE">
      <w:pPr>
        <w:pStyle w:val="Liststycke"/>
        <w:numPr>
          <w:ilvl w:val="0"/>
          <w:numId w:val="312"/>
        </w:numPr>
        <w:rPr>
          <w:b/>
          <w:sz w:val="20"/>
          <w:lang w:eastAsia="sv-SE"/>
        </w:rPr>
      </w:pPr>
      <w:r w:rsidRPr="00F73020">
        <w:rPr>
          <w:b/>
          <w:sz w:val="20"/>
          <w:lang w:eastAsia="sv-SE"/>
        </w:rPr>
        <w:t>Beskriv endokrina pancreas morfologi (gärna med figur), ange celltyperna och vilka hormon som bildas i resp. celltyp. (4p)</w:t>
      </w:r>
    </w:p>
    <w:p w:rsidR="00170CB2" w:rsidRPr="00F73020" w:rsidRDefault="00170CB2" w:rsidP="00170CB2">
      <w:pPr>
        <w:rPr>
          <w:sz w:val="20"/>
          <w:lang w:eastAsia="sv-SE"/>
        </w:rPr>
      </w:pPr>
      <w:r w:rsidRPr="00F73020">
        <w:rPr>
          <w:sz w:val="20"/>
          <w:lang w:eastAsia="sv-SE"/>
        </w:rPr>
        <w:t>Endokrina pancreas består av ca 1 miljon Langerhanska cellöar, som består av:</w:t>
      </w:r>
    </w:p>
    <w:p w:rsidR="00170CB2" w:rsidRPr="00F73020" w:rsidRDefault="000F27E5" w:rsidP="00170CB2">
      <w:pPr>
        <w:pStyle w:val="Liststycke"/>
        <w:numPr>
          <w:ilvl w:val="0"/>
          <w:numId w:val="313"/>
        </w:numPr>
        <w:rPr>
          <w:sz w:val="20"/>
          <w:lang w:eastAsia="sv-SE"/>
        </w:rPr>
      </w:pPr>
      <w:r w:rsidRPr="00F73020">
        <w:rPr>
          <w:rFonts w:ascii="Cambria" w:hAnsi="Cambria"/>
          <w:noProof/>
          <w:sz w:val="20"/>
          <w:lang w:eastAsia="sv-SE"/>
        </w:rPr>
        <w:drawing>
          <wp:anchor distT="0" distB="0" distL="114300" distR="114300" simplePos="0" relativeHeight="251762688" behindDoc="0" locked="0" layoutInCell="1" allowOverlap="1">
            <wp:simplePos x="0" y="0"/>
            <wp:positionH relativeFrom="column">
              <wp:posOffset>4114800</wp:posOffset>
            </wp:positionH>
            <wp:positionV relativeFrom="paragraph">
              <wp:posOffset>170180</wp:posOffset>
            </wp:positionV>
            <wp:extent cx="2159000" cy="1257300"/>
            <wp:effectExtent l="25400" t="0" r="0" b="0"/>
            <wp:wrapTight wrapText="bothSides">
              <wp:wrapPolygon edited="0">
                <wp:start x="-254" y="0"/>
                <wp:lineTo x="-254" y="21382"/>
                <wp:lineTo x="21600" y="21382"/>
                <wp:lineTo x="21600" y="0"/>
                <wp:lineTo x="-254" y="0"/>
              </wp:wrapPolygon>
            </wp:wrapTight>
            <wp:docPr id="36" name="Bild 5" descr=":::::Skärmavbild 2014-04-15 kl. 10.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ärmavbild 2014-04-15 kl. 10.12.56.png"/>
                    <pic:cNvPicPr>
                      <a:picLocks noChangeAspect="1" noChangeArrowheads="1"/>
                    </pic:cNvPicPr>
                  </pic:nvPicPr>
                  <pic:blipFill>
                    <a:blip r:embed="rId118"/>
                    <a:srcRect/>
                    <a:stretch>
                      <a:fillRect/>
                    </a:stretch>
                  </pic:blipFill>
                  <pic:spPr bwMode="auto">
                    <a:xfrm>
                      <a:off x="0" y="0"/>
                      <a:ext cx="2159000" cy="1257300"/>
                    </a:xfrm>
                    <a:prstGeom prst="rect">
                      <a:avLst/>
                    </a:prstGeom>
                    <a:noFill/>
                    <a:ln w="9525">
                      <a:noFill/>
                      <a:miter lim="800000"/>
                      <a:headEnd/>
                      <a:tailEnd/>
                    </a:ln>
                  </pic:spPr>
                </pic:pic>
              </a:graphicData>
            </a:graphic>
          </wp:anchor>
        </w:drawing>
      </w:r>
      <w:r w:rsidR="00170CB2" w:rsidRPr="00F73020">
        <w:rPr>
          <w:rFonts w:ascii="Cambria" w:hAnsi="Cambria"/>
          <w:sz w:val="20"/>
          <w:lang w:eastAsia="sv-SE"/>
        </w:rPr>
        <w:t>β</w:t>
      </w:r>
      <w:r w:rsidR="00170CB2" w:rsidRPr="00F73020">
        <w:rPr>
          <w:sz w:val="20"/>
          <w:lang w:eastAsia="sv-SE"/>
        </w:rPr>
        <w:t>-celler (60-70 %) - insulin</w:t>
      </w:r>
    </w:p>
    <w:p w:rsidR="00170CB2" w:rsidRPr="00F73020" w:rsidRDefault="00170CB2" w:rsidP="00170CB2">
      <w:pPr>
        <w:pStyle w:val="Liststycke"/>
        <w:numPr>
          <w:ilvl w:val="0"/>
          <w:numId w:val="313"/>
        </w:numPr>
        <w:rPr>
          <w:sz w:val="20"/>
          <w:lang w:eastAsia="sv-SE"/>
        </w:rPr>
      </w:pPr>
      <w:r w:rsidRPr="00F73020">
        <w:rPr>
          <w:rFonts w:ascii="Cambria" w:hAnsi="Cambria"/>
          <w:sz w:val="20"/>
          <w:lang w:eastAsia="sv-SE"/>
        </w:rPr>
        <w:t>α</w:t>
      </w:r>
      <w:r w:rsidRPr="00F73020">
        <w:rPr>
          <w:sz w:val="20"/>
          <w:lang w:eastAsia="sv-SE"/>
        </w:rPr>
        <w:t>-celler (20-25 %) - glukagon</w:t>
      </w:r>
    </w:p>
    <w:p w:rsidR="00170CB2" w:rsidRPr="00F73020" w:rsidRDefault="00170CB2" w:rsidP="00170CB2">
      <w:pPr>
        <w:pStyle w:val="Liststycke"/>
        <w:numPr>
          <w:ilvl w:val="0"/>
          <w:numId w:val="313"/>
        </w:numPr>
        <w:rPr>
          <w:sz w:val="20"/>
          <w:lang w:eastAsia="sv-SE"/>
        </w:rPr>
      </w:pPr>
      <w:r w:rsidRPr="00F73020">
        <w:rPr>
          <w:rFonts w:ascii="Cambria" w:hAnsi="Cambria"/>
          <w:sz w:val="20"/>
          <w:lang w:eastAsia="sv-SE"/>
        </w:rPr>
        <w:t>δ</w:t>
      </w:r>
      <w:r w:rsidRPr="00F73020">
        <w:rPr>
          <w:sz w:val="20"/>
          <w:lang w:eastAsia="sv-SE"/>
        </w:rPr>
        <w:t>-celler (10 %) - somatostatin</w:t>
      </w:r>
    </w:p>
    <w:p w:rsidR="00170CB2" w:rsidRPr="00F73020" w:rsidRDefault="00170CB2" w:rsidP="00170CB2">
      <w:pPr>
        <w:pStyle w:val="Liststycke"/>
        <w:numPr>
          <w:ilvl w:val="0"/>
          <w:numId w:val="313"/>
        </w:numPr>
        <w:rPr>
          <w:sz w:val="20"/>
          <w:lang w:eastAsia="sv-SE"/>
        </w:rPr>
      </w:pPr>
      <w:r w:rsidRPr="00F73020">
        <w:rPr>
          <w:sz w:val="20"/>
          <w:lang w:eastAsia="sv-SE"/>
        </w:rPr>
        <w:t>PP-celler (5 %) – pankreaspolypeptid</w:t>
      </w:r>
    </w:p>
    <w:p w:rsidR="000F27E5" w:rsidRPr="00F73020" w:rsidRDefault="00170CB2" w:rsidP="00170CB2">
      <w:pPr>
        <w:rPr>
          <w:rFonts w:ascii="Cambria" w:hAnsi="Cambria"/>
          <w:sz w:val="20"/>
          <w:lang w:eastAsia="sv-SE"/>
        </w:rPr>
      </w:pPr>
      <w:r w:rsidRPr="00F73020">
        <w:rPr>
          <w:sz w:val="20"/>
          <w:lang w:eastAsia="sv-SE"/>
        </w:rPr>
        <w:t xml:space="preserve">De ligger arrangerade runt en central kapillär så att blodet flyter från </w:t>
      </w:r>
      <w:r w:rsidRPr="00F73020">
        <w:rPr>
          <w:rFonts w:ascii="Cambria" w:hAnsi="Cambria"/>
          <w:sz w:val="20"/>
          <w:lang w:eastAsia="sv-SE"/>
        </w:rPr>
        <w:t>β</w:t>
      </w:r>
      <w:r w:rsidRPr="00F73020">
        <w:rPr>
          <w:sz w:val="20"/>
          <w:lang w:eastAsia="sv-SE"/>
        </w:rPr>
        <w:t>-</w:t>
      </w:r>
      <w:r w:rsidRPr="00F73020">
        <w:rPr>
          <w:rFonts w:ascii="Cambria" w:hAnsi="Cambria"/>
          <w:sz w:val="20"/>
          <w:lang w:eastAsia="sv-SE"/>
        </w:rPr>
        <w:t>α</w:t>
      </w:r>
      <w:r w:rsidRPr="00F73020">
        <w:rPr>
          <w:sz w:val="20"/>
          <w:lang w:eastAsia="sv-SE"/>
        </w:rPr>
        <w:t>-</w:t>
      </w:r>
      <w:r w:rsidRPr="00F73020">
        <w:rPr>
          <w:rFonts w:ascii="Cambria" w:hAnsi="Cambria"/>
          <w:sz w:val="20"/>
          <w:lang w:eastAsia="sv-SE"/>
        </w:rPr>
        <w:t xml:space="preserve">δ-cellerna och ger underlaget för en parakrin reglering. </w:t>
      </w:r>
    </w:p>
    <w:p w:rsidR="000F27E5" w:rsidRPr="00F73020" w:rsidRDefault="000F27E5" w:rsidP="00170CB2">
      <w:pPr>
        <w:rPr>
          <w:rFonts w:ascii="Cambria" w:hAnsi="Cambria"/>
          <w:sz w:val="20"/>
          <w:lang w:eastAsia="sv-SE"/>
        </w:rPr>
      </w:pPr>
    </w:p>
    <w:p w:rsidR="000F27E5" w:rsidRPr="00F73020" w:rsidRDefault="000F27E5" w:rsidP="000F27E5">
      <w:pPr>
        <w:pStyle w:val="Liststycke"/>
        <w:numPr>
          <w:ilvl w:val="0"/>
          <w:numId w:val="312"/>
        </w:numPr>
        <w:rPr>
          <w:rFonts w:ascii="Cambria" w:hAnsi="Cambria"/>
          <w:b/>
          <w:sz w:val="20"/>
          <w:lang w:eastAsia="sv-SE"/>
        </w:rPr>
      </w:pPr>
      <w:r w:rsidRPr="00F73020">
        <w:rPr>
          <w:rFonts w:ascii="Cambria" w:hAnsi="Cambria"/>
          <w:b/>
          <w:sz w:val="20"/>
          <w:lang w:eastAsia="sv-SE"/>
        </w:rPr>
        <w:t>Hur sker syntesen av insulin? (2p)</w:t>
      </w:r>
    </w:p>
    <w:p w:rsidR="000F27E5" w:rsidRPr="00F73020" w:rsidRDefault="000F27E5" w:rsidP="000F27E5">
      <w:pPr>
        <w:rPr>
          <w:rFonts w:ascii="Cambria" w:hAnsi="Cambria"/>
          <w:sz w:val="20"/>
          <w:lang w:eastAsia="sv-SE"/>
        </w:rPr>
      </w:pPr>
      <w:r w:rsidRPr="00F73020">
        <w:rPr>
          <w:rFonts w:ascii="Cambria" w:hAnsi="Cambria"/>
          <w:sz w:val="20"/>
          <w:lang w:eastAsia="sv-SE"/>
        </w:rPr>
        <w:t>Insulin bildas som preproinsulin, en signalpeptid spjälkas av och det bildas proinsulin. De C- och N-terminala delarna (A- och B-kedjorna) binds samman med disulfidbryggor och den mellanliggande C-peptiden klyvs av och utsöndras i ekvimolara koncentrationer med insulin.</w:t>
      </w:r>
    </w:p>
    <w:p w:rsidR="000F27E5" w:rsidRPr="00F73020" w:rsidRDefault="000F27E5" w:rsidP="000F27E5">
      <w:pPr>
        <w:rPr>
          <w:rFonts w:ascii="Cambria" w:hAnsi="Cambria"/>
          <w:sz w:val="20"/>
          <w:lang w:eastAsia="sv-SE"/>
        </w:rPr>
      </w:pPr>
    </w:p>
    <w:p w:rsidR="000F27E5" w:rsidRPr="00F73020" w:rsidRDefault="000F27E5" w:rsidP="000F27E5">
      <w:pPr>
        <w:pStyle w:val="Liststycke"/>
        <w:numPr>
          <w:ilvl w:val="0"/>
          <w:numId w:val="312"/>
        </w:numPr>
        <w:rPr>
          <w:rFonts w:ascii="Cambria" w:hAnsi="Cambria"/>
          <w:b/>
          <w:sz w:val="20"/>
          <w:lang w:eastAsia="sv-SE"/>
        </w:rPr>
      </w:pPr>
      <w:r w:rsidRPr="00F73020">
        <w:rPr>
          <w:rFonts w:ascii="Cambria" w:hAnsi="Cambria"/>
          <w:b/>
          <w:sz w:val="20"/>
          <w:lang w:eastAsia="sv-SE"/>
        </w:rPr>
        <w:t>Den viktigaste stimulatorn för insulinsekretion är glukos. Hur utövar glukos sin stimulerande verkan? (3p)</w:t>
      </w:r>
    </w:p>
    <w:p w:rsidR="00A3120C" w:rsidRPr="00F73020" w:rsidRDefault="000F27E5" w:rsidP="000F27E5">
      <w:pPr>
        <w:rPr>
          <w:rFonts w:ascii="Cambria" w:hAnsi="Cambria"/>
          <w:sz w:val="20"/>
          <w:lang w:eastAsia="sv-SE"/>
        </w:rPr>
      </w:pPr>
      <w:r w:rsidRPr="00F73020">
        <w:rPr>
          <w:rFonts w:ascii="Cambria" w:hAnsi="Cambria"/>
          <w:sz w:val="20"/>
          <w:lang w:eastAsia="sv-SE"/>
        </w:rPr>
        <w:t xml:space="preserve">Glukos diffunderar in i </w:t>
      </w:r>
      <w:r w:rsidR="00A3120C" w:rsidRPr="00F73020">
        <w:rPr>
          <w:rFonts w:ascii="Cambria" w:hAnsi="Cambria"/>
          <w:sz w:val="20"/>
          <w:lang w:eastAsia="sv-SE"/>
        </w:rPr>
        <w:t>β-cellen, där det oxideras. ATP/ADP-kvoten höjd då och sluter ATP-reglerade K</w:t>
      </w:r>
      <w:r w:rsidR="00A3120C" w:rsidRPr="00F73020">
        <w:rPr>
          <w:rFonts w:ascii="Cambria" w:hAnsi="Cambria"/>
          <w:sz w:val="20"/>
          <w:vertAlign w:val="superscript"/>
          <w:lang w:eastAsia="sv-SE"/>
        </w:rPr>
        <w:t>+</w:t>
      </w:r>
      <w:r w:rsidR="00A3120C" w:rsidRPr="00F73020">
        <w:rPr>
          <w:rFonts w:ascii="Cambria" w:hAnsi="Cambria"/>
          <w:sz w:val="20"/>
          <w:lang w:eastAsia="sv-SE"/>
        </w:rPr>
        <w:t>-kanaler. Detta leder till depolarisering av cellmembranet och ett öppnande av spänningsberoende Ca</w:t>
      </w:r>
      <w:r w:rsidR="00A3120C" w:rsidRPr="00F73020">
        <w:rPr>
          <w:rFonts w:ascii="Cambria" w:hAnsi="Cambria"/>
          <w:sz w:val="20"/>
          <w:vertAlign w:val="superscript"/>
          <w:lang w:eastAsia="sv-SE"/>
        </w:rPr>
        <w:t>2+</w:t>
      </w:r>
      <w:r w:rsidR="00A3120C" w:rsidRPr="00F73020">
        <w:rPr>
          <w:rFonts w:ascii="Cambria" w:hAnsi="Cambria"/>
          <w:sz w:val="20"/>
          <w:lang w:eastAsia="sv-SE"/>
        </w:rPr>
        <w:t>-kanaler. Inflödet av kalcium leder till exocytos av insulin.</w:t>
      </w:r>
    </w:p>
    <w:p w:rsidR="00A3120C" w:rsidRPr="00F73020" w:rsidRDefault="00A3120C" w:rsidP="000F27E5">
      <w:pPr>
        <w:rPr>
          <w:rFonts w:ascii="Cambria" w:hAnsi="Cambria"/>
          <w:sz w:val="20"/>
          <w:lang w:eastAsia="sv-SE"/>
        </w:rPr>
      </w:pPr>
    </w:p>
    <w:p w:rsidR="00A3120C" w:rsidRPr="00F73020" w:rsidRDefault="00A3120C" w:rsidP="00A3120C">
      <w:pPr>
        <w:pStyle w:val="Liststycke"/>
        <w:numPr>
          <w:ilvl w:val="0"/>
          <w:numId w:val="312"/>
        </w:numPr>
        <w:rPr>
          <w:rFonts w:ascii="Cambria" w:hAnsi="Cambria"/>
          <w:b/>
          <w:sz w:val="20"/>
          <w:lang w:eastAsia="sv-SE"/>
        </w:rPr>
      </w:pPr>
      <w:r w:rsidRPr="00F73020">
        <w:rPr>
          <w:rFonts w:ascii="Cambria" w:hAnsi="Cambria"/>
          <w:b/>
          <w:sz w:val="20"/>
          <w:lang w:eastAsia="sv-SE"/>
        </w:rPr>
        <w:t xml:space="preserve">Det finns förstås fler faktorer som påverkar insulinfrisättningen. Nämn ytterligare tre </w:t>
      </w:r>
      <w:r w:rsidRPr="00F73020">
        <w:rPr>
          <w:rFonts w:ascii="Cambria" w:hAnsi="Cambria"/>
          <w:b/>
          <w:i/>
          <w:sz w:val="20"/>
          <w:lang w:eastAsia="sv-SE"/>
        </w:rPr>
        <w:t>olika typer</w:t>
      </w:r>
      <w:r w:rsidRPr="00F73020">
        <w:rPr>
          <w:rFonts w:ascii="Cambria" w:hAnsi="Cambria"/>
          <w:b/>
          <w:sz w:val="20"/>
          <w:lang w:eastAsia="sv-SE"/>
        </w:rPr>
        <w:t xml:space="preserve"> av endogena stimulatorer till insulinsekretion, samt ange ett konkret exempel för varje typ av stimulus. (3p)</w:t>
      </w:r>
    </w:p>
    <w:p w:rsidR="00A3120C" w:rsidRPr="00F73020" w:rsidRDefault="00A3120C" w:rsidP="00A3120C">
      <w:pPr>
        <w:pStyle w:val="Liststycke"/>
        <w:numPr>
          <w:ilvl w:val="0"/>
          <w:numId w:val="314"/>
        </w:numPr>
        <w:rPr>
          <w:rFonts w:ascii="Cambria" w:hAnsi="Cambria"/>
          <w:sz w:val="20"/>
          <w:lang w:eastAsia="sv-SE"/>
        </w:rPr>
      </w:pPr>
      <w:r w:rsidRPr="00F73020">
        <w:rPr>
          <w:rFonts w:ascii="Cambria" w:hAnsi="Cambria"/>
          <w:sz w:val="20"/>
          <w:u w:val="single"/>
          <w:lang w:eastAsia="sv-SE"/>
        </w:rPr>
        <w:t>Neurogen:</w:t>
      </w:r>
      <w:r w:rsidRPr="00F73020">
        <w:rPr>
          <w:rFonts w:ascii="Cambria" w:hAnsi="Cambria"/>
          <w:sz w:val="20"/>
          <w:lang w:eastAsia="sv-SE"/>
        </w:rPr>
        <w:t xml:space="preserve"> acetylkolin via n.vagus</w:t>
      </w:r>
    </w:p>
    <w:p w:rsidR="00A3120C" w:rsidRPr="00F73020" w:rsidRDefault="00A3120C" w:rsidP="00A3120C">
      <w:pPr>
        <w:pStyle w:val="Liststycke"/>
        <w:numPr>
          <w:ilvl w:val="0"/>
          <w:numId w:val="314"/>
        </w:numPr>
        <w:rPr>
          <w:rFonts w:ascii="Cambria" w:hAnsi="Cambria"/>
          <w:sz w:val="20"/>
          <w:lang w:eastAsia="sv-SE"/>
        </w:rPr>
      </w:pPr>
      <w:r w:rsidRPr="00F73020">
        <w:rPr>
          <w:rFonts w:ascii="Cambria" w:hAnsi="Cambria"/>
          <w:sz w:val="20"/>
          <w:u w:val="single"/>
          <w:lang w:eastAsia="sv-SE"/>
        </w:rPr>
        <w:t>Hormonell:</w:t>
      </w:r>
      <w:r w:rsidRPr="00F73020">
        <w:rPr>
          <w:rFonts w:ascii="Cambria" w:hAnsi="Cambria"/>
          <w:sz w:val="20"/>
          <w:lang w:eastAsia="sv-SE"/>
        </w:rPr>
        <w:t xml:space="preserve"> inkretiner, glukagon, GH m.fl.</w:t>
      </w:r>
    </w:p>
    <w:p w:rsidR="000F27E5" w:rsidRPr="00F73020" w:rsidRDefault="00A3120C" w:rsidP="00A3120C">
      <w:pPr>
        <w:pStyle w:val="Liststycke"/>
        <w:numPr>
          <w:ilvl w:val="0"/>
          <w:numId w:val="314"/>
        </w:numPr>
        <w:rPr>
          <w:rFonts w:ascii="Cambria" w:hAnsi="Cambria"/>
          <w:sz w:val="20"/>
          <w:lang w:eastAsia="sv-SE"/>
        </w:rPr>
      </w:pPr>
      <w:r w:rsidRPr="00F73020">
        <w:rPr>
          <w:rFonts w:ascii="Cambria" w:hAnsi="Cambria"/>
          <w:sz w:val="20"/>
          <w:u w:val="single"/>
          <w:lang w:eastAsia="sv-SE"/>
        </w:rPr>
        <w:t>Näringsämnen:</w:t>
      </w:r>
      <w:r w:rsidRPr="00F73020">
        <w:rPr>
          <w:rFonts w:ascii="Cambria" w:hAnsi="Cambria"/>
          <w:sz w:val="20"/>
          <w:lang w:eastAsia="sv-SE"/>
        </w:rPr>
        <w:t xml:space="preserve"> fettsyror, aminosyror</w:t>
      </w:r>
    </w:p>
    <w:p w:rsidR="005F4ACE" w:rsidRPr="00F73020" w:rsidRDefault="005F4ACE" w:rsidP="00170CB2">
      <w:pPr>
        <w:rPr>
          <w:sz w:val="20"/>
          <w:lang w:eastAsia="sv-SE"/>
        </w:rPr>
      </w:pPr>
    </w:p>
    <w:p w:rsidR="00A3120C" w:rsidRPr="00F73020" w:rsidRDefault="00A3120C" w:rsidP="00A3120C">
      <w:pPr>
        <w:pStyle w:val="Liststycke"/>
        <w:numPr>
          <w:ilvl w:val="0"/>
          <w:numId w:val="312"/>
        </w:numPr>
        <w:rPr>
          <w:b/>
          <w:sz w:val="20"/>
          <w:lang w:eastAsia="sv-SE"/>
        </w:rPr>
      </w:pPr>
      <w:r w:rsidRPr="00F73020">
        <w:rPr>
          <w:b/>
          <w:sz w:val="20"/>
          <w:lang w:eastAsia="sv-SE"/>
        </w:rPr>
        <w:t>Redogör kortfattat för insulinets effekter på kolhydrat-, fett-, resp. proteinmetabolismen. (4p)</w:t>
      </w:r>
    </w:p>
    <w:p w:rsidR="00201D5C" w:rsidRPr="00F73020" w:rsidRDefault="00201D5C" w:rsidP="00A3120C">
      <w:pPr>
        <w:rPr>
          <w:sz w:val="20"/>
          <w:lang w:eastAsia="sv-SE"/>
        </w:rPr>
      </w:pPr>
      <w:r w:rsidRPr="00F73020">
        <w:rPr>
          <w:sz w:val="20"/>
          <w:u w:val="single"/>
          <w:lang w:eastAsia="sv-SE"/>
        </w:rPr>
        <w:t>Stimulerar:</w:t>
      </w:r>
      <w:r w:rsidRPr="00F73020">
        <w:rPr>
          <w:sz w:val="20"/>
          <w:lang w:eastAsia="sv-SE"/>
        </w:rPr>
        <w:tab/>
      </w:r>
      <w:r w:rsidRPr="00F73020">
        <w:rPr>
          <w:sz w:val="20"/>
          <w:lang w:eastAsia="sv-SE"/>
        </w:rPr>
        <w:tab/>
      </w:r>
      <w:r w:rsidRPr="00F73020">
        <w:rPr>
          <w:sz w:val="20"/>
          <w:lang w:eastAsia="sv-SE"/>
        </w:rPr>
        <w:tab/>
      </w:r>
      <w:r w:rsidRPr="00F73020">
        <w:rPr>
          <w:sz w:val="20"/>
          <w:u w:val="single"/>
          <w:lang w:eastAsia="sv-SE"/>
        </w:rPr>
        <w:t>Hämmar:</w:t>
      </w:r>
    </w:p>
    <w:p w:rsidR="00201D5C" w:rsidRPr="00F73020" w:rsidRDefault="00201D5C" w:rsidP="00A3120C">
      <w:pPr>
        <w:rPr>
          <w:sz w:val="20"/>
          <w:lang w:eastAsia="sv-SE"/>
        </w:rPr>
      </w:pPr>
      <w:r w:rsidRPr="00F73020">
        <w:rPr>
          <w:sz w:val="20"/>
          <w:lang w:eastAsia="sv-SE"/>
        </w:rPr>
        <w:t>Glukosupptag</w:t>
      </w:r>
      <w:r w:rsidRPr="00F73020">
        <w:rPr>
          <w:sz w:val="20"/>
          <w:lang w:eastAsia="sv-SE"/>
        </w:rPr>
        <w:tab/>
      </w:r>
      <w:r w:rsidRPr="00F73020">
        <w:rPr>
          <w:sz w:val="20"/>
          <w:lang w:eastAsia="sv-SE"/>
        </w:rPr>
        <w:tab/>
        <w:t>glukoneogenes</w:t>
      </w:r>
    </w:p>
    <w:p w:rsidR="00201D5C" w:rsidRPr="00F73020" w:rsidRDefault="00201D5C" w:rsidP="00A3120C">
      <w:pPr>
        <w:rPr>
          <w:sz w:val="20"/>
          <w:lang w:eastAsia="sv-SE"/>
        </w:rPr>
      </w:pPr>
      <w:r w:rsidRPr="00F73020">
        <w:rPr>
          <w:sz w:val="20"/>
          <w:lang w:eastAsia="sv-SE"/>
        </w:rPr>
        <w:t>Glykolys</w:t>
      </w:r>
      <w:r w:rsidRPr="00F73020">
        <w:rPr>
          <w:sz w:val="20"/>
          <w:lang w:eastAsia="sv-SE"/>
        </w:rPr>
        <w:tab/>
      </w:r>
      <w:r w:rsidRPr="00F73020">
        <w:rPr>
          <w:sz w:val="20"/>
          <w:lang w:eastAsia="sv-SE"/>
        </w:rPr>
        <w:tab/>
      </w:r>
      <w:r w:rsidRPr="00F73020">
        <w:rPr>
          <w:sz w:val="20"/>
          <w:lang w:eastAsia="sv-SE"/>
        </w:rPr>
        <w:tab/>
        <w:t>glykogenolys</w:t>
      </w:r>
    </w:p>
    <w:p w:rsidR="00201D5C" w:rsidRPr="00F73020" w:rsidRDefault="00201D5C" w:rsidP="00A3120C">
      <w:pPr>
        <w:rPr>
          <w:sz w:val="20"/>
          <w:lang w:eastAsia="sv-SE"/>
        </w:rPr>
      </w:pPr>
      <w:r w:rsidRPr="00F73020">
        <w:rPr>
          <w:sz w:val="20"/>
          <w:lang w:eastAsia="sv-SE"/>
        </w:rPr>
        <w:t>Glykogensyntes</w:t>
      </w:r>
      <w:r w:rsidRPr="00F73020">
        <w:rPr>
          <w:sz w:val="20"/>
          <w:lang w:eastAsia="sv-SE"/>
        </w:rPr>
        <w:tab/>
      </w:r>
      <w:r w:rsidRPr="00F73020">
        <w:rPr>
          <w:sz w:val="20"/>
          <w:lang w:eastAsia="sv-SE"/>
        </w:rPr>
        <w:tab/>
      </w:r>
    </w:p>
    <w:p w:rsidR="00201D5C" w:rsidRPr="00F73020" w:rsidRDefault="00201D5C" w:rsidP="00A3120C">
      <w:pPr>
        <w:rPr>
          <w:sz w:val="20"/>
          <w:lang w:eastAsia="sv-SE"/>
        </w:rPr>
      </w:pPr>
      <w:r w:rsidRPr="00F73020">
        <w:rPr>
          <w:sz w:val="20"/>
          <w:lang w:eastAsia="sv-SE"/>
        </w:rPr>
        <w:t>Upplagring av FFA i fettväv</w:t>
      </w:r>
      <w:r w:rsidRPr="00F73020">
        <w:rPr>
          <w:sz w:val="20"/>
          <w:lang w:eastAsia="sv-SE"/>
        </w:rPr>
        <w:tab/>
      </w:r>
    </w:p>
    <w:p w:rsidR="00201D5C" w:rsidRPr="00F73020" w:rsidRDefault="00201D5C" w:rsidP="00A3120C">
      <w:pPr>
        <w:rPr>
          <w:sz w:val="20"/>
          <w:lang w:eastAsia="sv-SE"/>
        </w:rPr>
      </w:pPr>
      <w:r w:rsidRPr="00F73020">
        <w:rPr>
          <w:sz w:val="20"/>
          <w:lang w:eastAsia="sv-SE"/>
        </w:rPr>
        <w:t>TAG-syntes</w:t>
      </w:r>
      <w:r w:rsidRPr="00F73020">
        <w:rPr>
          <w:sz w:val="20"/>
          <w:lang w:eastAsia="sv-SE"/>
        </w:rPr>
        <w:tab/>
      </w:r>
      <w:r w:rsidRPr="00F73020">
        <w:rPr>
          <w:sz w:val="20"/>
          <w:lang w:eastAsia="sv-SE"/>
        </w:rPr>
        <w:tab/>
      </w:r>
      <w:r w:rsidRPr="00F73020">
        <w:rPr>
          <w:sz w:val="20"/>
          <w:lang w:eastAsia="sv-SE"/>
        </w:rPr>
        <w:tab/>
        <w:t>lipolys</w:t>
      </w:r>
    </w:p>
    <w:p w:rsidR="00201D5C" w:rsidRPr="00F73020" w:rsidRDefault="00201D5C" w:rsidP="00A3120C">
      <w:pPr>
        <w:rPr>
          <w:sz w:val="20"/>
          <w:lang w:eastAsia="sv-SE"/>
        </w:rPr>
      </w:pPr>
      <w:r w:rsidRPr="00F73020">
        <w:rPr>
          <w:sz w:val="20"/>
          <w:lang w:eastAsia="sv-SE"/>
        </w:rPr>
        <w:t>Kolesterolsyntes</w:t>
      </w:r>
      <w:r w:rsidRPr="00F73020">
        <w:rPr>
          <w:sz w:val="20"/>
          <w:lang w:eastAsia="sv-SE"/>
        </w:rPr>
        <w:tab/>
      </w:r>
      <w:r w:rsidRPr="00F73020">
        <w:rPr>
          <w:sz w:val="20"/>
          <w:lang w:eastAsia="sv-SE"/>
        </w:rPr>
        <w:tab/>
        <w:t>ketogenes</w:t>
      </w:r>
    </w:p>
    <w:p w:rsidR="00201D5C" w:rsidRPr="00F73020" w:rsidRDefault="00201D5C" w:rsidP="00A3120C">
      <w:pPr>
        <w:rPr>
          <w:sz w:val="20"/>
          <w:lang w:eastAsia="sv-SE"/>
        </w:rPr>
      </w:pPr>
      <w:r w:rsidRPr="00F73020">
        <w:rPr>
          <w:sz w:val="20"/>
          <w:lang w:eastAsia="sv-SE"/>
        </w:rPr>
        <w:t>Proteinsyntes</w:t>
      </w:r>
      <w:r w:rsidRPr="00F73020">
        <w:rPr>
          <w:sz w:val="20"/>
          <w:lang w:eastAsia="sv-SE"/>
        </w:rPr>
        <w:tab/>
      </w:r>
      <w:r w:rsidRPr="00F73020">
        <w:rPr>
          <w:sz w:val="20"/>
          <w:lang w:eastAsia="sv-SE"/>
        </w:rPr>
        <w:tab/>
        <w:t>proteolys</w:t>
      </w:r>
    </w:p>
    <w:p w:rsidR="00201D5C" w:rsidRPr="00F73020" w:rsidRDefault="00201D5C" w:rsidP="00A3120C">
      <w:pPr>
        <w:rPr>
          <w:sz w:val="20"/>
          <w:lang w:eastAsia="sv-SE"/>
        </w:rPr>
      </w:pPr>
    </w:p>
    <w:p w:rsidR="007337E1" w:rsidRPr="00F73020" w:rsidRDefault="00201D5C" w:rsidP="00201D5C">
      <w:pPr>
        <w:pStyle w:val="Liststycke"/>
        <w:numPr>
          <w:ilvl w:val="0"/>
          <w:numId w:val="312"/>
        </w:numPr>
        <w:rPr>
          <w:b/>
          <w:sz w:val="20"/>
          <w:lang w:eastAsia="sv-SE"/>
        </w:rPr>
      </w:pPr>
      <w:r w:rsidRPr="00F73020">
        <w:rPr>
          <w:b/>
          <w:sz w:val="20"/>
          <w:lang w:eastAsia="sv-SE"/>
        </w:rPr>
        <w:t>Vid DM typ I ges insulin som behandling. Det är svårt att exakt ”härma” kroppens insulinfrisättning med upprepade insulininjektioner, men behandlingen syftar till att efterlikna det kroppen inte själv kan åstadkomma. Hur många gånger per dygn ”tar” typ I-diabetiker insulin i de flesta fall? Motivera. (1p)</w:t>
      </w:r>
    </w:p>
    <w:p w:rsidR="007337E1" w:rsidRPr="00F73020" w:rsidRDefault="007337E1" w:rsidP="007337E1">
      <w:pPr>
        <w:rPr>
          <w:sz w:val="20"/>
          <w:lang w:eastAsia="sv-SE"/>
        </w:rPr>
      </w:pPr>
      <w:r w:rsidRPr="00F73020">
        <w:rPr>
          <w:sz w:val="20"/>
          <w:lang w:eastAsia="sv-SE"/>
        </w:rPr>
        <w:t>Insulin tas vanligen 4 ggr, 3 ggr med snabbverkande insulin i samband med måltid (då insulinfrisättningen normalt ska öka), samt en gång till natten med långverkande insulin (för att upprätthålla ”basala nivåer”).</w:t>
      </w:r>
    </w:p>
    <w:p w:rsidR="005F4ACE" w:rsidRPr="00F73020" w:rsidRDefault="005F4ACE" w:rsidP="007337E1">
      <w:pPr>
        <w:rPr>
          <w:sz w:val="20"/>
          <w:lang w:eastAsia="sv-SE"/>
        </w:rPr>
      </w:pPr>
    </w:p>
    <w:p w:rsidR="007337E1" w:rsidRPr="00F73020" w:rsidRDefault="007337E1" w:rsidP="007337E1">
      <w:pPr>
        <w:jc w:val="center"/>
        <w:rPr>
          <w:b/>
          <w:noProof/>
          <w:sz w:val="20"/>
          <w:u w:val="single"/>
          <w:lang w:eastAsia="sv-SE"/>
        </w:rPr>
      </w:pPr>
      <w:r w:rsidRPr="00F73020">
        <w:rPr>
          <w:b/>
          <w:noProof/>
          <w:sz w:val="20"/>
          <w:highlight w:val="yellow"/>
          <w:u w:val="single"/>
          <w:lang w:eastAsia="sv-SE"/>
        </w:rPr>
        <w:t>TEMA 5 – MÄNNISKAN I RÖRELSE (22p)</w:t>
      </w:r>
    </w:p>
    <w:p w:rsidR="007337E1" w:rsidRPr="00F73020" w:rsidRDefault="007337E1" w:rsidP="007337E1">
      <w:pPr>
        <w:pStyle w:val="Liststycke"/>
        <w:numPr>
          <w:ilvl w:val="0"/>
          <w:numId w:val="315"/>
        </w:numPr>
        <w:rPr>
          <w:b/>
          <w:sz w:val="20"/>
          <w:lang w:eastAsia="sv-SE"/>
        </w:rPr>
      </w:pPr>
      <w:r w:rsidRPr="00F73020">
        <w:rPr>
          <w:b/>
          <w:sz w:val="20"/>
          <w:lang w:eastAsia="sv-SE"/>
        </w:rPr>
        <w:t>Redogör för vad en motorisk enhet (motor unit) är och vad som karaktäriserar vart och en av de huvudtyper av motoriska enheter som återfinns i human skelettmuskulatur. (3p)</w:t>
      </w:r>
    </w:p>
    <w:p w:rsidR="007337E1" w:rsidRPr="00F73020" w:rsidRDefault="007337E1" w:rsidP="007337E1">
      <w:pPr>
        <w:rPr>
          <w:sz w:val="20"/>
          <w:lang w:eastAsia="sv-SE"/>
        </w:rPr>
      </w:pPr>
      <w:r w:rsidRPr="00F73020">
        <w:rPr>
          <w:sz w:val="20"/>
          <w:lang w:eastAsia="sv-SE"/>
        </w:rPr>
        <w:t xml:space="preserve">En motorisk enhet är ett </w:t>
      </w:r>
      <w:r w:rsidRPr="00F73020">
        <w:rPr>
          <w:rFonts w:ascii="Cambria" w:hAnsi="Cambria"/>
          <w:sz w:val="20"/>
          <w:lang w:eastAsia="sv-SE"/>
        </w:rPr>
        <w:t>α</w:t>
      </w:r>
      <w:r w:rsidRPr="00F73020">
        <w:rPr>
          <w:sz w:val="20"/>
          <w:lang w:eastAsia="sv-SE"/>
        </w:rPr>
        <w:t xml:space="preserve">-motorneuron och de muskelfibrer som innerveras av motorneuronet. I en blandad muskel kan </w:t>
      </w:r>
      <w:r w:rsidRPr="00F73020">
        <w:rPr>
          <w:sz w:val="20"/>
          <w:u w:val="single"/>
          <w:lang w:eastAsia="sv-SE"/>
        </w:rPr>
        <w:t>tre huvudtyper</w:t>
      </w:r>
      <w:r w:rsidRPr="00F73020">
        <w:rPr>
          <w:sz w:val="20"/>
          <w:lang w:eastAsia="sv-SE"/>
        </w:rPr>
        <w:t xml:space="preserve"> av motoriska enheter urskiljas:</w:t>
      </w:r>
    </w:p>
    <w:p w:rsidR="009B6001" w:rsidRPr="00F73020" w:rsidRDefault="007337E1" w:rsidP="007337E1">
      <w:pPr>
        <w:pStyle w:val="Liststycke"/>
        <w:numPr>
          <w:ilvl w:val="0"/>
          <w:numId w:val="316"/>
        </w:numPr>
        <w:rPr>
          <w:sz w:val="20"/>
          <w:lang w:eastAsia="sv-SE"/>
        </w:rPr>
      </w:pPr>
      <w:r w:rsidRPr="00F73020">
        <w:rPr>
          <w:sz w:val="20"/>
          <w:u w:val="single"/>
          <w:lang w:eastAsia="sv-SE"/>
        </w:rPr>
        <w:t>”</w:t>
      </w:r>
      <w:r w:rsidR="009B6001" w:rsidRPr="00F73020">
        <w:rPr>
          <w:sz w:val="20"/>
          <w:u w:val="single"/>
          <w:lang w:eastAsia="sv-SE"/>
        </w:rPr>
        <w:t>långsam och uthållig” typ S:</w:t>
      </w:r>
      <w:r w:rsidR="009B6001" w:rsidRPr="00F73020">
        <w:rPr>
          <w:sz w:val="20"/>
          <w:lang w:eastAsia="sv-SE"/>
        </w:rPr>
        <w:t xml:space="preserve"> </w:t>
      </w:r>
      <w:r w:rsidRPr="00F73020">
        <w:rPr>
          <w:sz w:val="20"/>
          <w:lang w:eastAsia="sv-SE"/>
        </w:rPr>
        <w:t>innehåller typ I muskelfibrer</w:t>
      </w:r>
      <w:r w:rsidR="009B6001" w:rsidRPr="00F73020">
        <w:rPr>
          <w:sz w:val="20"/>
          <w:lang w:eastAsia="sv-SE"/>
        </w:rPr>
        <w:t>, med långsam kontraktion, utpräglat aerob metabol profil och stor uthållighet. Motorneuronen är ”lättrekryterade” och de aktiveras redan vid låggradig muskelaktivitet. I andra änden av spektrat finns:</w:t>
      </w:r>
    </w:p>
    <w:p w:rsidR="009B6001" w:rsidRPr="00F73020" w:rsidRDefault="009B6001" w:rsidP="007337E1">
      <w:pPr>
        <w:pStyle w:val="Liststycke"/>
        <w:numPr>
          <w:ilvl w:val="0"/>
          <w:numId w:val="316"/>
        </w:numPr>
        <w:rPr>
          <w:sz w:val="20"/>
          <w:u w:val="single"/>
          <w:lang w:eastAsia="sv-SE"/>
        </w:rPr>
      </w:pPr>
      <w:r w:rsidRPr="00F73020">
        <w:rPr>
          <w:sz w:val="20"/>
          <w:u w:val="single"/>
          <w:lang w:eastAsia="sv-SE"/>
        </w:rPr>
        <w:t>”snabba och lätt uttröttbara” typ FF:</w:t>
      </w:r>
      <w:r w:rsidRPr="00F73020">
        <w:rPr>
          <w:sz w:val="20"/>
          <w:lang w:eastAsia="sv-SE"/>
        </w:rPr>
        <w:t xml:space="preserve"> innehåller typ IIb-fibrer (dessutom ofta många fibrer) med snabb kontraktion och stor kraft, utpräglad anaerob metabol profil och som är lätt uttröttbara. Dessa motorneuron rekryteras bara vid behovet av mycket stor kraftutveckling under kort tid, ex ballistiska rörelser. </w:t>
      </w:r>
    </w:p>
    <w:p w:rsidR="00C14D98" w:rsidRPr="00F73020" w:rsidRDefault="009B6001" w:rsidP="007337E1">
      <w:pPr>
        <w:pStyle w:val="Liststycke"/>
        <w:numPr>
          <w:ilvl w:val="0"/>
          <w:numId w:val="316"/>
        </w:numPr>
        <w:rPr>
          <w:sz w:val="20"/>
          <w:u w:val="single"/>
          <w:lang w:eastAsia="sv-SE"/>
        </w:rPr>
      </w:pPr>
      <w:r w:rsidRPr="00F73020">
        <w:rPr>
          <w:sz w:val="20"/>
          <w:u w:val="single"/>
          <w:lang w:eastAsia="sv-SE"/>
        </w:rPr>
        <w:t>Typ FR:</w:t>
      </w:r>
      <w:r w:rsidRPr="00F73020">
        <w:rPr>
          <w:sz w:val="20"/>
          <w:lang w:eastAsia="sv-SE"/>
        </w:rPr>
        <w:t xml:space="preserve"> är ett mellanting av S och FF då de är snabba men relativt uthålliga samt rekryteras vid medelhögt-högt kraftuttag. Innehåller typ IIa muskelfibrer.</w:t>
      </w:r>
    </w:p>
    <w:p w:rsidR="00C14D98" w:rsidRPr="00F73020" w:rsidRDefault="00C14D98" w:rsidP="00C14D98">
      <w:pPr>
        <w:rPr>
          <w:sz w:val="20"/>
          <w:u w:val="single"/>
          <w:lang w:eastAsia="sv-SE"/>
        </w:rPr>
      </w:pPr>
    </w:p>
    <w:p w:rsidR="00C14D98" w:rsidRPr="00F73020" w:rsidRDefault="00C14D98" w:rsidP="00C14D98">
      <w:pPr>
        <w:pStyle w:val="Liststycke"/>
        <w:numPr>
          <w:ilvl w:val="0"/>
          <w:numId w:val="315"/>
        </w:numPr>
        <w:rPr>
          <w:b/>
          <w:sz w:val="20"/>
          <w:lang w:eastAsia="sv-SE"/>
        </w:rPr>
      </w:pPr>
      <w:r w:rsidRPr="00F73020">
        <w:rPr>
          <w:b/>
          <w:noProof/>
          <w:sz w:val="20"/>
          <w:lang w:eastAsia="sv-SE"/>
        </w:rPr>
        <w:drawing>
          <wp:anchor distT="0" distB="0" distL="114300" distR="114300" simplePos="0" relativeHeight="251763712" behindDoc="0" locked="0" layoutInCell="1" allowOverlap="1">
            <wp:simplePos x="0" y="0"/>
            <wp:positionH relativeFrom="column">
              <wp:posOffset>3302000</wp:posOffset>
            </wp:positionH>
            <wp:positionV relativeFrom="paragraph">
              <wp:posOffset>503555</wp:posOffset>
            </wp:positionV>
            <wp:extent cx="2643505" cy="2136140"/>
            <wp:effectExtent l="25400" t="0" r="0" b="0"/>
            <wp:wrapTight wrapText="bothSides">
              <wp:wrapPolygon edited="0">
                <wp:start x="-208" y="0"/>
                <wp:lineTo x="-208" y="21317"/>
                <wp:lineTo x="21584" y="21317"/>
                <wp:lineTo x="21584" y="0"/>
                <wp:lineTo x="-208" y="0"/>
              </wp:wrapPolygon>
            </wp:wrapTight>
            <wp:docPr id="101" name="Bild 14" descr=":::::Skärmavbild 2014-04-15 kl. 10.1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rmavbild 2014-04-15 kl. 10.13.47.png"/>
                    <pic:cNvPicPr>
                      <a:picLocks noChangeAspect="1" noChangeArrowheads="1"/>
                    </pic:cNvPicPr>
                  </pic:nvPicPr>
                  <pic:blipFill>
                    <a:blip r:embed="rId119"/>
                    <a:srcRect/>
                    <a:stretch>
                      <a:fillRect/>
                    </a:stretch>
                  </pic:blipFill>
                  <pic:spPr bwMode="auto">
                    <a:xfrm>
                      <a:off x="0" y="0"/>
                      <a:ext cx="2643505" cy="2136140"/>
                    </a:xfrm>
                    <a:prstGeom prst="rect">
                      <a:avLst/>
                    </a:prstGeom>
                    <a:noFill/>
                    <a:ln w="9525">
                      <a:noFill/>
                      <a:miter lim="800000"/>
                      <a:headEnd/>
                      <a:tailEnd/>
                    </a:ln>
                  </pic:spPr>
                </pic:pic>
              </a:graphicData>
            </a:graphic>
          </wp:anchor>
        </w:drawing>
      </w:r>
      <w:r w:rsidRPr="00F73020">
        <w:rPr>
          <w:b/>
          <w:sz w:val="20"/>
          <w:lang w:eastAsia="sv-SE"/>
        </w:rPr>
        <w:t>Redogör för sarkomerens band-/diskindelning i skelettmuskulatur mha figur. Det ska framgå band-/diskindelning och inbördes relation till aktin- och myosinfilamenten. (3p)</w:t>
      </w:r>
    </w:p>
    <w:p w:rsidR="00C14D98" w:rsidRPr="00F73020" w:rsidRDefault="00C14D98" w:rsidP="00C14D98">
      <w:pPr>
        <w:rPr>
          <w:b/>
          <w:sz w:val="20"/>
          <w:lang w:eastAsia="sv-SE"/>
        </w:rPr>
      </w:pPr>
    </w:p>
    <w:p w:rsidR="00C14D98" w:rsidRPr="00F73020" w:rsidRDefault="00C14D98" w:rsidP="00C14D98">
      <w:pPr>
        <w:rPr>
          <w:b/>
          <w:sz w:val="20"/>
          <w:lang w:eastAsia="sv-SE"/>
        </w:rPr>
      </w:pPr>
      <w:r w:rsidRPr="00F73020">
        <w:rPr>
          <w:b/>
          <w:noProof/>
          <w:sz w:val="20"/>
          <w:lang w:eastAsia="sv-SE"/>
        </w:rPr>
        <w:drawing>
          <wp:anchor distT="0" distB="0" distL="114300" distR="114300" simplePos="0" relativeHeight="251764736" behindDoc="0" locked="0" layoutInCell="1" allowOverlap="1">
            <wp:simplePos x="0" y="0"/>
            <wp:positionH relativeFrom="column">
              <wp:posOffset>-226695</wp:posOffset>
            </wp:positionH>
            <wp:positionV relativeFrom="paragraph">
              <wp:posOffset>92075</wp:posOffset>
            </wp:positionV>
            <wp:extent cx="3189605" cy="1590675"/>
            <wp:effectExtent l="25400" t="0" r="10795" b="0"/>
            <wp:wrapTight wrapText="bothSides">
              <wp:wrapPolygon edited="0">
                <wp:start x="-172" y="0"/>
                <wp:lineTo x="-172" y="21384"/>
                <wp:lineTo x="21673" y="21384"/>
                <wp:lineTo x="21673" y="0"/>
                <wp:lineTo x="-172" y="0"/>
              </wp:wrapPolygon>
            </wp:wrapTight>
            <wp:docPr id="106" name="Bild 15" descr=":::::Skärmavbild 2014-04-15 kl. 10.1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kärmavbild 2014-04-15 kl. 10.13.55.png"/>
                    <pic:cNvPicPr>
                      <a:picLocks noChangeAspect="1" noChangeArrowheads="1"/>
                    </pic:cNvPicPr>
                  </pic:nvPicPr>
                  <pic:blipFill>
                    <a:blip r:embed="rId120"/>
                    <a:srcRect/>
                    <a:stretch>
                      <a:fillRect/>
                    </a:stretch>
                  </pic:blipFill>
                  <pic:spPr bwMode="auto">
                    <a:xfrm>
                      <a:off x="0" y="0"/>
                      <a:ext cx="3189605" cy="1590675"/>
                    </a:xfrm>
                    <a:prstGeom prst="rect">
                      <a:avLst/>
                    </a:prstGeom>
                    <a:noFill/>
                    <a:ln w="9525">
                      <a:noFill/>
                      <a:miter lim="800000"/>
                      <a:headEnd/>
                      <a:tailEnd/>
                    </a:ln>
                  </pic:spPr>
                </pic:pic>
              </a:graphicData>
            </a:graphic>
          </wp:anchor>
        </w:drawing>
      </w:r>
    </w:p>
    <w:p w:rsidR="00C14D98" w:rsidRPr="00F73020" w:rsidRDefault="00C14D98" w:rsidP="00C14D98">
      <w:pPr>
        <w:rPr>
          <w:b/>
          <w:sz w:val="20"/>
          <w:lang w:eastAsia="sv-SE"/>
        </w:rPr>
      </w:pPr>
    </w:p>
    <w:p w:rsidR="00C14D98" w:rsidRPr="00F73020" w:rsidRDefault="000138BD" w:rsidP="00C14D98">
      <w:pPr>
        <w:pStyle w:val="Liststycke"/>
        <w:numPr>
          <w:ilvl w:val="0"/>
          <w:numId w:val="315"/>
        </w:numPr>
        <w:rPr>
          <w:b/>
          <w:sz w:val="20"/>
          <w:lang w:eastAsia="sv-SE"/>
        </w:rPr>
      </w:pPr>
      <w:r w:rsidRPr="00F73020">
        <w:rPr>
          <w:b/>
          <w:noProof/>
          <w:sz w:val="20"/>
          <w:lang w:eastAsia="sv-SE"/>
        </w:rPr>
        <w:drawing>
          <wp:anchor distT="0" distB="0" distL="114300" distR="114300" simplePos="0" relativeHeight="251765760" behindDoc="0" locked="0" layoutInCell="1" allowOverlap="1">
            <wp:simplePos x="0" y="0"/>
            <wp:positionH relativeFrom="column">
              <wp:posOffset>1703705</wp:posOffset>
            </wp:positionH>
            <wp:positionV relativeFrom="paragraph">
              <wp:posOffset>462915</wp:posOffset>
            </wp:positionV>
            <wp:extent cx="2185670" cy="1801495"/>
            <wp:effectExtent l="25400" t="0" r="0" b="0"/>
            <wp:wrapTight wrapText="bothSides">
              <wp:wrapPolygon edited="0">
                <wp:start x="-251" y="0"/>
                <wp:lineTo x="-251" y="21318"/>
                <wp:lineTo x="21587" y="21318"/>
                <wp:lineTo x="21587" y="0"/>
                <wp:lineTo x="-251" y="0"/>
              </wp:wrapPolygon>
            </wp:wrapTight>
            <wp:docPr id="109" name="Bild 17" descr=":::::Skärmavbild 2014-04-15 kl. 10.1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ärmavbild 2014-04-15 kl. 10.14.06.png"/>
                    <pic:cNvPicPr>
                      <a:picLocks noChangeAspect="1" noChangeArrowheads="1"/>
                    </pic:cNvPicPr>
                  </pic:nvPicPr>
                  <pic:blipFill>
                    <a:blip r:embed="rId121"/>
                    <a:srcRect/>
                    <a:stretch>
                      <a:fillRect/>
                    </a:stretch>
                  </pic:blipFill>
                  <pic:spPr bwMode="auto">
                    <a:xfrm>
                      <a:off x="0" y="0"/>
                      <a:ext cx="2185670" cy="1801495"/>
                    </a:xfrm>
                    <a:prstGeom prst="rect">
                      <a:avLst/>
                    </a:prstGeom>
                    <a:noFill/>
                    <a:ln w="9525">
                      <a:noFill/>
                      <a:miter lim="800000"/>
                      <a:headEnd/>
                      <a:tailEnd/>
                    </a:ln>
                  </pic:spPr>
                </pic:pic>
              </a:graphicData>
            </a:graphic>
          </wp:anchor>
        </w:drawing>
      </w:r>
      <w:r w:rsidR="00C14D98" w:rsidRPr="00F73020">
        <w:rPr>
          <w:b/>
          <w:sz w:val="20"/>
          <w:lang w:eastAsia="sv-SE"/>
        </w:rPr>
        <w:t>Beskriv förhållandet mellan kraft(belastning) och förkortningshastighet i en skelettmuskelcell. Vid vilken belastning jobbar muskelcellen mest effektivt? (3p)</w:t>
      </w:r>
    </w:p>
    <w:p w:rsidR="005F4ACE" w:rsidRPr="00F73020" w:rsidRDefault="005F4ACE" w:rsidP="00C14D98">
      <w:pPr>
        <w:rPr>
          <w:sz w:val="20"/>
          <w:lang w:eastAsia="sv-SE"/>
        </w:rPr>
      </w:pPr>
    </w:p>
    <w:p w:rsidR="000138BD" w:rsidRPr="00F73020" w:rsidRDefault="007337E1" w:rsidP="00031045">
      <w:pPr>
        <w:rPr>
          <w:b/>
          <w:noProof/>
          <w:sz w:val="20"/>
          <w:lang w:eastAsia="sv-SE"/>
        </w:rPr>
      </w:pPr>
      <w:r w:rsidRPr="00F73020">
        <w:rPr>
          <w:b/>
          <w:noProof/>
          <w:sz w:val="20"/>
          <w:lang w:eastAsia="sv-SE"/>
        </w:rPr>
        <w:t xml:space="preserve"> </w:t>
      </w:r>
    </w:p>
    <w:p w:rsidR="000138BD" w:rsidRPr="00F73020" w:rsidRDefault="000138BD" w:rsidP="00031045">
      <w:pPr>
        <w:rPr>
          <w:b/>
          <w:noProof/>
          <w:sz w:val="20"/>
          <w:lang w:eastAsia="sv-SE"/>
        </w:rPr>
      </w:pPr>
    </w:p>
    <w:p w:rsidR="000138BD" w:rsidRPr="00F73020" w:rsidRDefault="000138BD" w:rsidP="00031045">
      <w:pPr>
        <w:rPr>
          <w:b/>
          <w:noProof/>
          <w:sz w:val="20"/>
          <w:lang w:eastAsia="sv-SE"/>
        </w:rPr>
      </w:pPr>
    </w:p>
    <w:p w:rsidR="000138BD" w:rsidRPr="00F73020" w:rsidRDefault="000138BD" w:rsidP="00031045">
      <w:pPr>
        <w:rPr>
          <w:b/>
          <w:noProof/>
          <w:sz w:val="20"/>
          <w:lang w:eastAsia="sv-SE"/>
        </w:rPr>
      </w:pPr>
    </w:p>
    <w:p w:rsidR="000138BD" w:rsidRPr="00F73020" w:rsidRDefault="000138BD" w:rsidP="00031045">
      <w:pPr>
        <w:rPr>
          <w:b/>
          <w:noProof/>
          <w:sz w:val="20"/>
          <w:lang w:eastAsia="sv-SE"/>
        </w:rPr>
      </w:pPr>
    </w:p>
    <w:p w:rsidR="000138BD" w:rsidRPr="00F73020" w:rsidRDefault="000138BD" w:rsidP="00031045">
      <w:pPr>
        <w:rPr>
          <w:b/>
          <w:noProof/>
          <w:sz w:val="20"/>
          <w:lang w:eastAsia="sv-SE"/>
        </w:rPr>
      </w:pPr>
    </w:p>
    <w:p w:rsidR="000138BD" w:rsidRPr="00F73020" w:rsidRDefault="000138BD" w:rsidP="00031045">
      <w:pPr>
        <w:rPr>
          <w:b/>
          <w:noProof/>
          <w:sz w:val="20"/>
          <w:lang w:eastAsia="sv-SE"/>
        </w:rPr>
      </w:pPr>
    </w:p>
    <w:p w:rsidR="000138BD" w:rsidRPr="00F73020" w:rsidRDefault="000138BD" w:rsidP="00031045">
      <w:pPr>
        <w:rPr>
          <w:b/>
          <w:noProof/>
          <w:sz w:val="20"/>
          <w:lang w:eastAsia="sv-SE"/>
        </w:rPr>
      </w:pPr>
    </w:p>
    <w:p w:rsidR="000138BD" w:rsidRPr="00F73020" w:rsidRDefault="000138BD" w:rsidP="00031045">
      <w:pPr>
        <w:rPr>
          <w:b/>
          <w:noProof/>
          <w:sz w:val="20"/>
          <w:lang w:eastAsia="sv-SE"/>
        </w:rPr>
      </w:pPr>
    </w:p>
    <w:p w:rsidR="000138BD" w:rsidRPr="00F73020" w:rsidRDefault="000138BD" w:rsidP="000138BD">
      <w:pPr>
        <w:pStyle w:val="Liststycke"/>
        <w:numPr>
          <w:ilvl w:val="0"/>
          <w:numId w:val="315"/>
        </w:numPr>
        <w:rPr>
          <w:b/>
          <w:noProof/>
          <w:sz w:val="20"/>
          <w:lang w:eastAsia="sv-SE"/>
        </w:rPr>
      </w:pPr>
      <w:r w:rsidRPr="00F73020">
        <w:rPr>
          <w:b/>
          <w:noProof/>
          <w:sz w:val="20"/>
          <w:lang w:eastAsia="sv-SE"/>
        </w:rPr>
        <w:t>ange 4 faktorer som påverkar storleken på förändringarna (svaret) på uthållighetsträning. (3p)</w:t>
      </w:r>
    </w:p>
    <w:p w:rsidR="000138BD" w:rsidRPr="00F73020" w:rsidRDefault="000138BD" w:rsidP="000138BD">
      <w:pPr>
        <w:pStyle w:val="Liststycke"/>
        <w:numPr>
          <w:ilvl w:val="0"/>
          <w:numId w:val="317"/>
        </w:numPr>
        <w:rPr>
          <w:noProof/>
          <w:sz w:val="20"/>
          <w:lang w:eastAsia="sv-SE"/>
        </w:rPr>
      </w:pPr>
      <w:r w:rsidRPr="00F73020">
        <w:rPr>
          <w:noProof/>
          <w:sz w:val="20"/>
          <w:lang w:eastAsia="sv-SE"/>
        </w:rPr>
        <w:t>Träningsgraden innan första mättillfälle (innan träningsperioden påbörjas)</w:t>
      </w:r>
    </w:p>
    <w:p w:rsidR="000138BD" w:rsidRPr="00F73020" w:rsidRDefault="000138BD" w:rsidP="000138BD">
      <w:pPr>
        <w:pStyle w:val="Liststycke"/>
        <w:numPr>
          <w:ilvl w:val="0"/>
          <w:numId w:val="317"/>
        </w:numPr>
        <w:rPr>
          <w:noProof/>
          <w:sz w:val="20"/>
          <w:lang w:eastAsia="sv-SE"/>
        </w:rPr>
      </w:pPr>
      <w:r w:rsidRPr="00F73020">
        <w:rPr>
          <w:noProof/>
          <w:sz w:val="20"/>
          <w:lang w:eastAsia="sv-SE"/>
        </w:rPr>
        <w:t>Tidigare erfarenheter</w:t>
      </w:r>
    </w:p>
    <w:p w:rsidR="000138BD" w:rsidRPr="00F73020" w:rsidRDefault="000138BD" w:rsidP="000138BD">
      <w:pPr>
        <w:pStyle w:val="Liststycke"/>
        <w:numPr>
          <w:ilvl w:val="0"/>
          <w:numId w:val="317"/>
        </w:numPr>
        <w:rPr>
          <w:noProof/>
          <w:sz w:val="20"/>
          <w:lang w:eastAsia="sv-SE"/>
        </w:rPr>
      </w:pPr>
      <w:r w:rsidRPr="00F73020">
        <w:rPr>
          <w:noProof/>
          <w:sz w:val="20"/>
          <w:lang w:eastAsia="sv-SE"/>
        </w:rPr>
        <w:t>Hur ofta? (frekvens)</w:t>
      </w:r>
    </w:p>
    <w:p w:rsidR="000138BD" w:rsidRPr="00F73020" w:rsidRDefault="000138BD" w:rsidP="000138BD">
      <w:pPr>
        <w:pStyle w:val="Liststycke"/>
        <w:numPr>
          <w:ilvl w:val="0"/>
          <w:numId w:val="317"/>
        </w:numPr>
        <w:rPr>
          <w:noProof/>
          <w:sz w:val="20"/>
          <w:lang w:eastAsia="sv-SE"/>
        </w:rPr>
      </w:pPr>
      <w:r w:rsidRPr="00F73020">
        <w:rPr>
          <w:noProof/>
          <w:sz w:val="20"/>
          <w:lang w:eastAsia="sv-SE"/>
        </w:rPr>
        <w:t>Hur länge? (duration)</w:t>
      </w:r>
    </w:p>
    <w:p w:rsidR="000138BD" w:rsidRPr="00F73020" w:rsidRDefault="000138BD" w:rsidP="000138BD">
      <w:pPr>
        <w:pStyle w:val="Liststycke"/>
        <w:numPr>
          <w:ilvl w:val="0"/>
          <w:numId w:val="317"/>
        </w:numPr>
        <w:rPr>
          <w:noProof/>
          <w:sz w:val="20"/>
          <w:lang w:eastAsia="sv-SE"/>
        </w:rPr>
      </w:pPr>
      <w:r w:rsidRPr="00F73020">
        <w:rPr>
          <w:noProof/>
          <w:sz w:val="20"/>
          <w:lang w:eastAsia="sv-SE"/>
        </w:rPr>
        <w:t>Hur hårt? (intensitet)</w:t>
      </w:r>
    </w:p>
    <w:p w:rsidR="000138BD" w:rsidRPr="00F73020" w:rsidRDefault="000138BD" w:rsidP="000138BD">
      <w:pPr>
        <w:pStyle w:val="Liststycke"/>
        <w:numPr>
          <w:ilvl w:val="0"/>
          <w:numId w:val="317"/>
        </w:numPr>
        <w:rPr>
          <w:noProof/>
          <w:sz w:val="20"/>
          <w:lang w:eastAsia="sv-SE"/>
        </w:rPr>
      </w:pPr>
      <w:r w:rsidRPr="00F73020">
        <w:rPr>
          <w:noProof/>
          <w:sz w:val="20"/>
          <w:lang w:eastAsia="sv-SE"/>
        </w:rPr>
        <w:t>Kost, ålder, arv</w:t>
      </w:r>
    </w:p>
    <w:p w:rsidR="000138BD" w:rsidRPr="00F73020" w:rsidRDefault="000138BD" w:rsidP="00031045">
      <w:pPr>
        <w:rPr>
          <w:b/>
          <w:noProof/>
          <w:sz w:val="20"/>
          <w:lang w:eastAsia="sv-SE"/>
        </w:rPr>
      </w:pPr>
    </w:p>
    <w:p w:rsidR="000138BD" w:rsidRPr="00F73020" w:rsidRDefault="000138BD" w:rsidP="000138BD">
      <w:pPr>
        <w:pStyle w:val="Liststycke"/>
        <w:numPr>
          <w:ilvl w:val="0"/>
          <w:numId w:val="315"/>
        </w:numPr>
        <w:rPr>
          <w:b/>
          <w:noProof/>
          <w:sz w:val="20"/>
          <w:lang w:eastAsia="sv-SE"/>
        </w:rPr>
      </w:pPr>
      <w:r w:rsidRPr="00F73020">
        <w:rPr>
          <w:b/>
          <w:noProof/>
          <w:sz w:val="20"/>
          <w:lang w:eastAsia="sv-SE"/>
        </w:rPr>
        <w:t>Beskriv cauda equina enkelt och tydligt, på ett sätt som en vetgirig patient skulle ha nytta av. Se till att få med bla följande aspekter: (3p)</w:t>
      </w:r>
    </w:p>
    <w:p w:rsidR="00C25E02" w:rsidRPr="00F73020" w:rsidRDefault="000138BD" w:rsidP="000138BD">
      <w:pPr>
        <w:pStyle w:val="Liststycke"/>
        <w:numPr>
          <w:ilvl w:val="1"/>
          <w:numId w:val="315"/>
        </w:numPr>
        <w:rPr>
          <w:b/>
          <w:noProof/>
          <w:sz w:val="20"/>
          <w:lang w:eastAsia="sv-SE"/>
        </w:rPr>
      </w:pPr>
      <w:r w:rsidRPr="00F73020">
        <w:rPr>
          <w:b/>
          <w:noProof/>
          <w:sz w:val="20"/>
          <w:lang w:eastAsia="sv-SE"/>
        </w:rPr>
        <w:t>Relation till kotpelaren (var finns cauda equina, nivå osv)</w:t>
      </w:r>
    </w:p>
    <w:p w:rsidR="000138BD" w:rsidRPr="00F73020" w:rsidRDefault="00C25E02" w:rsidP="00C25E02">
      <w:pPr>
        <w:rPr>
          <w:noProof/>
          <w:sz w:val="20"/>
          <w:lang w:eastAsia="sv-SE"/>
        </w:rPr>
      </w:pPr>
      <w:r w:rsidRPr="00F73020">
        <w:rPr>
          <w:noProof/>
          <w:sz w:val="20"/>
          <w:lang w:eastAsia="sv-SE"/>
        </w:rPr>
        <w:t>Canalis vertebralis nedanför ryggmärgens slut vid L1/L2.</w:t>
      </w:r>
    </w:p>
    <w:p w:rsidR="00C25E02" w:rsidRPr="00F73020" w:rsidRDefault="000138BD" w:rsidP="000138BD">
      <w:pPr>
        <w:pStyle w:val="Liststycke"/>
        <w:numPr>
          <w:ilvl w:val="1"/>
          <w:numId w:val="315"/>
        </w:numPr>
        <w:rPr>
          <w:b/>
          <w:noProof/>
          <w:sz w:val="20"/>
          <w:lang w:eastAsia="sv-SE"/>
        </w:rPr>
      </w:pPr>
      <w:r w:rsidRPr="00F73020">
        <w:rPr>
          <w:b/>
          <w:noProof/>
          <w:sz w:val="20"/>
          <w:lang w:eastAsia="sv-SE"/>
        </w:rPr>
        <w:t>Relation till ryggmärgshinnorna</w:t>
      </w:r>
    </w:p>
    <w:p w:rsidR="000138BD" w:rsidRPr="00F73020" w:rsidRDefault="00C25E02" w:rsidP="00C25E02">
      <w:pPr>
        <w:rPr>
          <w:noProof/>
          <w:sz w:val="20"/>
          <w:lang w:eastAsia="sv-SE"/>
        </w:rPr>
      </w:pPr>
      <w:r w:rsidRPr="00F73020">
        <w:rPr>
          <w:noProof/>
          <w:sz w:val="20"/>
          <w:lang w:eastAsia="sv-SE"/>
        </w:rPr>
        <w:t>Omges av dura-säcken och arachnoidea.</w:t>
      </w:r>
    </w:p>
    <w:p w:rsidR="00C25E02" w:rsidRPr="00F73020" w:rsidRDefault="000138BD" w:rsidP="000138BD">
      <w:pPr>
        <w:pStyle w:val="Liststycke"/>
        <w:numPr>
          <w:ilvl w:val="1"/>
          <w:numId w:val="315"/>
        </w:numPr>
        <w:rPr>
          <w:b/>
          <w:noProof/>
          <w:sz w:val="20"/>
          <w:lang w:eastAsia="sv-SE"/>
        </w:rPr>
      </w:pPr>
      <w:r w:rsidRPr="00F73020">
        <w:rPr>
          <w:b/>
          <w:noProof/>
          <w:sz w:val="20"/>
          <w:lang w:eastAsia="sv-SE"/>
        </w:rPr>
        <w:t>Var i relation till CNS – PNS?</w:t>
      </w:r>
    </w:p>
    <w:p w:rsidR="000138BD" w:rsidRPr="00F73020" w:rsidRDefault="00C25E02" w:rsidP="00C25E02">
      <w:pPr>
        <w:rPr>
          <w:noProof/>
          <w:sz w:val="20"/>
          <w:lang w:eastAsia="sv-SE"/>
        </w:rPr>
      </w:pPr>
      <w:r w:rsidRPr="00F73020">
        <w:rPr>
          <w:noProof/>
          <w:sz w:val="20"/>
          <w:lang w:eastAsia="sv-SE"/>
        </w:rPr>
        <w:t>Cauda equina är en del av PNS, men CNS kan skjuta ut någon milimeter.</w:t>
      </w:r>
    </w:p>
    <w:p w:rsidR="00C25E02" w:rsidRPr="00F73020" w:rsidRDefault="000138BD" w:rsidP="000138BD">
      <w:pPr>
        <w:pStyle w:val="Liststycke"/>
        <w:numPr>
          <w:ilvl w:val="1"/>
          <w:numId w:val="315"/>
        </w:numPr>
        <w:rPr>
          <w:b/>
          <w:noProof/>
          <w:sz w:val="20"/>
          <w:lang w:eastAsia="sv-SE"/>
        </w:rPr>
      </w:pPr>
      <w:r w:rsidRPr="00F73020">
        <w:rPr>
          <w:b/>
          <w:noProof/>
          <w:sz w:val="20"/>
          <w:lang w:eastAsia="sv-SE"/>
        </w:rPr>
        <w:t>Beskriv vad det ingår för slags nerver</w:t>
      </w:r>
    </w:p>
    <w:p w:rsidR="000138BD" w:rsidRPr="00F73020" w:rsidRDefault="00C25E02" w:rsidP="00C25E02">
      <w:pPr>
        <w:rPr>
          <w:noProof/>
          <w:sz w:val="20"/>
          <w:lang w:eastAsia="sv-SE"/>
        </w:rPr>
      </w:pPr>
      <w:r w:rsidRPr="00F73020">
        <w:rPr>
          <w:noProof/>
          <w:sz w:val="20"/>
          <w:lang w:eastAsia="sv-SE"/>
        </w:rPr>
        <w:t>Innehåller fram- och bakrötter, dvs. motoriska och sensoriska nervtrådar.</w:t>
      </w:r>
    </w:p>
    <w:p w:rsidR="00C25E02" w:rsidRPr="00F73020" w:rsidRDefault="000138BD" w:rsidP="000138BD">
      <w:pPr>
        <w:pStyle w:val="Liststycke"/>
        <w:numPr>
          <w:ilvl w:val="1"/>
          <w:numId w:val="315"/>
        </w:numPr>
        <w:rPr>
          <w:b/>
          <w:noProof/>
          <w:sz w:val="20"/>
          <w:lang w:eastAsia="sv-SE"/>
        </w:rPr>
      </w:pPr>
      <w:r w:rsidRPr="00F73020">
        <w:rPr>
          <w:b/>
          <w:noProof/>
          <w:sz w:val="20"/>
          <w:lang w:eastAsia="sv-SE"/>
        </w:rPr>
        <w:t>Vilka kroppsdelar skulle bli drabbade vid en skada?</w:t>
      </w:r>
    </w:p>
    <w:p w:rsidR="00C25E02" w:rsidRPr="00F73020" w:rsidRDefault="00C25E02" w:rsidP="00C25E02">
      <w:pPr>
        <w:rPr>
          <w:noProof/>
          <w:sz w:val="20"/>
          <w:lang w:eastAsia="sv-SE"/>
        </w:rPr>
      </w:pPr>
      <w:r w:rsidRPr="00F73020">
        <w:rPr>
          <w:noProof/>
          <w:sz w:val="20"/>
          <w:lang w:eastAsia="sv-SE"/>
        </w:rPr>
        <w:t>Nedre extremiteten och bäckenet skulle drabbas vid skada.</w:t>
      </w:r>
    </w:p>
    <w:p w:rsidR="00C25E02" w:rsidRPr="00F73020" w:rsidRDefault="00C25E02" w:rsidP="00C25E02">
      <w:pPr>
        <w:rPr>
          <w:b/>
          <w:noProof/>
          <w:sz w:val="20"/>
          <w:lang w:eastAsia="sv-SE"/>
        </w:rPr>
      </w:pPr>
    </w:p>
    <w:p w:rsidR="00C25E02" w:rsidRPr="00F73020" w:rsidRDefault="00C25E02" w:rsidP="00C25E02">
      <w:pPr>
        <w:pStyle w:val="Liststycke"/>
        <w:numPr>
          <w:ilvl w:val="0"/>
          <w:numId w:val="315"/>
        </w:numPr>
        <w:rPr>
          <w:b/>
          <w:noProof/>
          <w:sz w:val="20"/>
          <w:lang w:eastAsia="sv-SE"/>
        </w:rPr>
      </w:pPr>
      <w:r w:rsidRPr="00F73020">
        <w:rPr>
          <w:b/>
          <w:noProof/>
          <w:sz w:val="20"/>
          <w:lang w:eastAsia="sv-SE"/>
        </w:rPr>
        <w:t>Beskriv extension av höftleden (ledning: hur löper rr-axel, muskulatur och andra för rörelsen viktiga strukturer, vad stoppar rörelsen). (3p)</w:t>
      </w:r>
    </w:p>
    <w:p w:rsidR="002B5E83" w:rsidRPr="00F73020" w:rsidRDefault="00C25E02" w:rsidP="00C25E02">
      <w:pPr>
        <w:rPr>
          <w:noProof/>
          <w:sz w:val="20"/>
          <w:lang w:eastAsia="sv-SE"/>
        </w:rPr>
      </w:pPr>
      <w:r w:rsidRPr="00F73020">
        <w:rPr>
          <w:noProof/>
          <w:sz w:val="20"/>
          <w:lang w:eastAsia="sv-SE"/>
        </w:rPr>
        <w:t>Extension sker över en bilateral rr-axel genom caput femoris. Viktiga</w:t>
      </w:r>
      <w:r w:rsidR="002B5E83" w:rsidRPr="00F73020">
        <w:rPr>
          <w:noProof/>
          <w:sz w:val="20"/>
          <w:lang w:eastAsia="sv-SE"/>
        </w:rPr>
        <w:t xml:space="preserve"> extensorer är:</w:t>
      </w:r>
    </w:p>
    <w:p w:rsidR="002B5E83" w:rsidRPr="00F73020" w:rsidRDefault="002B5E83" w:rsidP="002B5E83">
      <w:pPr>
        <w:pStyle w:val="Liststycke"/>
        <w:numPr>
          <w:ilvl w:val="0"/>
          <w:numId w:val="318"/>
        </w:numPr>
        <w:rPr>
          <w:noProof/>
          <w:sz w:val="20"/>
          <w:lang w:eastAsia="sv-SE"/>
        </w:rPr>
      </w:pPr>
      <w:r w:rsidRPr="00F73020">
        <w:rPr>
          <w:noProof/>
          <w:sz w:val="20"/>
          <w:lang w:eastAsia="sv-SE"/>
        </w:rPr>
        <w:t>M.gluteus maximus</w:t>
      </w:r>
    </w:p>
    <w:p w:rsidR="002B5E83" w:rsidRPr="00F73020" w:rsidRDefault="002B5E83" w:rsidP="002B5E83">
      <w:pPr>
        <w:pStyle w:val="Liststycke"/>
        <w:numPr>
          <w:ilvl w:val="0"/>
          <w:numId w:val="318"/>
        </w:numPr>
        <w:rPr>
          <w:noProof/>
          <w:sz w:val="20"/>
          <w:lang w:eastAsia="sv-SE"/>
        </w:rPr>
      </w:pPr>
      <w:r w:rsidRPr="00F73020">
        <w:rPr>
          <w:noProof/>
          <w:sz w:val="20"/>
          <w:lang w:eastAsia="sv-SE"/>
        </w:rPr>
        <w:t>De ischiocrurala musklerna:</w:t>
      </w:r>
    </w:p>
    <w:p w:rsidR="002B5E83" w:rsidRPr="00F73020" w:rsidRDefault="002B5E83" w:rsidP="002B5E83">
      <w:pPr>
        <w:pStyle w:val="Liststycke"/>
        <w:numPr>
          <w:ilvl w:val="1"/>
          <w:numId w:val="318"/>
        </w:numPr>
        <w:rPr>
          <w:noProof/>
          <w:sz w:val="20"/>
          <w:lang w:eastAsia="sv-SE"/>
        </w:rPr>
      </w:pPr>
      <w:r w:rsidRPr="00F73020">
        <w:rPr>
          <w:noProof/>
          <w:sz w:val="20"/>
          <w:lang w:eastAsia="sv-SE"/>
        </w:rPr>
        <w:t>M.biceps femoris</w:t>
      </w:r>
    </w:p>
    <w:p w:rsidR="002B5E83" w:rsidRPr="00F73020" w:rsidRDefault="002B5E83" w:rsidP="002B5E83">
      <w:pPr>
        <w:pStyle w:val="Liststycke"/>
        <w:numPr>
          <w:ilvl w:val="1"/>
          <w:numId w:val="318"/>
        </w:numPr>
        <w:rPr>
          <w:noProof/>
          <w:sz w:val="20"/>
          <w:lang w:eastAsia="sv-SE"/>
        </w:rPr>
      </w:pPr>
      <w:r w:rsidRPr="00F73020">
        <w:rPr>
          <w:noProof/>
          <w:sz w:val="20"/>
          <w:lang w:eastAsia="sv-SE"/>
        </w:rPr>
        <w:t>M.semitendinosus och semimembranosus</w:t>
      </w:r>
    </w:p>
    <w:p w:rsidR="002B5E83" w:rsidRPr="00F73020" w:rsidRDefault="002B5E83" w:rsidP="002B5E83">
      <w:pPr>
        <w:rPr>
          <w:noProof/>
          <w:sz w:val="20"/>
          <w:lang w:eastAsia="sv-SE"/>
        </w:rPr>
      </w:pPr>
      <w:r w:rsidRPr="00F73020">
        <w:rPr>
          <w:noProof/>
          <w:sz w:val="20"/>
          <w:lang w:eastAsia="sv-SE"/>
        </w:rPr>
        <w:t>Rörelsen stoppas vid max 5-15° hyperextension framför allt av art. coxaes kraftiga ledband:</w:t>
      </w:r>
    </w:p>
    <w:p w:rsidR="002B5E83" w:rsidRPr="00F73020" w:rsidRDefault="002B5E83" w:rsidP="002B5E83">
      <w:pPr>
        <w:pStyle w:val="Liststycke"/>
        <w:numPr>
          <w:ilvl w:val="0"/>
          <w:numId w:val="319"/>
        </w:numPr>
        <w:rPr>
          <w:noProof/>
          <w:sz w:val="20"/>
          <w:lang w:eastAsia="sv-SE"/>
        </w:rPr>
      </w:pPr>
      <w:r w:rsidRPr="00F73020">
        <w:rPr>
          <w:noProof/>
          <w:sz w:val="20"/>
          <w:lang w:eastAsia="sv-SE"/>
        </w:rPr>
        <w:t>Lig.iliofemoralis</w:t>
      </w:r>
    </w:p>
    <w:p w:rsidR="002B5E83" w:rsidRPr="00F73020" w:rsidRDefault="002B5E83" w:rsidP="002B5E83">
      <w:pPr>
        <w:pStyle w:val="Liststycke"/>
        <w:numPr>
          <w:ilvl w:val="0"/>
          <w:numId w:val="319"/>
        </w:numPr>
        <w:rPr>
          <w:noProof/>
          <w:sz w:val="20"/>
          <w:lang w:eastAsia="sv-SE"/>
        </w:rPr>
      </w:pPr>
      <w:r w:rsidRPr="00F73020">
        <w:rPr>
          <w:noProof/>
          <w:sz w:val="20"/>
          <w:lang w:eastAsia="sv-SE"/>
        </w:rPr>
        <w:t>Lig. ischiofemoralis</w:t>
      </w:r>
    </w:p>
    <w:p w:rsidR="00C25E02" w:rsidRPr="00F73020" w:rsidRDefault="002B5E83" w:rsidP="002B5E83">
      <w:pPr>
        <w:pStyle w:val="Liststycke"/>
        <w:numPr>
          <w:ilvl w:val="0"/>
          <w:numId w:val="319"/>
        </w:numPr>
        <w:rPr>
          <w:noProof/>
          <w:sz w:val="20"/>
          <w:lang w:eastAsia="sv-SE"/>
        </w:rPr>
      </w:pPr>
      <w:r w:rsidRPr="00F73020">
        <w:rPr>
          <w:noProof/>
          <w:sz w:val="20"/>
          <w:lang w:eastAsia="sv-SE"/>
        </w:rPr>
        <w:t>Lig. pubofemoralis</w:t>
      </w:r>
    </w:p>
    <w:p w:rsidR="002B5E83" w:rsidRPr="00F73020" w:rsidRDefault="002B5E83" w:rsidP="00C25E02">
      <w:pPr>
        <w:rPr>
          <w:b/>
          <w:noProof/>
          <w:sz w:val="20"/>
          <w:lang w:eastAsia="sv-SE"/>
        </w:rPr>
      </w:pPr>
    </w:p>
    <w:p w:rsidR="002B5E83" w:rsidRPr="00F73020" w:rsidRDefault="002B5E83" w:rsidP="002B5E83">
      <w:pPr>
        <w:pStyle w:val="Liststycke"/>
        <w:numPr>
          <w:ilvl w:val="0"/>
          <w:numId w:val="315"/>
        </w:numPr>
        <w:rPr>
          <w:b/>
          <w:noProof/>
          <w:sz w:val="20"/>
          <w:lang w:eastAsia="sv-SE"/>
        </w:rPr>
      </w:pPr>
      <w:r w:rsidRPr="00F73020">
        <w:rPr>
          <w:b/>
          <w:noProof/>
          <w:sz w:val="20"/>
          <w:lang w:eastAsia="sv-SE"/>
        </w:rPr>
        <w:t>Fotlederna (övre och nedre språngbenslederna) stabiliseras av en gemensam ledbandsapparat som vid oförsiktig fysisk aktivitet kan skadas.</w:t>
      </w:r>
    </w:p>
    <w:p w:rsidR="00E579BE" w:rsidRPr="00F73020" w:rsidRDefault="00E579BE" w:rsidP="002B5E83">
      <w:pPr>
        <w:pStyle w:val="Liststycke"/>
        <w:numPr>
          <w:ilvl w:val="1"/>
          <w:numId w:val="315"/>
        </w:numPr>
        <w:rPr>
          <w:b/>
          <w:noProof/>
          <w:sz w:val="20"/>
          <w:lang w:eastAsia="sv-SE"/>
        </w:rPr>
      </w:pPr>
      <w:r w:rsidRPr="00F73020">
        <w:rPr>
          <w:b/>
          <w:noProof/>
          <w:sz w:val="20"/>
          <w:lang w:eastAsia="sv-SE"/>
        </w:rPr>
        <w:drawing>
          <wp:anchor distT="0" distB="0" distL="114300" distR="114300" simplePos="0" relativeHeight="251766784" behindDoc="0" locked="0" layoutInCell="1" allowOverlap="1">
            <wp:simplePos x="0" y="0"/>
            <wp:positionH relativeFrom="column">
              <wp:posOffset>3888105</wp:posOffset>
            </wp:positionH>
            <wp:positionV relativeFrom="paragraph">
              <wp:posOffset>207645</wp:posOffset>
            </wp:positionV>
            <wp:extent cx="2518410" cy="1451610"/>
            <wp:effectExtent l="25400" t="0" r="0" b="0"/>
            <wp:wrapTight wrapText="bothSides">
              <wp:wrapPolygon edited="0">
                <wp:start x="-218" y="0"/>
                <wp:lineTo x="-218" y="21165"/>
                <wp:lineTo x="21567" y="21165"/>
                <wp:lineTo x="21567" y="0"/>
                <wp:lineTo x="-218" y="0"/>
              </wp:wrapPolygon>
            </wp:wrapTight>
            <wp:docPr id="116" name="Bild 23" descr=":::::Skärmavbild 2014-04-15 kl. 10.1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ärmavbild 2014-04-15 kl. 10.14.39.png"/>
                    <pic:cNvPicPr>
                      <a:picLocks noChangeAspect="1" noChangeArrowheads="1"/>
                    </pic:cNvPicPr>
                  </pic:nvPicPr>
                  <pic:blipFill>
                    <a:blip r:embed="rId122"/>
                    <a:srcRect/>
                    <a:stretch>
                      <a:fillRect/>
                    </a:stretch>
                  </pic:blipFill>
                  <pic:spPr bwMode="auto">
                    <a:xfrm>
                      <a:off x="0" y="0"/>
                      <a:ext cx="2518410" cy="1451610"/>
                    </a:xfrm>
                    <a:prstGeom prst="rect">
                      <a:avLst/>
                    </a:prstGeom>
                    <a:noFill/>
                    <a:ln w="9525">
                      <a:noFill/>
                      <a:miter lim="800000"/>
                      <a:headEnd/>
                      <a:tailEnd/>
                    </a:ln>
                  </pic:spPr>
                </pic:pic>
              </a:graphicData>
            </a:graphic>
          </wp:anchor>
        </w:drawing>
      </w:r>
      <w:r w:rsidR="002B5E83" w:rsidRPr="00F73020">
        <w:rPr>
          <w:b/>
          <w:noProof/>
          <w:sz w:val="20"/>
          <w:lang w:eastAsia="sv-SE"/>
        </w:rPr>
        <w:t>Ange vilka de laterala ledbanden är. (1p)</w:t>
      </w:r>
    </w:p>
    <w:p w:rsidR="00E579BE" w:rsidRPr="00F73020" w:rsidRDefault="00E579BE" w:rsidP="00E579BE">
      <w:pPr>
        <w:pStyle w:val="Liststycke"/>
        <w:numPr>
          <w:ilvl w:val="0"/>
          <w:numId w:val="320"/>
        </w:numPr>
        <w:rPr>
          <w:noProof/>
          <w:sz w:val="20"/>
          <w:lang w:eastAsia="sv-SE"/>
        </w:rPr>
      </w:pPr>
      <w:r w:rsidRPr="00F73020">
        <w:rPr>
          <w:noProof/>
          <w:sz w:val="20"/>
          <w:lang w:eastAsia="sv-SE"/>
        </w:rPr>
        <w:t>Lig.talofibulare anterior</w:t>
      </w:r>
    </w:p>
    <w:p w:rsidR="00E579BE" w:rsidRPr="00F73020" w:rsidRDefault="00E579BE" w:rsidP="00E579BE">
      <w:pPr>
        <w:pStyle w:val="Liststycke"/>
        <w:numPr>
          <w:ilvl w:val="0"/>
          <w:numId w:val="320"/>
        </w:numPr>
        <w:rPr>
          <w:noProof/>
          <w:sz w:val="20"/>
          <w:lang w:eastAsia="sv-SE"/>
        </w:rPr>
      </w:pPr>
      <w:r w:rsidRPr="00F73020">
        <w:rPr>
          <w:noProof/>
          <w:sz w:val="20"/>
          <w:lang w:eastAsia="sv-SE"/>
        </w:rPr>
        <w:t>Lig.calcaneofibulare</w:t>
      </w:r>
    </w:p>
    <w:p w:rsidR="002B5E83" w:rsidRPr="00F73020" w:rsidRDefault="00E579BE" w:rsidP="00E579BE">
      <w:pPr>
        <w:pStyle w:val="Liststycke"/>
        <w:numPr>
          <w:ilvl w:val="0"/>
          <w:numId w:val="320"/>
        </w:numPr>
        <w:rPr>
          <w:noProof/>
          <w:sz w:val="20"/>
          <w:lang w:eastAsia="sv-SE"/>
        </w:rPr>
      </w:pPr>
      <w:r w:rsidRPr="00F73020">
        <w:rPr>
          <w:noProof/>
          <w:sz w:val="20"/>
          <w:lang w:eastAsia="sv-SE"/>
        </w:rPr>
        <w:t>Lig.talofibulare posterior</w:t>
      </w:r>
    </w:p>
    <w:p w:rsidR="000138BD" w:rsidRPr="00F73020" w:rsidRDefault="002B5E83" w:rsidP="002B5E83">
      <w:pPr>
        <w:pStyle w:val="Liststycke"/>
        <w:numPr>
          <w:ilvl w:val="1"/>
          <w:numId w:val="315"/>
        </w:numPr>
        <w:rPr>
          <w:b/>
          <w:noProof/>
          <w:sz w:val="20"/>
          <w:lang w:eastAsia="sv-SE"/>
        </w:rPr>
      </w:pPr>
      <w:r w:rsidRPr="00F73020">
        <w:rPr>
          <w:b/>
          <w:noProof/>
          <w:sz w:val="20"/>
          <w:lang w:eastAsia="sv-SE"/>
        </w:rPr>
        <w:t>Markera hur de löper på vidstående skelettbild. (1p)</w:t>
      </w:r>
    </w:p>
    <w:p w:rsidR="00E579BE" w:rsidRPr="00F73020" w:rsidRDefault="00E579BE" w:rsidP="000138BD">
      <w:pPr>
        <w:rPr>
          <w:b/>
          <w:sz w:val="20"/>
          <w:lang w:eastAsia="sv-SE"/>
        </w:rPr>
      </w:pPr>
    </w:p>
    <w:p w:rsidR="00E579BE" w:rsidRPr="00F73020" w:rsidRDefault="00E579BE" w:rsidP="000138BD">
      <w:pPr>
        <w:rPr>
          <w:b/>
          <w:sz w:val="20"/>
          <w:lang w:eastAsia="sv-SE"/>
        </w:rPr>
      </w:pPr>
    </w:p>
    <w:p w:rsidR="00E579BE" w:rsidRPr="00F73020" w:rsidRDefault="00E579BE" w:rsidP="000138BD">
      <w:pPr>
        <w:rPr>
          <w:b/>
          <w:sz w:val="20"/>
          <w:lang w:eastAsia="sv-SE"/>
        </w:rPr>
      </w:pPr>
    </w:p>
    <w:p w:rsidR="00E579BE" w:rsidRPr="00F73020" w:rsidRDefault="00E579BE" w:rsidP="000138BD">
      <w:pPr>
        <w:rPr>
          <w:b/>
          <w:sz w:val="20"/>
          <w:lang w:eastAsia="sv-SE"/>
        </w:rPr>
      </w:pPr>
    </w:p>
    <w:p w:rsidR="00E579BE" w:rsidRPr="00F73020" w:rsidRDefault="00E579BE" w:rsidP="00E579BE">
      <w:pPr>
        <w:pStyle w:val="Liststycke"/>
        <w:numPr>
          <w:ilvl w:val="0"/>
          <w:numId w:val="315"/>
        </w:numPr>
        <w:rPr>
          <w:b/>
          <w:sz w:val="20"/>
          <w:lang w:eastAsia="sv-SE"/>
        </w:rPr>
      </w:pPr>
      <w:r w:rsidRPr="00F73020">
        <w:rPr>
          <w:b/>
          <w:sz w:val="20"/>
          <w:lang w:eastAsia="sv-SE"/>
        </w:rPr>
        <w:t>Redogör för de strukturer som stabiliserar och skyddar art.glenohumerale. (2p)</w:t>
      </w:r>
    </w:p>
    <w:p w:rsidR="00CD16EC" w:rsidRPr="00F73020" w:rsidRDefault="00E579BE" w:rsidP="00E579BE">
      <w:pPr>
        <w:rPr>
          <w:sz w:val="20"/>
          <w:lang w:eastAsia="sv-SE"/>
        </w:rPr>
      </w:pPr>
      <w:r w:rsidRPr="00F73020">
        <w:rPr>
          <w:i/>
          <w:sz w:val="20"/>
          <w:lang w:eastAsia="sv-SE"/>
        </w:rPr>
        <w:t>Bör innehålla redogörelse för att ledens form/osteologi och ledband sammantaget är ett svagt skydd som predisponerar för luxationer.</w:t>
      </w:r>
      <w:r w:rsidRPr="00F73020">
        <w:rPr>
          <w:sz w:val="20"/>
          <w:lang w:eastAsia="sv-SE"/>
        </w:rPr>
        <w:t xml:space="preserve"> Vidare, betydelsen av det osteofibrösa taket som skydd uppåt, skulderbladet med dess muskulatur </w:t>
      </w:r>
      <w:r w:rsidR="00CD16EC" w:rsidRPr="00F73020">
        <w:rPr>
          <w:sz w:val="20"/>
          <w:lang w:eastAsia="sv-SE"/>
        </w:rPr>
        <w:t>stabiliserande funktion och rotatorkuffens muskulatur:</w:t>
      </w:r>
    </w:p>
    <w:p w:rsidR="00CD16EC" w:rsidRPr="00F73020" w:rsidRDefault="00CD16EC" w:rsidP="00CD16EC">
      <w:pPr>
        <w:pStyle w:val="Liststycke"/>
        <w:numPr>
          <w:ilvl w:val="0"/>
          <w:numId w:val="321"/>
        </w:numPr>
        <w:rPr>
          <w:sz w:val="20"/>
          <w:lang w:eastAsia="sv-SE"/>
        </w:rPr>
      </w:pPr>
      <w:r w:rsidRPr="00F73020">
        <w:rPr>
          <w:sz w:val="20"/>
          <w:lang w:eastAsia="sv-SE"/>
        </w:rPr>
        <w:t>M.supraspinatus</w:t>
      </w:r>
    </w:p>
    <w:p w:rsidR="00CD16EC" w:rsidRPr="00F73020" w:rsidRDefault="00CD16EC" w:rsidP="00CD16EC">
      <w:pPr>
        <w:pStyle w:val="Liststycke"/>
        <w:numPr>
          <w:ilvl w:val="0"/>
          <w:numId w:val="321"/>
        </w:numPr>
        <w:rPr>
          <w:sz w:val="20"/>
          <w:lang w:eastAsia="sv-SE"/>
        </w:rPr>
      </w:pPr>
      <w:r w:rsidRPr="00F73020">
        <w:rPr>
          <w:sz w:val="20"/>
          <w:lang w:eastAsia="sv-SE"/>
        </w:rPr>
        <w:t>M.infraspinatus</w:t>
      </w:r>
    </w:p>
    <w:p w:rsidR="009035A5" w:rsidRPr="00F73020" w:rsidRDefault="009035A5" w:rsidP="009035A5">
      <w:pPr>
        <w:pStyle w:val="Liststycke"/>
        <w:numPr>
          <w:ilvl w:val="0"/>
          <w:numId w:val="321"/>
        </w:numPr>
        <w:rPr>
          <w:sz w:val="20"/>
          <w:lang w:eastAsia="sv-SE"/>
        </w:rPr>
      </w:pPr>
      <w:r w:rsidRPr="00F73020">
        <w:rPr>
          <w:sz w:val="20"/>
          <w:lang w:eastAsia="sv-SE"/>
        </w:rPr>
        <w:t>M.teres major</w:t>
      </w:r>
    </w:p>
    <w:p w:rsidR="009035A5" w:rsidRPr="00F73020" w:rsidRDefault="009035A5" w:rsidP="00CD16EC">
      <w:pPr>
        <w:pStyle w:val="Liststycke"/>
        <w:numPr>
          <w:ilvl w:val="0"/>
          <w:numId w:val="321"/>
        </w:numPr>
        <w:rPr>
          <w:sz w:val="20"/>
          <w:lang w:eastAsia="sv-SE"/>
        </w:rPr>
      </w:pPr>
      <w:r w:rsidRPr="00F73020">
        <w:rPr>
          <w:sz w:val="20"/>
          <w:lang w:eastAsia="sv-SE"/>
        </w:rPr>
        <w:t>M</w:t>
      </w:r>
      <w:r w:rsidR="00CD16EC" w:rsidRPr="00F73020">
        <w:rPr>
          <w:sz w:val="20"/>
          <w:lang w:eastAsia="sv-SE"/>
        </w:rPr>
        <w:t>.subscapularis</w:t>
      </w:r>
    </w:p>
    <w:p w:rsidR="009035A5" w:rsidRPr="00F73020" w:rsidRDefault="009035A5" w:rsidP="009035A5">
      <w:pPr>
        <w:rPr>
          <w:sz w:val="20"/>
          <w:lang w:eastAsia="sv-SE"/>
        </w:rPr>
      </w:pPr>
      <w:r w:rsidRPr="00F73020">
        <w:rPr>
          <w:sz w:val="20"/>
          <w:lang w:eastAsia="sv-SE"/>
        </w:rPr>
        <w:t>Dessa är viktiga för att reglera förhållandet mellan ledhuvud och ledpanna.</w:t>
      </w:r>
    </w:p>
    <w:p w:rsidR="009035A5" w:rsidRPr="00F73020" w:rsidRDefault="009035A5" w:rsidP="009035A5">
      <w:pPr>
        <w:rPr>
          <w:sz w:val="20"/>
          <w:lang w:eastAsia="sv-SE"/>
        </w:rPr>
      </w:pPr>
    </w:p>
    <w:p w:rsidR="009035A5" w:rsidRPr="00F73020" w:rsidRDefault="009035A5" w:rsidP="009035A5">
      <w:pPr>
        <w:jc w:val="center"/>
        <w:rPr>
          <w:b/>
          <w:sz w:val="20"/>
          <w:u w:val="single"/>
          <w:lang w:eastAsia="sv-SE"/>
        </w:rPr>
      </w:pPr>
      <w:r w:rsidRPr="00F73020">
        <w:rPr>
          <w:b/>
          <w:sz w:val="20"/>
          <w:highlight w:val="yellow"/>
          <w:u w:val="single"/>
          <w:lang w:eastAsia="sv-SE"/>
        </w:rPr>
        <w:t>TEMA 6 – PRAKTISK INFALLSVINKEL (10p)</w:t>
      </w:r>
    </w:p>
    <w:p w:rsidR="000540BB" w:rsidRPr="00F73020" w:rsidRDefault="000540BB" w:rsidP="000540BB">
      <w:pPr>
        <w:pStyle w:val="Liststycke"/>
        <w:numPr>
          <w:ilvl w:val="0"/>
          <w:numId w:val="322"/>
        </w:numPr>
        <w:rPr>
          <w:b/>
          <w:sz w:val="20"/>
          <w:lang w:eastAsia="sv-SE"/>
        </w:rPr>
      </w:pPr>
      <w:r w:rsidRPr="00F73020">
        <w:rPr>
          <w:b/>
          <w:sz w:val="20"/>
          <w:lang w:eastAsia="sv-SE"/>
        </w:rPr>
        <w:t>Ange vad nedanstående bipolära extremitetsledningar kallas. (1,5p)</w:t>
      </w:r>
    </w:p>
    <w:p w:rsidR="00CD16EC" w:rsidRPr="00F73020" w:rsidRDefault="000540BB" w:rsidP="000540BB">
      <w:pPr>
        <w:rPr>
          <w:sz w:val="20"/>
          <w:lang w:eastAsia="sv-SE"/>
        </w:rPr>
      </w:pPr>
      <w:r w:rsidRPr="00F73020">
        <w:rPr>
          <w:sz w:val="20"/>
          <w:lang w:eastAsia="sv-SE"/>
        </w:rPr>
        <w:t>Från vänster till höger: II, I, III</w:t>
      </w:r>
    </w:p>
    <w:p w:rsidR="000540BB" w:rsidRPr="00F73020" w:rsidRDefault="000540BB" w:rsidP="000138BD">
      <w:pPr>
        <w:rPr>
          <w:b/>
          <w:noProof/>
          <w:sz w:val="20"/>
          <w:lang w:eastAsia="sv-SE"/>
        </w:rPr>
      </w:pPr>
      <w:r w:rsidRPr="00F73020">
        <w:rPr>
          <w:b/>
          <w:noProof/>
          <w:sz w:val="20"/>
          <w:lang w:eastAsia="sv-SE"/>
        </w:rPr>
        <w:drawing>
          <wp:anchor distT="0" distB="0" distL="114300" distR="114300" simplePos="0" relativeHeight="251768832" behindDoc="0" locked="0" layoutInCell="1" allowOverlap="1">
            <wp:simplePos x="0" y="0"/>
            <wp:positionH relativeFrom="column">
              <wp:posOffset>4555490</wp:posOffset>
            </wp:positionH>
            <wp:positionV relativeFrom="paragraph">
              <wp:posOffset>-226695</wp:posOffset>
            </wp:positionV>
            <wp:extent cx="1159510" cy="1917700"/>
            <wp:effectExtent l="25400" t="0" r="8890" b="0"/>
            <wp:wrapTight wrapText="bothSides">
              <wp:wrapPolygon edited="0">
                <wp:start x="-473" y="0"/>
                <wp:lineTo x="-473" y="21457"/>
                <wp:lineTo x="21766" y="21457"/>
                <wp:lineTo x="21766" y="0"/>
                <wp:lineTo x="-473" y="0"/>
              </wp:wrapPolygon>
            </wp:wrapTight>
            <wp:docPr id="128" name="Bild 31" descr=":::::Skärmavbild 2014-04-15 kl. 10.1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kärmavbild 2014-04-15 kl. 10.15.40.png"/>
                    <pic:cNvPicPr>
                      <a:picLocks noChangeAspect="1" noChangeArrowheads="1"/>
                    </pic:cNvPicPr>
                  </pic:nvPicPr>
                  <pic:blipFill>
                    <a:blip r:embed="rId123"/>
                    <a:srcRect/>
                    <a:stretch>
                      <a:fillRect/>
                    </a:stretch>
                  </pic:blipFill>
                  <pic:spPr bwMode="auto">
                    <a:xfrm>
                      <a:off x="0" y="0"/>
                      <a:ext cx="1159510" cy="1917700"/>
                    </a:xfrm>
                    <a:prstGeom prst="rect">
                      <a:avLst/>
                    </a:prstGeom>
                    <a:noFill/>
                    <a:ln w="9525">
                      <a:noFill/>
                      <a:miter lim="800000"/>
                      <a:headEnd/>
                      <a:tailEnd/>
                    </a:ln>
                  </pic:spPr>
                </pic:pic>
              </a:graphicData>
            </a:graphic>
          </wp:anchor>
        </w:drawing>
      </w:r>
      <w:r w:rsidRPr="00F73020">
        <w:rPr>
          <w:b/>
          <w:noProof/>
          <w:sz w:val="20"/>
          <w:lang w:eastAsia="sv-SE"/>
        </w:rPr>
        <w:drawing>
          <wp:anchor distT="0" distB="0" distL="114300" distR="114300" simplePos="0" relativeHeight="251767808" behindDoc="0" locked="0" layoutInCell="1" allowOverlap="1">
            <wp:simplePos x="0" y="0"/>
            <wp:positionH relativeFrom="column">
              <wp:posOffset>-226695</wp:posOffset>
            </wp:positionH>
            <wp:positionV relativeFrom="paragraph">
              <wp:posOffset>0</wp:posOffset>
            </wp:positionV>
            <wp:extent cx="3665855" cy="1141095"/>
            <wp:effectExtent l="25400" t="0" r="0" b="0"/>
            <wp:wrapTight wrapText="bothSides">
              <wp:wrapPolygon edited="0">
                <wp:start x="-150" y="0"/>
                <wp:lineTo x="-150" y="21155"/>
                <wp:lineTo x="21551" y="21155"/>
                <wp:lineTo x="21551" y="0"/>
                <wp:lineTo x="-150" y="0"/>
              </wp:wrapPolygon>
            </wp:wrapTight>
            <wp:docPr id="121" name="Bild 28" descr=":::::Skärmavbild 2014-04-15 kl. 10.1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kärmavbild 2014-04-15 kl. 10.15.24.png"/>
                    <pic:cNvPicPr>
                      <a:picLocks noChangeAspect="1" noChangeArrowheads="1"/>
                    </pic:cNvPicPr>
                  </pic:nvPicPr>
                  <pic:blipFill>
                    <a:blip r:embed="rId124"/>
                    <a:srcRect/>
                    <a:stretch>
                      <a:fillRect/>
                    </a:stretch>
                  </pic:blipFill>
                  <pic:spPr bwMode="auto">
                    <a:xfrm>
                      <a:off x="0" y="0"/>
                      <a:ext cx="3665855" cy="1141095"/>
                    </a:xfrm>
                    <a:prstGeom prst="rect">
                      <a:avLst/>
                    </a:prstGeom>
                    <a:noFill/>
                    <a:ln w="9525">
                      <a:noFill/>
                      <a:miter lim="800000"/>
                      <a:headEnd/>
                      <a:tailEnd/>
                    </a:ln>
                  </pic:spPr>
                </pic:pic>
              </a:graphicData>
            </a:graphic>
          </wp:anchor>
        </w:drawing>
      </w:r>
    </w:p>
    <w:p w:rsidR="000540BB" w:rsidRPr="00F73020" w:rsidRDefault="000540BB" w:rsidP="000138BD">
      <w:pPr>
        <w:rPr>
          <w:b/>
          <w:noProof/>
          <w:sz w:val="20"/>
          <w:lang w:eastAsia="sv-SE"/>
        </w:rPr>
      </w:pPr>
    </w:p>
    <w:p w:rsidR="000540BB" w:rsidRPr="00F73020" w:rsidRDefault="000540BB" w:rsidP="000138BD">
      <w:pPr>
        <w:rPr>
          <w:b/>
          <w:noProof/>
          <w:sz w:val="20"/>
          <w:lang w:eastAsia="sv-SE"/>
        </w:rPr>
      </w:pPr>
    </w:p>
    <w:p w:rsidR="000540BB" w:rsidRPr="00F73020" w:rsidRDefault="000540BB" w:rsidP="000138BD">
      <w:pPr>
        <w:rPr>
          <w:b/>
          <w:noProof/>
          <w:sz w:val="20"/>
          <w:lang w:eastAsia="sv-SE"/>
        </w:rPr>
      </w:pPr>
    </w:p>
    <w:p w:rsidR="000540BB" w:rsidRPr="00F73020" w:rsidRDefault="000540BB" w:rsidP="000138BD">
      <w:pPr>
        <w:rPr>
          <w:b/>
          <w:noProof/>
          <w:sz w:val="20"/>
          <w:lang w:eastAsia="sv-SE"/>
        </w:rPr>
      </w:pPr>
    </w:p>
    <w:p w:rsidR="000540BB" w:rsidRPr="00F73020" w:rsidRDefault="000540BB" w:rsidP="000138BD">
      <w:pPr>
        <w:rPr>
          <w:b/>
          <w:sz w:val="20"/>
          <w:lang w:eastAsia="sv-SE"/>
        </w:rPr>
      </w:pPr>
    </w:p>
    <w:p w:rsidR="000540BB" w:rsidRPr="00F73020" w:rsidRDefault="000540BB" w:rsidP="000138BD">
      <w:pPr>
        <w:rPr>
          <w:b/>
          <w:sz w:val="20"/>
          <w:lang w:eastAsia="sv-SE"/>
        </w:rPr>
      </w:pPr>
    </w:p>
    <w:p w:rsidR="000540BB" w:rsidRPr="00F73020" w:rsidRDefault="000540BB" w:rsidP="000540BB">
      <w:pPr>
        <w:pStyle w:val="Liststycke"/>
        <w:numPr>
          <w:ilvl w:val="0"/>
          <w:numId w:val="322"/>
        </w:numPr>
        <w:rPr>
          <w:b/>
          <w:sz w:val="20"/>
          <w:lang w:eastAsia="sv-SE"/>
        </w:rPr>
      </w:pPr>
      <w:r w:rsidRPr="00F73020">
        <w:rPr>
          <w:b/>
          <w:sz w:val="20"/>
          <w:lang w:eastAsia="sv-SE"/>
        </w:rPr>
        <w:t xml:space="preserve"> Ange hur du skulle koppla ihop elektroderna i figuren ovan (t.h.) för att få avledningen aVL. (0,5p)</w:t>
      </w:r>
    </w:p>
    <w:p w:rsidR="000540BB" w:rsidRPr="00F73020" w:rsidRDefault="000540BB" w:rsidP="000540BB">
      <w:pPr>
        <w:rPr>
          <w:sz w:val="20"/>
          <w:lang w:eastAsia="sv-SE"/>
        </w:rPr>
      </w:pPr>
      <w:r w:rsidRPr="00F73020">
        <w:rPr>
          <w:sz w:val="20"/>
          <w:lang w:eastAsia="sv-SE"/>
        </w:rPr>
        <w:t>Elektroderna på vänster ben och höger arm kopplas ihop och utgör referenselektrod och elektroden på vänster arm utgör explorerande (registrerande) elektrod.</w:t>
      </w:r>
    </w:p>
    <w:p w:rsidR="000540BB" w:rsidRPr="00F73020" w:rsidRDefault="00436111" w:rsidP="000540BB">
      <w:pPr>
        <w:rPr>
          <w:b/>
          <w:sz w:val="20"/>
          <w:lang w:eastAsia="sv-SE"/>
        </w:rPr>
      </w:pPr>
      <w:r w:rsidRPr="00F73020">
        <w:rPr>
          <w:b/>
          <w:noProof/>
          <w:sz w:val="20"/>
          <w:lang w:eastAsia="sv-SE"/>
        </w:rPr>
        <w:drawing>
          <wp:anchor distT="0" distB="0" distL="114300" distR="114300" simplePos="0" relativeHeight="251769856" behindDoc="0" locked="0" layoutInCell="1" allowOverlap="1">
            <wp:simplePos x="0" y="0"/>
            <wp:positionH relativeFrom="column">
              <wp:posOffset>4205605</wp:posOffset>
            </wp:positionH>
            <wp:positionV relativeFrom="paragraph">
              <wp:posOffset>142240</wp:posOffset>
            </wp:positionV>
            <wp:extent cx="1970405" cy="2273300"/>
            <wp:effectExtent l="25400" t="0" r="10795" b="0"/>
            <wp:wrapTight wrapText="bothSides">
              <wp:wrapPolygon edited="0">
                <wp:start x="-278" y="0"/>
                <wp:lineTo x="-278" y="21479"/>
                <wp:lineTo x="21718" y="21479"/>
                <wp:lineTo x="21718" y="0"/>
                <wp:lineTo x="-278" y="0"/>
              </wp:wrapPolygon>
            </wp:wrapTight>
            <wp:docPr id="132" name="Bild 34" descr=":::::Skärmavbild 2014-04-15 kl. 10.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kärmavbild 2014-04-15 kl. 10.15.59.png"/>
                    <pic:cNvPicPr>
                      <a:picLocks noChangeAspect="1" noChangeArrowheads="1"/>
                    </pic:cNvPicPr>
                  </pic:nvPicPr>
                  <pic:blipFill>
                    <a:blip r:embed="rId125"/>
                    <a:srcRect/>
                    <a:stretch>
                      <a:fillRect/>
                    </a:stretch>
                  </pic:blipFill>
                  <pic:spPr bwMode="auto">
                    <a:xfrm>
                      <a:off x="0" y="0"/>
                      <a:ext cx="1970405" cy="2273300"/>
                    </a:xfrm>
                    <a:prstGeom prst="rect">
                      <a:avLst/>
                    </a:prstGeom>
                    <a:noFill/>
                    <a:ln w="9525">
                      <a:noFill/>
                      <a:miter lim="800000"/>
                      <a:headEnd/>
                      <a:tailEnd/>
                    </a:ln>
                  </pic:spPr>
                </pic:pic>
              </a:graphicData>
            </a:graphic>
          </wp:anchor>
        </w:drawing>
      </w:r>
    </w:p>
    <w:p w:rsidR="00436111" w:rsidRPr="00F73020" w:rsidRDefault="00436111" w:rsidP="00436111">
      <w:pPr>
        <w:pStyle w:val="Liststycke"/>
        <w:numPr>
          <w:ilvl w:val="0"/>
          <w:numId w:val="322"/>
        </w:numPr>
        <w:rPr>
          <w:b/>
          <w:sz w:val="20"/>
          <w:lang w:eastAsia="sv-SE"/>
        </w:rPr>
      </w:pPr>
      <w:r w:rsidRPr="00F73020">
        <w:rPr>
          <w:b/>
          <w:sz w:val="20"/>
          <w:lang w:eastAsia="sv-SE"/>
        </w:rPr>
        <w:t>I figuren visas placeringen av elektroderna vid s.k. bröstavledningar för EKG. Vad utgör anatomiska landmärken för placering av elektroderna V4, V5 och V6, markerade med linjerna A, B och C i figuren? (3p)</w:t>
      </w:r>
    </w:p>
    <w:p w:rsidR="00436111" w:rsidRPr="00F73020" w:rsidRDefault="00436111" w:rsidP="00436111">
      <w:pPr>
        <w:pStyle w:val="Liststycke"/>
        <w:numPr>
          <w:ilvl w:val="0"/>
          <w:numId w:val="323"/>
        </w:numPr>
        <w:rPr>
          <w:sz w:val="20"/>
          <w:lang w:eastAsia="sv-SE"/>
        </w:rPr>
      </w:pPr>
      <w:r w:rsidRPr="00F73020">
        <w:rPr>
          <w:sz w:val="20"/>
          <w:u w:val="single"/>
          <w:lang w:eastAsia="sv-SE"/>
        </w:rPr>
        <w:t>A:</w:t>
      </w:r>
      <w:r w:rsidRPr="00F73020">
        <w:rPr>
          <w:sz w:val="20"/>
          <w:lang w:eastAsia="sv-SE"/>
        </w:rPr>
        <w:t xml:space="preserve"> mellan 5:e och 6:e revbenet (dvs. 5:e intercostalrummet) i medioklavikularlinje på vänster sida.</w:t>
      </w:r>
    </w:p>
    <w:p w:rsidR="00436111" w:rsidRPr="00F73020" w:rsidRDefault="00436111" w:rsidP="00436111">
      <w:pPr>
        <w:pStyle w:val="Liststycke"/>
        <w:numPr>
          <w:ilvl w:val="0"/>
          <w:numId w:val="323"/>
        </w:numPr>
        <w:rPr>
          <w:sz w:val="20"/>
          <w:lang w:eastAsia="sv-SE"/>
        </w:rPr>
      </w:pPr>
      <w:r w:rsidRPr="00F73020">
        <w:rPr>
          <w:sz w:val="20"/>
          <w:u w:val="single"/>
          <w:lang w:eastAsia="sv-SE"/>
        </w:rPr>
        <w:t>B:</w:t>
      </w:r>
      <w:r w:rsidRPr="00F73020">
        <w:rPr>
          <w:sz w:val="20"/>
          <w:lang w:eastAsia="sv-SE"/>
        </w:rPr>
        <w:t xml:space="preserve"> på samma höjd som A i främre axillarlinjen på vänster sida. </w:t>
      </w:r>
    </w:p>
    <w:p w:rsidR="000540BB" w:rsidRPr="00F73020" w:rsidRDefault="00436111" w:rsidP="00436111">
      <w:pPr>
        <w:pStyle w:val="Liststycke"/>
        <w:numPr>
          <w:ilvl w:val="0"/>
          <w:numId w:val="323"/>
        </w:numPr>
        <w:rPr>
          <w:sz w:val="20"/>
          <w:lang w:eastAsia="sv-SE"/>
        </w:rPr>
      </w:pPr>
      <w:r w:rsidRPr="00F73020">
        <w:rPr>
          <w:sz w:val="20"/>
          <w:u w:val="single"/>
          <w:lang w:eastAsia="sv-SE"/>
        </w:rPr>
        <w:t>C:</w:t>
      </w:r>
      <w:r w:rsidRPr="00F73020">
        <w:rPr>
          <w:sz w:val="20"/>
          <w:lang w:eastAsia="sv-SE"/>
        </w:rPr>
        <w:t xml:space="preserve"> samma höjd som A och B i mellersta axillarlinjen på vänster sida.</w:t>
      </w:r>
    </w:p>
    <w:p w:rsidR="00436111" w:rsidRPr="00F73020" w:rsidRDefault="00436111" w:rsidP="000540BB">
      <w:pPr>
        <w:rPr>
          <w:b/>
          <w:sz w:val="20"/>
          <w:lang w:eastAsia="sv-SE"/>
        </w:rPr>
      </w:pPr>
    </w:p>
    <w:p w:rsidR="00444EEE" w:rsidRPr="00F73020" w:rsidRDefault="00444EEE" w:rsidP="00444EEE">
      <w:pPr>
        <w:pStyle w:val="Liststycke"/>
        <w:numPr>
          <w:ilvl w:val="0"/>
          <w:numId w:val="322"/>
        </w:numPr>
        <w:rPr>
          <w:b/>
          <w:sz w:val="20"/>
          <w:lang w:eastAsia="sv-SE"/>
        </w:rPr>
      </w:pPr>
      <w:r w:rsidRPr="00F73020">
        <w:rPr>
          <w:b/>
          <w:sz w:val="20"/>
          <w:lang w:eastAsia="sv-SE"/>
        </w:rPr>
        <w:t>Vilken kurva i nedanstående figur motsvarar normal lungfunktion, restriktiv lungsjukdom, resp. obstruktiv lungsjukdom? (1,5p)</w:t>
      </w:r>
    </w:p>
    <w:p w:rsidR="00444EEE" w:rsidRPr="00F73020" w:rsidRDefault="00444EEE" w:rsidP="00444EEE">
      <w:pPr>
        <w:pStyle w:val="Liststycke"/>
        <w:numPr>
          <w:ilvl w:val="0"/>
          <w:numId w:val="324"/>
        </w:numPr>
        <w:rPr>
          <w:b/>
          <w:sz w:val="20"/>
          <w:lang w:eastAsia="sv-SE"/>
        </w:rPr>
      </w:pPr>
      <w:r w:rsidRPr="00F73020">
        <w:rPr>
          <w:noProof/>
          <w:sz w:val="20"/>
          <w:u w:val="single"/>
          <w:lang w:eastAsia="sv-SE"/>
        </w:rPr>
        <w:drawing>
          <wp:anchor distT="0" distB="0" distL="114300" distR="114300" simplePos="0" relativeHeight="251770880" behindDoc="0" locked="0" layoutInCell="1" allowOverlap="1">
            <wp:simplePos x="0" y="0"/>
            <wp:positionH relativeFrom="column">
              <wp:posOffset>2516505</wp:posOffset>
            </wp:positionH>
            <wp:positionV relativeFrom="paragraph">
              <wp:posOffset>26670</wp:posOffset>
            </wp:positionV>
            <wp:extent cx="3265805" cy="1203325"/>
            <wp:effectExtent l="25400" t="0" r="10795" b="0"/>
            <wp:wrapTight wrapText="bothSides">
              <wp:wrapPolygon edited="0">
                <wp:start x="-168" y="0"/>
                <wp:lineTo x="-168" y="21429"/>
                <wp:lineTo x="21671" y="21429"/>
                <wp:lineTo x="21671" y="0"/>
                <wp:lineTo x="-168" y="0"/>
              </wp:wrapPolygon>
            </wp:wrapTight>
            <wp:docPr id="136" name="Bild 37" descr=":::::Skärmavbild 2014-04-15 kl. 10.1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kärmavbild 2014-04-15 kl. 10.16.16.png"/>
                    <pic:cNvPicPr>
                      <a:picLocks noChangeAspect="1" noChangeArrowheads="1"/>
                    </pic:cNvPicPr>
                  </pic:nvPicPr>
                  <pic:blipFill>
                    <a:blip r:embed="rId126"/>
                    <a:srcRect/>
                    <a:stretch>
                      <a:fillRect/>
                    </a:stretch>
                  </pic:blipFill>
                  <pic:spPr bwMode="auto">
                    <a:xfrm>
                      <a:off x="0" y="0"/>
                      <a:ext cx="3265805" cy="1203325"/>
                    </a:xfrm>
                    <a:prstGeom prst="rect">
                      <a:avLst/>
                    </a:prstGeom>
                    <a:noFill/>
                    <a:ln w="9525">
                      <a:noFill/>
                      <a:miter lim="800000"/>
                      <a:headEnd/>
                      <a:tailEnd/>
                    </a:ln>
                  </pic:spPr>
                </pic:pic>
              </a:graphicData>
            </a:graphic>
          </wp:anchor>
        </w:drawing>
      </w:r>
      <w:r w:rsidRPr="00F73020">
        <w:rPr>
          <w:sz w:val="20"/>
          <w:u w:val="single"/>
          <w:lang w:eastAsia="sv-SE"/>
        </w:rPr>
        <w:t>A:</w:t>
      </w:r>
      <w:r w:rsidRPr="00F73020">
        <w:rPr>
          <w:sz w:val="20"/>
          <w:lang w:eastAsia="sv-SE"/>
        </w:rPr>
        <w:t xml:space="preserve"> normal</w:t>
      </w:r>
    </w:p>
    <w:p w:rsidR="00444EEE" w:rsidRPr="00F73020" w:rsidRDefault="00444EEE" w:rsidP="00444EEE">
      <w:pPr>
        <w:pStyle w:val="Liststycke"/>
        <w:numPr>
          <w:ilvl w:val="0"/>
          <w:numId w:val="324"/>
        </w:numPr>
        <w:rPr>
          <w:b/>
          <w:sz w:val="20"/>
          <w:lang w:eastAsia="sv-SE"/>
        </w:rPr>
      </w:pPr>
      <w:r w:rsidRPr="00F73020">
        <w:rPr>
          <w:sz w:val="20"/>
          <w:u w:val="single"/>
          <w:lang w:eastAsia="sv-SE"/>
        </w:rPr>
        <w:t>B:</w:t>
      </w:r>
      <w:r w:rsidRPr="00F73020">
        <w:rPr>
          <w:b/>
          <w:sz w:val="20"/>
          <w:lang w:eastAsia="sv-SE"/>
        </w:rPr>
        <w:t xml:space="preserve"> </w:t>
      </w:r>
      <w:r w:rsidRPr="00F73020">
        <w:rPr>
          <w:sz w:val="20"/>
          <w:lang w:eastAsia="sv-SE"/>
        </w:rPr>
        <w:t>obstruktiv lungsjukdom</w:t>
      </w:r>
    </w:p>
    <w:p w:rsidR="00436111" w:rsidRPr="00F73020" w:rsidRDefault="00444EEE" w:rsidP="00444EEE">
      <w:pPr>
        <w:pStyle w:val="Liststycke"/>
        <w:numPr>
          <w:ilvl w:val="0"/>
          <w:numId w:val="324"/>
        </w:numPr>
        <w:rPr>
          <w:b/>
          <w:sz w:val="20"/>
          <w:lang w:eastAsia="sv-SE"/>
        </w:rPr>
      </w:pPr>
      <w:r w:rsidRPr="00F73020">
        <w:rPr>
          <w:sz w:val="20"/>
          <w:u w:val="single"/>
          <w:lang w:eastAsia="sv-SE"/>
        </w:rPr>
        <w:t>C:</w:t>
      </w:r>
      <w:r w:rsidRPr="00F73020">
        <w:rPr>
          <w:sz w:val="20"/>
          <w:lang w:eastAsia="sv-SE"/>
        </w:rPr>
        <w:t xml:space="preserve"> restriktiv lungsjukdom</w:t>
      </w:r>
    </w:p>
    <w:p w:rsidR="00436111" w:rsidRPr="00F73020" w:rsidRDefault="00436111" w:rsidP="000540BB">
      <w:pPr>
        <w:rPr>
          <w:b/>
          <w:sz w:val="20"/>
          <w:lang w:eastAsia="sv-SE"/>
        </w:rPr>
      </w:pPr>
    </w:p>
    <w:p w:rsidR="00436111" w:rsidRPr="00F73020" w:rsidRDefault="00436111" w:rsidP="000540BB">
      <w:pPr>
        <w:rPr>
          <w:b/>
          <w:sz w:val="20"/>
          <w:lang w:eastAsia="sv-SE"/>
        </w:rPr>
      </w:pPr>
    </w:p>
    <w:p w:rsidR="00436111" w:rsidRPr="00F73020" w:rsidRDefault="00436111" w:rsidP="000540BB">
      <w:pPr>
        <w:rPr>
          <w:b/>
          <w:sz w:val="20"/>
          <w:lang w:eastAsia="sv-SE"/>
        </w:rPr>
      </w:pPr>
    </w:p>
    <w:p w:rsidR="00436111" w:rsidRPr="00F73020" w:rsidRDefault="00436111" w:rsidP="000540BB">
      <w:pPr>
        <w:rPr>
          <w:b/>
          <w:sz w:val="20"/>
          <w:lang w:eastAsia="sv-SE"/>
        </w:rPr>
      </w:pPr>
    </w:p>
    <w:p w:rsidR="00444EEE" w:rsidRPr="00F73020" w:rsidRDefault="00444EEE" w:rsidP="00444EEE">
      <w:pPr>
        <w:pStyle w:val="Liststycke"/>
        <w:numPr>
          <w:ilvl w:val="0"/>
          <w:numId w:val="322"/>
        </w:numPr>
        <w:rPr>
          <w:b/>
          <w:sz w:val="20"/>
          <w:lang w:eastAsia="sv-SE"/>
        </w:rPr>
      </w:pPr>
      <w:r w:rsidRPr="00F73020">
        <w:rPr>
          <w:b/>
          <w:sz w:val="20"/>
          <w:lang w:eastAsia="sv-SE"/>
        </w:rPr>
        <w:t>Vad kallas undersökningen som genererat kurvorna i föregående fråga? (0,5p)</w:t>
      </w:r>
    </w:p>
    <w:p w:rsidR="00444EEE" w:rsidRPr="00F73020" w:rsidRDefault="00444EEE" w:rsidP="00444EEE">
      <w:pPr>
        <w:rPr>
          <w:sz w:val="20"/>
          <w:lang w:eastAsia="sv-SE"/>
        </w:rPr>
      </w:pPr>
      <w:r w:rsidRPr="00F73020">
        <w:rPr>
          <w:sz w:val="20"/>
          <w:lang w:eastAsia="sv-SE"/>
        </w:rPr>
        <w:t>Dynamisk spirometri.</w:t>
      </w:r>
    </w:p>
    <w:p w:rsidR="00444EEE" w:rsidRPr="00F73020" w:rsidRDefault="00444EEE" w:rsidP="00444EEE">
      <w:pPr>
        <w:rPr>
          <w:sz w:val="20"/>
          <w:lang w:eastAsia="sv-SE"/>
        </w:rPr>
      </w:pPr>
    </w:p>
    <w:p w:rsidR="00444EEE" w:rsidRPr="00F73020" w:rsidRDefault="00B20FA3" w:rsidP="000540BB">
      <w:pPr>
        <w:pStyle w:val="Liststycke"/>
        <w:numPr>
          <w:ilvl w:val="0"/>
          <w:numId w:val="322"/>
        </w:numPr>
        <w:rPr>
          <w:b/>
          <w:sz w:val="20"/>
          <w:lang w:eastAsia="sv-SE"/>
        </w:rPr>
      </w:pPr>
      <w:r w:rsidRPr="00F73020">
        <w:rPr>
          <w:b/>
          <w:noProof/>
          <w:sz w:val="20"/>
          <w:lang w:eastAsia="sv-SE"/>
        </w:rPr>
        <w:drawing>
          <wp:anchor distT="0" distB="0" distL="114300" distR="114300" simplePos="0" relativeHeight="251771904" behindDoc="0" locked="0" layoutInCell="1" allowOverlap="1">
            <wp:simplePos x="0" y="0"/>
            <wp:positionH relativeFrom="column">
              <wp:posOffset>3200400</wp:posOffset>
            </wp:positionH>
            <wp:positionV relativeFrom="paragraph">
              <wp:posOffset>664845</wp:posOffset>
            </wp:positionV>
            <wp:extent cx="2249805" cy="2058035"/>
            <wp:effectExtent l="25400" t="0" r="10795" b="0"/>
            <wp:wrapTight wrapText="bothSides">
              <wp:wrapPolygon edited="0">
                <wp:start x="-244" y="0"/>
                <wp:lineTo x="-244" y="21327"/>
                <wp:lineTo x="21704" y="21327"/>
                <wp:lineTo x="21704" y="0"/>
                <wp:lineTo x="-244" y="0"/>
              </wp:wrapPolygon>
            </wp:wrapTight>
            <wp:docPr id="145" name="Bild 41" descr=":::::Skärmavbild 2014-04-15 kl. 10.1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kärmavbild 2014-04-15 kl. 10.16.39.png"/>
                    <pic:cNvPicPr>
                      <a:picLocks noChangeAspect="1" noChangeArrowheads="1"/>
                    </pic:cNvPicPr>
                  </pic:nvPicPr>
                  <pic:blipFill>
                    <a:blip r:embed="rId127"/>
                    <a:srcRect/>
                    <a:stretch>
                      <a:fillRect/>
                    </a:stretch>
                  </pic:blipFill>
                  <pic:spPr bwMode="auto">
                    <a:xfrm>
                      <a:off x="0" y="0"/>
                      <a:ext cx="2249805" cy="2058035"/>
                    </a:xfrm>
                    <a:prstGeom prst="rect">
                      <a:avLst/>
                    </a:prstGeom>
                    <a:noFill/>
                    <a:ln w="9525">
                      <a:noFill/>
                      <a:miter lim="800000"/>
                      <a:headEnd/>
                      <a:tailEnd/>
                    </a:ln>
                  </pic:spPr>
                </pic:pic>
              </a:graphicData>
            </a:graphic>
          </wp:anchor>
        </w:drawing>
      </w:r>
      <w:r w:rsidR="00444EEE" w:rsidRPr="00F73020">
        <w:rPr>
          <w:b/>
          <w:sz w:val="20"/>
          <w:lang w:eastAsia="sv-SE"/>
        </w:rPr>
        <w:t>Vid ett arbetsprov erhölls nedanstående data som visar förändringar korrelerade mot aktuell syreförbrukning. Ange vilken kurva (</w:t>
      </w:r>
      <w:r w:rsidRPr="00F73020">
        <w:rPr>
          <w:b/>
          <w:sz w:val="20"/>
          <w:lang w:eastAsia="sv-SE"/>
        </w:rPr>
        <w:t>A, B</w:t>
      </w:r>
      <w:r w:rsidR="00444EEE" w:rsidRPr="00F73020">
        <w:rPr>
          <w:b/>
          <w:sz w:val="20"/>
          <w:lang w:eastAsia="sv-SE"/>
        </w:rPr>
        <w:t>,</w:t>
      </w:r>
      <w:r w:rsidRPr="00F73020">
        <w:rPr>
          <w:b/>
          <w:sz w:val="20"/>
          <w:lang w:eastAsia="sv-SE"/>
        </w:rPr>
        <w:t xml:space="preserve"> </w:t>
      </w:r>
      <w:r w:rsidR="00444EEE" w:rsidRPr="00F73020">
        <w:rPr>
          <w:b/>
          <w:sz w:val="20"/>
          <w:lang w:eastAsia="sv-SE"/>
        </w:rPr>
        <w:t>C) som motsvarar förväntade förändringar i hjärtminutvolym, ventilation och blodkoncentration av laktat. (1,5p)</w:t>
      </w:r>
    </w:p>
    <w:p w:rsidR="00B20FA3" w:rsidRPr="00F73020" w:rsidRDefault="00B20FA3" w:rsidP="00B20FA3">
      <w:pPr>
        <w:pStyle w:val="Liststycke"/>
        <w:numPr>
          <w:ilvl w:val="0"/>
          <w:numId w:val="325"/>
        </w:numPr>
        <w:rPr>
          <w:sz w:val="20"/>
          <w:lang w:eastAsia="sv-SE"/>
        </w:rPr>
      </w:pPr>
      <w:r w:rsidRPr="00F73020">
        <w:rPr>
          <w:sz w:val="20"/>
          <w:u w:val="single"/>
          <w:lang w:eastAsia="sv-SE"/>
        </w:rPr>
        <w:t>A:</w:t>
      </w:r>
      <w:r w:rsidRPr="00F73020">
        <w:rPr>
          <w:sz w:val="20"/>
          <w:lang w:eastAsia="sv-SE"/>
        </w:rPr>
        <w:t xml:space="preserve"> ventilation</w:t>
      </w:r>
    </w:p>
    <w:p w:rsidR="00B20FA3" w:rsidRPr="00F73020" w:rsidRDefault="00B20FA3" w:rsidP="00B20FA3">
      <w:pPr>
        <w:pStyle w:val="Liststycke"/>
        <w:numPr>
          <w:ilvl w:val="0"/>
          <w:numId w:val="325"/>
        </w:numPr>
        <w:rPr>
          <w:sz w:val="20"/>
          <w:lang w:eastAsia="sv-SE"/>
        </w:rPr>
      </w:pPr>
      <w:r w:rsidRPr="00F73020">
        <w:rPr>
          <w:sz w:val="20"/>
          <w:u w:val="single"/>
          <w:lang w:eastAsia="sv-SE"/>
        </w:rPr>
        <w:t>B:</w:t>
      </w:r>
      <w:r w:rsidRPr="00F73020">
        <w:rPr>
          <w:sz w:val="20"/>
          <w:lang w:eastAsia="sv-SE"/>
        </w:rPr>
        <w:t xml:space="preserve"> blodkoncentration av laktat</w:t>
      </w:r>
    </w:p>
    <w:p w:rsidR="00B20FA3" w:rsidRPr="00F73020" w:rsidRDefault="00B20FA3" w:rsidP="00B20FA3">
      <w:pPr>
        <w:pStyle w:val="Liststycke"/>
        <w:numPr>
          <w:ilvl w:val="0"/>
          <w:numId w:val="325"/>
        </w:numPr>
        <w:rPr>
          <w:sz w:val="20"/>
          <w:lang w:eastAsia="sv-SE"/>
        </w:rPr>
      </w:pPr>
      <w:r w:rsidRPr="00F73020">
        <w:rPr>
          <w:sz w:val="20"/>
          <w:u w:val="single"/>
          <w:lang w:eastAsia="sv-SE"/>
        </w:rPr>
        <w:t>C:</w:t>
      </w:r>
      <w:r w:rsidRPr="00F73020">
        <w:rPr>
          <w:sz w:val="20"/>
          <w:lang w:eastAsia="sv-SE"/>
        </w:rPr>
        <w:t xml:space="preserve"> hjärtminutvolym</w:t>
      </w:r>
    </w:p>
    <w:p w:rsidR="00B20FA3" w:rsidRPr="00F73020" w:rsidRDefault="00B20FA3" w:rsidP="00444EEE">
      <w:pPr>
        <w:rPr>
          <w:sz w:val="20"/>
          <w:lang w:eastAsia="sv-SE"/>
        </w:rPr>
      </w:pPr>
    </w:p>
    <w:p w:rsidR="00B20FA3" w:rsidRPr="00F73020" w:rsidRDefault="00B20FA3" w:rsidP="00444EEE">
      <w:pPr>
        <w:rPr>
          <w:sz w:val="20"/>
          <w:lang w:eastAsia="sv-SE"/>
        </w:rPr>
      </w:pPr>
    </w:p>
    <w:p w:rsidR="00B20FA3" w:rsidRPr="00F73020" w:rsidRDefault="00B20FA3" w:rsidP="00444EEE">
      <w:pPr>
        <w:rPr>
          <w:sz w:val="20"/>
          <w:lang w:eastAsia="sv-SE"/>
        </w:rPr>
      </w:pPr>
    </w:p>
    <w:p w:rsidR="00B20FA3" w:rsidRPr="00F73020" w:rsidRDefault="00B20FA3" w:rsidP="00B20FA3">
      <w:pPr>
        <w:pStyle w:val="Liststycke"/>
        <w:numPr>
          <w:ilvl w:val="0"/>
          <w:numId w:val="322"/>
        </w:numPr>
        <w:rPr>
          <w:b/>
          <w:sz w:val="20"/>
          <w:lang w:eastAsia="sv-SE"/>
        </w:rPr>
      </w:pPr>
      <w:r w:rsidRPr="00F73020">
        <w:rPr>
          <w:b/>
          <w:sz w:val="20"/>
          <w:lang w:eastAsia="sv-SE"/>
        </w:rPr>
        <w:t>Ange för resp. nedanstående lösning dess osmolalitet (iso-, hypo- eller hyper-) resp. tonicitet (iso-, hypo- eller hyper-) gentemot en röd blodkropps intracellulärvätska. Aktivitetsfaktorn för alla lösta ämnen antas vara 1. (1,5p)</w:t>
      </w:r>
    </w:p>
    <w:p w:rsidR="003C0012" w:rsidRPr="00F73020" w:rsidRDefault="00B20FA3" w:rsidP="00B20FA3">
      <w:pPr>
        <w:pStyle w:val="Liststycke"/>
        <w:numPr>
          <w:ilvl w:val="1"/>
          <w:numId w:val="322"/>
        </w:numPr>
        <w:rPr>
          <w:b/>
          <w:sz w:val="20"/>
          <w:lang w:eastAsia="sv-SE"/>
        </w:rPr>
      </w:pPr>
      <w:r w:rsidRPr="00F73020">
        <w:rPr>
          <w:b/>
          <w:sz w:val="20"/>
          <w:lang w:eastAsia="sv-SE"/>
        </w:rPr>
        <w:t>Sukros 0,29 mol/kg H</w:t>
      </w:r>
      <w:r w:rsidRPr="00F73020">
        <w:rPr>
          <w:b/>
          <w:sz w:val="20"/>
          <w:vertAlign w:val="subscript"/>
          <w:lang w:eastAsia="sv-SE"/>
        </w:rPr>
        <w:t>2</w:t>
      </w:r>
      <w:r w:rsidRPr="00F73020">
        <w:rPr>
          <w:b/>
          <w:sz w:val="20"/>
          <w:lang w:eastAsia="sv-SE"/>
        </w:rPr>
        <w:t>O</w:t>
      </w:r>
    </w:p>
    <w:p w:rsidR="00B20FA3" w:rsidRPr="00F73020" w:rsidRDefault="003C0012" w:rsidP="003C0012">
      <w:pPr>
        <w:rPr>
          <w:sz w:val="20"/>
          <w:lang w:eastAsia="sv-SE"/>
        </w:rPr>
      </w:pPr>
      <w:r w:rsidRPr="00F73020">
        <w:rPr>
          <w:sz w:val="20"/>
          <w:lang w:eastAsia="sv-SE"/>
        </w:rPr>
        <w:t>Iso-osmal, isoton</w:t>
      </w:r>
    </w:p>
    <w:p w:rsidR="003C0012" w:rsidRPr="00F73020" w:rsidRDefault="00B20FA3" w:rsidP="00B20FA3">
      <w:pPr>
        <w:pStyle w:val="Liststycke"/>
        <w:numPr>
          <w:ilvl w:val="1"/>
          <w:numId w:val="322"/>
        </w:numPr>
        <w:rPr>
          <w:b/>
          <w:sz w:val="20"/>
          <w:lang w:eastAsia="sv-SE"/>
        </w:rPr>
      </w:pPr>
      <w:r w:rsidRPr="00F73020">
        <w:rPr>
          <w:b/>
          <w:sz w:val="20"/>
          <w:lang w:eastAsia="sv-SE"/>
        </w:rPr>
        <w:t>Koksalt 0,29 mol/kg H</w:t>
      </w:r>
      <w:r w:rsidRPr="00F73020">
        <w:rPr>
          <w:b/>
          <w:sz w:val="20"/>
          <w:vertAlign w:val="subscript"/>
          <w:lang w:eastAsia="sv-SE"/>
        </w:rPr>
        <w:t>2</w:t>
      </w:r>
      <w:r w:rsidRPr="00F73020">
        <w:rPr>
          <w:b/>
          <w:sz w:val="20"/>
          <w:lang w:eastAsia="sv-SE"/>
        </w:rPr>
        <w:t>O</w:t>
      </w:r>
    </w:p>
    <w:p w:rsidR="00B20FA3" w:rsidRPr="00F73020" w:rsidRDefault="003C0012" w:rsidP="003C0012">
      <w:pPr>
        <w:rPr>
          <w:sz w:val="20"/>
          <w:lang w:eastAsia="sv-SE"/>
        </w:rPr>
      </w:pPr>
      <w:r w:rsidRPr="00F73020">
        <w:rPr>
          <w:sz w:val="20"/>
          <w:lang w:eastAsia="sv-SE"/>
        </w:rPr>
        <w:t>Hyperosmolal, hyperton</w:t>
      </w:r>
    </w:p>
    <w:p w:rsidR="003C0012" w:rsidRPr="00F73020" w:rsidRDefault="00B20FA3" w:rsidP="00B20FA3">
      <w:pPr>
        <w:pStyle w:val="Liststycke"/>
        <w:numPr>
          <w:ilvl w:val="1"/>
          <w:numId w:val="322"/>
        </w:numPr>
        <w:rPr>
          <w:b/>
          <w:sz w:val="20"/>
          <w:lang w:eastAsia="sv-SE"/>
        </w:rPr>
      </w:pPr>
      <w:r w:rsidRPr="00F73020">
        <w:rPr>
          <w:b/>
          <w:sz w:val="20"/>
          <w:lang w:eastAsia="sv-SE"/>
        </w:rPr>
        <w:t>En blandning av en del lösning A och en del av lösning urea, 0,29 mol/kg H</w:t>
      </w:r>
      <w:r w:rsidRPr="00F73020">
        <w:rPr>
          <w:b/>
          <w:sz w:val="20"/>
          <w:vertAlign w:val="subscript"/>
          <w:lang w:eastAsia="sv-SE"/>
        </w:rPr>
        <w:t>2</w:t>
      </w:r>
      <w:r w:rsidRPr="00F73020">
        <w:rPr>
          <w:b/>
          <w:sz w:val="20"/>
          <w:lang w:eastAsia="sv-SE"/>
        </w:rPr>
        <w:t>O</w:t>
      </w:r>
    </w:p>
    <w:p w:rsidR="00B20FA3" w:rsidRPr="00F73020" w:rsidRDefault="003C0012" w:rsidP="003C0012">
      <w:pPr>
        <w:rPr>
          <w:sz w:val="20"/>
          <w:lang w:eastAsia="sv-SE"/>
        </w:rPr>
      </w:pPr>
      <w:r w:rsidRPr="00F73020">
        <w:rPr>
          <w:sz w:val="20"/>
          <w:lang w:eastAsia="sv-SE"/>
        </w:rPr>
        <w:t>Iso-osmolal, hypoton</w:t>
      </w:r>
    </w:p>
    <w:p w:rsidR="00B20FA3" w:rsidRPr="00F73020" w:rsidRDefault="00B20FA3" w:rsidP="00B20FA3">
      <w:pPr>
        <w:rPr>
          <w:sz w:val="20"/>
          <w:lang w:eastAsia="sv-SE"/>
        </w:rPr>
      </w:pPr>
    </w:p>
    <w:p w:rsidR="007D08E3" w:rsidRPr="00F73020" w:rsidRDefault="007D08E3" w:rsidP="007D08E3">
      <w:pPr>
        <w:jc w:val="center"/>
        <w:rPr>
          <w:b/>
          <w:sz w:val="20"/>
          <w:u w:val="single"/>
          <w:lang w:eastAsia="sv-SE"/>
        </w:rPr>
      </w:pPr>
      <w:r w:rsidRPr="00F73020">
        <w:rPr>
          <w:b/>
          <w:sz w:val="20"/>
          <w:highlight w:val="yellow"/>
          <w:u w:val="single"/>
          <w:lang w:eastAsia="sv-SE"/>
        </w:rPr>
        <w:t>ORDINARIE (090604)</w:t>
      </w:r>
    </w:p>
    <w:p w:rsidR="007D08E3" w:rsidRPr="00F73020" w:rsidRDefault="007D08E3" w:rsidP="007D08E3">
      <w:pPr>
        <w:jc w:val="center"/>
        <w:rPr>
          <w:b/>
          <w:sz w:val="20"/>
          <w:u w:val="single"/>
          <w:lang w:eastAsia="sv-SE"/>
        </w:rPr>
      </w:pPr>
      <w:r w:rsidRPr="00F73020">
        <w:rPr>
          <w:b/>
          <w:sz w:val="20"/>
          <w:highlight w:val="yellow"/>
          <w:u w:val="single"/>
          <w:lang w:eastAsia="sv-SE"/>
        </w:rPr>
        <w:t>TEMA 1 – BLOD &amp; IMMUNSYSTEMET (15p)</w:t>
      </w:r>
    </w:p>
    <w:p w:rsidR="007D08E3" w:rsidRPr="00F73020" w:rsidRDefault="007D08E3" w:rsidP="007D08E3">
      <w:pPr>
        <w:pStyle w:val="Liststycke"/>
        <w:numPr>
          <w:ilvl w:val="0"/>
          <w:numId w:val="326"/>
        </w:numPr>
        <w:rPr>
          <w:b/>
          <w:sz w:val="20"/>
          <w:lang w:eastAsia="sv-SE"/>
        </w:rPr>
      </w:pPr>
      <w:r w:rsidRPr="00F73020">
        <w:rPr>
          <w:b/>
          <w:sz w:val="20"/>
          <w:lang w:eastAsia="sv-SE"/>
        </w:rPr>
        <w:t>Ett vanligt symptom vid influensa är hög feber och frossa. Nämn två lösliga faktorer i immunsystemet som kan framkalla feber när deras koncentration i blodet blir tillräckligt hög vid ett immunologiskt svar. Vad kallas den större funktionella grupp av molekyler som dessa faktorer tillhör? (2p)</w:t>
      </w:r>
    </w:p>
    <w:p w:rsidR="007D08E3" w:rsidRPr="00F73020" w:rsidRDefault="007D08E3" w:rsidP="007D08E3">
      <w:pPr>
        <w:pStyle w:val="Liststycke"/>
        <w:numPr>
          <w:ilvl w:val="0"/>
          <w:numId w:val="327"/>
        </w:numPr>
        <w:rPr>
          <w:sz w:val="20"/>
          <w:lang w:eastAsia="sv-SE"/>
        </w:rPr>
      </w:pPr>
      <w:r w:rsidRPr="00F73020">
        <w:rPr>
          <w:sz w:val="20"/>
          <w:lang w:eastAsia="sv-SE"/>
        </w:rPr>
        <w:t>Interleukin-1 (IL-1)</w:t>
      </w:r>
    </w:p>
    <w:p w:rsidR="007D08E3" w:rsidRPr="00F73020" w:rsidRDefault="007D08E3" w:rsidP="007D08E3">
      <w:pPr>
        <w:pStyle w:val="Liststycke"/>
        <w:numPr>
          <w:ilvl w:val="0"/>
          <w:numId w:val="327"/>
        </w:numPr>
        <w:rPr>
          <w:sz w:val="20"/>
          <w:lang w:eastAsia="sv-SE"/>
        </w:rPr>
      </w:pPr>
      <w:r w:rsidRPr="00F73020">
        <w:rPr>
          <w:sz w:val="20"/>
          <w:lang w:eastAsia="sv-SE"/>
        </w:rPr>
        <w:t>Interleukin-6 (IL-6)</w:t>
      </w:r>
    </w:p>
    <w:p w:rsidR="007D08E3" w:rsidRPr="00F73020" w:rsidRDefault="007D08E3" w:rsidP="007D08E3">
      <w:pPr>
        <w:pStyle w:val="Liststycke"/>
        <w:numPr>
          <w:ilvl w:val="0"/>
          <w:numId w:val="327"/>
        </w:numPr>
        <w:rPr>
          <w:sz w:val="20"/>
          <w:lang w:eastAsia="sv-SE"/>
        </w:rPr>
      </w:pPr>
      <w:r w:rsidRPr="00F73020">
        <w:rPr>
          <w:sz w:val="20"/>
          <w:lang w:eastAsia="sv-SE"/>
        </w:rPr>
        <w:t>TNF</w:t>
      </w:r>
    </w:p>
    <w:p w:rsidR="009237B9" w:rsidRPr="00F73020" w:rsidRDefault="007D08E3" w:rsidP="007D08E3">
      <w:pPr>
        <w:rPr>
          <w:sz w:val="20"/>
          <w:lang w:eastAsia="sv-SE"/>
        </w:rPr>
      </w:pPr>
      <w:r w:rsidRPr="00F73020">
        <w:rPr>
          <w:sz w:val="20"/>
          <w:lang w:eastAsia="sv-SE"/>
        </w:rPr>
        <w:t xml:space="preserve">Alla dessa kan verka feberframkallande. De tillhör gruppen </w:t>
      </w:r>
      <w:r w:rsidRPr="00F73020">
        <w:rPr>
          <w:sz w:val="20"/>
          <w:u w:val="single"/>
          <w:lang w:eastAsia="sv-SE"/>
        </w:rPr>
        <w:t>cytokiner</w:t>
      </w:r>
      <w:r w:rsidR="009237B9" w:rsidRPr="00F73020">
        <w:rPr>
          <w:sz w:val="20"/>
          <w:lang w:eastAsia="sv-SE"/>
        </w:rPr>
        <w:t xml:space="preserve"> (rätt också för interleukiner).</w:t>
      </w:r>
    </w:p>
    <w:p w:rsidR="009237B9" w:rsidRPr="00F73020" w:rsidRDefault="009237B9" w:rsidP="007D08E3">
      <w:pPr>
        <w:rPr>
          <w:sz w:val="20"/>
          <w:lang w:eastAsia="sv-SE"/>
        </w:rPr>
      </w:pPr>
    </w:p>
    <w:p w:rsidR="007D08E3" w:rsidRPr="00F73020" w:rsidRDefault="009237B9" w:rsidP="009237B9">
      <w:pPr>
        <w:pStyle w:val="Liststycke"/>
        <w:numPr>
          <w:ilvl w:val="0"/>
          <w:numId w:val="326"/>
        </w:numPr>
        <w:rPr>
          <w:b/>
          <w:sz w:val="20"/>
          <w:lang w:eastAsia="sv-SE"/>
        </w:rPr>
      </w:pPr>
      <w:r w:rsidRPr="00F73020">
        <w:rPr>
          <w:b/>
          <w:sz w:val="20"/>
          <w:lang w:eastAsia="sv-SE"/>
        </w:rPr>
        <w:t>Vid influensa uppträder ofta leukopeni. Vad innebär det? (1p)</w:t>
      </w:r>
    </w:p>
    <w:p w:rsidR="009237B9" w:rsidRPr="00F73020" w:rsidRDefault="009237B9" w:rsidP="007D08E3">
      <w:pPr>
        <w:rPr>
          <w:sz w:val="20"/>
          <w:lang w:eastAsia="sv-SE"/>
        </w:rPr>
      </w:pPr>
      <w:r w:rsidRPr="00F73020">
        <w:rPr>
          <w:sz w:val="20"/>
          <w:lang w:eastAsia="sv-SE"/>
        </w:rPr>
        <w:t>Minskat antal leukocyter i blodet.</w:t>
      </w:r>
    </w:p>
    <w:p w:rsidR="009237B9" w:rsidRPr="00F73020" w:rsidRDefault="009237B9" w:rsidP="007D08E3">
      <w:pPr>
        <w:rPr>
          <w:sz w:val="20"/>
          <w:lang w:eastAsia="sv-SE"/>
        </w:rPr>
      </w:pPr>
    </w:p>
    <w:p w:rsidR="009237B9" w:rsidRPr="00F73020" w:rsidRDefault="009237B9" w:rsidP="009237B9">
      <w:pPr>
        <w:pStyle w:val="Liststycke"/>
        <w:numPr>
          <w:ilvl w:val="0"/>
          <w:numId w:val="326"/>
        </w:numPr>
        <w:rPr>
          <w:b/>
          <w:sz w:val="20"/>
          <w:lang w:eastAsia="sv-SE"/>
        </w:rPr>
      </w:pPr>
      <w:r w:rsidRPr="00F73020">
        <w:rPr>
          <w:b/>
          <w:sz w:val="20"/>
          <w:lang w:eastAsia="sv-SE"/>
        </w:rPr>
        <w:t>Vad innebär begreppet ”agranulocytos”, och varför finns risk för misstolkning av begreppet? (1p)</w:t>
      </w:r>
    </w:p>
    <w:p w:rsidR="00720CF1" w:rsidRPr="00F73020" w:rsidRDefault="009237B9" w:rsidP="009237B9">
      <w:pPr>
        <w:rPr>
          <w:sz w:val="20"/>
          <w:lang w:eastAsia="sv-SE"/>
        </w:rPr>
      </w:pPr>
      <w:r w:rsidRPr="00F73020">
        <w:rPr>
          <w:sz w:val="20"/>
          <w:lang w:eastAsia="sv-SE"/>
        </w:rPr>
        <w:t>Det har samma betydelse som leukopeni. Eftersom lymfocyter och monocyter sammanfattas under benämningen agranulocyter och granulocytos innebär en ökning av granulocyter skulle begreppet agranulocytos kunna tolkas som en ökning av agranulocyter.</w:t>
      </w:r>
    </w:p>
    <w:p w:rsidR="00720CF1" w:rsidRPr="00F73020" w:rsidRDefault="00720CF1" w:rsidP="009237B9">
      <w:pPr>
        <w:rPr>
          <w:sz w:val="20"/>
          <w:lang w:eastAsia="sv-SE"/>
        </w:rPr>
      </w:pPr>
    </w:p>
    <w:p w:rsidR="00720CF1" w:rsidRPr="00F73020" w:rsidRDefault="00720CF1" w:rsidP="00720CF1">
      <w:pPr>
        <w:pStyle w:val="Liststycke"/>
        <w:numPr>
          <w:ilvl w:val="0"/>
          <w:numId w:val="326"/>
        </w:numPr>
        <w:rPr>
          <w:b/>
          <w:sz w:val="20"/>
          <w:lang w:eastAsia="sv-SE"/>
        </w:rPr>
      </w:pPr>
      <w:r w:rsidRPr="00F73020">
        <w:rPr>
          <w:b/>
          <w:sz w:val="20"/>
          <w:lang w:eastAsia="sv-SE"/>
        </w:rPr>
        <w:t>Var i kroppen bildas de vita blodkropparna initialt hos en vuxen? Ange ett morfologiskt identifierbart förstadium till granulocyter. Vad innebär klonal expansion, vilka celler är involverade och var sker det? (2p)</w:t>
      </w:r>
    </w:p>
    <w:p w:rsidR="00720CF1" w:rsidRPr="00F73020" w:rsidRDefault="00720CF1" w:rsidP="00720CF1">
      <w:pPr>
        <w:rPr>
          <w:sz w:val="20"/>
          <w:lang w:eastAsia="sv-SE"/>
        </w:rPr>
      </w:pPr>
      <w:r w:rsidRPr="00F73020">
        <w:rPr>
          <w:sz w:val="20"/>
          <w:lang w:eastAsia="sv-SE"/>
        </w:rPr>
        <w:t xml:space="preserve">Vita blodkroppar bildas i benmärgen. Förstadier är ex </w:t>
      </w:r>
      <w:r w:rsidRPr="00F73020">
        <w:rPr>
          <w:sz w:val="20"/>
          <w:u w:val="single"/>
          <w:lang w:eastAsia="sv-SE"/>
        </w:rPr>
        <w:t xml:space="preserve">promyelocyt, myelocyt och metamyelocyt. </w:t>
      </w:r>
    </w:p>
    <w:p w:rsidR="00B20FA3" w:rsidRPr="00F73020" w:rsidRDefault="00720CF1" w:rsidP="00720CF1">
      <w:pPr>
        <w:tabs>
          <w:tab w:val="left" w:pos="284"/>
        </w:tabs>
        <w:rPr>
          <w:sz w:val="20"/>
          <w:lang w:eastAsia="sv-SE"/>
        </w:rPr>
      </w:pPr>
      <w:r w:rsidRPr="00F73020">
        <w:rPr>
          <w:sz w:val="20"/>
          <w:lang w:eastAsia="sv-SE"/>
        </w:rPr>
        <w:tab/>
      </w:r>
      <w:r w:rsidRPr="00F73020">
        <w:rPr>
          <w:sz w:val="20"/>
          <w:u w:val="single"/>
          <w:lang w:eastAsia="sv-SE"/>
        </w:rPr>
        <w:t>Klonal expansion</w:t>
      </w:r>
      <w:r w:rsidRPr="00F73020">
        <w:rPr>
          <w:sz w:val="20"/>
          <w:lang w:eastAsia="sv-SE"/>
        </w:rPr>
        <w:t xml:space="preserve"> innebär proliferation av en antigenspecifik lymfocyt så att antalet celler med samma receptorspecificitet ökar. Det sker i den perifera lymfatiska vävnaden.</w:t>
      </w:r>
    </w:p>
    <w:p w:rsidR="00B20FA3" w:rsidRPr="00F73020" w:rsidRDefault="00B20FA3" w:rsidP="00444EEE">
      <w:pPr>
        <w:rPr>
          <w:sz w:val="20"/>
          <w:lang w:eastAsia="sv-SE"/>
        </w:rPr>
      </w:pPr>
    </w:p>
    <w:p w:rsidR="00996978" w:rsidRPr="00F73020" w:rsidRDefault="00720CF1" w:rsidP="00720CF1">
      <w:pPr>
        <w:pStyle w:val="Liststycke"/>
        <w:numPr>
          <w:ilvl w:val="0"/>
          <w:numId w:val="326"/>
        </w:numPr>
        <w:rPr>
          <w:b/>
          <w:sz w:val="20"/>
          <w:lang w:eastAsia="sv-SE"/>
        </w:rPr>
      </w:pPr>
      <w:r w:rsidRPr="00F73020">
        <w:rPr>
          <w:b/>
          <w:sz w:val="20"/>
          <w:lang w:eastAsia="sv-SE"/>
        </w:rPr>
        <w:t xml:space="preserve">Beskriv hur det går till när en T-lymfocyt interagerar med ett intracellulärt virusantigen. Ange med figur vilka viktiga molekylära komponenter som ingår i interaktionen. Ange namn på </w:t>
      </w:r>
      <w:r w:rsidRPr="00F73020">
        <w:rPr>
          <w:b/>
          <w:sz w:val="20"/>
          <w:u w:val="single"/>
          <w:lang w:eastAsia="sv-SE"/>
        </w:rPr>
        <w:t>minst två</w:t>
      </w:r>
      <w:r w:rsidR="00996978" w:rsidRPr="00F73020">
        <w:rPr>
          <w:b/>
          <w:sz w:val="20"/>
          <w:lang w:eastAsia="sv-SE"/>
        </w:rPr>
        <w:t xml:space="preserve"> viktiga molekyler</w:t>
      </w:r>
      <w:r w:rsidRPr="00F73020">
        <w:rPr>
          <w:b/>
          <w:sz w:val="20"/>
          <w:lang w:eastAsia="sv-SE"/>
        </w:rPr>
        <w:t>. (3p)</w:t>
      </w:r>
    </w:p>
    <w:p w:rsidR="00996978" w:rsidRPr="00F73020" w:rsidRDefault="00996978" w:rsidP="00996978">
      <w:pPr>
        <w:rPr>
          <w:sz w:val="20"/>
          <w:lang w:eastAsia="sv-SE"/>
        </w:rPr>
      </w:pPr>
      <w:r w:rsidRPr="00F73020">
        <w:rPr>
          <w:sz w:val="20"/>
          <w:lang w:eastAsia="sv-SE"/>
        </w:rPr>
        <w:t xml:space="preserve">En så kallad mördar-T-cell känner igen ett intracellulärt virusantigen som har fragmenterats till </w:t>
      </w:r>
      <w:r w:rsidRPr="00F73020">
        <w:rPr>
          <w:sz w:val="20"/>
          <w:u w:val="single"/>
          <w:lang w:eastAsia="sv-SE"/>
        </w:rPr>
        <w:t>peptid</w:t>
      </w:r>
      <w:r w:rsidRPr="00F73020">
        <w:rPr>
          <w:sz w:val="20"/>
          <w:lang w:eastAsia="sv-SE"/>
        </w:rPr>
        <w:t xml:space="preserve"> och transporteras ut till cellytan i den antigenbindande klyftan på en </w:t>
      </w:r>
      <w:r w:rsidRPr="00F73020">
        <w:rPr>
          <w:sz w:val="20"/>
          <w:u w:val="single"/>
          <w:lang w:eastAsia="sv-SE"/>
        </w:rPr>
        <w:t>MHC-I</w:t>
      </w:r>
      <w:r w:rsidRPr="00F73020">
        <w:rPr>
          <w:sz w:val="20"/>
          <w:lang w:eastAsia="sv-SE"/>
        </w:rPr>
        <w:t xml:space="preserve">. T-cellens </w:t>
      </w:r>
      <w:r w:rsidRPr="00F73020">
        <w:rPr>
          <w:sz w:val="20"/>
          <w:u w:val="single"/>
          <w:lang w:eastAsia="sv-SE"/>
        </w:rPr>
        <w:t>T-cellsreceptor</w:t>
      </w:r>
      <w:r w:rsidRPr="00F73020">
        <w:rPr>
          <w:sz w:val="20"/>
          <w:lang w:eastAsia="sv-SE"/>
        </w:rPr>
        <w:t xml:space="preserve"> och dess co-receptor CD8 binder till MHC-I och </w:t>
      </w:r>
      <w:r w:rsidRPr="00F73020">
        <w:rPr>
          <w:noProof/>
          <w:sz w:val="20"/>
          <w:lang w:eastAsia="sv-SE"/>
        </w:rPr>
        <w:drawing>
          <wp:anchor distT="0" distB="0" distL="114300" distR="114300" simplePos="0" relativeHeight="251772928" behindDoc="0" locked="0" layoutInCell="1" allowOverlap="1">
            <wp:simplePos x="0" y="0"/>
            <wp:positionH relativeFrom="column">
              <wp:posOffset>3888105</wp:posOffset>
            </wp:positionH>
            <wp:positionV relativeFrom="paragraph">
              <wp:posOffset>-228600</wp:posOffset>
            </wp:positionV>
            <wp:extent cx="2324100" cy="2057400"/>
            <wp:effectExtent l="25400" t="0" r="0" b="0"/>
            <wp:wrapTight wrapText="bothSides">
              <wp:wrapPolygon edited="0">
                <wp:start x="-236" y="0"/>
                <wp:lineTo x="-236" y="21333"/>
                <wp:lineTo x="21482" y="21333"/>
                <wp:lineTo x="21482" y="0"/>
                <wp:lineTo x="-236" y="0"/>
              </wp:wrapPolygon>
            </wp:wrapTight>
            <wp:docPr id="155" name="Bild 48" descr=":::::Skärmavbild 2014-04-16 kl. 10.3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kärmavbild 2014-04-16 kl. 10.32.01.png"/>
                    <pic:cNvPicPr>
                      <a:picLocks noChangeAspect="1" noChangeArrowheads="1"/>
                    </pic:cNvPicPr>
                  </pic:nvPicPr>
                  <pic:blipFill>
                    <a:blip r:embed="rId128"/>
                    <a:srcRect/>
                    <a:stretch>
                      <a:fillRect/>
                    </a:stretch>
                  </pic:blipFill>
                  <pic:spPr bwMode="auto">
                    <a:xfrm>
                      <a:off x="0" y="0"/>
                      <a:ext cx="2324100" cy="2057400"/>
                    </a:xfrm>
                    <a:prstGeom prst="rect">
                      <a:avLst/>
                    </a:prstGeom>
                    <a:noFill/>
                    <a:ln w="9525">
                      <a:noFill/>
                      <a:miter lim="800000"/>
                      <a:headEnd/>
                      <a:tailEnd/>
                    </a:ln>
                  </pic:spPr>
                </pic:pic>
              </a:graphicData>
            </a:graphic>
          </wp:anchor>
        </w:drawing>
      </w:r>
      <w:r w:rsidRPr="00F73020">
        <w:rPr>
          <w:sz w:val="20"/>
          <w:lang w:eastAsia="sv-SE"/>
        </w:rPr>
        <w:t xml:space="preserve">den exponerade peptiden. T-cellens CD3-molekylkomplex bundet till T-cellsreceptorn signalerar till T-cellen att den ska mörda den virusinfekterade cellen genom att tömma sina vesikler innehållande bland annat </w:t>
      </w:r>
      <w:r w:rsidRPr="00F73020">
        <w:rPr>
          <w:sz w:val="20"/>
          <w:u w:val="single"/>
          <w:lang w:eastAsia="sv-SE"/>
        </w:rPr>
        <w:t>perforin</w:t>
      </w:r>
      <w:r w:rsidRPr="00F73020">
        <w:rPr>
          <w:sz w:val="20"/>
          <w:lang w:eastAsia="sv-SE"/>
        </w:rPr>
        <w:t xml:space="preserve">. Celler kan alltså hela tiden visa upp stickprov av sin intracellulära proteinproduktion i form av peptider som presenteras av MHC-I-molekyler på cellytan. </w:t>
      </w:r>
    </w:p>
    <w:p w:rsidR="00444EEE" w:rsidRPr="00F73020" w:rsidRDefault="00444EEE" w:rsidP="00996978">
      <w:pPr>
        <w:rPr>
          <w:b/>
          <w:sz w:val="20"/>
          <w:lang w:eastAsia="sv-SE"/>
        </w:rPr>
      </w:pPr>
    </w:p>
    <w:p w:rsidR="00000C46" w:rsidRPr="00F73020" w:rsidRDefault="00000C46" w:rsidP="00444EEE">
      <w:pPr>
        <w:rPr>
          <w:b/>
          <w:sz w:val="20"/>
          <w:lang w:eastAsia="sv-SE"/>
        </w:rPr>
      </w:pPr>
    </w:p>
    <w:p w:rsidR="00000C46" w:rsidRPr="00F73020" w:rsidRDefault="00000C46" w:rsidP="00000C46">
      <w:pPr>
        <w:pStyle w:val="Liststycke"/>
        <w:numPr>
          <w:ilvl w:val="0"/>
          <w:numId w:val="326"/>
        </w:numPr>
        <w:rPr>
          <w:b/>
          <w:sz w:val="20"/>
          <w:lang w:eastAsia="sv-SE"/>
        </w:rPr>
      </w:pPr>
      <w:r w:rsidRPr="00F73020">
        <w:rPr>
          <w:b/>
          <w:sz w:val="20"/>
          <w:lang w:eastAsia="sv-SE"/>
        </w:rPr>
        <w:t>Kan du tänka dig något sätt att få immunitet mot influensa utan att genomlida sjukdomen? Svara inte bara med ett ord, ange också hur processen kan framkalla skydd, och nämn namnet på två celler som medverkar i denna process. (2p)</w:t>
      </w:r>
    </w:p>
    <w:p w:rsidR="002670D1" w:rsidRPr="00F73020" w:rsidRDefault="00000C46" w:rsidP="00000C46">
      <w:pPr>
        <w:rPr>
          <w:sz w:val="20"/>
          <w:u w:val="single"/>
          <w:lang w:eastAsia="sv-SE"/>
        </w:rPr>
      </w:pPr>
      <w:r w:rsidRPr="00F73020">
        <w:rPr>
          <w:sz w:val="20"/>
          <w:lang w:eastAsia="sv-SE"/>
        </w:rPr>
        <w:t xml:space="preserve">Genom </w:t>
      </w:r>
      <w:r w:rsidRPr="00F73020">
        <w:rPr>
          <w:sz w:val="20"/>
          <w:u w:val="single"/>
          <w:lang w:eastAsia="sv-SE"/>
        </w:rPr>
        <w:t>vaccination</w:t>
      </w:r>
      <w:r w:rsidRPr="00F73020">
        <w:rPr>
          <w:sz w:val="20"/>
          <w:lang w:eastAsia="sv-SE"/>
        </w:rPr>
        <w:t xml:space="preserve">. Då lurar man </w:t>
      </w:r>
      <w:r w:rsidRPr="00F73020">
        <w:rPr>
          <w:sz w:val="20"/>
          <w:u w:val="single"/>
          <w:lang w:eastAsia="sv-SE"/>
        </w:rPr>
        <w:t>T-celler &amp; B-celler</w:t>
      </w:r>
      <w:r w:rsidRPr="00F73020">
        <w:rPr>
          <w:sz w:val="20"/>
          <w:lang w:eastAsia="sv-SE"/>
        </w:rPr>
        <w:t xml:space="preserve"> som kan känna igen influensavirus att genomgå klonal expansion, t ex genom att injicera dödat influensavirus eller framrenade komponenter från detta. Genom att T- och B-celler riktade mot influensavirus blir flera och utvecklas till minnesceller, så får man en snabbare och mer effektiv reaktion vid nästa smittotillfälle, och viruset elimineras direkt utan att man blir sjuk. Även </w:t>
      </w:r>
      <w:r w:rsidRPr="00F73020">
        <w:rPr>
          <w:sz w:val="20"/>
          <w:u w:val="single"/>
          <w:lang w:eastAsia="sv-SE"/>
        </w:rPr>
        <w:t>antigenpresenterande celler såsom makrofager och dendritiska celler är involverade.</w:t>
      </w:r>
    </w:p>
    <w:p w:rsidR="002670D1" w:rsidRPr="00F73020" w:rsidRDefault="002670D1" w:rsidP="00000C46">
      <w:pPr>
        <w:rPr>
          <w:sz w:val="20"/>
          <w:u w:val="single"/>
          <w:lang w:eastAsia="sv-SE"/>
        </w:rPr>
      </w:pPr>
    </w:p>
    <w:p w:rsidR="002670D1" w:rsidRPr="00F73020" w:rsidRDefault="002670D1" w:rsidP="002670D1">
      <w:pPr>
        <w:pStyle w:val="Liststycke"/>
        <w:numPr>
          <w:ilvl w:val="0"/>
          <w:numId w:val="326"/>
        </w:numPr>
        <w:rPr>
          <w:b/>
          <w:sz w:val="20"/>
          <w:lang w:eastAsia="sv-SE"/>
        </w:rPr>
      </w:pPr>
      <w:r w:rsidRPr="00F73020">
        <w:rPr>
          <w:b/>
          <w:sz w:val="20"/>
          <w:lang w:eastAsia="sv-SE"/>
        </w:rPr>
        <w:t>Blodplasma innehåller en rad viktiga proteiner aktiva inom ex transport av molekyler, lagring av spårämnen, koagulation och immunförsvar. Var sker syntesen av de flesta plasmaproteiner? Det finns dock ett viktigt undantag, nämn detta samt var det syntetiseras. (1p)</w:t>
      </w:r>
    </w:p>
    <w:p w:rsidR="002670D1" w:rsidRPr="00F73020" w:rsidRDefault="002670D1" w:rsidP="002670D1">
      <w:pPr>
        <w:rPr>
          <w:sz w:val="20"/>
          <w:lang w:eastAsia="sv-SE"/>
        </w:rPr>
      </w:pPr>
      <w:r w:rsidRPr="00F73020">
        <w:rPr>
          <w:sz w:val="20"/>
          <w:lang w:eastAsia="sv-SE"/>
        </w:rPr>
        <w:t>De flesta syntetiseras i levern, utom immunoglobuliner som syntetiseras i B-lymfocyter.</w:t>
      </w:r>
    </w:p>
    <w:p w:rsidR="002670D1" w:rsidRPr="00F73020" w:rsidRDefault="002670D1" w:rsidP="002670D1">
      <w:pPr>
        <w:rPr>
          <w:sz w:val="20"/>
          <w:lang w:eastAsia="sv-SE"/>
        </w:rPr>
      </w:pPr>
    </w:p>
    <w:p w:rsidR="002670D1" w:rsidRPr="00F73020" w:rsidRDefault="002670D1" w:rsidP="002670D1">
      <w:pPr>
        <w:pStyle w:val="Liststycke"/>
        <w:numPr>
          <w:ilvl w:val="0"/>
          <w:numId w:val="326"/>
        </w:numPr>
        <w:rPr>
          <w:b/>
          <w:sz w:val="20"/>
          <w:lang w:eastAsia="sv-SE"/>
        </w:rPr>
      </w:pPr>
      <w:r w:rsidRPr="00F73020">
        <w:rPr>
          <w:b/>
          <w:sz w:val="20"/>
          <w:lang w:eastAsia="sv-SE"/>
        </w:rPr>
        <w:t>Vilka är de två vanligaste (mest förekommande) proteinerna i plasma? Beskriv översiktligt deras struktur, förekomst och funktion. (3p)</w:t>
      </w:r>
    </w:p>
    <w:p w:rsidR="00BD1C0D" w:rsidRPr="00F73020" w:rsidRDefault="002670D1" w:rsidP="00BD1C0D">
      <w:pPr>
        <w:pStyle w:val="Liststycke"/>
        <w:numPr>
          <w:ilvl w:val="0"/>
          <w:numId w:val="328"/>
        </w:numPr>
        <w:rPr>
          <w:sz w:val="20"/>
          <w:lang w:eastAsia="sv-SE"/>
        </w:rPr>
      </w:pPr>
      <w:r w:rsidRPr="00F73020">
        <w:rPr>
          <w:sz w:val="20"/>
          <w:u w:val="single"/>
          <w:lang w:eastAsia="sv-SE"/>
        </w:rPr>
        <w:t>Albumin</w:t>
      </w:r>
      <w:r w:rsidRPr="00F73020">
        <w:rPr>
          <w:sz w:val="20"/>
          <w:lang w:eastAsia="sv-SE"/>
        </w:rPr>
        <w:t xml:space="preserve"> består av en kedja (ca 70 kDa). Koncentration är 4-5 g/100 ml och utgör 50-60 % av totala proteininnehållet i plasma. Binder och transporterar många ämnen, ex fettsyror och bilirubin. Stor betydelse för kolloidosmotiska trycket</w:t>
      </w:r>
      <w:r w:rsidR="00BD1C0D" w:rsidRPr="00F73020">
        <w:rPr>
          <w:sz w:val="20"/>
          <w:lang w:eastAsia="sv-SE"/>
        </w:rPr>
        <w:t xml:space="preserve"> + buffertkapacitet och reservprotein.</w:t>
      </w:r>
    </w:p>
    <w:p w:rsidR="00BD1C0D" w:rsidRPr="00F73020" w:rsidRDefault="00BD1C0D" w:rsidP="00BD1C0D">
      <w:pPr>
        <w:pStyle w:val="Liststycke"/>
        <w:numPr>
          <w:ilvl w:val="0"/>
          <w:numId w:val="328"/>
        </w:numPr>
        <w:rPr>
          <w:sz w:val="20"/>
          <w:u w:val="single"/>
          <w:lang w:eastAsia="sv-SE"/>
        </w:rPr>
      </w:pPr>
      <w:r w:rsidRPr="00F73020">
        <w:rPr>
          <w:sz w:val="20"/>
          <w:u w:val="single"/>
          <w:lang w:eastAsia="sv-SE"/>
        </w:rPr>
        <w:t>Immunoglobulin G (IgG)</w:t>
      </w:r>
      <w:r w:rsidRPr="00F73020">
        <w:rPr>
          <w:sz w:val="20"/>
          <w:lang w:eastAsia="sv-SE"/>
        </w:rPr>
        <w:t xml:space="preserve"> har två tunga (ca 50 kDa) och två lätta (ca 25 kDa) polypeptidkedjor vilka hålls samman av disulfidbryggor. Koncentrationen är ca 1 g/100 ml. N-terminala ändarna avgör antigen-specificiteten. Antikropp med för oss främmande ämnen.</w:t>
      </w:r>
    </w:p>
    <w:p w:rsidR="00BD1C0D" w:rsidRPr="00F73020" w:rsidRDefault="00BD1C0D" w:rsidP="002670D1">
      <w:pPr>
        <w:rPr>
          <w:sz w:val="20"/>
          <w:lang w:eastAsia="sv-SE"/>
        </w:rPr>
      </w:pPr>
    </w:p>
    <w:p w:rsidR="00BD1C0D" w:rsidRPr="00F73020" w:rsidRDefault="00BD1C0D" w:rsidP="00BD1C0D">
      <w:pPr>
        <w:jc w:val="center"/>
        <w:rPr>
          <w:b/>
          <w:sz w:val="20"/>
          <w:u w:val="single"/>
          <w:lang w:eastAsia="sv-SE"/>
        </w:rPr>
      </w:pPr>
      <w:r w:rsidRPr="00F73020">
        <w:rPr>
          <w:b/>
          <w:sz w:val="20"/>
          <w:highlight w:val="yellow"/>
          <w:u w:val="single"/>
          <w:lang w:eastAsia="sv-SE"/>
        </w:rPr>
        <w:t>TEMA 2 – CIRKULATION &amp; ANDNING (17p)</w:t>
      </w:r>
    </w:p>
    <w:p w:rsidR="00CC41A2" w:rsidRPr="00F73020" w:rsidRDefault="00BD1C0D" w:rsidP="00BD1C0D">
      <w:pPr>
        <w:rPr>
          <w:b/>
          <w:sz w:val="16"/>
          <w:lang w:eastAsia="sv-SE"/>
        </w:rPr>
      </w:pPr>
      <w:r w:rsidRPr="00F73020">
        <w:rPr>
          <w:b/>
          <w:sz w:val="16"/>
          <w:u w:val="single"/>
          <w:lang w:eastAsia="sv-SE"/>
        </w:rPr>
        <w:t>Anemi.</w:t>
      </w:r>
      <w:r w:rsidRPr="00F73020">
        <w:rPr>
          <w:b/>
          <w:sz w:val="16"/>
          <w:lang w:eastAsia="sv-SE"/>
        </w:rPr>
        <w:t xml:space="preserve"> Du får besök på vårdcentralen av en patient som besväras av hjärtklappning och lätt andfåddhet och som känner sig allmänt svag. Efter utredning konstaterar du att patienten har anemi. </w:t>
      </w:r>
    </w:p>
    <w:p w:rsidR="00CC41A2" w:rsidRPr="00F73020" w:rsidRDefault="00CC41A2" w:rsidP="00CC41A2">
      <w:pPr>
        <w:pStyle w:val="Liststycke"/>
        <w:numPr>
          <w:ilvl w:val="0"/>
          <w:numId w:val="329"/>
        </w:numPr>
        <w:rPr>
          <w:b/>
          <w:sz w:val="20"/>
          <w:lang w:eastAsia="sv-SE"/>
        </w:rPr>
      </w:pPr>
      <w:r w:rsidRPr="00F73020">
        <w:rPr>
          <w:b/>
          <w:sz w:val="20"/>
          <w:lang w:eastAsia="sv-SE"/>
        </w:rPr>
        <w:t>Ange ungefärligt Hb-värde hos en vuxen samt redogör ingående för hur Hb medverkar i transporten av syre från alveol till perifer vävnad. (3p)</w:t>
      </w:r>
    </w:p>
    <w:p w:rsidR="00CC41A2" w:rsidRPr="00F73020" w:rsidRDefault="00CC41A2" w:rsidP="00CC41A2">
      <w:pPr>
        <w:rPr>
          <w:sz w:val="20"/>
          <w:lang w:eastAsia="sv-SE"/>
        </w:rPr>
      </w:pPr>
      <w:r w:rsidRPr="00F73020">
        <w:rPr>
          <w:sz w:val="20"/>
          <w:lang w:eastAsia="sv-SE"/>
        </w:rPr>
        <w:t>B-Hb: 115-147 g/L för kvinnor &lt;60 år, 131-163 g/L för män &lt;60 år. (</w:t>
      </w:r>
      <w:r w:rsidRPr="00F73020">
        <w:rPr>
          <w:i/>
          <w:sz w:val="20"/>
          <w:lang w:eastAsia="sv-SE"/>
        </w:rPr>
        <w:t>godkänt svar: allt mellan 115-170 g/L</w:t>
      </w:r>
      <w:r w:rsidRPr="00F73020">
        <w:rPr>
          <w:sz w:val="20"/>
          <w:lang w:eastAsia="sv-SE"/>
        </w:rPr>
        <w:t>).</w:t>
      </w:r>
    </w:p>
    <w:p w:rsidR="00CC41A2" w:rsidRPr="00F73020" w:rsidRDefault="00CC41A2" w:rsidP="00CC41A2">
      <w:pPr>
        <w:tabs>
          <w:tab w:val="left" w:pos="284"/>
        </w:tabs>
        <w:rPr>
          <w:sz w:val="20"/>
          <w:lang w:eastAsia="sv-SE"/>
        </w:rPr>
      </w:pPr>
      <w:r w:rsidRPr="00F73020">
        <w:rPr>
          <w:sz w:val="20"/>
          <w:lang w:eastAsia="sv-SE"/>
        </w:rPr>
        <w:tab/>
        <w:t>Syremolekylerna löser sig relativt dåligt i blod och måste därför transporteras på något annat sätt. Hemoglobinet i röda blodkroppar har som uppgift att:</w:t>
      </w:r>
    </w:p>
    <w:p w:rsidR="00CC41A2" w:rsidRPr="00F73020" w:rsidRDefault="00CC41A2" w:rsidP="00CC41A2">
      <w:pPr>
        <w:pStyle w:val="Liststycke"/>
        <w:numPr>
          <w:ilvl w:val="0"/>
          <w:numId w:val="330"/>
        </w:numPr>
        <w:tabs>
          <w:tab w:val="left" w:pos="284"/>
        </w:tabs>
        <w:rPr>
          <w:sz w:val="20"/>
          <w:lang w:eastAsia="sv-SE"/>
        </w:rPr>
      </w:pPr>
      <w:r w:rsidRPr="00F73020">
        <w:rPr>
          <w:sz w:val="20"/>
          <w:lang w:eastAsia="sv-SE"/>
        </w:rPr>
        <w:t>Reversibelt binda syremolekyler vid passagen genom lungorna (högt O</w:t>
      </w:r>
      <w:r w:rsidRPr="00F73020">
        <w:rPr>
          <w:sz w:val="20"/>
          <w:vertAlign w:val="subscript"/>
          <w:lang w:eastAsia="sv-SE"/>
        </w:rPr>
        <w:t>2</w:t>
      </w:r>
      <w:r w:rsidRPr="00F73020">
        <w:rPr>
          <w:sz w:val="20"/>
          <w:lang w:eastAsia="sv-SE"/>
        </w:rPr>
        <w:t>-tryck, pO</w:t>
      </w:r>
      <w:r w:rsidRPr="00F73020">
        <w:rPr>
          <w:sz w:val="20"/>
          <w:vertAlign w:val="subscript"/>
          <w:lang w:eastAsia="sv-SE"/>
        </w:rPr>
        <w:t>2</w:t>
      </w:r>
      <w:r w:rsidRPr="00F73020">
        <w:rPr>
          <w:sz w:val="20"/>
          <w:lang w:eastAsia="sv-SE"/>
        </w:rPr>
        <w:t xml:space="preserve"> ca 13 kPa)</w:t>
      </w:r>
    </w:p>
    <w:p w:rsidR="00087C3C" w:rsidRPr="00F73020" w:rsidRDefault="00087C3C" w:rsidP="00CC41A2">
      <w:pPr>
        <w:pStyle w:val="Liststycke"/>
        <w:numPr>
          <w:ilvl w:val="0"/>
          <w:numId w:val="330"/>
        </w:numPr>
        <w:tabs>
          <w:tab w:val="left" w:pos="284"/>
        </w:tabs>
        <w:rPr>
          <w:sz w:val="20"/>
          <w:lang w:eastAsia="sv-SE"/>
        </w:rPr>
      </w:pPr>
      <w:r w:rsidRPr="00F73020">
        <w:rPr>
          <w:sz w:val="20"/>
          <w:lang w:eastAsia="sv-SE"/>
        </w:rPr>
        <w:t>T</w:t>
      </w:r>
      <w:r w:rsidR="00CC41A2" w:rsidRPr="00F73020">
        <w:rPr>
          <w:sz w:val="20"/>
          <w:lang w:eastAsia="sv-SE"/>
        </w:rPr>
        <w:t>ransportera</w:t>
      </w:r>
      <w:r w:rsidRPr="00F73020">
        <w:rPr>
          <w:sz w:val="20"/>
          <w:lang w:eastAsia="sv-SE"/>
        </w:rPr>
        <w:t xml:space="preserve"> syremolekylerna och släppa loss dem i närheten av syreförbrukande celler/vävnader (lågt O</w:t>
      </w:r>
      <w:r w:rsidRPr="00F73020">
        <w:rPr>
          <w:sz w:val="20"/>
          <w:vertAlign w:val="subscript"/>
          <w:lang w:eastAsia="sv-SE"/>
        </w:rPr>
        <w:t>2</w:t>
      </w:r>
      <w:r w:rsidRPr="00F73020">
        <w:rPr>
          <w:sz w:val="20"/>
          <w:lang w:eastAsia="sv-SE"/>
        </w:rPr>
        <w:t>-tryck, pO</w:t>
      </w:r>
      <w:r w:rsidRPr="00F73020">
        <w:rPr>
          <w:sz w:val="20"/>
          <w:vertAlign w:val="subscript"/>
          <w:lang w:eastAsia="sv-SE"/>
        </w:rPr>
        <w:t>2</w:t>
      </w:r>
      <w:r w:rsidRPr="00F73020">
        <w:rPr>
          <w:sz w:val="20"/>
          <w:lang w:eastAsia="sv-SE"/>
        </w:rPr>
        <w:t xml:space="preserve"> ca 5 kPa)</w:t>
      </w:r>
    </w:p>
    <w:p w:rsidR="00D61D8E" w:rsidRPr="00F73020" w:rsidRDefault="00087C3C" w:rsidP="00087C3C">
      <w:pPr>
        <w:tabs>
          <w:tab w:val="left" w:pos="284"/>
        </w:tabs>
        <w:rPr>
          <w:sz w:val="20"/>
          <w:lang w:eastAsia="sv-SE"/>
        </w:rPr>
      </w:pPr>
      <w:r w:rsidRPr="00F73020">
        <w:rPr>
          <w:sz w:val="20"/>
          <w:lang w:eastAsia="sv-SE"/>
        </w:rPr>
        <w:t>Normalt avges 25 % av hemoglobinets O</w:t>
      </w:r>
      <w:r w:rsidRPr="00F73020">
        <w:rPr>
          <w:sz w:val="20"/>
          <w:vertAlign w:val="subscript"/>
          <w:lang w:eastAsia="sv-SE"/>
        </w:rPr>
        <w:t>2</w:t>
      </w:r>
      <w:r w:rsidRPr="00F73020">
        <w:rPr>
          <w:sz w:val="20"/>
          <w:lang w:eastAsia="sv-SE"/>
        </w:rPr>
        <w:t xml:space="preserve"> i vävnaderna. Varje HbA innehåller 4 proteinkedjor (2 </w:t>
      </w:r>
      <w:r w:rsidRPr="00F73020">
        <w:rPr>
          <w:rFonts w:ascii="Cambria" w:hAnsi="Cambria"/>
          <w:sz w:val="20"/>
          <w:lang w:eastAsia="sv-SE"/>
        </w:rPr>
        <w:t>α</w:t>
      </w:r>
      <w:r w:rsidRPr="00F73020">
        <w:rPr>
          <w:sz w:val="20"/>
          <w:lang w:eastAsia="sv-SE"/>
        </w:rPr>
        <w:t xml:space="preserve"> och 2 </w:t>
      </w:r>
      <w:r w:rsidRPr="00F73020">
        <w:rPr>
          <w:rFonts w:ascii="Cambria" w:hAnsi="Cambria"/>
          <w:sz w:val="20"/>
          <w:lang w:eastAsia="sv-SE"/>
        </w:rPr>
        <w:t>β</w:t>
      </w:r>
      <w:r w:rsidRPr="00F73020">
        <w:rPr>
          <w:sz w:val="20"/>
          <w:lang w:eastAsia="sv-SE"/>
        </w:rPr>
        <w:t>) som innehåller var sin hemgrupp som binder O</w:t>
      </w:r>
      <w:r w:rsidRPr="00F73020">
        <w:rPr>
          <w:sz w:val="20"/>
          <w:vertAlign w:val="subscript"/>
          <w:lang w:eastAsia="sv-SE"/>
        </w:rPr>
        <w:t>2</w:t>
      </w:r>
      <w:r w:rsidRPr="00F73020">
        <w:rPr>
          <w:sz w:val="20"/>
          <w:lang w:eastAsia="sv-SE"/>
        </w:rPr>
        <w:t>.</w:t>
      </w:r>
    </w:p>
    <w:p w:rsidR="00D61D8E" w:rsidRPr="00F73020" w:rsidRDefault="00D61D8E" w:rsidP="00087C3C">
      <w:pPr>
        <w:tabs>
          <w:tab w:val="left" w:pos="284"/>
        </w:tabs>
        <w:rPr>
          <w:sz w:val="20"/>
          <w:lang w:eastAsia="sv-SE"/>
        </w:rPr>
      </w:pPr>
    </w:p>
    <w:p w:rsidR="00D61D8E" w:rsidRPr="00F73020" w:rsidRDefault="00D61D8E" w:rsidP="00D61D8E">
      <w:pPr>
        <w:pStyle w:val="Liststycke"/>
        <w:numPr>
          <w:ilvl w:val="0"/>
          <w:numId w:val="329"/>
        </w:numPr>
        <w:tabs>
          <w:tab w:val="left" w:pos="284"/>
        </w:tabs>
        <w:rPr>
          <w:b/>
          <w:sz w:val="20"/>
          <w:lang w:eastAsia="sv-SE"/>
        </w:rPr>
      </w:pPr>
      <w:r w:rsidRPr="00F73020">
        <w:rPr>
          <w:b/>
          <w:sz w:val="20"/>
          <w:lang w:eastAsia="sv-SE"/>
        </w:rPr>
        <w:t>På vilka olika sätt kan ökad syreleverans till ex en arbetande muskel åstadkommas under normala betingelser? (3p)</w:t>
      </w:r>
    </w:p>
    <w:p w:rsidR="00D61D8E" w:rsidRPr="00F73020" w:rsidRDefault="00D61D8E" w:rsidP="00D61D8E">
      <w:pPr>
        <w:pStyle w:val="Liststycke"/>
        <w:numPr>
          <w:ilvl w:val="0"/>
          <w:numId w:val="331"/>
        </w:numPr>
        <w:tabs>
          <w:tab w:val="left" w:pos="284"/>
        </w:tabs>
        <w:rPr>
          <w:sz w:val="20"/>
          <w:lang w:eastAsia="sv-SE"/>
        </w:rPr>
      </w:pPr>
      <w:r w:rsidRPr="00F73020">
        <w:rPr>
          <w:sz w:val="20"/>
          <w:u w:val="single"/>
          <w:lang w:eastAsia="sv-SE"/>
        </w:rPr>
        <w:t>Ökat perfusionstryck:</w:t>
      </w:r>
      <w:r w:rsidRPr="00F73020">
        <w:rPr>
          <w:sz w:val="20"/>
          <w:lang w:eastAsia="sv-SE"/>
        </w:rPr>
        <w:t xml:space="preserve"> vid muskelarbete aktiveras hjärtats kontraktionskraft och frekvens och arterioler i icke arbetande vävnader kontraheras, vilket sammantaget leder till ett ökat artärtryck.</w:t>
      </w:r>
    </w:p>
    <w:p w:rsidR="008F7BF1" w:rsidRPr="00F73020" w:rsidRDefault="008F7BF1" w:rsidP="00D61D8E">
      <w:pPr>
        <w:pStyle w:val="Liststycke"/>
        <w:numPr>
          <w:ilvl w:val="0"/>
          <w:numId w:val="331"/>
        </w:numPr>
        <w:tabs>
          <w:tab w:val="left" w:pos="284"/>
        </w:tabs>
        <w:rPr>
          <w:sz w:val="20"/>
          <w:lang w:eastAsia="sv-SE"/>
        </w:rPr>
      </w:pPr>
      <w:r w:rsidRPr="00F73020">
        <w:rPr>
          <w:sz w:val="20"/>
          <w:u w:val="single"/>
          <w:lang w:eastAsia="sv-SE"/>
        </w:rPr>
        <w:t>Lokal kärlvidgning:</w:t>
      </w:r>
      <w:r w:rsidRPr="00F73020">
        <w:rPr>
          <w:sz w:val="20"/>
          <w:lang w:eastAsia="sv-SE"/>
        </w:rPr>
        <w:t xml:space="preserve"> på grund av ansamling av dilaterande metaboliter (adenosin, H</w:t>
      </w:r>
      <w:r w:rsidRPr="00F73020">
        <w:rPr>
          <w:sz w:val="20"/>
          <w:vertAlign w:val="superscript"/>
          <w:lang w:eastAsia="sv-SE"/>
        </w:rPr>
        <w:t>+</w:t>
      </w:r>
      <w:r w:rsidRPr="00F73020">
        <w:rPr>
          <w:sz w:val="20"/>
          <w:lang w:eastAsia="sv-SE"/>
        </w:rPr>
        <w:t>, K</w:t>
      </w:r>
      <w:r w:rsidRPr="00F73020">
        <w:rPr>
          <w:sz w:val="20"/>
          <w:vertAlign w:val="superscript"/>
          <w:lang w:eastAsia="sv-SE"/>
        </w:rPr>
        <w:t>+</w:t>
      </w:r>
      <w:r w:rsidRPr="00F73020">
        <w:rPr>
          <w:sz w:val="20"/>
          <w:lang w:eastAsia="sv-SE"/>
        </w:rPr>
        <w:t>, CO</w:t>
      </w:r>
      <w:r w:rsidRPr="00F73020">
        <w:rPr>
          <w:sz w:val="20"/>
          <w:vertAlign w:val="subscript"/>
          <w:lang w:eastAsia="sv-SE"/>
        </w:rPr>
        <w:t>2</w:t>
      </w:r>
      <w:r w:rsidRPr="00F73020">
        <w:rPr>
          <w:sz w:val="20"/>
          <w:lang w:eastAsia="sv-SE"/>
        </w:rPr>
        <w:t xml:space="preserve"> mm). Sammantaget ger detta ett ökat totalflöde till arbetande muskler.</w:t>
      </w:r>
    </w:p>
    <w:p w:rsidR="008F7BF1" w:rsidRPr="00F73020" w:rsidRDefault="008F7BF1" w:rsidP="00D61D8E">
      <w:pPr>
        <w:pStyle w:val="Liststycke"/>
        <w:numPr>
          <w:ilvl w:val="0"/>
          <w:numId w:val="331"/>
        </w:numPr>
        <w:tabs>
          <w:tab w:val="left" w:pos="284"/>
        </w:tabs>
        <w:rPr>
          <w:sz w:val="20"/>
          <w:lang w:eastAsia="sv-SE"/>
        </w:rPr>
      </w:pPr>
      <w:r w:rsidRPr="00F73020">
        <w:rPr>
          <w:sz w:val="20"/>
          <w:u w:val="single"/>
          <w:lang w:eastAsia="sv-SE"/>
        </w:rPr>
        <w:t>Rekrytering av fler kapillärer:</w:t>
      </w:r>
      <w:r w:rsidRPr="00F73020">
        <w:rPr>
          <w:sz w:val="20"/>
          <w:lang w:eastAsia="sv-SE"/>
        </w:rPr>
        <w:t xml:space="preserve"> detta sker till följd av det ökade perfusionstrycket och den lokala kärldilatationen, och gör att utbytesytan ökar och medelavståndet för diffusion från kapillär till cellernas mitokondrier minskar.</w:t>
      </w:r>
    </w:p>
    <w:p w:rsidR="008F7BF1" w:rsidRPr="00F73020" w:rsidRDefault="008F7BF1" w:rsidP="00D61D8E">
      <w:pPr>
        <w:pStyle w:val="Liststycke"/>
        <w:numPr>
          <w:ilvl w:val="0"/>
          <w:numId w:val="331"/>
        </w:numPr>
        <w:tabs>
          <w:tab w:val="left" w:pos="284"/>
        </w:tabs>
        <w:rPr>
          <w:sz w:val="20"/>
          <w:lang w:eastAsia="sv-SE"/>
        </w:rPr>
      </w:pPr>
      <w:r w:rsidRPr="00F73020">
        <w:rPr>
          <w:sz w:val="20"/>
          <w:u w:val="single"/>
          <w:lang w:eastAsia="sv-SE"/>
        </w:rPr>
        <w:t>Ökad extraktion av syrgas:</w:t>
      </w:r>
      <w:r w:rsidRPr="00F73020">
        <w:rPr>
          <w:sz w:val="20"/>
          <w:lang w:eastAsia="sv-SE"/>
        </w:rPr>
        <w:t xml:space="preserve"> hemoglobinets syredissociationskurva förskjuts åt höger pga. lokal ökning av H</w:t>
      </w:r>
      <w:r w:rsidRPr="00F73020">
        <w:rPr>
          <w:sz w:val="20"/>
          <w:vertAlign w:val="superscript"/>
          <w:lang w:eastAsia="sv-SE"/>
        </w:rPr>
        <w:t>+</w:t>
      </w:r>
      <w:r w:rsidRPr="00F73020">
        <w:rPr>
          <w:sz w:val="20"/>
          <w:lang w:eastAsia="sv-SE"/>
        </w:rPr>
        <w:t>, CO</w:t>
      </w:r>
      <w:r w:rsidRPr="00F73020">
        <w:rPr>
          <w:sz w:val="20"/>
          <w:vertAlign w:val="subscript"/>
          <w:lang w:eastAsia="sv-SE"/>
        </w:rPr>
        <w:t>2</w:t>
      </w:r>
      <w:r w:rsidRPr="00F73020">
        <w:rPr>
          <w:sz w:val="20"/>
          <w:lang w:eastAsia="sv-SE"/>
        </w:rPr>
        <w:t xml:space="preserve"> och temperatur.</w:t>
      </w:r>
    </w:p>
    <w:p w:rsidR="008F7BF1" w:rsidRPr="00F73020" w:rsidRDefault="008F7BF1" w:rsidP="008F7BF1">
      <w:pPr>
        <w:tabs>
          <w:tab w:val="left" w:pos="284"/>
        </w:tabs>
        <w:rPr>
          <w:sz w:val="20"/>
          <w:lang w:eastAsia="sv-SE"/>
        </w:rPr>
      </w:pPr>
    </w:p>
    <w:p w:rsidR="008F7BF1" w:rsidRPr="00F73020" w:rsidRDefault="008F7BF1" w:rsidP="008F7BF1">
      <w:pPr>
        <w:pStyle w:val="Liststycke"/>
        <w:numPr>
          <w:ilvl w:val="0"/>
          <w:numId w:val="329"/>
        </w:numPr>
        <w:tabs>
          <w:tab w:val="left" w:pos="284"/>
        </w:tabs>
        <w:rPr>
          <w:b/>
          <w:sz w:val="20"/>
          <w:lang w:eastAsia="sv-SE"/>
        </w:rPr>
      </w:pPr>
      <w:r w:rsidRPr="00F73020">
        <w:rPr>
          <w:b/>
          <w:sz w:val="20"/>
          <w:lang w:eastAsia="sv-SE"/>
        </w:rPr>
        <w:t>Ökad hjärtfrekvens är ett försök att kompensera för en minskad syretransporterande förmåga hos blodet. Redogör för de mekanismer i hjärtat som leder till ökad hjärtfrekvens vid förändringar i sympaticus- och parasympaticusaktivitet. (2p)</w:t>
      </w:r>
    </w:p>
    <w:p w:rsidR="00F47204" w:rsidRPr="00F73020" w:rsidRDefault="00F47204" w:rsidP="008F7BF1">
      <w:pPr>
        <w:tabs>
          <w:tab w:val="left" w:pos="284"/>
        </w:tabs>
        <w:rPr>
          <w:i/>
          <w:sz w:val="20"/>
          <w:lang w:eastAsia="sv-SE"/>
        </w:rPr>
      </w:pPr>
      <w:r w:rsidRPr="00F73020">
        <w:rPr>
          <w:sz w:val="20"/>
          <w:lang w:eastAsia="sv-SE"/>
        </w:rPr>
        <w:t xml:space="preserve">Sympaticus via binjurebarkens adrenalin/noradrenalin och de sympatiska nervernas noradrenalin verkar på hjärtcellernas </w:t>
      </w:r>
      <w:r w:rsidRPr="00F73020">
        <w:rPr>
          <w:rFonts w:ascii="Cambria" w:hAnsi="Cambria"/>
          <w:sz w:val="20"/>
          <w:lang w:eastAsia="sv-SE"/>
        </w:rPr>
        <w:t>β</w:t>
      </w:r>
      <w:r w:rsidRPr="00F73020">
        <w:rPr>
          <w:sz w:val="20"/>
          <w:vertAlign w:val="subscript"/>
          <w:lang w:eastAsia="sv-SE"/>
        </w:rPr>
        <w:t>1</w:t>
      </w:r>
      <w:r w:rsidRPr="00F73020">
        <w:rPr>
          <w:sz w:val="20"/>
          <w:lang w:eastAsia="sv-SE"/>
        </w:rPr>
        <w:t xml:space="preserve">-receptorer som stimulerar adenylatcyklas </w:t>
      </w:r>
      <w:r w:rsidRPr="00F73020">
        <w:rPr>
          <w:sz w:val="20"/>
          <w:lang w:eastAsia="sv-SE"/>
        </w:rPr>
        <w:sym w:font="Wingdings" w:char="F0E0"/>
      </w:r>
      <w:r w:rsidRPr="00F73020">
        <w:rPr>
          <w:sz w:val="20"/>
          <w:lang w:eastAsia="sv-SE"/>
        </w:rPr>
        <w:t xml:space="preserve"> cAMP </w:t>
      </w:r>
      <w:r w:rsidRPr="00F73020">
        <w:rPr>
          <w:sz w:val="20"/>
          <w:lang w:eastAsia="sv-SE"/>
        </w:rPr>
        <w:sym w:font="Wingdings" w:char="F0E0"/>
      </w:r>
      <w:r w:rsidRPr="00F73020">
        <w:rPr>
          <w:sz w:val="20"/>
          <w:lang w:eastAsia="sv-SE"/>
        </w:rPr>
        <w:t xml:space="preserve"> proteinkinas A </w:t>
      </w:r>
      <w:r w:rsidRPr="00F73020">
        <w:rPr>
          <w:sz w:val="20"/>
          <w:lang w:eastAsia="sv-SE"/>
        </w:rPr>
        <w:sym w:font="Wingdings" w:char="F0E0"/>
      </w:r>
      <w:r w:rsidRPr="00F73020">
        <w:rPr>
          <w:sz w:val="20"/>
          <w:lang w:eastAsia="sv-SE"/>
        </w:rPr>
        <w:t xml:space="preserve"> </w:t>
      </w:r>
      <w:r w:rsidRPr="00F73020">
        <w:rPr>
          <w:sz w:val="20"/>
          <w:u w:val="single"/>
          <w:lang w:eastAsia="sv-SE"/>
        </w:rPr>
        <w:t>positiv kronotrop effekt</w:t>
      </w:r>
      <w:r w:rsidRPr="00F73020">
        <w:rPr>
          <w:sz w:val="20"/>
          <w:lang w:eastAsia="sv-SE"/>
        </w:rPr>
        <w:t xml:space="preserve"> genom att öka den diastoliska depolarisationen (ökad pacemaker-ström), </w:t>
      </w:r>
      <w:r w:rsidRPr="00F73020">
        <w:rPr>
          <w:i/>
          <w:sz w:val="20"/>
          <w:lang w:eastAsia="sv-SE"/>
        </w:rPr>
        <w:t xml:space="preserve">funny- och calcium-strömmar </w:t>
      </w:r>
      <w:r w:rsidR="00E71176" w:rsidRPr="00F73020">
        <w:rPr>
          <w:i/>
          <w:sz w:val="20"/>
          <w:lang w:eastAsia="sv-SE"/>
        </w:rPr>
        <w:t>–</w:t>
      </w:r>
      <w:r w:rsidRPr="00F73020">
        <w:rPr>
          <w:i/>
          <w:sz w:val="20"/>
          <w:lang w:eastAsia="sv-SE"/>
        </w:rPr>
        <w:t xml:space="preserve"> </w:t>
      </w:r>
      <w:r w:rsidR="00E71176" w:rsidRPr="00F73020">
        <w:rPr>
          <w:i/>
          <w:sz w:val="20"/>
          <w:lang w:eastAsia="sv-SE"/>
        </w:rPr>
        <w:t>i</w:t>
      </w:r>
      <w:r w:rsidR="00E71176" w:rsidRPr="00F73020">
        <w:rPr>
          <w:i/>
          <w:sz w:val="20"/>
          <w:vertAlign w:val="subscript"/>
          <w:lang w:eastAsia="sv-SE"/>
        </w:rPr>
        <w:t>f</w:t>
      </w:r>
      <w:r w:rsidR="00E71176" w:rsidRPr="00F73020">
        <w:rPr>
          <w:i/>
          <w:sz w:val="20"/>
          <w:lang w:eastAsia="sv-SE"/>
        </w:rPr>
        <w:t xml:space="preserve"> &amp; i</w:t>
      </w:r>
      <w:r w:rsidR="00E71176" w:rsidRPr="00F73020">
        <w:rPr>
          <w:i/>
          <w:sz w:val="20"/>
          <w:vertAlign w:val="subscript"/>
          <w:lang w:eastAsia="sv-SE"/>
        </w:rPr>
        <w:t>Ca</w:t>
      </w:r>
    </w:p>
    <w:p w:rsidR="003D1ADC" w:rsidRPr="00F73020" w:rsidRDefault="00F47204" w:rsidP="008F7BF1">
      <w:pPr>
        <w:tabs>
          <w:tab w:val="left" w:pos="284"/>
        </w:tabs>
        <w:rPr>
          <w:sz w:val="20"/>
          <w:lang w:eastAsia="sv-SE"/>
        </w:rPr>
      </w:pPr>
      <w:r w:rsidRPr="00F73020">
        <w:rPr>
          <w:sz w:val="20"/>
          <w:lang w:eastAsia="sv-SE"/>
        </w:rPr>
        <w:tab/>
        <w:t xml:space="preserve">Parasympaticus (acetylkolin från n.vagus) verkar via muskarinreceptorer och påverkar </w:t>
      </w:r>
      <w:r w:rsidR="00E71176" w:rsidRPr="00F73020">
        <w:rPr>
          <w:sz w:val="20"/>
          <w:lang w:eastAsia="sv-SE"/>
        </w:rPr>
        <w:t>i</w:t>
      </w:r>
      <w:r w:rsidR="00E71176" w:rsidRPr="00F73020">
        <w:rPr>
          <w:sz w:val="20"/>
          <w:vertAlign w:val="subscript"/>
          <w:lang w:eastAsia="sv-SE"/>
        </w:rPr>
        <w:t>f</w:t>
      </w:r>
      <w:r w:rsidR="00E71176" w:rsidRPr="00F73020">
        <w:rPr>
          <w:sz w:val="20"/>
          <w:lang w:eastAsia="sv-SE"/>
        </w:rPr>
        <w:t>, öppnar K</w:t>
      </w:r>
      <w:r w:rsidR="00E71176" w:rsidRPr="00F73020">
        <w:rPr>
          <w:sz w:val="20"/>
          <w:vertAlign w:val="superscript"/>
          <w:lang w:eastAsia="sv-SE"/>
        </w:rPr>
        <w:t>+</w:t>
      </w:r>
      <w:r w:rsidR="00E71176" w:rsidRPr="00F73020">
        <w:rPr>
          <w:sz w:val="20"/>
          <w:lang w:eastAsia="sv-SE"/>
        </w:rPr>
        <w:t>-konduktanser, samt minskar i</w:t>
      </w:r>
      <w:r w:rsidR="00E71176" w:rsidRPr="00F73020">
        <w:rPr>
          <w:sz w:val="20"/>
          <w:vertAlign w:val="subscript"/>
          <w:lang w:eastAsia="sv-SE"/>
        </w:rPr>
        <w:t>Ca</w:t>
      </w:r>
      <w:r w:rsidR="00E71176" w:rsidRPr="00F73020">
        <w:rPr>
          <w:sz w:val="20"/>
          <w:lang w:eastAsia="sv-SE"/>
        </w:rPr>
        <w:t xml:space="preserve">. Dessa mekanismer har en </w:t>
      </w:r>
      <w:r w:rsidR="00E71176" w:rsidRPr="00F73020">
        <w:rPr>
          <w:sz w:val="20"/>
          <w:u w:val="single"/>
          <w:lang w:eastAsia="sv-SE"/>
        </w:rPr>
        <w:t>negativ kronotrop effekt</w:t>
      </w:r>
      <w:r w:rsidR="00E71176" w:rsidRPr="00F73020">
        <w:rPr>
          <w:sz w:val="20"/>
          <w:lang w:eastAsia="sv-SE"/>
        </w:rPr>
        <w:t xml:space="preserve"> och då vagusinflytandet minskar ökar därför pulsen.</w:t>
      </w:r>
      <w:r w:rsidR="003D1ADC" w:rsidRPr="00F73020">
        <w:rPr>
          <w:sz w:val="20"/>
          <w:lang w:eastAsia="sv-SE"/>
        </w:rPr>
        <w:t xml:space="preserve"> </w:t>
      </w:r>
    </w:p>
    <w:p w:rsidR="00E71176" w:rsidRPr="00F73020" w:rsidRDefault="003D1ADC" w:rsidP="008F7BF1">
      <w:pPr>
        <w:tabs>
          <w:tab w:val="left" w:pos="284"/>
        </w:tabs>
        <w:rPr>
          <w:sz w:val="20"/>
          <w:lang w:eastAsia="sv-SE"/>
        </w:rPr>
      </w:pPr>
      <w:r w:rsidRPr="00F73020">
        <w:rPr>
          <w:i/>
          <w:sz w:val="20"/>
          <w:lang w:eastAsia="sv-SE"/>
        </w:rPr>
        <w:t>(enligt B&amp;B, kap 20)</w:t>
      </w:r>
    </w:p>
    <w:p w:rsidR="00E71176" w:rsidRPr="00F73020" w:rsidRDefault="00E71176" w:rsidP="008F7BF1">
      <w:pPr>
        <w:tabs>
          <w:tab w:val="left" w:pos="284"/>
        </w:tabs>
        <w:rPr>
          <w:sz w:val="20"/>
          <w:lang w:eastAsia="sv-SE"/>
        </w:rPr>
      </w:pPr>
    </w:p>
    <w:p w:rsidR="00E71176" w:rsidRPr="00F73020" w:rsidRDefault="00E71176" w:rsidP="00E71176">
      <w:pPr>
        <w:pStyle w:val="Liststycke"/>
        <w:numPr>
          <w:ilvl w:val="0"/>
          <w:numId w:val="329"/>
        </w:numPr>
        <w:tabs>
          <w:tab w:val="left" w:pos="284"/>
        </w:tabs>
        <w:rPr>
          <w:b/>
          <w:sz w:val="20"/>
          <w:lang w:eastAsia="sv-SE"/>
        </w:rPr>
      </w:pPr>
      <w:r w:rsidRPr="00F73020">
        <w:rPr>
          <w:b/>
          <w:sz w:val="20"/>
          <w:lang w:eastAsia="sv-SE"/>
        </w:rPr>
        <w:t>Kroppens viloförbrukning av syre (VO</w:t>
      </w:r>
      <w:r w:rsidRPr="00F73020">
        <w:rPr>
          <w:b/>
          <w:sz w:val="20"/>
          <w:vertAlign w:val="subscript"/>
          <w:lang w:eastAsia="sv-SE"/>
        </w:rPr>
        <w:t>2</w:t>
      </w:r>
      <w:r w:rsidRPr="00F73020">
        <w:rPr>
          <w:b/>
          <w:sz w:val="20"/>
          <w:lang w:eastAsia="sv-SE"/>
        </w:rPr>
        <w:t>) kan levereras vid normalt Hb och normalt arteriellt pO</w:t>
      </w:r>
      <w:r w:rsidRPr="00F73020">
        <w:rPr>
          <w:b/>
          <w:sz w:val="20"/>
          <w:vertAlign w:val="subscript"/>
          <w:lang w:eastAsia="sv-SE"/>
        </w:rPr>
        <w:t>2</w:t>
      </w:r>
      <w:r w:rsidRPr="00F73020">
        <w:rPr>
          <w:b/>
          <w:sz w:val="20"/>
          <w:lang w:eastAsia="sv-SE"/>
        </w:rPr>
        <w:t xml:space="preserve"> med en hjärtminutvolym på 5 l/min. Anta att det arteriella blodet är mättat till 100 % och försumma det fysikaliskt lösta syret. (3p)</w:t>
      </w:r>
    </w:p>
    <w:p w:rsidR="003D1ADC" w:rsidRPr="00F73020" w:rsidRDefault="00E71176" w:rsidP="00E71176">
      <w:pPr>
        <w:pStyle w:val="Liststycke"/>
        <w:numPr>
          <w:ilvl w:val="1"/>
          <w:numId w:val="329"/>
        </w:numPr>
        <w:tabs>
          <w:tab w:val="left" w:pos="284"/>
        </w:tabs>
        <w:rPr>
          <w:b/>
          <w:sz w:val="20"/>
          <w:lang w:eastAsia="sv-SE"/>
        </w:rPr>
      </w:pPr>
      <w:r w:rsidRPr="00F73020">
        <w:rPr>
          <w:b/>
          <w:sz w:val="20"/>
          <w:lang w:eastAsia="sv-SE"/>
        </w:rPr>
        <w:t>Beräkna hemoglobinets venösa syremättnad.</w:t>
      </w:r>
    </w:p>
    <w:p w:rsidR="00885C9D" w:rsidRPr="00F73020" w:rsidRDefault="003D1ADC" w:rsidP="003D1ADC">
      <w:pPr>
        <w:tabs>
          <w:tab w:val="left" w:pos="284"/>
        </w:tabs>
        <w:rPr>
          <w:sz w:val="20"/>
          <w:lang w:eastAsia="sv-SE"/>
        </w:rPr>
      </w:pPr>
      <w:r w:rsidRPr="00F73020">
        <w:rPr>
          <w:sz w:val="20"/>
          <w:lang w:eastAsia="sv-SE"/>
        </w:rPr>
        <w:t>Anta normalt Hb (150 g/l) och 1,35 ml O</w:t>
      </w:r>
      <w:r w:rsidRPr="00F73020">
        <w:rPr>
          <w:sz w:val="20"/>
          <w:vertAlign w:val="subscript"/>
          <w:lang w:eastAsia="sv-SE"/>
        </w:rPr>
        <w:t>2</w:t>
      </w:r>
      <w:r w:rsidRPr="00F73020">
        <w:rPr>
          <w:sz w:val="20"/>
          <w:lang w:eastAsia="sv-SE"/>
        </w:rPr>
        <w:t xml:space="preserve"> maximalt bundet per gram Hb. Detta ger att 1 liter blod vid 100 % mättnad har 203 ml O</w:t>
      </w:r>
      <w:r w:rsidRPr="00F73020">
        <w:rPr>
          <w:sz w:val="20"/>
          <w:vertAlign w:val="subscript"/>
          <w:lang w:eastAsia="sv-SE"/>
        </w:rPr>
        <w:t>2</w:t>
      </w:r>
      <w:r w:rsidRPr="00F73020">
        <w:rPr>
          <w:sz w:val="20"/>
          <w:lang w:eastAsia="sv-SE"/>
        </w:rPr>
        <w:t>. Denna beräkning kan ersättas av antagandet att 1 liter blod har 200 ml O</w:t>
      </w:r>
      <w:r w:rsidRPr="00F73020">
        <w:rPr>
          <w:sz w:val="20"/>
          <w:vertAlign w:val="subscript"/>
          <w:lang w:eastAsia="sv-SE"/>
        </w:rPr>
        <w:t>2</w:t>
      </w:r>
      <w:r w:rsidRPr="00F73020">
        <w:rPr>
          <w:sz w:val="20"/>
          <w:lang w:eastAsia="sv-SE"/>
        </w:rPr>
        <w:t xml:space="preserve"> vid full syremättnad och normalt Hb. Det fysikaliskt lösta syret försummas i dessa beräkningar. Normalt VO</w:t>
      </w:r>
      <w:r w:rsidRPr="00F73020">
        <w:rPr>
          <w:sz w:val="20"/>
          <w:vertAlign w:val="subscript"/>
          <w:lang w:eastAsia="sv-SE"/>
        </w:rPr>
        <w:t>2</w:t>
      </w:r>
      <w:r w:rsidRPr="00F73020">
        <w:rPr>
          <w:sz w:val="20"/>
          <w:lang w:eastAsia="sv-SE"/>
        </w:rPr>
        <w:t xml:space="preserve"> antas vara 250 ml/min.</w:t>
      </w:r>
    </w:p>
    <w:p w:rsidR="00E71176" w:rsidRPr="00F73020" w:rsidRDefault="00885C9D" w:rsidP="003D1ADC">
      <w:pPr>
        <w:tabs>
          <w:tab w:val="left" w:pos="284"/>
        </w:tabs>
        <w:rPr>
          <w:sz w:val="20"/>
          <w:u w:val="single"/>
          <w:lang w:eastAsia="sv-SE"/>
        </w:rPr>
      </w:pPr>
      <w:r w:rsidRPr="00F73020">
        <w:rPr>
          <w:sz w:val="20"/>
          <w:lang w:eastAsia="sv-SE"/>
        </w:rPr>
        <w:tab/>
        <w:t>VO</w:t>
      </w:r>
      <w:r w:rsidRPr="00F73020">
        <w:rPr>
          <w:sz w:val="20"/>
          <w:vertAlign w:val="subscript"/>
          <w:lang w:eastAsia="sv-SE"/>
        </w:rPr>
        <w:t>2</w:t>
      </w:r>
      <w:r w:rsidRPr="00F73020">
        <w:rPr>
          <w:sz w:val="20"/>
          <w:lang w:eastAsia="sv-SE"/>
        </w:rPr>
        <w:t xml:space="preserve"> = 250 ml/min = 5 l/min </w:t>
      </w:r>
      <w:r w:rsidRPr="00F73020">
        <w:rPr>
          <w:rFonts w:ascii="Cambria" w:hAnsi="Cambria"/>
          <w:sz w:val="20"/>
          <w:lang w:eastAsia="sv-SE"/>
        </w:rPr>
        <w:t xml:space="preserve">× 200 ml/l × (100 % - venös mättnad-%). </w:t>
      </w:r>
      <w:r w:rsidRPr="00F73020">
        <w:rPr>
          <w:rFonts w:ascii="Cambria" w:hAnsi="Cambria"/>
          <w:sz w:val="20"/>
          <w:u w:val="single"/>
          <w:lang w:eastAsia="sv-SE"/>
        </w:rPr>
        <w:t>Venös mättnad blir 75 %.</w:t>
      </w:r>
    </w:p>
    <w:p w:rsidR="00885C9D" w:rsidRPr="00F73020" w:rsidRDefault="00E71176" w:rsidP="00E71176">
      <w:pPr>
        <w:pStyle w:val="Liststycke"/>
        <w:numPr>
          <w:ilvl w:val="1"/>
          <w:numId w:val="329"/>
        </w:numPr>
        <w:tabs>
          <w:tab w:val="left" w:pos="284"/>
        </w:tabs>
        <w:rPr>
          <w:b/>
          <w:sz w:val="20"/>
          <w:lang w:eastAsia="sv-SE"/>
        </w:rPr>
      </w:pPr>
      <w:r w:rsidRPr="00F73020">
        <w:rPr>
          <w:b/>
          <w:sz w:val="20"/>
          <w:lang w:eastAsia="sv-SE"/>
        </w:rPr>
        <w:t xml:space="preserve">Beräkna vad hjärtminutvolymen behöver vara för att bibehålla normal syreförbrukning i vila, </w:t>
      </w:r>
      <w:r w:rsidR="002B337E" w:rsidRPr="00F73020">
        <w:rPr>
          <w:b/>
          <w:sz w:val="20"/>
          <w:lang w:eastAsia="sv-SE"/>
        </w:rPr>
        <w:t>om Hb-halten är halverad och den venösa syremättnaden är 60 %. Redovisa antaganden samt beräkningar.</w:t>
      </w:r>
    </w:p>
    <w:p w:rsidR="00885C9D" w:rsidRPr="00F73020" w:rsidRDefault="00885C9D" w:rsidP="00885C9D">
      <w:pPr>
        <w:tabs>
          <w:tab w:val="left" w:pos="284"/>
        </w:tabs>
        <w:rPr>
          <w:rFonts w:ascii="Cambria" w:hAnsi="Cambria"/>
          <w:sz w:val="20"/>
          <w:lang w:eastAsia="sv-SE"/>
        </w:rPr>
      </w:pPr>
      <w:r w:rsidRPr="00F73020">
        <w:rPr>
          <w:rFonts w:ascii="Cambria" w:hAnsi="Cambria"/>
          <w:sz w:val="20"/>
          <w:lang w:eastAsia="sv-SE"/>
        </w:rPr>
        <w:t>Nya hjärtminutvolymen (CO) kan beräknas vid halva Hb (halva maximala syretransporterande förmåga) och 60 % venös mättnad.</w:t>
      </w:r>
    </w:p>
    <w:p w:rsidR="00996978" w:rsidRPr="00F73020" w:rsidRDefault="00885C9D" w:rsidP="00885C9D">
      <w:pPr>
        <w:tabs>
          <w:tab w:val="left" w:pos="284"/>
        </w:tabs>
        <w:rPr>
          <w:sz w:val="20"/>
          <w:u w:val="single"/>
          <w:lang w:eastAsia="sv-SE"/>
        </w:rPr>
      </w:pPr>
      <w:r w:rsidRPr="00F73020">
        <w:rPr>
          <w:rFonts w:ascii="Cambria" w:hAnsi="Cambria"/>
          <w:sz w:val="20"/>
          <w:lang w:eastAsia="sv-SE"/>
        </w:rPr>
        <w:tab/>
        <w:t xml:space="preserve">250 ml/min = CO × 100 ml/l (100 % - 60 &amp;) </w:t>
      </w:r>
      <w:r w:rsidRPr="00F73020">
        <w:rPr>
          <w:rFonts w:ascii="Cambria" w:hAnsi="Cambria"/>
          <w:sz w:val="20"/>
          <w:lang w:eastAsia="sv-SE"/>
        </w:rPr>
        <w:sym w:font="Wingdings" w:char="F0E0"/>
      </w:r>
      <w:r w:rsidRPr="00F73020">
        <w:rPr>
          <w:rFonts w:ascii="Cambria" w:hAnsi="Cambria"/>
          <w:sz w:val="20"/>
          <w:lang w:eastAsia="sv-SE"/>
        </w:rPr>
        <w:t xml:space="preserve"> CO = 250/(100 × 40 %) = </w:t>
      </w:r>
      <w:r w:rsidRPr="00F73020">
        <w:rPr>
          <w:rFonts w:ascii="Cambria" w:hAnsi="Cambria"/>
          <w:sz w:val="20"/>
          <w:u w:val="single"/>
          <w:lang w:eastAsia="sv-SE"/>
        </w:rPr>
        <w:t>6.25 l/min.</w:t>
      </w:r>
    </w:p>
    <w:p w:rsidR="00786807" w:rsidRPr="00F73020" w:rsidRDefault="00885C9D" w:rsidP="00444EEE">
      <w:pPr>
        <w:rPr>
          <w:i/>
          <w:noProof/>
          <w:sz w:val="20"/>
          <w:lang w:eastAsia="sv-SE"/>
        </w:rPr>
      </w:pPr>
      <w:r w:rsidRPr="00F73020">
        <w:rPr>
          <w:b/>
          <w:noProof/>
          <w:sz w:val="20"/>
          <w:lang w:eastAsia="sv-SE"/>
        </w:rPr>
        <w:t xml:space="preserve"> </w:t>
      </w:r>
      <w:r w:rsidR="00786807" w:rsidRPr="00F73020">
        <w:rPr>
          <w:i/>
          <w:noProof/>
          <w:sz w:val="20"/>
          <w:lang w:eastAsia="sv-SE"/>
        </w:rPr>
        <w:t>(enligt B&amp;B, kap 28)</w:t>
      </w:r>
    </w:p>
    <w:p w:rsidR="00786807" w:rsidRPr="00F73020" w:rsidRDefault="00786807" w:rsidP="00444EEE">
      <w:pPr>
        <w:rPr>
          <w:i/>
          <w:noProof/>
          <w:sz w:val="20"/>
          <w:lang w:eastAsia="sv-SE"/>
        </w:rPr>
      </w:pPr>
    </w:p>
    <w:p w:rsidR="00786807" w:rsidRPr="00F73020" w:rsidRDefault="00786807" w:rsidP="00786807">
      <w:pPr>
        <w:pStyle w:val="Liststycke"/>
        <w:numPr>
          <w:ilvl w:val="0"/>
          <w:numId w:val="329"/>
        </w:numPr>
        <w:rPr>
          <w:b/>
          <w:noProof/>
          <w:sz w:val="20"/>
          <w:lang w:eastAsia="sv-SE"/>
        </w:rPr>
      </w:pPr>
      <w:r w:rsidRPr="00F73020">
        <w:rPr>
          <w:b/>
          <w:noProof/>
          <w:sz w:val="20"/>
          <w:lang w:eastAsia="sv-SE"/>
        </w:rPr>
        <w:t>På vilket borde viskositeten hos blodet påverkas av anemi orsakad av minskad mängd röda blodkroppar? Vad innebär detta för blodets flödesmotstånd och hur kan detta förhållande förklara ev uppkomst av ett systoliskt blåsljud över hjärtat? (2p)</w:t>
      </w:r>
    </w:p>
    <w:p w:rsidR="00786807" w:rsidRPr="00F73020" w:rsidRDefault="00786807" w:rsidP="00786807">
      <w:pPr>
        <w:rPr>
          <w:noProof/>
          <w:sz w:val="20"/>
          <w:lang w:eastAsia="sv-SE"/>
        </w:rPr>
      </w:pPr>
      <w:r w:rsidRPr="00F73020">
        <w:rPr>
          <w:noProof/>
          <w:sz w:val="20"/>
          <w:lang w:eastAsia="sv-SE"/>
        </w:rPr>
        <w:t xml:space="preserve">Viskositeten minskar (blodets viskositet ökar exponentiellt med erytrocytvolymfraktionen, hematokriten). Flödesmotståndet är direkt relaterat till viskositeten, och minskar alltså. </w:t>
      </w:r>
    </w:p>
    <w:p w:rsidR="00786807" w:rsidRPr="00F73020" w:rsidRDefault="00786807" w:rsidP="00786807">
      <w:pPr>
        <w:tabs>
          <w:tab w:val="left" w:pos="284"/>
        </w:tabs>
        <w:rPr>
          <w:noProof/>
          <w:sz w:val="20"/>
          <w:lang w:eastAsia="sv-SE"/>
        </w:rPr>
      </w:pPr>
      <w:r w:rsidRPr="00F73020">
        <w:rPr>
          <w:noProof/>
          <w:sz w:val="20"/>
          <w:lang w:eastAsia="sv-SE"/>
        </w:rPr>
        <w:tab/>
        <w:t>Uppkomst av turbulent flöde (vilket kan ge blåsljud) gynnas av att det är låg viskositet (jmf Reynolds tal).</w:t>
      </w:r>
    </w:p>
    <w:p w:rsidR="00E43143" w:rsidRPr="00F73020" w:rsidRDefault="00E43143" w:rsidP="00444EEE">
      <w:pPr>
        <w:rPr>
          <w:noProof/>
          <w:sz w:val="20"/>
          <w:lang w:eastAsia="sv-SE"/>
        </w:rPr>
      </w:pPr>
    </w:p>
    <w:p w:rsidR="00E43143" w:rsidRPr="00F73020" w:rsidRDefault="00E43143" w:rsidP="00E43143">
      <w:pPr>
        <w:pStyle w:val="Liststycke"/>
        <w:numPr>
          <w:ilvl w:val="0"/>
          <w:numId w:val="329"/>
        </w:numPr>
        <w:rPr>
          <w:b/>
          <w:noProof/>
          <w:sz w:val="20"/>
          <w:lang w:eastAsia="sv-SE"/>
        </w:rPr>
      </w:pPr>
      <w:r w:rsidRPr="00F73020">
        <w:rPr>
          <w:b/>
          <w:noProof/>
          <w:sz w:val="20"/>
          <w:lang w:eastAsia="sv-SE"/>
        </w:rPr>
        <w:t>Redogör för blodets väg från hålvenen till aorta. Vilka hålrum och klaffar passeras? (2p)</w:t>
      </w:r>
    </w:p>
    <w:p w:rsidR="00E43143" w:rsidRPr="00F73020" w:rsidRDefault="00E43143" w:rsidP="00E43143">
      <w:pPr>
        <w:rPr>
          <w:noProof/>
          <w:sz w:val="20"/>
          <w:lang w:eastAsia="sv-SE"/>
        </w:rPr>
      </w:pPr>
      <w:r w:rsidRPr="00F73020">
        <w:rPr>
          <w:noProof/>
          <w:sz w:val="20"/>
          <w:lang w:eastAsia="sv-SE"/>
        </w:rPr>
        <w:t xml:space="preserve">v.cava </w:t>
      </w:r>
      <w:r w:rsidRPr="00F73020">
        <w:rPr>
          <w:noProof/>
          <w:sz w:val="20"/>
          <w:lang w:eastAsia="sv-SE"/>
        </w:rPr>
        <w:sym w:font="Wingdings" w:char="F0E0"/>
      </w:r>
      <w:r w:rsidRPr="00F73020">
        <w:rPr>
          <w:noProof/>
          <w:sz w:val="20"/>
          <w:lang w:eastAsia="sv-SE"/>
        </w:rPr>
        <w:t xml:space="preserve"> atrium dx </w:t>
      </w:r>
      <w:r w:rsidRPr="00F73020">
        <w:rPr>
          <w:noProof/>
          <w:sz w:val="20"/>
          <w:lang w:eastAsia="sv-SE"/>
        </w:rPr>
        <w:sym w:font="Wingdings" w:char="F0E0"/>
      </w:r>
      <w:r w:rsidRPr="00F73020">
        <w:rPr>
          <w:noProof/>
          <w:sz w:val="20"/>
          <w:lang w:eastAsia="sv-SE"/>
        </w:rPr>
        <w:t xml:space="preserve"> valva tricuspidalis </w:t>
      </w:r>
      <w:r w:rsidRPr="00F73020">
        <w:rPr>
          <w:noProof/>
          <w:sz w:val="20"/>
          <w:lang w:eastAsia="sv-SE"/>
        </w:rPr>
        <w:sym w:font="Wingdings" w:char="F0E0"/>
      </w:r>
      <w:r w:rsidRPr="00F73020">
        <w:rPr>
          <w:noProof/>
          <w:sz w:val="20"/>
          <w:lang w:eastAsia="sv-SE"/>
        </w:rPr>
        <w:t xml:space="preserve"> ventriculus dx </w:t>
      </w:r>
      <w:r w:rsidRPr="00F73020">
        <w:rPr>
          <w:noProof/>
          <w:sz w:val="20"/>
          <w:lang w:eastAsia="sv-SE"/>
        </w:rPr>
        <w:sym w:font="Wingdings" w:char="F0E0"/>
      </w:r>
      <w:r w:rsidRPr="00F73020">
        <w:rPr>
          <w:noProof/>
          <w:sz w:val="20"/>
          <w:lang w:eastAsia="sv-SE"/>
        </w:rPr>
        <w:t xml:space="preserve"> valva trunci pulmonalis </w:t>
      </w:r>
      <w:r w:rsidRPr="00F73020">
        <w:rPr>
          <w:noProof/>
          <w:sz w:val="20"/>
          <w:lang w:eastAsia="sv-SE"/>
        </w:rPr>
        <w:sym w:font="Wingdings" w:char="F0E0"/>
      </w:r>
      <w:r w:rsidRPr="00F73020">
        <w:rPr>
          <w:noProof/>
          <w:sz w:val="20"/>
          <w:lang w:eastAsia="sv-SE"/>
        </w:rPr>
        <w:t xml:space="preserve"> truncus pulmonalis </w:t>
      </w:r>
      <w:r w:rsidRPr="00F73020">
        <w:rPr>
          <w:noProof/>
          <w:sz w:val="20"/>
          <w:lang w:eastAsia="sv-SE"/>
        </w:rPr>
        <w:sym w:font="Wingdings" w:char="F0E0"/>
      </w:r>
      <w:r w:rsidRPr="00F73020">
        <w:rPr>
          <w:noProof/>
          <w:sz w:val="20"/>
          <w:lang w:eastAsia="sv-SE"/>
        </w:rPr>
        <w:t xml:space="preserve"> a.pulmonalis sin et dx </w:t>
      </w:r>
      <w:r w:rsidRPr="00F73020">
        <w:rPr>
          <w:noProof/>
          <w:sz w:val="20"/>
          <w:lang w:eastAsia="sv-SE"/>
        </w:rPr>
        <w:sym w:font="Wingdings" w:char="F0E0"/>
      </w:r>
      <w:r w:rsidRPr="00F73020">
        <w:rPr>
          <w:noProof/>
          <w:sz w:val="20"/>
          <w:lang w:eastAsia="sv-SE"/>
        </w:rPr>
        <w:t xml:space="preserve"> pulmones </w:t>
      </w:r>
      <w:r w:rsidRPr="00F73020">
        <w:rPr>
          <w:noProof/>
          <w:sz w:val="20"/>
          <w:lang w:eastAsia="sv-SE"/>
        </w:rPr>
        <w:sym w:font="Wingdings" w:char="F0E0"/>
      </w:r>
      <w:r w:rsidRPr="00F73020">
        <w:rPr>
          <w:noProof/>
          <w:sz w:val="20"/>
          <w:lang w:eastAsia="sv-SE"/>
        </w:rPr>
        <w:t xml:space="preserve"> vv.pulmonales </w:t>
      </w:r>
      <w:r w:rsidRPr="00F73020">
        <w:rPr>
          <w:noProof/>
          <w:sz w:val="20"/>
          <w:lang w:eastAsia="sv-SE"/>
        </w:rPr>
        <w:sym w:font="Wingdings" w:char="F0E0"/>
      </w:r>
      <w:r w:rsidRPr="00F73020">
        <w:rPr>
          <w:noProof/>
          <w:sz w:val="20"/>
          <w:lang w:eastAsia="sv-SE"/>
        </w:rPr>
        <w:t xml:space="preserve"> atrium sin </w:t>
      </w:r>
      <w:r w:rsidRPr="00F73020">
        <w:rPr>
          <w:noProof/>
          <w:sz w:val="20"/>
          <w:lang w:eastAsia="sv-SE"/>
        </w:rPr>
        <w:sym w:font="Wingdings" w:char="F0E0"/>
      </w:r>
      <w:r w:rsidRPr="00F73020">
        <w:rPr>
          <w:noProof/>
          <w:sz w:val="20"/>
          <w:lang w:eastAsia="sv-SE"/>
        </w:rPr>
        <w:t xml:space="preserve"> valva mitralis </w:t>
      </w:r>
      <w:r w:rsidRPr="00F73020">
        <w:rPr>
          <w:noProof/>
          <w:sz w:val="20"/>
          <w:lang w:eastAsia="sv-SE"/>
        </w:rPr>
        <w:sym w:font="Wingdings" w:char="F0E0"/>
      </w:r>
      <w:r w:rsidRPr="00F73020">
        <w:rPr>
          <w:noProof/>
          <w:sz w:val="20"/>
          <w:lang w:eastAsia="sv-SE"/>
        </w:rPr>
        <w:t xml:space="preserve"> ventriculus sin </w:t>
      </w:r>
      <w:r w:rsidRPr="00F73020">
        <w:rPr>
          <w:noProof/>
          <w:sz w:val="20"/>
          <w:lang w:eastAsia="sv-SE"/>
        </w:rPr>
        <w:sym w:font="Wingdings" w:char="F0E0"/>
      </w:r>
      <w:r w:rsidRPr="00F73020">
        <w:rPr>
          <w:noProof/>
          <w:sz w:val="20"/>
          <w:lang w:eastAsia="sv-SE"/>
        </w:rPr>
        <w:t xml:space="preserve"> valva aortae </w:t>
      </w:r>
      <w:r w:rsidRPr="00F73020">
        <w:rPr>
          <w:noProof/>
          <w:sz w:val="20"/>
          <w:lang w:eastAsia="sv-SE"/>
        </w:rPr>
        <w:sym w:font="Wingdings" w:char="F0E0"/>
      </w:r>
      <w:r w:rsidRPr="00F73020">
        <w:rPr>
          <w:noProof/>
          <w:sz w:val="20"/>
          <w:lang w:eastAsia="sv-SE"/>
        </w:rPr>
        <w:t xml:space="preserve"> aorta.</w:t>
      </w:r>
    </w:p>
    <w:p w:rsidR="00E43143" w:rsidRPr="00F73020" w:rsidRDefault="00E43143" w:rsidP="00E43143">
      <w:pPr>
        <w:rPr>
          <w:noProof/>
          <w:sz w:val="20"/>
          <w:lang w:eastAsia="sv-SE"/>
        </w:rPr>
      </w:pPr>
    </w:p>
    <w:p w:rsidR="00F133FA" w:rsidRPr="00F73020" w:rsidRDefault="00B2345F" w:rsidP="00E43143">
      <w:pPr>
        <w:pStyle w:val="Liststycke"/>
        <w:numPr>
          <w:ilvl w:val="0"/>
          <w:numId w:val="329"/>
        </w:numPr>
        <w:rPr>
          <w:b/>
          <w:noProof/>
          <w:sz w:val="20"/>
          <w:lang w:eastAsia="sv-SE"/>
        </w:rPr>
      </w:pPr>
      <w:r w:rsidRPr="00F73020">
        <w:rPr>
          <w:b/>
          <w:noProof/>
          <w:sz w:val="20"/>
          <w:lang w:eastAsia="sv-SE"/>
        </w:rPr>
        <w:drawing>
          <wp:anchor distT="0" distB="0" distL="114300" distR="114300" simplePos="0" relativeHeight="251773952" behindDoc="0" locked="0" layoutInCell="1" allowOverlap="1">
            <wp:simplePos x="0" y="0"/>
            <wp:positionH relativeFrom="column">
              <wp:posOffset>4205605</wp:posOffset>
            </wp:positionH>
            <wp:positionV relativeFrom="paragraph">
              <wp:posOffset>462915</wp:posOffset>
            </wp:positionV>
            <wp:extent cx="2199005" cy="1829435"/>
            <wp:effectExtent l="25400" t="0" r="10795" b="0"/>
            <wp:wrapTight wrapText="bothSides">
              <wp:wrapPolygon edited="0">
                <wp:start x="-249" y="0"/>
                <wp:lineTo x="-249" y="21293"/>
                <wp:lineTo x="21706" y="21293"/>
                <wp:lineTo x="21706" y="0"/>
                <wp:lineTo x="-249" y="0"/>
              </wp:wrapPolygon>
            </wp:wrapTight>
            <wp:docPr id="170" name="Bild 62" descr=":::::Skärmavbild 2014-04-16 kl. 10.3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kärmavbild 2014-04-16 kl. 10.33.53.png"/>
                    <pic:cNvPicPr>
                      <a:picLocks noChangeAspect="1" noChangeArrowheads="1"/>
                    </pic:cNvPicPr>
                  </pic:nvPicPr>
                  <pic:blipFill>
                    <a:blip r:embed="rId129"/>
                    <a:srcRect/>
                    <a:stretch>
                      <a:fillRect/>
                    </a:stretch>
                  </pic:blipFill>
                  <pic:spPr bwMode="auto">
                    <a:xfrm>
                      <a:off x="0" y="0"/>
                      <a:ext cx="2199005" cy="1829435"/>
                    </a:xfrm>
                    <a:prstGeom prst="rect">
                      <a:avLst/>
                    </a:prstGeom>
                    <a:noFill/>
                    <a:ln w="9525">
                      <a:noFill/>
                      <a:miter lim="800000"/>
                      <a:headEnd/>
                      <a:tailEnd/>
                    </a:ln>
                  </pic:spPr>
                </pic:pic>
              </a:graphicData>
            </a:graphic>
          </wp:anchor>
        </w:drawing>
      </w:r>
      <w:r w:rsidR="00E43143" w:rsidRPr="00F73020">
        <w:rPr>
          <w:b/>
          <w:noProof/>
          <w:sz w:val="20"/>
          <w:lang w:eastAsia="sv-SE"/>
        </w:rPr>
        <w:t>Beskriv hjärtats mikroskopiska anatomi. Hur ser hjärtmuskelcellerna ut i mikroskopet och vilka karakteristika har hjärtmuskelceller</w:t>
      </w:r>
      <w:r w:rsidR="00F133FA" w:rsidRPr="00F73020">
        <w:rPr>
          <w:b/>
          <w:noProof/>
          <w:sz w:val="20"/>
          <w:lang w:eastAsia="sv-SE"/>
        </w:rPr>
        <w:t xml:space="preserve"> jmf med skelettmuskelceller och glatta muskelceller? (2p)</w:t>
      </w:r>
    </w:p>
    <w:p w:rsidR="00F133FA" w:rsidRPr="00F73020" w:rsidRDefault="00F133FA" w:rsidP="00F133FA">
      <w:pPr>
        <w:pStyle w:val="Liststycke"/>
        <w:numPr>
          <w:ilvl w:val="0"/>
          <w:numId w:val="332"/>
        </w:numPr>
        <w:rPr>
          <w:noProof/>
          <w:sz w:val="20"/>
          <w:lang w:eastAsia="sv-SE"/>
        </w:rPr>
      </w:pPr>
      <w:r w:rsidRPr="00F73020">
        <w:rPr>
          <w:noProof/>
          <w:sz w:val="20"/>
          <w:lang w:eastAsia="sv-SE"/>
        </w:rPr>
        <w:t>Hjärtmuskelceller är förgrenade celler</w:t>
      </w:r>
    </w:p>
    <w:p w:rsidR="00F133FA" w:rsidRPr="00F73020" w:rsidRDefault="00F133FA" w:rsidP="00F133FA">
      <w:pPr>
        <w:pStyle w:val="Liststycke"/>
        <w:numPr>
          <w:ilvl w:val="0"/>
          <w:numId w:val="332"/>
        </w:numPr>
        <w:rPr>
          <w:noProof/>
          <w:sz w:val="20"/>
          <w:lang w:eastAsia="sv-SE"/>
        </w:rPr>
      </w:pPr>
      <w:r w:rsidRPr="00F73020">
        <w:rPr>
          <w:noProof/>
          <w:sz w:val="20"/>
          <w:lang w:eastAsia="sv-SE"/>
        </w:rPr>
        <w:t>1-2 centralt placerade cellkärnor per cell (jmf skelettmuskelceller – många perifera cellkärnor; glatta muskelceller – en centralt placerad/cell).</w:t>
      </w:r>
    </w:p>
    <w:p w:rsidR="00F133FA" w:rsidRPr="00F73020" w:rsidRDefault="00F133FA" w:rsidP="00F133FA">
      <w:pPr>
        <w:pStyle w:val="Liststycke"/>
        <w:numPr>
          <w:ilvl w:val="0"/>
          <w:numId w:val="332"/>
        </w:numPr>
        <w:rPr>
          <w:noProof/>
          <w:sz w:val="20"/>
          <w:lang w:eastAsia="sv-SE"/>
        </w:rPr>
      </w:pPr>
      <w:r w:rsidRPr="00F73020">
        <w:rPr>
          <w:noProof/>
          <w:sz w:val="20"/>
          <w:lang w:eastAsia="sv-SE"/>
        </w:rPr>
        <w:t>Tvärstrimmighet finns hos hjärtmuskelceller (samt skelettmuskelcell – mer uttalat; inte hos glatt muskelcell)</w:t>
      </w:r>
    </w:p>
    <w:p w:rsidR="00F133FA" w:rsidRPr="00F73020" w:rsidRDefault="00F133FA" w:rsidP="00F133FA">
      <w:pPr>
        <w:pStyle w:val="Liststycke"/>
        <w:numPr>
          <w:ilvl w:val="0"/>
          <w:numId w:val="332"/>
        </w:numPr>
        <w:rPr>
          <w:noProof/>
          <w:sz w:val="20"/>
          <w:lang w:eastAsia="sv-SE"/>
        </w:rPr>
      </w:pPr>
      <w:r w:rsidRPr="00F73020">
        <w:rPr>
          <w:noProof/>
          <w:sz w:val="20"/>
          <w:lang w:eastAsia="sv-SE"/>
        </w:rPr>
        <w:t>De är sammanfogade med ”junctional complexes”, sk. ”intercalated discs” (kittlinjer). Dessa innehåller:</w:t>
      </w:r>
    </w:p>
    <w:p w:rsidR="00F133FA" w:rsidRPr="00F73020" w:rsidRDefault="00F133FA" w:rsidP="00F133FA">
      <w:pPr>
        <w:pStyle w:val="Liststycke"/>
        <w:numPr>
          <w:ilvl w:val="1"/>
          <w:numId w:val="332"/>
        </w:numPr>
        <w:rPr>
          <w:noProof/>
          <w:sz w:val="20"/>
          <w:lang w:eastAsia="sv-SE"/>
        </w:rPr>
      </w:pPr>
      <w:r w:rsidRPr="00F73020">
        <w:rPr>
          <w:noProof/>
          <w:sz w:val="20"/>
          <w:lang w:eastAsia="sv-SE"/>
        </w:rPr>
        <w:t>Fascia adherens</w:t>
      </w:r>
    </w:p>
    <w:p w:rsidR="00F133FA" w:rsidRPr="00F73020" w:rsidRDefault="00F133FA" w:rsidP="00F133FA">
      <w:pPr>
        <w:pStyle w:val="Liststycke"/>
        <w:numPr>
          <w:ilvl w:val="1"/>
          <w:numId w:val="332"/>
        </w:numPr>
        <w:rPr>
          <w:noProof/>
          <w:sz w:val="20"/>
          <w:lang w:eastAsia="sv-SE"/>
        </w:rPr>
      </w:pPr>
      <w:r w:rsidRPr="00F73020">
        <w:rPr>
          <w:noProof/>
          <w:sz w:val="20"/>
          <w:lang w:eastAsia="sv-SE"/>
        </w:rPr>
        <w:t>Desmosomer</w:t>
      </w:r>
    </w:p>
    <w:p w:rsidR="00E43143" w:rsidRPr="00F73020" w:rsidRDefault="00F133FA" w:rsidP="00F133FA">
      <w:pPr>
        <w:pStyle w:val="Liststycke"/>
        <w:numPr>
          <w:ilvl w:val="1"/>
          <w:numId w:val="332"/>
        </w:numPr>
        <w:rPr>
          <w:noProof/>
          <w:sz w:val="20"/>
          <w:lang w:eastAsia="sv-SE"/>
        </w:rPr>
      </w:pPr>
      <w:r w:rsidRPr="00F73020">
        <w:rPr>
          <w:noProof/>
          <w:sz w:val="20"/>
          <w:lang w:eastAsia="sv-SE"/>
        </w:rPr>
        <w:t>Gap junctions</w:t>
      </w:r>
    </w:p>
    <w:p w:rsidR="00CE2AEC" w:rsidRPr="00F73020" w:rsidRDefault="00CE2AEC" w:rsidP="00444EEE">
      <w:pPr>
        <w:rPr>
          <w:b/>
          <w:sz w:val="20"/>
          <w:lang w:eastAsia="sv-SE"/>
        </w:rPr>
      </w:pPr>
    </w:p>
    <w:p w:rsidR="00CE2AEC" w:rsidRPr="00F73020" w:rsidRDefault="00CE2AEC" w:rsidP="00CE2AEC">
      <w:pPr>
        <w:jc w:val="center"/>
        <w:rPr>
          <w:b/>
          <w:sz w:val="20"/>
          <w:u w:val="single"/>
          <w:lang w:eastAsia="sv-SE"/>
        </w:rPr>
      </w:pPr>
      <w:r w:rsidRPr="00F73020">
        <w:rPr>
          <w:b/>
          <w:sz w:val="20"/>
          <w:highlight w:val="yellow"/>
          <w:u w:val="single"/>
          <w:lang w:eastAsia="sv-SE"/>
        </w:rPr>
        <w:t>TEMA 3 – URINORGAN &amp; KROPPSVÄTSKORNA (15p)</w:t>
      </w:r>
    </w:p>
    <w:p w:rsidR="00CE2AEC" w:rsidRPr="00F73020" w:rsidRDefault="00CE2AEC" w:rsidP="00CE2AEC">
      <w:pPr>
        <w:rPr>
          <w:b/>
          <w:sz w:val="16"/>
          <w:lang w:eastAsia="sv-SE"/>
        </w:rPr>
      </w:pPr>
      <w:r w:rsidRPr="00F73020">
        <w:rPr>
          <w:b/>
          <w:sz w:val="16"/>
          <w:lang w:eastAsia="sv-SE"/>
        </w:rPr>
        <w:t>En 45-årig kvinna med nydiagnostiserad hypertoni är på sitt första återbesök efter att ha fått en sk ACE-hämmare ordinerad för en månad sedan. Hon har mått i stort sett bra sedan förra besöket förutom viss trötthet och allmän kraftlöshet. Elektrolytkoncentrationerna i plasma kontrolleras och det noteras att K</w:t>
      </w:r>
      <w:r w:rsidRPr="00F73020">
        <w:rPr>
          <w:b/>
          <w:sz w:val="16"/>
          <w:vertAlign w:val="superscript"/>
          <w:lang w:eastAsia="sv-SE"/>
        </w:rPr>
        <w:t>+</w:t>
      </w:r>
      <w:r w:rsidRPr="00F73020">
        <w:rPr>
          <w:b/>
          <w:sz w:val="16"/>
          <w:lang w:eastAsia="sv-SE"/>
        </w:rPr>
        <w:t xml:space="preserve">-koncentrationen är förhöjd. </w:t>
      </w:r>
    </w:p>
    <w:p w:rsidR="00CE2AEC" w:rsidRPr="00F73020" w:rsidRDefault="00CE2AEC" w:rsidP="00CE2AEC">
      <w:pPr>
        <w:pStyle w:val="Liststycke"/>
        <w:numPr>
          <w:ilvl w:val="0"/>
          <w:numId w:val="333"/>
        </w:numPr>
        <w:rPr>
          <w:b/>
          <w:sz w:val="20"/>
          <w:lang w:eastAsia="sv-SE"/>
        </w:rPr>
      </w:pPr>
      <w:r w:rsidRPr="00F73020">
        <w:rPr>
          <w:b/>
          <w:sz w:val="20"/>
          <w:lang w:eastAsia="sv-SE"/>
        </w:rPr>
        <w:t>Via vilken mekanism kan hennes medicinering kopplas till de förhöjda K</w:t>
      </w:r>
      <w:r w:rsidRPr="00F73020">
        <w:rPr>
          <w:b/>
          <w:sz w:val="20"/>
          <w:vertAlign w:val="superscript"/>
          <w:lang w:eastAsia="sv-SE"/>
        </w:rPr>
        <w:t>+</w:t>
      </w:r>
      <w:r w:rsidRPr="00F73020">
        <w:rPr>
          <w:b/>
          <w:sz w:val="20"/>
          <w:lang w:eastAsia="sv-SE"/>
        </w:rPr>
        <w:t>-nivåerna i plasma? (2p)</w:t>
      </w:r>
    </w:p>
    <w:p w:rsidR="00B45313" w:rsidRPr="00F73020" w:rsidRDefault="00CE2AEC" w:rsidP="00CE2AEC">
      <w:pPr>
        <w:rPr>
          <w:sz w:val="20"/>
          <w:lang w:eastAsia="sv-SE"/>
        </w:rPr>
      </w:pPr>
      <w:r w:rsidRPr="00F73020">
        <w:rPr>
          <w:sz w:val="20"/>
          <w:lang w:eastAsia="sv-SE"/>
        </w:rPr>
        <w:t>Nedsatt bildning av angiotensin II minskar insöndringen av aldosteron, som normalt stimulerar K</w:t>
      </w:r>
      <w:r w:rsidRPr="00F73020">
        <w:rPr>
          <w:sz w:val="20"/>
          <w:vertAlign w:val="superscript"/>
          <w:lang w:eastAsia="sv-SE"/>
        </w:rPr>
        <w:t>+</w:t>
      </w:r>
      <w:r w:rsidRPr="00F73020">
        <w:rPr>
          <w:sz w:val="20"/>
          <w:lang w:eastAsia="sv-SE"/>
        </w:rPr>
        <w:t xml:space="preserve">-utsöndringen i urinen. </w:t>
      </w:r>
      <w:r w:rsidR="00B45313" w:rsidRPr="00F73020">
        <w:rPr>
          <w:sz w:val="20"/>
          <w:lang w:eastAsia="sv-SE"/>
        </w:rPr>
        <w:t>Minskad K</w:t>
      </w:r>
      <w:r w:rsidR="00B45313" w:rsidRPr="00F73020">
        <w:rPr>
          <w:sz w:val="20"/>
          <w:vertAlign w:val="superscript"/>
          <w:lang w:eastAsia="sv-SE"/>
        </w:rPr>
        <w:t>+</w:t>
      </w:r>
      <w:r w:rsidR="00B45313" w:rsidRPr="00F73020">
        <w:rPr>
          <w:sz w:val="20"/>
          <w:lang w:eastAsia="sv-SE"/>
        </w:rPr>
        <w:t>-utsöndring bidrar alltså till höga plasmanivåer.</w:t>
      </w:r>
    </w:p>
    <w:p w:rsidR="00B45313" w:rsidRPr="00F73020" w:rsidRDefault="00B45313" w:rsidP="00CE2AEC">
      <w:pPr>
        <w:rPr>
          <w:sz w:val="20"/>
          <w:lang w:eastAsia="sv-SE"/>
        </w:rPr>
      </w:pPr>
    </w:p>
    <w:p w:rsidR="00B45313" w:rsidRPr="00F73020" w:rsidRDefault="00607132" w:rsidP="00B45313">
      <w:pPr>
        <w:pStyle w:val="Liststycke"/>
        <w:numPr>
          <w:ilvl w:val="0"/>
          <w:numId w:val="333"/>
        </w:numPr>
        <w:rPr>
          <w:b/>
          <w:sz w:val="20"/>
          <w:lang w:eastAsia="sv-SE"/>
        </w:rPr>
      </w:pPr>
      <w:r w:rsidRPr="00F73020">
        <w:rPr>
          <w:b/>
          <w:noProof/>
          <w:sz w:val="20"/>
          <w:lang w:eastAsia="sv-SE"/>
        </w:rPr>
        <w:drawing>
          <wp:anchor distT="0" distB="0" distL="114300" distR="114300" simplePos="0" relativeHeight="251774976" behindDoc="0" locked="0" layoutInCell="1" allowOverlap="1">
            <wp:simplePos x="0" y="0"/>
            <wp:positionH relativeFrom="column">
              <wp:posOffset>3430905</wp:posOffset>
            </wp:positionH>
            <wp:positionV relativeFrom="paragraph">
              <wp:posOffset>685800</wp:posOffset>
            </wp:positionV>
            <wp:extent cx="2806700" cy="1255395"/>
            <wp:effectExtent l="25400" t="0" r="0" b="0"/>
            <wp:wrapTight wrapText="bothSides">
              <wp:wrapPolygon edited="0">
                <wp:start x="-195" y="0"/>
                <wp:lineTo x="-195" y="21414"/>
                <wp:lineTo x="21502" y="21414"/>
                <wp:lineTo x="21502" y="0"/>
                <wp:lineTo x="-195" y="0"/>
              </wp:wrapPolygon>
            </wp:wrapTight>
            <wp:docPr id="173" name="Bild 65" descr=":::::Skärmavbild 2014-04-16 kl. 10.3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kärmavbild 2014-04-16 kl. 10.34.10.png"/>
                    <pic:cNvPicPr>
                      <a:picLocks noChangeAspect="1" noChangeArrowheads="1"/>
                    </pic:cNvPicPr>
                  </pic:nvPicPr>
                  <pic:blipFill>
                    <a:blip r:embed="rId130"/>
                    <a:srcRect/>
                    <a:stretch>
                      <a:fillRect/>
                    </a:stretch>
                  </pic:blipFill>
                  <pic:spPr bwMode="auto">
                    <a:xfrm>
                      <a:off x="0" y="0"/>
                      <a:ext cx="2806700" cy="1255395"/>
                    </a:xfrm>
                    <a:prstGeom prst="rect">
                      <a:avLst/>
                    </a:prstGeom>
                    <a:noFill/>
                    <a:ln w="9525">
                      <a:noFill/>
                      <a:miter lim="800000"/>
                      <a:headEnd/>
                      <a:tailEnd/>
                    </a:ln>
                  </pic:spPr>
                </pic:pic>
              </a:graphicData>
            </a:graphic>
          </wp:anchor>
        </w:drawing>
      </w:r>
      <w:r w:rsidR="00B45313" w:rsidRPr="00F73020">
        <w:rPr>
          <w:b/>
          <w:sz w:val="20"/>
          <w:lang w:eastAsia="sv-SE"/>
        </w:rPr>
        <w:t>Det mesta av det K</w:t>
      </w:r>
      <w:r w:rsidR="00B45313" w:rsidRPr="00F73020">
        <w:rPr>
          <w:b/>
          <w:sz w:val="20"/>
          <w:vertAlign w:val="superscript"/>
          <w:lang w:eastAsia="sv-SE"/>
        </w:rPr>
        <w:t>+</w:t>
      </w:r>
      <w:r w:rsidR="00B45313" w:rsidRPr="00F73020">
        <w:rPr>
          <w:b/>
          <w:sz w:val="20"/>
          <w:lang w:eastAsia="sv-SE"/>
        </w:rPr>
        <w:t xml:space="preserve"> som återfinns i urinen har utsöndrats via tubulär sekretion i distala delarna av nefronet, främst samlingsrören. Redogör kortfattat för samlingsrörens mikroskopiska utseende (gärna figur) med angivande av förekommande celltyper och deras huvudsakliga funktioner. (4p)</w:t>
      </w:r>
    </w:p>
    <w:p w:rsidR="00B45313" w:rsidRPr="00F73020" w:rsidRDefault="00B45313" w:rsidP="00B45313">
      <w:pPr>
        <w:rPr>
          <w:sz w:val="20"/>
          <w:lang w:eastAsia="sv-SE"/>
        </w:rPr>
      </w:pPr>
      <w:r w:rsidRPr="00F73020">
        <w:rPr>
          <w:sz w:val="20"/>
          <w:lang w:eastAsia="sv-SE"/>
        </w:rPr>
        <w:t>Samlingsrörets bleka epitelceller (kubiska/cylindriska) är av två typer:</w:t>
      </w:r>
    </w:p>
    <w:p w:rsidR="00B45313" w:rsidRPr="00F73020" w:rsidRDefault="00B45313" w:rsidP="00B45313">
      <w:pPr>
        <w:pStyle w:val="Liststycke"/>
        <w:numPr>
          <w:ilvl w:val="0"/>
          <w:numId w:val="334"/>
        </w:numPr>
        <w:rPr>
          <w:sz w:val="20"/>
          <w:lang w:eastAsia="sv-SE"/>
        </w:rPr>
      </w:pPr>
      <w:r w:rsidRPr="00F73020">
        <w:rPr>
          <w:sz w:val="20"/>
          <w:u w:val="single"/>
          <w:lang w:eastAsia="sv-SE"/>
        </w:rPr>
        <w:t>Huvudceller:</w:t>
      </w:r>
      <w:r w:rsidRPr="00F73020">
        <w:rPr>
          <w:sz w:val="20"/>
          <w:lang w:eastAsia="sv-SE"/>
        </w:rPr>
        <w:t xml:space="preserve"> Na</w:t>
      </w:r>
      <w:r w:rsidRPr="00F73020">
        <w:rPr>
          <w:sz w:val="20"/>
          <w:vertAlign w:val="superscript"/>
          <w:lang w:eastAsia="sv-SE"/>
        </w:rPr>
        <w:t>+</w:t>
      </w:r>
      <w:r w:rsidRPr="00F73020">
        <w:rPr>
          <w:sz w:val="20"/>
          <w:lang w:eastAsia="sv-SE"/>
        </w:rPr>
        <w:t>-absorption, K</w:t>
      </w:r>
      <w:r w:rsidRPr="00F73020">
        <w:rPr>
          <w:sz w:val="20"/>
          <w:vertAlign w:val="superscript"/>
          <w:lang w:eastAsia="sv-SE"/>
        </w:rPr>
        <w:t>+</w:t>
      </w:r>
      <w:r w:rsidRPr="00F73020">
        <w:rPr>
          <w:sz w:val="20"/>
          <w:lang w:eastAsia="sv-SE"/>
        </w:rPr>
        <w:t>-sekretion</w:t>
      </w:r>
    </w:p>
    <w:p w:rsidR="00B45313" w:rsidRPr="00F73020" w:rsidRDefault="00B45313" w:rsidP="00B45313">
      <w:pPr>
        <w:pStyle w:val="Liststycke"/>
        <w:numPr>
          <w:ilvl w:val="0"/>
          <w:numId w:val="334"/>
        </w:numPr>
        <w:rPr>
          <w:sz w:val="20"/>
          <w:lang w:eastAsia="sv-SE"/>
        </w:rPr>
      </w:pPr>
      <w:r w:rsidRPr="00F73020">
        <w:rPr>
          <w:sz w:val="20"/>
          <w:u w:val="single"/>
          <w:lang w:eastAsia="sv-SE"/>
        </w:rPr>
        <w:t>Intercalated cells (</w:t>
      </w:r>
      <w:r w:rsidR="00607132" w:rsidRPr="00F73020">
        <w:rPr>
          <w:rFonts w:ascii="Cambria" w:hAnsi="Cambria"/>
          <w:sz w:val="20"/>
          <w:u w:val="single"/>
          <w:lang w:eastAsia="sv-SE"/>
        </w:rPr>
        <w:t>α)</w:t>
      </w:r>
      <w:r w:rsidRPr="00F73020">
        <w:rPr>
          <w:sz w:val="20"/>
          <w:u w:val="single"/>
          <w:lang w:eastAsia="sv-SE"/>
        </w:rPr>
        <w:t>:</w:t>
      </w:r>
      <w:r w:rsidRPr="00F73020">
        <w:rPr>
          <w:sz w:val="20"/>
          <w:lang w:eastAsia="sv-SE"/>
        </w:rPr>
        <w:t xml:space="preserve"> protonsekretion, K</w:t>
      </w:r>
      <w:r w:rsidRPr="00F73020">
        <w:rPr>
          <w:sz w:val="20"/>
          <w:vertAlign w:val="superscript"/>
          <w:lang w:eastAsia="sv-SE"/>
        </w:rPr>
        <w:t>+</w:t>
      </w:r>
      <w:r w:rsidRPr="00F73020">
        <w:rPr>
          <w:sz w:val="20"/>
          <w:lang w:eastAsia="sv-SE"/>
        </w:rPr>
        <w:t>-sekretion, HCO</w:t>
      </w:r>
      <w:r w:rsidR="00607132" w:rsidRPr="00F73020">
        <w:rPr>
          <w:sz w:val="20"/>
          <w:vertAlign w:val="subscript"/>
          <w:lang w:eastAsia="sv-SE"/>
        </w:rPr>
        <w:t>3</w:t>
      </w:r>
      <w:r w:rsidR="00607132" w:rsidRPr="00F73020">
        <w:rPr>
          <w:sz w:val="20"/>
          <w:vertAlign w:val="superscript"/>
          <w:lang w:eastAsia="sv-SE"/>
        </w:rPr>
        <w:t>-</w:t>
      </w:r>
      <w:r w:rsidR="00607132" w:rsidRPr="00F73020">
        <w:rPr>
          <w:sz w:val="20"/>
          <w:lang w:eastAsia="sv-SE"/>
        </w:rPr>
        <w:t>-</w:t>
      </w:r>
      <w:r w:rsidRPr="00F73020">
        <w:rPr>
          <w:sz w:val="20"/>
          <w:lang w:eastAsia="sv-SE"/>
        </w:rPr>
        <w:t>absorption</w:t>
      </w:r>
    </w:p>
    <w:p w:rsidR="00B2345F" w:rsidRPr="00F73020" w:rsidRDefault="00B45313" w:rsidP="00B45313">
      <w:pPr>
        <w:rPr>
          <w:sz w:val="20"/>
          <w:lang w:eastAsia="sv-SE"/>
        </w:rPr>
      </w:pPr>
      <w:r w:rsidRPr="00F73020">
        <w:rPr>
          <w:sz w:val="20"/>
          <w:lang w:eastAsia="sv-SE"/>
        </w:rPr>
        <w:t>(</w:t>
      </w:r>
      <w:r w:rsidR="00607132" w:rsidRPr="00F73020">
        <w:rPr>
          <w:rFonts w:ascii="Cambria" w:hAnsi="Cambria"/>
          <w:i/>
          <w:sz w:val="20"/>
          <w:lang w:eastAsia="sv-SE"/>
        </w:rPr>
        <w:t>β</w:t>
      </w:r>
      <w:r w:rsidRPr="00F73020">
        <w:rPr>
          <w:i/>
          <w:sz w:val="20"/>
          <w:lang w:eastAsia="sv-SE"/>
        </w:rPr>
        <w:t>-intercalated</w:t>
      </w:r>
      <w:r w:rsidR="00607132" w:rsidRPr="00F73020">
        <w:rPr>
          <w:i/>
          <w:sz w:val="20"/>
          <w:lang w:eastAsia="sv-SE"/>
        </w:rPr>
        <w:t xml:space="preserve"> cells behöver inte beröras, men de är HCO</w:t>
      </w:r>
      <w:r w:rsidR="00607132" w:rsidRPr="00F73020">
        <w:rPr>
          <w:i/>
          <w:sz w:val="20"/>
          <w:vertAlign w:val="subscript"/>
          <w:lang w:eastAsia="sv-SE"/>
        </w:rPr>
        <w:t>3</w:t>
      </w:r>
      <w:r w:rsidR="00607132" w:rsidRPr="00F73020">
        <w:rPr>
          <w:i/>
          <w:sz w:val="20"/>
          <w:vertAlign w:val="superscript"/>
          <w:lang w:eastAsia="sv-SE"/>
        </w:rPr>
        <w:t>-</w:t>
      </w:r>
      <w:r w:rsidR="00607132" w:rsidRPr="00F73020">
        <w:rPr>
          <w:i/>
          <w:sz w:val="20"/>
          <w:lang w:eastAsia="sv-SE"/>
        </w:rPr>
        <w:t>- secernerande och protonabsorberande</w:t>
      </w:r>
      <w:r w:rsidRPr="00F73020">
        <w:rPr>
          <w:sz w:val="20"/>
          <w:lang w:eastAsia="sv-SE"/>
        </w:rPr>
        <w:t>)</w:t>
      </w:r>
      <w:r w:rsidR="00607132" w:rsidRPr="00F73020">
        <w:rPr>
          <w:sz w:val="20"/>
          <w:lang w:eastAsia="sv-SE"/>
        </w:rPr>
        <w:t>.</w:t>
      </w:r>
    </w:p>
    <w:p w:rsidR="00607132" w:rsidRPr="00F73020" w:rsidRDefault="00607132" w:rsidP="00444EEE">
      <w:pPr>
        <w:rPr>
          <w:b/>
          <w:sz w:val="20"/>
          <w:lang w:eastAsia="sv-SE"/>
        </w:rPr>
      </w:pPr>
    </w:p>
    <w:p w:rsidR="00607132" w:rsidRPr="00F73020" w:rsidRDefault="00607132" w:rsidP="00607132">
      <w:pPr>
        <w:pStyle w:val="Liststycke"/>
        <w:numPr>
          <w:ilvl w:val="0"/>
          <w:numId w:val="333"/>
        </w:numPr>
        <w:rPr>
          <w:b/>
          <w:sz w:val="20"/>
          <w:lang w:eastAsia="sv-SE"/>
        </w:rPr>
      </w:pPr>
      <w:r w:rsidRPr="00F73020">
        <w:rPr>
          <w:b/>
          <w:sz w:val="20"/>
          <w:lang w:eastAsia="sv-SE"/>
        </w:rPr>
        <w:t>Rubbningar i syrabas-balansen påverkar fördelningen av K</w:t>
      </w:r>
      <w:r w:rsidRPr="00F73020">
        <w:rPr>
          <w:b/>
          <w:sz w:val="20"/>
          <w:vertAlign w:val="superscript"/>
          <w:lang w:eastAsia="sv-SE"/>
        </w:rPr>
        <w:t>+</w:t>
      </w:r>
      <w:r w:rsidRPr="00F73020">
        <w:rPr>
          <w:b/>
          <w:sz w:val="20"/>
          <w:lang w:eastAsia="sv-SE"/>
        </w:rPr>
        <w:t xml:space="preserve"> mellan intra- och extracellulära rummet. Vilka effekter har metabol acidos resp. metabol alkalos på K</w:t>
      </w:r>
      <w:r w:rsidRPr="00F73020">
        <w:rPr>
          <w:b/>
          <w:sz w:val="20"/>
          <w:vertAlign w:val="superscript"/>
          <w:lang w:eastAsia="sv-SE"/>
        </w:rPr>
        <w:t>+</w:t>
      </w:r>
      <w:r w:rsidRPr="00F73020">
        <w:rPr>
          <w:b/>
          <w:sz w:val="20"/>
          <w:lang w:eastAsia="sv-SE"/>
        </w:rPr>
        <w:t>-fördelningen mellan dessa vätskerum? Beskriv mekanismer för omfördelningen, gärna med utgångspunkt från blodets buffertar. (3p)</w:t>
      </w:r>
    </w:p>
    <w:p w:rsidR="00ED07BC" w:rsidRPr="00F73020" w:rsidRDefault="00607132" w:rsidP="00607132">
      <w:pPr>
        <w:rPr>
          <w:sz w:val="20"/>
          <w:lang w:eastAsia="sv-SE"/>
        </w:rPr>
      </w:pPr>
      <w:r w:rsidRPr="00F73020">
        <w:rPr>
          <w:sz w:val="20"/>
          <w:lang w:eastAsia="sv-SE"/>
        </w:rPr>
        <w:t>Förskjutningar av jämvikter för intracellulära buffertar påverkar K</w:t>
      </w:r>
      <w:r w:rsidRPr="00F73020">
        <w:rPr>
          <w:sz w:val="20"/>
          <w:vertAlign w:val="superscript"/>
          <w:lang w:eastAsia="sv-SE"/>
        </w:rPr>
        <w:t>+</w:t>
      </w:r>
      <w:r w:rsidRPr="00F73020">
        <w:rPr>
          <w:sz w:val="20"/>
          <w:lang w:eastAsia="sv-SE"/>
        </w:rPr>
        <w:t xml:space="preserve">, indirekt. </w:t>
      </w:r>
    </w:p>
    <w:p w:rsidR="00157A3E" w:rsidRPr="00F73020" w:rsidRDefault="00ED07BC" w:rsidP="00ED07BC">
      <w:pPr>
        <w:tabs>
          <w:tab w:val="left" w:pos="284"/>
        </w:tabs>
        <w:rPr>
          <w:sz w:val="20"/>
          <w:lang w:eastAsia="sv-SE"/>
        </w:rPr>
      </w:pPr>
      <w:r w:rsidRPr="00F73020">
        <w:rPr>
          <w:sz w:val="20"/>
          <w:lang w:eastAsia="sv-SE"/>
        </w:rPr>
        <w:tab/>
      </w:r>
      <w:r w:rsidR="00607132" w:rsidRPr="00F73020">
        <w:rPr>
          <w:sz w:val="20"/>
          <w:lang w:eastAsia="sv-SE"/>
        </w:rPr>
        <w:t xml:space="preserve">Vid </w:t>
      </w:r>
      <w:r w:rsidR="00607132" w:rsidRPr="00F73020">
        <w:rPr>
          <w:sz w:val="20"/>
          <w:u w:val="single"/>
          <w:lang w:eastAsia="sv-SE"/>
        </w:rPr>
        <w:t>metabol acidos</w:t>
      </w:r>
      <w:r w:rsidR="00607132" w:rsidRPr="00F73020">
        <w:rPr>
          <w:sz w:val="20"/>
          <w:lang w:eastAsia="sv-SE"/>
        </w:rPr>
        <w:t xml:space="preserve"> reagerar buffrande baser med protoner, och övergår i buffrande syror. Detta gör att antalet negativt laddade joner i cellen minskar, t ex då syran HPO</w:t>
      </w:r>
      <w:r w:rsidRPr="00F73020">
        <w:rPr>
          <w:sz w:val="20"/>
          <w:vertAlign w:val="subscript"/>
          <w:lang w:eastAsia="sv-SE"/>
        </w:rPr>
        <w:t>4</w:t>
      </w:r>
      <w:r w:rsidRPr="00F73020">
        <w:rPr>
          <w:sz w:val="20"/>
          <w:vertAlign w:val="superscript"/>
          <w:lang w:eastAsia="sv-SE"/>
        </w:rPr>
        <w:t>2-</w:t>
      </w:r>
      <w:r w:rsidRPr="00F73020">
        <w:rPr>
          <w:sz w:val="20"/>
          <w:lang w:eastAsia="sv-SE"/>
        </w:rPr>
        <w:t xml:space="preserve"> övergår till basen H</w:t>
      </w:r>
      <w:r w:rsidRPr="00F73020">
        <w:rPr>
          <w:sz w:val="20"/>
          <w:vertAlign w:val="subscript"/>
          <w:lang w:eastAsia="sv-SE"/>
        </w:rPr>
        <w:t>2</w:t>
      </w:r>
      <w:r w:rsidRPr="00F73020">
        <w:rPr>
          <w:sz w:val="20"/>
          <w:lang w:eastAsia="sv-SE"/>
        </w:rPr>
        <w:t>PO</w:t>
      </w:r>
      <w:r w:rsidRPr="00F73020">
        <w:rPr>
          <w:sz w:val="20"/>
          <w:vertAlign w:val="subscript"/>
          <w:lang w:eastAsia="sv-SE"/>
        </w:rPr>
        <w:t>4</w:t>
      </w:r>
      <w:r w:rsidRPr="00F73020">
        <w:rPr>
          <w:sz w:val="20"/>
          <w:vertAlign w:val="superscript"/>
          <w:lang w:eastAsia="sv-SE"/>
        </w:rPr>
        <w:t>-</w:t>
      </w:r>
      <w:r w:rsidRPr="00F73020">
        <w:rPr>
          <w:sz w:val="20"/>
          <w:lang w:eastAsia="sv-SE"/>
        </w:rPr>
        <w:t>. Detta ger att en andel av intracellulärt K</w:t>
      </w:r>
      <w:r w:rsidRPr="00F73020">
        <w:rPr>
          <w:sz w:val="20"/>
          <w:vertAlign w:val="superscript"/>
          <w:lang w:eastAsia="sv-SE"/>
        </w:rPr>
        <w:t>+</w:t>
      </w:r>
      <w:r w:rsidRPr="00F73020">
        <w:rPr>
          <w:sz w:val="20"/>
          <w:lang w:eastAsia="sv-SE"/>
        </w:rPr>
        <w:t xml:space="preserve"> istället får syrans anjoner som motjoner. Dessa nya anjoner har som regel lättare att diffundera ur cellerna (jämfört med ex buffrande baser på makromolekyl, prot</w:t>
      </w:r>
      <w:r w:rsidRPr="00F73020">
        <w:rPr>
          <w:sz w:val="20"/>
          <w:vertAlign w:val="superscript"/>
          <w:lang w:eastAsia="sv-SE"/>
        </w:rPr>
        <w:t>-</w:t>
      </w:r>
      <w:r w:rsidRPr="00F73020">
        <w:rPr>
          <w:sz w:val="20"/>
          <w:lang w:eastAsia="sv-SE"/>
        </w:rPr>
        <w:t>) och K</w:t>
      </w:r>
      <w:r w:rsidRPr="00F73020">
        <w:rPr>
          <w:sz w:val="20"/>
          <w:vertAlign w:val="superscript"/>
          <w:lang w:eastAsia="sv-SE"/>
        </w:rPr>
        <w:t>+</w:t>
      </w:r>
      <w:r w:rsidRPr="00F73020">
        <w:rPr>
          <w:sz w:val="20"/>
          <w:lang w:eastAsia="sv-SE"/>
        </w:rPr>
        <w:t xml:space="preserve"> följer med. Den intracellulära kaliumkapaciteten har alltså sänkts.</w:t>
      </w:r>
    </w:p>
    <w:p w:rsidR="00157A3E" w:rsidRPr="00F73020" w:rsidRDefault="007A560C" w:rsidP="00ED07BC">
      <w:pPr>
        <w:tabs>
          <w:tab w:val="left" w:pos="284"/>
        </w:tabs>
        <w:rPr>
          <w:sz w:val="20"/>
          <w:lang w:eastAsia="sv-SE"/>
        </w:rPr>
      </w:pPr>
      <w:r w:rsidRPr="00F73020">
        <w:rPr>
          <w:sz w:val="20"/>
          <w:lang w:eastAsia="sv-SE"/>
        </w:rPr>
        <w:tab/>
      </w:r>
      <w:r w:rsidRPr="00F73020">
        <w:rPr>
          <w:sz w:val="20"/>
          <w:lang w:eastAsia="sv-SE"/>
        </w:rPr>
        <w:tab/>
      </w:r>
      <w:r w:rsidR="00157A3E" w:rsidRPr="00F73020">
        <w:rPr>
          <w:sz w:val="20"/>
          <w:lang w:eastAsia="sv-SE"/>
        </w:rPr>
        <w:t>CO</w:t>
      </w:r>
      <w:r w:rsidR="00157A3E" w:rsidRPr="00F73020">
        <w:rPr>
          <w:sz w:val="20"/>
          <w:vertAlign w:val="subscript"/>
          <w:lang w:eastAsia="sv-SE"/>
        </w:rPr>
        <w:t>2</w:t>
      </w:r>
      <w:r w:rsidR="00157A3E" w:rsidRPr="00F73020">
        <w:rPr>
          <w:sz w:val="20"/>
          <w:lang w:eastAsia="sv-SE"/>
        </w:rPr>
        <w:t xml:space="preserve"> + 2 H</w:t>
      </w:r>
      <w:r w:rsidR="00157A3E" w:rsidRPr="00F73020">
        <w:rPr>
          <w:sz w:val="20"/>
          <w:vertAlign w:val="subscript"/>
          <w:lang w:eastAsia="sv-SE"/>
        </w:rPr>
        <w:t>2</w:t>
      </w:r>
      <w:r w:rsidR="00157A3E" w:rsidRPr="00F73020">
        <w:rPr>
          <w:sz w:val="20"/>
          <w:lang w:eastAsia="sv-SE"/>
        </w:rPr>
        <w:t xml:space="preserve">O </w:t>
      </w:r>
      <w:r w:rsidR="00157A3E" w:rsidRPr="00F73020">
        <w:rPr>
          <w:sz w:val="20"/>
          <w:lang w:eastAsia="sv-SE"/>
        </w:rPr>
        <w:sym w:font="Wingdings" w:char="F0DF"/>
      </w:r>
      <w:r w:rsidR="00157A3E" w:rsidRPr="00F73020">
        <w:rPr>
          <w:sz w:val="20"/>
          <w:lang w:eastAsia="sv-SE"/>
        </w:rPr>
        <w:sym w:font="Wingdings" w:char="F0E0"/>
      </w:r>
      <w:r w:rsidR="00157A3E" w:rsidRPr="00F73020">
        <w:rPr>
          <w:sz w:val="20"/>
          <w:lang w:eastAsia="sv-SE"/>
        </w:rPr>
        <w:t xml:space="preserve"> H</w:t>
      </w:r>
      <w:r w:rsidR="00157A3E" w:rsidRPr="00F73020">
        <w:rPr>
          <w:sz w:val="20"/>
          <w:vertAlign w:val="subscript"/>
          <w:lang w:eastAsia="sv-SE"/>
        </w:rPr>
        <w:t>2</w:t>
      </w:r>
      <w:r w:rsidR="00157A3E" w:rsidRPr="00F73020">
        <w:rPr>
          <w:sz w:val="20"/>
          <w:lang w:eastAsia="sv-SE"/>
        </w:rPr>
        <w:t>CO</w:t>
      </w:r>
      <w:r w:rsidR="00157A3E" w:rsidRPr="00F73020">
        <w:rPr>
          <w:sz w:val="20"/>
          <w:vertAlign w:val="subscript"/>
          <w:lang w:eastAsia="sv-SE"/>
        </w:rPr>
        <w:t>3</w:t>
      </w:r>
      <w:r w:rsidR="00157A3E" w:rsidRPr="00F73020">
        <w:rPr>
          <w:sz w:val="20"/>
          <w:lang w:eastAsia="sv-SE"/>
        </w:rPr>
        <w:t xml:space="preserve"> + H</w:t>
      </w:r>
      <w:r w:rsidR="00157A3E" w:rsidRPr="00F73020">
        <w:rPr>
          <w:sz w:val="20"/>
          <w:vertAlign w:val="subscript"/>
          <w:lang w:eastAsia="sv-SE"/>
        </w:rPr>
        <w:t>2</w:t>
      </w:r>
      <w:r w:rsidR="00157A3E" w:rsidRPr="00F73020">
        <w:rPr>
          <w:sz w:val="20"/>
          <w:lang w:eastAsia="sv-SE"/>
        </w:rPr>
        <w:t xml:space="preserve">O </w:t>
      </w:r>
      <w:r w:rsidR="00157A3E" w:rsidRPr="00F73020">
        <w:rPr>
          <w:sz w:val="20"/>
          <w:lang w:eastAsia="sv-SE"/>
        </w:rPr>
        <w:sym w:font="Wingdings" w:char="F0DF"/>
      </w:r>
      <w:r w:rsidR="00157A3E" w:rsidRPr="00F73020">
        <w:rPr>
          <w:sz w:val="20"/>
          <w:lang w:eastAsia="sv-SE"/>
        </w:rPr>
        <w:sym w:font="Wingdings" w:char="F0E0"/>
      </w:r>
      <w:r w:rsidR="00157A3E" w:rsidRPr="00F73020">
        <w:rPr>
          <w:sz w:val="20"/>
          <w:lang w:eastAsia="sv-SE"/>
        </w:rPr>
        <w:t xml:space="preserve"> HCO</w:t>
      </w:r>
      <w:r w:rsidR="00157A3E" w:rsidRPr="00F73020">
        <w:rPr>
          <w:sz w:val="20"/>
          <w:vertAlign w:val="subscript"/>
          <w:lang w:eastAsia="sv-SE"/>
        </w:rPr>
        <w:t>3</w:t>
      </w:r>
      <w:r w:rsidR="00157A3E" w:rsidRPr="00F73020">
        <w:rPr>
          <w:sz w:val="20"/>
          <w:vertAlign w:val="superscript"/>
          <w:lang w:eastAsia="sv-SE"/>
        </w:rPr>
        <w:t>-</w:t>
      </w:r>
      <w:r w:rsidR="00157A3E" w:rsidRPr="00F73020">
        <w:rPr>
          <w:sz w:val="20"/>
          <w:lang w:eastAsia="sv-SE"/>
        </w:rPr>
        <w:t xml:space="preserve"> + H</w:t>
      </w:r>
      <w:r w:rsidR="00157A3E" w:rsidRPr="00F73020">
        <w:rPr>
          <w:sz w:val="20"/>
          <w:vertAlign w:val="subscript"/>
          <w:lang w:eastAsia="sv-SE"/>
        </w:rPr>
        <w:t>3</w:t>
      </w:r>
      <w:r w:rsidR="00157A3E" w:rsidRPr="00F73020">
        <w:rPr>
          <w:sz w:val="20"/>
          <w:lang w:eastAsia="sv-SE"/>
        </w:rPr>
        <w:t>O</w:t>
      </w:r>
      <w:r w:rsidR="00157A3E" w:rsidRPr="00F73020">
        <w:rPr>
          <w:sz w:val="20"/>
          <w:vertAlign w:val="superscript"/>
          <w:lang w:eastAsia="sv-SE"/>
        </w:rPr>
        <w:t>+</w:t>
      </w:r>
    </w:p>
    <w:p w:rsidR="007A560C" w:rsidRPr="00F73020" w:rsidRDefault="007A560C" w:rsidP="00ED07BC">
      <w:pPr>
        <w:tabs>
          <w:tab w:val="left" w:pos="284"/>
        </w:tabs>
        <w:rPr>
          <w:sz w:val="20"/>
          <w:lang w:eastAsia="sv-SE"/>
        </w:rPr>
      </w:pPr>
      <w:r w:rsidRPr="00F73020">
        <w:rPr>
          <w:sz w:val="20"/>
          <w:lang w:eastAsia="sv-SE"/>
        </w:rPr>
        <w:tab/>
      </w:r>
      <w:r w:rsidRPr="00F73020">
        <w:rPr>
          <w:sz w:val="20"/>
          <w:lang w:eastAsia="sv-SE"/>
        </w:rPr>
        <w:tab/>
      </w:r>
      <w:r w:rsidR="00157A3E" w:rsidRPr="00F73020">
        <w:rPr>
          <w:sz w:val="20"/>
          <w:lang w:eastAsia="sv-SE"/>
        </w:rPr>
        <w:t>protH + H</w:t>
      </w:r>
      <w:r w:rsidR="00157A3E" w:rsidRPr="00F73020">
        <w:rPr>
          <w:sz w:val="20"/>
          <w:vertAlign w:val="subscript"/>
          <w:lang w:eastAsia="sv-SE"/>
        </w:rPr>
        <w:t>2</w:t>
      </w:r>
      <w:r w:rsidR="00157A3E" w:rsidRPr="00F73020">
        <w:rPr>
          <w:sz w:val="20"/>
          <w:lang w:eastAsia="sv-SE"/>
        </w:rPr>
        <w:t>O</w:t>
      </w:r>
      <w:r w:rsidR="00157A3E" w:rsidRPr="00F73020">
        <w:rPr>
          <w:sz w:val="20"/>
          <w:lang w:eastAsia="sv-SE"/>
        </w:rPr>
        <w:sym w:font="Wingdings" w:char="F0DF"/>
      </w:r>
      <w:r w:rsidR="00157A3E" w:rsidRPr="00F73020">
        <w:rPr>
          <w:sz w:val="20"/>
          <w:lang w:eastAsia="sv-SE"/>
        </w:rPr>
        <w:sym w:font="Wingdings" w:char="F0E0"/>
      </w:r>
      <w:r w:rsidR="00157A3E" w:rsidRPr="00F73020">
        <w:rPr>
          <w:sz w:val="20"/>
          <w:lang w:eastAsia="sv-SE"/>
        </w:rPr>
        <w:t xml:space="preserve"> prot</w:t>
      </w:r>
      <w:r w:rsidR="00157A3E" w:rsidRPr="00F73020">
        <w:rPr>
          <w:sz w:val="20"/>
          <w:vertAlign w:val="superscript"/>
          <w:lang w:eastAsia="sv-SE"/>
        </w:rPr>
        <w:t>-</w:t>
      </w:r>
      <w:r w:rsidR="00157A3E" w:rsidRPr="00F73020">
        <w:rPr>
          <w:sz w:val="20"/>
          <w:lang w:eastAsia="sv-SE"/>
        </w:rPr>
        <w:t xml:space="preserve"> + H</w:t>
      </w:r>
      <w:r w:rsidR="00157A3E" w:rsidRPr="00F73020">
        <w:rPr>
          <w:sz w:val="20"/>
          <w:vertAlign w:val="subscript"/>
          <w:lang w:eastAsia="sv-SE"/>
        </w:rPr>
        <w:t>3</w:t>
      </w:r>
      <w:r w:rsidR="00157A3E" w:rsidRPr="00F73020">
        <w:rPr>
          <w:sz w:val="20"/>
          <w:lang w:eastAsia="sv-SE"/>
        </w:rPr>
        <w:t>O</w:t>
      </w:r>
      <w:r w:rsidR="00157A3E" w:rsidRPr="00F73020">
        <w:rPr>
          <w:sz w:val="20"/>
          <w:vertAlign w:val="superscript"/>
          <w:lang w:eastAsia="sv-SE"/>
        </w:rPr>
        <w:t>+</w:t>
      </w:r>
    </w:p>
    <w:p w:rsidR="007A560C" w:rsidRPr="00F73020" w:rsidRDefault="007A560C" w:rsidP="00ED07BC">
      <w:pPr>
        <w:tabs>
          <w:tab w:val="left" w:pos="284"/>
        </w:tabs>
        <w:rPr>
          <w:sz w:val="20"/>
          <w:lang w:eastAsia="sv-SE"/>
        </w:rPr>
      </w:pPr>
      <w:r w:rsidRPr="00F73020">
        <w:rPr>
          <w:sz w:val="20"/>
          <w:lang w:eastAsia="sv-SE"/>
        </w:rPr>
        <w:t xml:space="preserve">Överst, vätekarbonatsystemet. Nederst, icke-vätekarbonatsystemet (alla buffertar utom vätekarbonat), främst proteinbuffert (sidokedjan på histidin) och fosfatbuffert. </w:t>
      </w:r>
    </w:p>
    <w:p w:rsidR="007A560C" w:rsidRPr="00F73020" w:rsidRDefault="007A560C" w:rsidP="00ED07BC">
      <w:pPr>
        <w:tabs>
          <w:tab w:val="left" w:pos="284"/>
        </w:tabs>
        <w:rPr>
          <w:sz w:val="20"/>
          <w:lang w:eastAsia="sv-SE"/>
        </w:rPr>
      </w:pPr>
      <w:r w:rsidRPr="00F73020">
        <w:rPr>
          <w:sz w:val="20"/>
          <w:lang w:eastAsia="sv-SE"/>
        </w:rPr>
        <w:tab/>
        <w:t>Buffer Base (BB), är summan av buffrande baser i de två jämvikterna (HCO</w:t>
      </w:r>
      <w:r w:rsidRPr="00F73020">
        <w:rPr>
          <w:sz w:val="20"/>
          <w:vertAlign w:val="subscript"/>
          <w:lang w:eastAsia="sv-SE"/>
        </w:rPr>
        <w:t>3</w:t>
      </w:r>
      <w:r w:rsidRPr="00F73020">
        <w:rPr>
          <w:sz w:val="20"/>
          <w:vertAlign w:val="superscript"/>
          <w:lang w:eastAsia="sv-SE"/>
        </w:rPr>
        <w:t>-</w:t>
      </w:r>
      <w:r w:rsidRPr="00F73020">
        <w:rPr>
          <w:sz w:val="20"/>
          <w:lang w:eastAsia="sv-SE"/>
        </w:rPr>
        <w:t xml:space="preserve"> &amp; prot</w:t>
      </w:r>
      <w:r w:rsidRPr="00F73020">
        <w:rPr>
          <w:sz w:val="20"/>
          <w:vertAlign w:val="superscript"/>
          <w:lang w:eastAsia="sv-SE"/>
        </w:rPr>
        <w:t>-</w:t>
      </w:r>
      <w:r w:rsidRPr="00F73020">
        <w:rPr>
          <w:sz w:val="20"/>
          <w:lang w:eastAsia="sv-SE"/>
        </w:rPr>
        <w:t>). BB sjunker vid metabol acidos, ökar metabol alkalos.</w:t>
      </w:r>
    </w:p>
    <w:p w:rsidR="007A560C" w:rsidRPr="00F73020" w:rsidRDefault="007A560C" w:rsidP="00ED07BC">
      <w:pPr>
        <w:tabs>
          <w:tab w:val="left" w:pos="284"/>
        </w:tabs>
        <w:rPr>
          <w:sz w:val="20"/>
          <w:lang w:eastAsia="sv-SE"/>
        </w:rPr>
      </w:pPr>
    </w:p>
    <w:p w:rsidR="007A560C" w:rsidRPr="00F73020" w:rsidRDefault="007A560C" w:rsidP="00ED07BC">
      <w:pPr>
        <w:tabs>
          <w:tab w:val="left" w:pos="284"/>
        </w:tabs>
        <w:rPr>
          <w:sz w:val="20"/>
          <w:lang w:eastAsia="sv-SE"/>
        </w:rPr>
      </w:pPr>
      <w:r w:rsidRPr="00F73020">
        <w:rPr>
          <w:sz w:val="20"/>
          <w:lang w:eastAsia="sv-SE"/>
        </w:rPr>
        <w:t xml:space="preserve">Njuren påverkas vid metabol acidos, så att kaliumjoner inte utsöndras i samma utsträckning som vid normalt pH, även detta bidrar till höjd kaliumhalt i plasma vid metabol acidos. Även utarmningen av intracellulära glykogenförråd leder till sänkt intracellulär kaliumakapacitet. </w:t>
      </w:r>
    </w:p>
    <w:p w:rsidR="002D6055" w:rsidRPr="00F73020" w:rsidRDefault="007A560C" w:rsidP="00ED07BC">
      <w:pPr>
        <w:tabs>
          <w:tab w:val="left" w:pos="284"/>
        </w:tabs>
        <w:rPr>
          <w:sz w:val="20"/>
          <w:lang w:eastAsia="sv-SE"/>
        </w:rPr>
      </w:pPr>
      <w:r w:rsidRPr="00F73020">
        <w:rPr>
          <w:sz w:val="20"/>
          <w:lang w:eastAsia="sv-SE"/>
        </w:rPr>
        <w:t>(</w:t>
      </w:r>
      <w:r w:rsidRPr="00F73020">
        <w:rPr>
          <w:i/>
          <w:sz w:val="20"/>
          <w:lang w:eastAsia="sv-SE"/>
        </w:rPr>
        <w:t>se vidare i ”Syror &amp; Baser”</w:t>
      </w:r>
      <w:r w:rsidR="002D6055" w:rsidRPr="00F73020">
        <w:rPr>
          <w:i/>
          <w:sz w:val="20"/>
          <w:lang w:eastAsia="sv-SE"/>
        </w:rPr>
        <w:t>, s.105-106</w:t>
      </w:r>
      <w:r w:rsidRPr="00F73020">
        <w:rPr>
          <w:sz w:val="20"/>
          <w:lang w:eastAsia="sv-SE"/>
        </w:rPr>
        <w:t>)</w:t>
      </w:r>
    </w:p>
    <w:p w:rsidR="002D6055" w:rsidRPr="00F73020" w:rsidRDefault="002D6055" w:rsidP="00ED07BC">
      <w:pPr>
        <w:tabs>
          <w:tab w:val="left" w:pos="284"/>
        </w:tabs>
        <w:rPr>
          <w:sz w:val="20"/>
          <w:lang w:eastAsia="sv-SE"/>
        </w:rPr>
      </w:pPr>
    </w:p>
    <w:p w:rsidR="002D6055" w:rsidRPr="00F73020" w:rsidRDefault="002D6055" w:rsidP="002D6055">
      <w:pPr>
        <w:pStyle w:val="Liststycke"/>
        <w:numPr>
          <w:ilvl w:val="0"/>
          <w:numId w:val="333"/>
        </w:numPr>
        <w:tabs>
          <w:tab w:val="left" w:pos="284"/>
        </w:tabs>
        <w:rPr>
          <w:b/>
          <w:sz w:val="20"/>
          <w:lang w:eastAsia="sv-SE"/>
        </w:rPr>
      </w:pPr>
      <w:r w:rsidRPr="00F73020">
        <w:rPr>
          <w:b/>
          <w:sz w:val="20"/>
          <w:lang w:eastAsia="sv-SE"/>
        </w:rPr>
        <w:t>En fruktad biverkning vid svår akut hyperkalemi är hjärtarytmier. Vid vissa hjärtkirurgiska ingrepp stannas hjärtat mha KCl-lösning då K</w:t>
      </w:r>
      <w:r w:rsidRPr="00F73020">
        <w:rPr>
          <w:b/>
          <w:sz w:val="20"/>
          <w:vertAlign w:val="superscript"/>
          <w:lang w:eastAsia="sv-SE"/>
        </w:rPr>
        <w:t>+</w:t>
      </w:r>
      <w:r w:rsidRPr="00F73020">
        <w:rPr>
          <w:b/>
          <w:sz w:val="20"/>
          <w:lang w:eastAsia="sv-SE"/>
        </w:rPr>
        <w:t>-koncentrationen höjs kraftigt runt hjärtat. Vad får hjärtat att stanna och när under hjärtcykeln stannar det? Å andra sidan, hur påverkas hjärtat vid hypokalemi? (3p)</w:t>
      </w:r>
    </w:p>
    <w:p w:rsidR="002D6055" w:rsidRPr="00F73020" w:rsidRDefault="002D6055" w:rsidP="002D6055">
      <w:pPr>
        <w:tabs>
          <w:tab w:val="left" w:pos="284"/>
        </w:tabs>
        <w:rPr>
          <w:sz w:val="20"/>
          <w:lang w:eastAsia="sv-SE"/>
        </w:rPr>
      </w:pPr>
      <w:r w:rsidRPr="00F73020">
        <w:rPr>
          <w:sz w:val="20"/>
          <w:lang w:eastAsia="sv-SE"/>
        </w:rPr>
        <w:t>Kraftig höjning av extracellulära K</w:t>
      </w:r>
      <w:r w:rsidRPr="00F73020">
        <w:rPr>
          <w:sz w:val="20"/>
          <w:vertAlign w:val="superscript"/>
          <w:lang w:eastAsia="sv-SE"/>
        </w:rPr>
        <w:t>+</w:t>
      </w:r>
      <w:r w:rsidRPr="00F73020">
        <w:rPr>
          <w:sz w:val="20"/>
          <w:lang w:eastAsia="sv-SE"/>
        </w:rPr>
        <w:t xml:space="preserve">-koncentrationen </w:t>
      </w:r>
      <w:r w:rsidRPr="00F73020">
        <w:rPr>
          <w:sz w:val="20"/>
          <w:u w:val="single"/>
          <w:lang w:eastAsia="sv-SE"/>
        </w:rPr>
        <w:t>hypopolariserar hjärtat</w:t>
      </w:r>
      <w:r w:rsidRPr="00F73020">
        <w:rPr>
          <w:sz w:val="20"/>
          <w:lang w:eastAsia="sv-SE"/>
        </w:rPr>
        <w:t xml:space="preserve"> till den grad att ingen aktionspotential kan utlösas och därmed ingen kontraktion. Hjärtat stannar slappt i diastole. </w:t>
      </w:r>
    </w:p>
    <w:p w:rsidR="00EE01AD" w:rsidRPr="00F73020" w:rsidRDefault="002D6055" w:rsidP="002D6055">
      <w:pPr>
        <w:tabs>
          <w:tab w:val="left" w:pos="284"/>
        </w:tabs>
        <w:rPr>
          <w:sz w:val="20"/>
          <w:lang w:eastAsia="sv-SE"/>
        </w:rPr>
      </w:pPr>
      <w:r w:rsidRPr="00F73020">
        <w:rPr>
          <w:sz w:val="20"/>
          <w:lang w:eastAsia="sv-SE"/>
        </w:rPr>
        <w:tab/>
        <w:t xml:space="preserve">Vid </w:t>
      </w:r>
      <w:r w:rsidRPr="00F73020">
        <w:rPr>
          <w:sz w:val="20"/>
          <w:u w:val="single"/>
          <w:lang w:eastAsia="sv-SE"/>
        </w:rPr>
        <w:t>hypokalemi</w:t>
      </w:r>
      <w:r w:rsidRPr="00F73020">
        <w:rPr>
          <w:sz w:val="20"/>
          <w:lang w:eastAsia="sv-SE"/>
        </w:rPr>
        <w:t xml:space="preserve"> ökar membranpotentialen och det krävs mer energi för att utlösa en aktionspotential. Om denna effekt inte är lika uttalad i olika delar av hjärtat ökar r</w:t>
      </w:r>
      <w:r w:rsidR="00EE01AD" w:rsidRPr="00F73020">
        <w:rPr>
          <w:sz w:val="20"/>
          <w:lang w:eastAsia="sv-SE"/>
        </w:rPr>
        <w:t>isken för olika former av arytmi.</w:t>
      </w:r>
    </w:p>
    <w:p w:rsidR="00EE01AD" w:rsidRPr="00F73020" w:rsidRDefault="00EE01AD" w:rsidP="002D6055">
      <w:pPr>
        <w:tabs>
          <w:tab w:val="left" w:pos="284"/>
        </w:tabs>
        <w:rPr>
          <w:sz w:val="20"/>
          <w:lang w:eastAsia="sv-SE"/>
        </w:rPr>
      </w:pPr>
    </w:p>
    <w:p w:rsidR="00EE01AD" w:rsidRPr="00F73020" w:rsidRDefault="00EE01AD" w:rsidP="00EE01AD">
      <w:pPr>
        <w:pStyle w:val="Liststycke"/>
        <w:numPr>
          <w:ilvl w:val="0"/>
          <w:numId w:val="333"/>
        </w:numPr>
        <w:tabs>
          <w:tab w:val="left" w:pos="284"/>
        </w:tabs>
        <w:rPr>
          <w:b/>
          <w:sz w:val="20"/>
          <w:lang w:eastAsia="sv-SE"/>
        </w:rPr>
      </w:pPr>
      <w:r w:rsidRPr="00F73020">
        <w:rPr>
          <w:b/>
          <w:sz w:val="20"/>
          <w:lang w:eastAsia="sv-SE"/>
        </w:rPr>
        <w:t>En viktig mekanism för att motverka ökad P-[K</w:t>
      </w:r>
      <w:r w:rsidRPr="00F73020">
        <w:rPr>
          <w:b/>
          <w:sz w:val="20"/>
          <w:vertAlign w:val="superscript"/>
          <w:lang w:eastAsia="sv-SE"/>
        </w:rPr>
        <w:t>+</w:t>
      </w:r>
      <w:r w:rsidRPr="00F73020">
        <w:rPr>
          <w:b/>
          <w:sz w:val="20"/>
          <w:lang w:eastAsia="sv-SE"/>
        </w:rPr>
        <w:t>] vid ökad tillförsel (intag) av kalium är att öka intransporten till cellerna. Ange två hormoner som stimulerar detta cellulära kaliumupptag, samt ange en mekanism för hur detta åstadkoms. (2p)</w:t>
      </w:r>
    </w:p>
    <w:p w:rsidR="00EE01AD" w:rsidRPr="00F73020" w:rsidRDefault="00EE01AD" w:rsidP="00EE01AD">
      <w:pPr>
        <w:tabs>
          <w:tab w:val="left" w:pos="284"/>
        </w:tabs>
        <w:rPr>
          <w:sz w:val="20"/>
          <w:lang w:eastAsia="sv-SE"/>
        </w:rPr>
      </w:pPr>
      <w:r w:rsidRPr="00F73020">
        <w:rPr>
          <w:sz w:val="20"/>
          <w:lang w:eastAsia="sv-SE"/>
        </w:rPr>
        <w:t xml:space="preserve">Två av följande hormoner: </w:t>
      </w:r>
      <w:r w:rsidRPr="00F73020">
        <w:rPr>
          <w:sz w:val="20"/>
          <w:u w:val="single"/>
          <w:lang w:eastAsia="sv-SE"/>
        </w:rPr>
        <w:t>insulin, adrenalin, aldosteron</w:t>
      </w:r>
      <w:r w:rsidRPr="00F73020">
        <w:rPr>
          <w:sz w:val="20"/>
          <w:lang w:eastAsia="sv-SE"/>
        </w:rPr>
        <w:t xml:space="preserve">. Viktigaste mekanism är att </w:t>
      </w:r>
      <w:r w:rsidRPr="00F73020">
        <w:rPr>
          <w:sz w:val="20"/>
          <w:u w:val="single"/>
          <w:lang w:eastAsia="sv-SE"/>
        </w:rPr>
        <w:t>direkt eller indirekt stimulera Na</w:t>
      </w:r>
      <w:r w:rsidRPr="00F73020">
        <w:rPr>
          <w:sz w:val="20"/>
          <w:u w:val="single"/>
          <w:vertAlign w:val="superscript"/>
          <w:lang w:eastAsia="sv-SE"/>
        </w:rPr>
        <w:t>+</w:t>
      </w:r>
      <w:r w:rsidRPr="00F73020">
        <w:rPr>
          <w:sz w:val="20"/>
          <w:u w:val="single"/>
          <w:lang w:eastAsia="sv-SE"/>
        </w:rPr>
        <w:t>/K</w:t>
      </w:r>
      <w:r w:rsidRPr="00F73020">
        <w:rPr>
          <w:sz w:val="20"/>
          <w:u w:val="single"/>
          <w:vertAlign w:val="superscript"/>
          <w:lang w:eastAsia="sv-SE"/>
        </w:rPr>
        <w:t>+</w:t>
      </w:r>
      <w:r w:rsidRPr="00F73020">
        <w:rPr>
          <w:sz w:val="20"/>
          <w:u w:val="single"/>
          <w:lang w:eastAsia="sv-SE"/>
        </w:rPr>
        <w:t>-pumpen.</w:t>
      </w:r>
    </w:p>
    <w:p w:rsidR="00EE01AD" w:rsidRPr="00F73020" w:rsidRDefault="00EE01AD" w:rsidP="00EE01AD">
      <w:pPr>
        <w:tabs>
          <w:tab w:val="left" w:pos="284"/>
        </w:tabs>
        <w:rPr>
          <w:sz w:val="20"/>
          <w:lang w:eastAsia="sv-SE"/>
        </w:rPr>
      </w:pPr>
    </w:p>
    <w:p w:rsidR="00EE01AD" w:rsidRPr="00F73020" w:rsidRDefault="00EE01AD" w:rsidP="00EE01AD">
      <w:pPr>
        <w:pStyle w:val="Liststycke"/>
        <w:numPr>
          <w:ilvl w:val="0"/>
          <w:numId w:val="333"/>
        </w:numPr>
        <w:tabs>
          <w:tab w:val="left" w:pos="284"/>
        </w:tabs>
        <w:rPr>
          <w:b/>
          <w:sz w:val="20"/>
          <w:lang w:eastAsia="sv-SE"/>
        </w:rPr>
      </w:pPr>
      <w:r w:rsidRPr="00F73020">
        <w:rPr>
          <w:b/>
          <w:sz w:val="20"/>
          <w:lang w:eastAsia="sv-SE"/>
        </w:rPr>
        <w:t>Vad är normal P-[K</w:t>
      </w:r>
      <w:r w:rsidRPr="00F73020">
        <w:rPr>
          <w:b/>
          <w:sz w:val="20"/>
          <w:vertAlign w:val="superscript"/>
          <w:lang w:eastAsia="sv-SE"/>
        </w:rPr>
        <w:t>+</w:t>
      </w:r>
      <w:r w:rsidRPr="00F73020">
        <w:rPr>
          <w:b/>
          <w:sz w:val="20"/>
          <w:lang w:eastAsia="sv-SE"/>
        </w:rPr>
        <w:t>] resp. i intracellulärvätskan? (1p)</w:t>
      </w:r>
    </w:p>
    <w:p w:rsidR="00EE01AD" w:rsidRPr="00F73020" w:rsidRDefault="00EE01AD" w:rsidP="00EE01AD">
      <w:pPr>
        <w:pStyle w:val="Liststycke"/>
        <w:numPr>
          <w:ilvl w:val="0"/>
          <w:numId w:val="335"/>
        </w:numPr>
        <w:tabs>
          <w:tab w:val="left" w:pos="284"/>
        </w:tabs>
        <w:rPr>
          <w:sz w:val="20"/>
          <w:lang w:eastAsia="sv-SE"/>
        </w:rPr>
      </w:pPr>
      <w:r w:rsidRPr="00F73020">
        <w:rPr>
          <w:sz w:val="20"/>
          <w:lang w:eastAsia="sv-SE"/>
        </w:rPr>
        <w:t>Plasma: 3.5 – 5.0 mM</w:t>
      </w:r>
    </w:p>
    <w:p w:rsidR="003A519F" w:rsidRPr="00F73020" w:rsidRDefault="00EE01AD" w:rsidP="00EE01AD">
      <w:pPr>
        <w:pStyle w:val="Liststycke"/>
        <w:numPr>
          <w:ilvl w:val="0"/>
          <w:numId w:val="335"/>
        </w:numPr>
        <w:tabs>
          <w:tab w:val="left" w:pos="284"/>
        </w:tabs>
        <w:rPr>
          <w:sz w:val="20"/>
          <w:lang w:eastAsia="sv-SE"/>
        </w:rPr>
      </w:pPr>
      <w:r w:rsidRPr="00F73020">
        <w:rPr>
          <w:sz w:val="20"/>
          <w:lang w:eastAsia="sv-SE"/>
        </w:rPr>
        <w:t>ICV: 150 mM (160 mmol/kg H</w:t>
      </w:r>
      <w:r w:rsidRPr="00F73020">
        <w:rPr>
          <w:sz w:val="20"/>
          <w:vertAlign w:val="subscript"/>
          <w:lang w:eastAsia="sv-SE"/>
        </w:rPr>
        <w:t>2</w:t>
      </w:r>
      <w:r w:rsidRPr="00F73020">
        <w:rPr>
          <w:sz w:val="20"/>
          <w:lang w:eastAsia="sv-SE"/>
        </w:rPr>
        <w:t>O)</w:t>
      </w:r>
    </w:p>
    <w:p w:rsidR="003A519F" w:rsidRPr="00F73020" w:rsidRDefault="003A519F" w:rsidP="003A519F">
      <w:pPr>
        <w:tabs>
          <w:tab w:val="left" w:pos="284"/>
        </w:tabs>
        <w:rPr>
          <w:sz w:val="20"/>
          <w:lang w:eastAsia="sv-SE"/>
        </w:rPr>
      </w:pPr>
    </w:p>
    <w:p w:rsidR="003A519F" w:rsidRPr="00F73020" w:rsidRDefault="003A519F" w:rsidP="003A519F">
      <w:pPr>
        <w:tabs>
          <w:tab w:val="left" w:pos="284"/>
        </w:tabs>
        <w:jc w:val="center"/>
        <w:rPr>
          <w:b/>
          <w:sz w:val="20"/>
          <w:u w:val="single"/>
          <w:lang w:eastAsia="sv-SE"/>
        </w:rPr>
      </w:pPr>
      <w:r w:rsidRPr="00F73020">
        <w:rPr>
          <w:b/>
          <w:sz w:val="20"/>
          <w:highlight w:val="yellow"/>
          <w:u w:val="single"/>
          <w:lang w:eastAsia="sv-SE"/>
        </w:rPr>
        <w:t>TEMA 4 – ENDOKRINOLOGI &amp; REPRODUKTION (17p)</w:t>
      </w:r>
    </w:p>
    <w:p w:rsidR="00063935" w:rsidRPr="00F73020" w:rsidRDefault="003A519F" w:rsidP="003A519F">
      <w:pPr>
        <w:tabs>
          <w:tab w:val="left" w:pos="284"/>
        </w:tabs>
        <w:rPr>
          <w:b/>
          <w:i/>
          <w:sz w:val="16"/>
          <w:lang w:eastAsia="sv-SE"/>
        </w:rPr>
      </w:pPr>
      <w:r w:rsidRPr="00F73020">
        <w:rPr>
          <w:b/>
          <w:sz w:val="16"/>
          <w:lang w:eastAsia="sv-SE"/>
        </w:rPr>
        <w:t xml:space="preserve">En 18-årig kvinna konsulterar sin gynekolog pga upphörda menstruationer sedan 6 månader. Har haft regelbundna menstruationer sedan menarché vid 13 åå. Ingen aktuell medicinerig. Ägnar sig dagligen åt fysisk träning ”för att hålla vikten”. Är magerlagd men i övrigt normalt utvecklad. Beklagar sig återkommande för att hon behöver gå ner i vikt, som befinns vara klart under det normala för hennes ålder och längd. Provtagning visar senare negativt graviditetstest och normala thyroideahormonnivåer. Preliminär diagnos: </w:t>
      </w:r>
      <w:r w:rsidRPr="00F73020">
        <w:rPr>
          <w:b/>
          <w:i/>
          <w:sz w:val="16"/>
          <w:lang w:eastAsia="sv-SE"/>
        </w:rPr>
        <w:t xml:space="preserve">anorexia </w:t>
      </w:r>
      <w:r w:rsidR="00063935" w:rsidRPr="00F73020">
        <w:rPr>
          <w:b/>
          <w:i/>
          <w:sz w:val="16"/>
          <w:lang w:eastAsia="sv-SE"/>
        </w:rPr>
        <w:t>nervosa.</w:t>
      </w:r>
    </w:p>
    <w:p w:rsidR="00063935" w:rsidRPr="00F73020" w:rsidRDefault="00063935" w:rsidP="00063935">
      <w:pPr>
        <w:pStyle w:val="Liststycke"/>
        <w:numPr>
          <w:ilvl w:val="0"/>
          <w:numId w:val="336"/>
        </w:numPr>
        <w:tabs>
          <w:tab w:val="left" w:pos="284"/>
        </w:tabs>
        <w:rPr>
          <w:b/>
          <w:sz w:val="20"/>
          <w:lang w:eastAsia="sv-SE"/>
        </w:rPr>
      </w:pPr>
      <w:r w:rsidRPr="00F73020">
        <w:rPr>
          <w:b/>
          <w:sz w:val="20"/>
          <w:lang w:eastAsia="sv-SE"/>
        </w:rPr>
        <w:t>Redogör kortfattat för den hormonella bakgrunden till kvinnans upphörda menstruationer. (3p)</w:t>
      </w:r>
    </w:p>
    <w:p w:rsidR="00A81FA4" w:rsidRPr="00F73020" w:rsidRDefault="00063935" w:rsidP="00063935">
      <w:pPr>
        <w:tabs>
          <w:tab w:val="left" w:pos="284"/>
        </w:tabs>
        <w:rPr>
          <w:sz w:val="20"/>
          <w:lang w:eastAsia="sv-SE"/>
        </w:rPr>
      </w:pPr>
      <w:r w:rsidRPr="00F73020">
        <w:rPr>
          <w:sz w:val="20"/>
          <w:lang w:eastAsia="sv-SE"/>
        </w:rPr>
        <w:t>Minskad frisättning GnRH från hypothalamus (ev endast förändrad pulsativitet i GnRH-frisättningen) till hypofysens portakretslopp med början i eminentia mediana. Detta ger minskad frisättning av LH och FSH, vilket i sin tur ger minskad stimulering av ovariet och äggcellsmognad.</w:t>
      </w:r>
    </w:p>
    <w:p w:rsidR="00A81FA4" w:rsidRPr="00F73020" w:rsidRDefault="00A81FA4" w:rsidP="00063935">
      <w:pPr>
        <w:tabs>
          <w:tab w:val="left" w:pos="284"/>
        </w:tabs>
        <w:rPr>
          <w:sz w:val="20"/>
          <w:lang w:eastAsia="sv-SE"/>
        </w:rPr>
      </w:pPr>
    </w:p>
    <w:p w:rsidR="00A81FA4" w:rsidRPr="00F73020" w:rsidRDefault="00A81FA4" w:rsidP="00A81FA4">
      <w:pPr>
        <w:pStyle w:val="Liststycke"/>
        <w:numPr>
          <w:ilvl w:val="0"/>
          <w:numId w:val="336"/>
        </w:numPr>
        <w:tabs>
          <w:tab w:val="left" w:pos="284"/>
        </w:tabs>
        <w:rPr>
          <w:b/>
          <w:sz w:val="20"/>
          <w:lang w:eastAsia="sv-SE"/>
        </w:rPr>
      </w:pPr>
      <w:r w:rsidRPr="00F73020">
        <w:rPr>
          <w:b/>
          <w:sz w:val="20"/>
          <w:lang w:eastAsia="sv-SE"/>
        </w:rPr>
        <w:t>Redogör, gärna med figur, för ovariets normala mikroskopiska anatami med de olika stadierna av follikelmognad och regression. (4p)</w:t>
      </w:r>
    </w:p>
    <w:p w:rsidR="002D6055" w:rsidRPr="00F73020" w:rsidRDefault="005043A5" w:rsidP="00A81FA4">
      <w:pPr>
        <w:tabs>
          <w:tab w:val="left" w:pos="284"/>
        </w:tabs>
        <w:rPr>
          <w:b/>
          <w:sz w:val="20"/>
          <w:lang w:eastAsia="sv-SE"/>
        </w:rPr>
      </w:pPr>
      <w:r w:rsidRPr="00F73020">
        <w:rPr>
          <w:b/>
          <w:noProof/>
          <w:sz w:val="20"/>
          <w:lang w:eastAsia="sv-SE"/>
        </w:rPr>
        <w:drawing>
          <wp:anchor distT="0" distB="0" distL="114300" distR="114300" simplePos="0" relativeHeight="251776000" behindDoc="0" locked="0" layoutInCell="1" allowOverlap="1">
            <wp:simplePos x="0" y="0"/>
            <wp:positionH relativeFrom="column">
              <wp:posOffset>1905</wp:posOffset>
            </wp:positionH>
            <wp:positionV relativeFrom="paragraph">
              <wp:posOffset>154940</wp:posOffset>
            </wp:positionV>
            <wp:extent cx="3726180" cy="2766695"/>
            <wp:effectExtent l="25400" t="0" r="7620" b="0"/>
            <wp:wrapTight wrapText="bothSides">
              <wp:wrapPolygon edited="0">
                <wp:start x="-147" y="0"/>
                <wp:lineTo x="-147" y="21417"/>
                <wp:lineTo x="21644" y="21417"/>
                <wp:lineTo x="21644" y="0"/>
                <wp:lineTo x="-147" y="0"/>
              </wp:wrapPolygon>
            </wp:wrapTight>
            <wp:docPr id="52" name="Bild 4" descr=":::::Skärmavbild 2014-04-16 kl. 10.3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kärmavbild 2014-04-16 kl. 10.35.02.png"/>
                    <pic:cNvPicPr>
                      <a:picLocks noChangeAspect="1" noChangeArrowheads="1"/>
                    </pic:cNvPicPr>
                  </pic:nvPicPr>
                  <pic:blipFill>
                    <a:blip r:embed="rId131"/>
                    <a:srcRect/>
                    <a:stretch>
                      <a:fillRect/>
                    </a:stretch>
                  </pic:blipFill>
                  <pic:spPr bwMode="auto">
                    <a:xfrm>
                      <a:off x="0" y="0"/>
                      <a:ext cx="3726180" cy="2766695"/>
                    </a:xfrm>
                    <a:prstGeom prst="rect">
                      <a:avLst/>
                    </a:prstGeom>
                    <a:noFill/>
                    <a:ln w="9525">
                      <a:noFill/>
                      <a:miter lim="800000"/>
                      <a:headEnd/>
                      <a:tailEnd/>
                    </a:ln>
                  </pic:spPr>
                </pic:pic>
              </a:graphicData>
            </a:graphic>
          </wp:anchor>
        </w:drawing>
      </w:r>
    </w:p>
    <w:p w:rsidR="00607132" w:rsidRPr="00F73020" w:rsidRDefault="00607132" w:rsidP="00ED07BC">
      <w:pPr>
        <w:tabs>
          <w:tab w:val="left" w:pos="284"/>
        </w:tabs>
        <w:rPr>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rPr>
          <w:b/>
          <w:sz w:val="20"/>
          <w:lang w:eastAsia="sv-SE"/>
        </w:rPr>
      </w:pPr>
    </w:p>
    <w:p w:rsidR="00343A07" w:rsidRDefault="00343A07" w:rsidP="005043A5">
      <w:pPr>
        <w:rPr>
          <w:b/>
          <w:sz w:val="20"/>
          <w:lang w:eastAsia="sv-SE"/>
        </w:rPr>
      </w:pPr>
    </w:p>
    <w:p w:rsidR="00343A07" w:rsidRDefault="00343A07" w:rsidP="005043A5">
      <w:pPr>
        <w:rPr>
          <w:b/>
          <w:sz w:val="20"/>
          <w:lang w:eastAsia="sv-SE"/>
        </w:rPr>
      </w:pPr>
    </w:p>
    <w:p w:rsidR="00343A07" w:rsidRDefault="00343A07" w:rsidP="005043A5">
      <w:pPr>
        <w:rPr>
          <w:b/>
          <w:sz w:val="20"/>
          <w:lang w:eastAsia="sv-SE"/>
        </w:rPr>
      </w:pPr>
    </w:p>
    <w:p w:rsidR="005043A5" w:rsidRPr="00F73020" w:rsidRDefault="005043A5" w:rsidP="005043A5">
      <w:pPr>
        <w:rPr>
          <w:b/>
          <w:sz w:val="20"/>
          <w:lang w:eastAsia="sv-SE"/>
        </w:rPr>
      </w:pPr>
    </w:p>
    <w:p w:rsidR="005043A5" w:rsidRPr="00F73020" w:rsidRDefault="005043A5" w:rsidP="005043A5">
      <w:pPr>
        <w:pStyle w:val="Liststycke"/>
        <w:numPr>
          <w:ilvl w:val="0"/>
          <w:numId w:val="336"/>
        </w:numPr>
        <w:rPr>
          <w:b/>
          <w:sz w:val="20"/>
          <w:lang w:eastAsia="sv-SE"/>
        </w:rPr>
      </w:pPr>
      <w:r w:rsidRPr="00F73020">
        <w:rPr>
          <w:b/>
          <w:sz w:val="20"/>
          <w:lang w:eastAsia="sv-SE"/>
        </w:rPr>
        <w:t>Var (i vilka celler) och hur sker östrogenproduktionen i ovariet? (2p)</w:t>
      </w:r>
    </w:p>
    <w:p w:rsidR="005043A5" w:rsidRPr="00F73020" w:rsidRDefault="005043A5" w:rsidP="005043A5">
      <w:pPr>
        <w:rPr>
          <w:sz w:val="20"/>
          <w:lang w:eastAsia="sv-SE"/>
        </w:rPr>
      </w:pPr>
      <w:r w:rsidRPr="00F73020">
        <w:rPr>
          <w:sz w:val="20"/>
          <w:lang w:eastAsia="sv-SE"/>
        </w:rPr>
        <w:t xml:space="preserve">Den sker i granulosacellerna genom konvertering av testosteron mha enzymet </w:t>
      </w:r>
      <w:r w:rsidRPr="00F73020">
        <w:rPr>
          <w:i/>
          <w:sz w:val="20"/>
          <w:lang w:eastAsia="sv-SE"/>
        </w:rPr>
        <w:t>aromatas</w:t>
      </w:r>
      <w:r w:rsidRPr="00F73020">
        <w:rPr>
          <w:sz w:val="20"/>
          <w:lang w:eastAsia="sv-SE"/>
        </w:rPr>
        <w:t>.</w:t>
      </w:r>
    </w:p>
    <w:p w:rsidR="005043A5" w:rsidRPr="00F73020" w:rsidRDefault="005043A5" w:rsidP="005043A5">
      <w:pPr>
        <w:rPr>
          <w:sz w:val="20"/>
          <w:lang w:eastAsia="sv-SE"/>
        </w:rPr>
      </w:pPr>
    </w:p>
    <w:p w:rsidR="003E05DD" w:rsidRPr="00F73020" w:rsidRDefault="005043A5" w:rsidP="005043A5">
      <w:pPr>
        <w:pStyle w:val="Liststycke"/>
        <w:numPr>
          <w:ilvl w:val="0"/>
          <w:numId w:val="336"/>
        </w:numPr>
        <w:rPr>
          <w:b/>
          <w:sz w:val="20"/>
          <w:lang w:eastAsia="sv-SE"/>
        </w:rPr>
      </w:pPr>
      <w:r w:rsidRPr="00F73020">
        <w:rPr>
          <w:b/>
          <w:sz w:val="20"/>
          <w:lang w:eastAsia="sv-SE"/>
        </w:rPr>
        <w:t>Redogör för de hormonella förändringar som är förknippade med ägglossningen samt hur kroppstemperaturen påverkas i samband med ovulationen. (3p)</w:t>
      </w:r>
    </w:p>
    <w:p w:rsidR="003E05DD" w:rsidRPr="00F73020" w:rsidRDefault="003E05DD" w:rsidP="003E05DD">
      <w:pPr>
        <w:rPr>
          <w:sz w:val="20"/>
          <w:lang w:eastAsia="sv-SE"/>
        </w:rPr>
      </w:pPr>
      <w:r w:rsidRPr="00F73020">
        <w:rPr>
          <w:i/>
          <w:sz w:val="20"/>
          <w:lang w:eastAsia="sv-SE"/>
        </w:rPr>
        <w:t xml:space="preserve"> I svaret ska ingå korrekt beskrivning av</w:t>
      </w:r>
      <w:r w:rsidRPr="00F73020">
        <w:rPr>
          <w:sz w:val="20"/>
          <w:lang w:eastAsia="sv-SE"/>
        </w:rPr>
        <w:t xml:space="preserve"> förändringarna i östrogen, progesteron, GnRH, FSH och LH inför, under och direkt efter ägglossning, samt deras (ev) betydelse för ägglossningen. Kroppstemperaturen stiger ca ½ °C i samband med ägglossningen.</w:t>
      </w:r>
    </w:p>
    <w:p w:rsidR="003E05DD" w:rsidRPr="00F73020" w:rsidRDefault="003E05DD" w:rsidP="003E05DD">
      <w:pPr>
        <w:rPr>
          <w:sz w:val="20"/>
          <w:lang w:eastAsia="sv-SE"/>
        </w:rPr>
      </w:pPr>
    </w:p>
    <w:p w:rsidR="003E05DD" w:rsidRPr="00F73020" w:rsidRDefault="003E05DD" w:rsidP="003E05DD">
      <w:pPr>
        <w:pStyle w:val="Liststycke"/>
        <w:numPr>
          <w:ilvl w:val="0"/>
          <w:numId w:val="336"/>
        </w:numPr>
        <w:rPr>
          <w:b/>
          <w:sz w:val="20"/>
          <w:lang w:eastAsia="sv-SE"/>
        </w:rPr>
      </w:pPr>
      <w:r w:rsidRPr="00F73020">
        <w:rPr>
          <w:b/>
          <w:sz w:val="20"/>
          <w:lang w:eastAsia="sv-SE"/>
        </w:rPr>
        <w:t>Kraftig minskning av vilket av följande hormon resulterar i menstruation? (1p)</w:t>
      </w:r>
    </w:p>
    <w:p w:rsidR="003E05DD" w:rsidRPr="00F73020" w:rsidRDefault="003E05DD" w:rsidP="003E05DD">
      <w:pPr>
        <w:rPr>
          <w:sz w:val="20"/>
          <w:lang w:eastAsia="sv-SE"/>
        </w:rPr>
      </w:pPr>
      <w:r w:rsidRPr="00F73020">
        <w:rPr>
          <w:sz w:val="20"/>
          <w:lang w:eastAsia="sv-SE"/>
        </w:rPr>
        <w:t xml:space="preserve">Östrogen, FSH, </w:t>
      </w:r>
      <w:r w:rsidRPr="00F73020">
        <w:rPr>
          <w:b/>
          <w:sz w:val="20"/>
          <w:u w:val="single"/>
          <w:lang w:eastAsia="sv-SE"/>
        </w:rPr>
        <w:t>progesteron</w:t>
      </w:r>
      <w:r w:rsidRPr="00F73020">
        <w:rPr>
          <w:sz w:val="20"/>
          <w:lang w:eastAsia="sv-SE"/>
        </w:rPr>
        <w:t>, LH.</w:t>
      </w:r>
    </w:p>
    <w:p w:rsidR="003E05DD" w:rsidRPr="00F73020" w:rsidRDefault="003E05DD" w:rsidP="003E05DD">
      <w:pPr>
        <w:rPr>
          <w:sz w:val="20"/>
          <w:lang w:eastAsia="sv-SE"/>
        </w:rPr>
      </w:pPr>
    </w:p>
    <w:p w:rsidR="00771BAA" w:rsidRPr="00F73020" w:rsidRDefault="00771BAA" w:rsidP="00771BAA">
      <w:pPr>
        <w:pStyle w:val="Liststycke"/>
        <w:numPr>
          <w:ilvl w:val="0"/>
          <w:numId w:val="336"/>
        </w:numPr>
        <w:rPr>
          <w:b/>
          <w:sz w:val="20"/>
          <w:lang w:eastAsia="sv-SE"/>
        </w:rPr>
      </w:pPr>
      <w:r w:rsidRPr="00F73020">
        <w:rPr>
          <w:b/>
          <w:sz w:val="20"/>
          <w:lang w:eastAsia="sv-SE"/>
        </w:rPr>
        <w:t>Ange sex fysiologiska effekter av östrogen hos kvinnor. (3p)</w:t>
      </w:r>
    </w:p>
    <w:p w:rsidR="00771BAA" w:rsidRPr="00F73020" w:rsidRDefault="00771BAA" w:rsidP="00771BAA">
      <w:pPr>
        <w:pStyle w:val="Liststycke"/>
        <w:numPr>
          <w:ilvl w:val="0"/>
          <w:numId w:val="337"/>
        </w:numPr>
        <w:rPr>
          <w:sz w:val="20"/>
          <w:lang w:eastAsia="sv-SE"/>
        </w:rPr>
      </w:pPr>
      <w:r w:rsidRPr="00F73020">
        <w:rPr>
          <w:sz w:val="20"/>
          <w:lang w:eastAsia="sv-SE"/>
        </w:rPr>
        <w:t>Tillväxt och funktion hos inre genitalia</w:t>
      </w:r>
    </w:p>
    <w:p w:rsidR="00771BAA" w:rsidRPr="00F73020" w:rsidRDefault="00771BAA" w:rsidP="00771BAA">
      <w:pPr>
        <w:pStyle w:val="Liststycke"/>
        <w:numPr>
          <w:ilvl w:val="0"/>
          <w:numId w:val="337"/>
        </w:numPr>
        <w:rPr>
          <w:sz w:val="20"/>
          <w:lang w:eastAsia="sv-SE"/>
        </w:rPr>
      </w:pPr>
      <w:r w:rsidRPr="00F73020">
        <w:rPr>
          <w:sz w:val="20"/>
          <w:lang w:eastAsia="sv-SE"/>
        </w:rPr>
        <w:t>Tillväxt av yttre genitalia</w:t>
      </w:r>
    </w:p>
    <w:p w:rsidR="00771BAA" w:rsidRPr="00F73020" w:rsidRDefault="00771BAA" w:rsidP="00771BAA">
      <w:pPr>
        <w:pStyle w:val="Liststycke"/>
        <w:numPr>
          <w:ilvl w:val="0"/>
          <w:numId w:val="337"/>
        </w:numPr>
        <w:rPr>
          <w:sz w:val="20"/>
          <w:lang w:eastAsia="sv-SE"/>
        </w:rPr>
      </w:pPr>
      <w:r w:rsidRPr="00F73020">
        <w:rPr>
          <w:sz w:val="20"/>
          <w:lang w:eastAsia="sv-SE"/>
        </w:rPr>
        <w:t>Bröstutveckling (ffa gångsystemen i bröstkörteln)</w:t>
      </w:r>
    </w:p>
    <w:p w:rsidR="00771BAA" w:rsidRPr="00F73020" w:rsidRDefault="00771BAA" w:rsidP="00771BAA">
      <w:pPr>
        <w:pStyle w:val="Liststycke"/>
        <w:numPr>
          <w:ilvl w:val="0"/>
          <w:numId w:val="337"/>
        </w:numPr>
        <w:rPr>
          <w:sz w:val="20"/>
          <w:lang w:eastAsia="sv-SE"/>
        </w:rPr>
      </w:pPr>
      <w:r w:rsidRPr="00F73020">
        <w:rPr>
          <w:sz w:val="20"/>
          <w:lang w:eastAsia="sv-SE"/>
        </w:rPr>
        <w:t>Fettinlagring</w:t>
      </w:r>
    </w:p>
    <w:p w:rsidR="00771BAA" w:rsidRPr="00F73020" w:rsidRDefault="00771BAA" w:rsidP="00771BAA">
      <w:pPr>
        <w:pStyle w:val="Liststycke"/>
        <w:numPr>
          <w:ilvl w:val="0"/>
          <w:numId w:val="337"/>
        </w:numPr>
        <w:rPr>
          <w:sz w:val="20"/>
          <w:lang w:eastAsia="sv-SE"/>
        </w:rPr>
      </w:pPr>
      <w:r w:rsidRPr="00F73020">
        <w:rPr>
          <w:sz w:val="20"/>
          <w:lang w:eastAsia="sv-SE"/>
        </w:rPr>
        <w:t>Tillväxtspurt</w:t>
      </w:r>
    </w:p>
    <w:p w:rsidR="00771BAA" w:rsidRPr="00F73020" w:rsidRDefault="00771BAA" w:rsidP="00771BAA">
      <w:pPr>
        <w:pStyle w:val="Liststycke"/>
        <w:numPr>
          <w:ilvl w:val="0"/>
          <w:numId w:val="337"/>
        </w:numPr>
        <w:rPr>
          <w:sz w:val="20"/>
          <w:lang w:eastAsia="sv-SE"/>
        </w:rPr>
      </w:pPr>
      <w:r w:rsidRPr="00F73020">
        <w:rPr>
          <w:sz w:val="20"/>
          <w:lang w:eastAsia="sv-SE"/>
        </w:rPr>
        <w:t>Ökat upptag av Ca</w:t>
      </w:r>
      <w:r w:rsidRPr="00F73020">
        <w:rPr>
          <w:sz w:val="20"/>
          <w:vertAlign w:val="superscript"/>
          <w:lang w:eastAsia="sv-SE"/>
        </w:rPr>
        <w:t>2+</w:t>
      </w:r>
      <w:r w:rsidRPr="00F73020">
        <w:rPr>
          <w:sz w:val="20"/>
          <w:lang w:eastAsia="sv-SE"/>
        </w:rPr>
        <w:t xml:space="preserve"> i benvävnad</w:t>
      </w:r>
    </w:p>
    <w:p w:rsidR="00771BAA" w:rsidRPr="00F73020" w:rsidRDefault="00771BAA" w:rsidP="00771BAA">
      <w:pPr>
        <w:pStyle w:val="Liststycke"/>
        <w:numPr>
          <w:ilvl w:val="0"/>
          <w:numId w:val="337"/>
        </w:numPr>
        <w:rPr>
          <w:sz w:val="20"/>
          <w:lang w:eastAsia="sv-SE"/>
        </w:rPr>
      </w:pPr>
      <w:r w:rsidRPr="00F73020">
        <w:rPr>
          <w:sz w:val="20"/>
          <w:lang w:eastAsia="sv-SE"/>
        </w:rPr>
        <w:t>Minskade kolesterolnivåer i plasma</w:t>
      </w:r>
    </w:p>
    <w:p w:rsidR="00771BAA" w:rsidRPr="00F73020" w:rsidRDefault="00771BAA" w:rsidP="00771BAA">
      <w:pPr>
        <w:pStyle w:val="Liststycke"/>
        <w:numPr>
          <w:ilvl w:val="0"/>
          <w:numId w:val="337"/>
        </w:numPr>
        <w:rPr>
          <w:sz w:val="20"/>
          <w:lang w:eastAsia="sv-SE"/>
        </w:rPr>
      </w:pPr>
      <w:r w:rsidRPr="00F73020">
        <w:rPr>
          <w:sz w:val="20"/>
          <w:lang w:eastAsia="sv-SE"/>
        </w:rPr>
        <w:t>Ökad dermal vaskularisering</w:t>
      </w:r>
    </w:p>
    <w:p w:rsidR="00773818" w:rsidRPr="00F73020" w:rsidRDefault="00773818" w:rsidP="00771BAA">
      <w:pPr>
        <w:pStyle w:val="Liststycke"/>
        <w:numPr>
          <w:ilvl w:val="0"/>
          <w:numId w:val="337"/>
        </w:numPr>
        <w:rPr>
          <w:sz w:val="20"/>
          <w:lang w:eastAsia="sv-SE"/>
        </w:rPr>
      </w:pPr>
      <w:r w:rsidRPr="00F73020">
        <w:rPr>
          <w:sz w:val="20"/>
          <w:lang w:eastAsia="sv-SE"/>
        </w:rPr>
        <w:t>B</w:t>
      </w:r>
      <w:r w:rsidR="00771BAA" w:rsidRPr="00F73020">
        <w:rPr>
          <w:sz w:val="20"/>
          <w:lang w:eastAsia="sv-SE"/>
        </w:rPr>
        <w:t>äckentillväxt</w:t>
      </w:r>
    </w:p>
    <w:p w:rsidR="00773818" w:rsidRPr="00F73020" w:rsidRDefault="00773818" w:rsidP="00773818">
      <w:pPr>
        <w:rPr>
          <w:sz w:val="20"/>
          <w:lang w:eastAsia="sv-SE"/>
        </w:rPr>
      </w:pPr>
    </w:p>
    <w:p w:rsidR="00773818" w:rsidRPr="00F73020" w:rsidRDefault="00773818" w:rsidP="00773818">
      <w:pPr>
        <w:pStyle w:val="Liststycke"/>
        <w:numPr>
          <w:ilvl w:val="0"/>
          <w:numId w:val="336"/>
        </w:numPr>
        <w:rPr>
          <w:b/>
          <w:sz w:val="20"/>
          <w:lang w:eastAsia="sv-SE"/>
        </w:rPr>
      </w:pPr>
      <w:r w:rsidRPr="00F73020">
        <w:rPr>
          <w:b/>
          <w:sz w:val="20"/>
          <w:lang w:eastAsia="sv-SE"/>
        </w:rPr>
        <w:t>Vilken av följande effekter är mest sannolik som följd av en skada på hypofysens baklob och vilket hormon är orsak till effekten? (1p)</w:t>
      </w:r>
    </w:p>
    <w:p w:rsidR="00773818" w:rsidRPr="00F73020" w:rsidRDefault="00773818" w:rsidP="00773818">
      <w:pPr>
        <w:rPr>
          <w:b/>
          <w:sz w:val="20"/>
          <w:u w:val="single"/>
          <w:lang w:eastAsia="sv-SE"/>
        </w:rPr>
      </w:pPr>
      <w:r w:rsidRPr="00F73020">
        <w:rPr>
          <w:sz w:val="20"/>
          <w:lang w:eastAsia="sv-SE"/>
        </w:rPr>
        <w:t xml:space="preserve">Hypothyreos, hypoglykemi, ökad pigmentering, </w:t>
      </w:r>
      <w:r w:rsidRPr="00F73020">
        <w:rPr>
          <w:b/>
          <w:sz w:val="20"/>
          <w:u w:val="single"/>
          <w:lang w:eastAsia="sv-SE"/>
        </w:rPr>
        <w:t>hypernatremi.</w:t>
      </w:r>
    </w:p>
    <w:p w:rsidR="00773818" w:rsidRPr="00F73020" w:rsidRDefault="00773818" w:rsidP="00773818">
      <w:pPr>
        <w:tabs>
          <w:tab w:val="left" w:pos="284"/>
        </w:tabs>
        <w:rPr>
          <w:sz w:val="20"/>
          <w:lang w:eastAsia="sv-SE"/>
        </w:rPr>
      </w:pPr>
      <w:r w:rsidRPr="00F73020">
        <w:rPr>
          <w:sz w:val="20"/>
          <w:lang w:eastAsia="sv-SE"/>
        </w:rPr>
        <w:tab/>
        <w:t>Hypernatremi som följd av minskad/upphörd vasopressinfrisättning (med normal törstmekanism är hypernatremin måttlig, ofta är Na</w:t>
      </w:r>
      <w:r w:rsidRPr="00F73020">
        <w:rPr>
          <w:sz w:val="20"/>
          <w:vertAlign w:val="superscript"/>
          <w:lang w:eastAsia="sv-SE"/>
        </w:rPr>
        <w:t>+</w:t>
      </w:r>
      <w:r w:rsidRPr="00F73020">
        <w:rPr>
          <w:sz w:val="20"/>
          <w:lang w:eastAsia="sv-SE"/>
        </w:rPr>
        <w:t>-koncentrationen inom referensintervallet men åt det höga hållet).</w:t>
      </w:r>
    </w:p>
    <w:p w:rsidR="00773818" w:rsidRPr="00F73020" w:rsidRDefault="00C95FD1" w:rsidP="00773818">
      <w:pPr>
        <w:tabs>
          <w:tab w:val="left" w:pos="284"/>
        </w:tabs>
        <w:rPr>
          <w:sz w:val="20"/>
          <w:lang w:eastAsia="sv-SE"/>
        </w:rPr>
      </w:pPr>
      <w:r w:rsidRPr="00F73020">
        <w:rPr>
          <w:noProof/>
          <w:sz w:val="20"/>
          <w:lang w:eastAsia="sv-SE"/>
        </w:rPr>
        <w:drawing>
          <wp:anchor distT="0" distB="0" distL="114300" distR="114300" simplePos="0" relativeHeight="251777024" behindDoc="0" locked="0" layoutInCell="1" allowOverlap="1">
            <wp:simplePos x="0" y="0"/>
            <wp:positionH relativeFrom="column">
              <wp:posOffset>5165725</wp:posOffset>
            </wp:positionH>
            <wp:positionV relativeFrom="paragraph">
              <wp:posOffset>28575</wp:posOffset>
            </wp:positionV>
            <wp:extent cx="1235075" cy="1141095"/>
            <wp:effectExtent l="25400" t="0" r="9525" b="0"/>
            <wp:wrapTight wrapText="bothSides">
              <wp:wrapPolygon edited="0">
                <wp:start x="-444" y="0"/>
                <wp:lineTo x="-444" y="21155"/>
                <wp:lineTo x="21767" y="21155"/>
                <wp:lineTo x="21767" y="0"/>
                <wp:lineTo x="-444" y="0"/>
              </wp:wrapPolygon>
            </wp:wrapTight>
            <wp:docPr id="114" name="Bild 9" descr=":::::Skärmavbild 2014-04-16 kl. 10.3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ärmavbild 2014-04-16 kl. 10.35.47.png"/>
                    <pic:cNvPicPr>
                      <a:picLocks noChangeAspect="1" noChangeArrowheads="1"/>
                    </pic:cNvPicPr>
                  </pic:nvPicPr>
                  <pic:blipFill>
                    <a:blip r:embed="rId132"/>
                    <a:srcRect/>
                    <a:stretch>
                      <a:fillRect/>
                    </a:stretch>
                  </pic:blipFill>
                  <pic:spPr bwMode="auto">
                    <a:xfrm>
                      <a:off x="0" y="0"/>
                      <a:ext cx="1235075" cy="1141095"/>
                    </a:xfrm>
                    <a:prstGeom prst="rect">
                      <a:avLst/>
                    </a:prstGeom>
                    <a:noFill/>
                    <a:ln w="9525">
                      <a:noFill/>
                      <a:miter lim="800000"/>
                      <a:headEnd/>
                      <a:tailEnd/>
                    </a:ln>
                  </pic:spPr>
                </pic:pic>
              </a:graphicData>
            </a:graphic>
          </wp:anchor>
        </w:drawing>
      </w:r>
    </w:p>
    <w:p w:rsidR="00773818" w:rsidRPr="00F73020" w:rsidRDefault="00773818" w:rsidP="00773818">
      <w:pPr>
        <w:tabs>
          <w:tab w:val="left" w:pos="284"/>
        </w:tabs>
        <w:jc w:val="center"/>
        <w:rPr>
          <w:b/>
          <w:sz w:val="20"/>
          <w:u w:val="single"/>
          <w:lang w:eastAsia="sv-SE"/>
        </w:rPr>
      </w:pPr>
      <w:r w:rsidRPr="00F73020">
        <w:rPr>
          <w:b/>
          <w:sz w:val="20"/>
          <w:highlight w:val="yellow"/>
          <w:u w:val="single"/>
          <w:lang w:eastAsia="sv-SE"/>
        </w:rPr>
        <w:t>TEMA 5 – MÄNNISKAN I RÖRELSE (22p)</w:t>
      </w:r>
    </w:p>
    <w:p w:rsidR="00091B91" w:rsidRPr="00F73020" w:rsidRDefault="00091B91" w:rsidP="00091B91">
      <w:pPr>
        <w:pStyle w:val="Liststycke"/>
        <w:numPr>
          <w:ilvl w:val="0"/>
          <w:numId w:val="338"/>
        </w:numPr>
        <w:tabs>
          <w:tab w:val="left" w:pos="284"/>
        </w:tabs>
        <w:rPr>
          <w:b/>
          <w:sz w:val="20"/>
          <w:lang w:eastAsia="sv-SE"/>
        </w:rPr>
      </w:pPr>
      <w:r w:rsidRPr="00F73020">
        <w:rPr>
          <w:b/>
          <w:sz w:val="20"/>
          <w:lang w:eastAsia="sv-SE"/>
        </w:rPr>
        <w:t>A: Vad kallas den rektangelmarkerade zonen i epifysplattan? (0,5p)</w:t>
      </w:r>
    </w:p>
    <w:p w:rsidR="00091B91" w:rsidRPr="00F73020" w:rsidRDefault="00091B91" w:rsidP="00091B91">
      <w:pPr>
        <w:tabs>
          <w:tab w:val="left" w:pos="284"/>
        </w:tabs>
        <w:rPr>
          <w:sz w:val="20"/>
          <w:lang w:eastAsia="sv-SE"/>
        </w:rPr>
      </w:pPr>
      <w:r w:rsidRPr="00F73020">
        <w:rPr>
          <w:sz w:val="20"/>
          <w:lang w:eastAsia="sv-SE"/>
        </w:rPr>
        <w:t>Hypertrofizon.</w:t>
      </w:r>
    </w:p>
    <w:p w:rsidR="00091B91" w:rsidRPr="00F73020" w:rsidRDefault="00091B91" w:rsidP="00091B91">
      <w:pPr>
        <w:pStyle w:val="Liststycke"/>
        <w:numPr>
          <w:ilvl w:val="1"/>
          <w:numId w:val="338"/>
        </w:numPr>
        <w:tabs>
          <w:tab w:val="left" w:pos="284"/>
        </w:tabs>
        <w:rPr>
          <w:b/>
          <w:sz w:val="20"/>
          <w:lang w:eastAsia="sv-SE"/>
        </w:rPr>
      </w:pPr>
      <w:r w:rsidRPr="00F73020">
        <w:rPr>
          <w:b/>
          <w:sz w:val="20"/>
          <w:lang w:eastAsia="sv-SE"/>
        </w:rPr>
        <w:t>B: vad kallas cellen som pilen pekar på? (0,5p)</w:t>
      </w:r>
    </w:p>
    <w:p w:rsidR="00091B91" w:rsidRPr="00F73020" w:rsidRDefault="00C95FD1" w:rsidP="00091B91">
      <w:pPr>
        <w:tabs>
          <w:tab w:val="left" w:pos="284"/>
        </w:tabs>
        <w:rPr>
          <w:sz w:val="20"/>
          <w:lang w:eastAsia="sv-SE"/>
        </w:rPr>
      </w:pPr>
      <w:r w:rsidRPr="00F73020">
        <w:rPr>
          <w:noProof/>
          <w:sz w:val="20"/>
          <w:lang w:eastAsia="sv-SE"/>
        </w:rPr>
        <w:drawing>
          <wp:anchor distT="0" distB="0" distL="114300" distR="114300" simplePos="0" relativeHeight="251778048" behindDoc="0" locked="0" layoutInCell="1" allowOverlap="1">
            <wp:simplePos x="0" y="0"/>
            <wp:positionH relativeFrom="column">
              <wp:posOffset>5181600</wp:posOffset>
            </wp:positionH>
            <wp:positionV relativeFrom="paragraph">
              <wp:posOffset>99695</wp:posOffset>
            </wp:positionV>
            <wp:extent cx="1220470" cy="1168400"/>
            <wp:effectExtent l="25400" t="0" r="0" b="0"/>
            <wp:wrapTight wrapText="bothSides">
              <wp:wrapPolygon edited="0">
                <wp:start x="-450" y="0"/>
                <wp:lineTo x="-450" y="21130"/>
                <wp:lineTo x="21578" y="21130"/>
                <wp:lineTo x="21578" y="0"/>
                <wp:lineTo x="-450" y="0"/>
              </wp:wrapPolygon>
            </wp:wrapTight>
            <wp:docPr id="117" name="Bild 12" descr=":::::Skärmavbild 2014-04-16 kl. 10.3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ärmavbild 2014-04-16 kl. 10.35.55.png"/>
                    <pic:cNvPicPr>
                      <a:picLocks noChangeAspect="1" noChangeArrowheads="1"/>
                    </pic:cNvPicPr>
                  </pic:nvPicPr>
                  <pic:blipFill>
                    <a:blip r:embed="rId133"/>
                    <a:srcRect/>
                    <a:stretch>
                      <a:fillRect/>
                    </a:stretch>
                  </pic:blipFill>
                  <pic:spPr bwMode="auto">
                    <a:xfrm>
                      <a:off x="0" y="0"/>
                      <a:ext cx="1220470" cy="1168400"/>
                    </a:xfrm>
                    <a:prstGeom prst="rect">
                      <a:avLst/>
                    </a:prstGeom>
                    <a:noFill/>
                    <a:ln w="9525">
                      <a:noFill/>
                      <a:miter lim="800000"/>
                      <a:headEnd/>
                      <a:tailEnd/>
                    </a:ln>
                  </pic:spPr>
                </pic:pic>
              </a:graphicData>
            </a:graphic>
          </wp:anchor>
        </w:drawing>
      </w:r>
      <w:r w:rsidR="00091B91" w:rsidRPr="00F73020">
        <w:rPr>
          <w:sz w:val="20"/>
          <w:lang w:eastAsia="sv-SE"/>
        </w:rPr>
        <w:t>Osteoklast.</w:t>
      </w:r>
    </w:p>
    <w:p w:rsidR="00091B91" w:rsidRPr="00F73020" w:rsidRDefault="00091B91" w:rsidP="00091B91">
      <w:pPr>
        <w:pStyle w:val="Liststycke"/>
        <w:numPr>
          <w:ilvl w:val="1"/>
          <w:numId w:val="338"/>
        </w:numPr>
        <w:tabs>
          <w:tab w:val="left" w:pos="284"/>
        </w:tabs>
        <w:rPr>
          <w:b/>
          <w:sz w:val="20"/>
          <w:lang w:eastAsia="sv-SE"/>
        </w:rPr>
      </w:pPr>
      <w:r w:rsidRPr="00F73020">
        <w:rPr>
          <w:b/>
          <w:sz w:val="20"/>
          <w:lang w:eastAsia="sv-SE"/>
        </w:rPr>
        <w:t>C: Kalcium är viktigt för frisättning av innehållet i sekretoriska granula. Nämn minst en substans som finns i granula hos denna cell som påträffas i bindväven. (0,5p)</w:t>
      </w:r>
    </w:p>
    <w:p w:rsidR="00091B91" w:rsidRPr="00F73020" w:rsidRDefault="00091B91" w:rsidP="00091B91">
      <w:pPr>
        <w:tabs>
          <w:tab w:val="left" w:pos="284"/>
        </w:tabs>
        <w:rPr>
          <w:sz w:val="20"/>
          <w:lang w:eastAsia="sv-SE"/>
        </w:rPr>
      </w:pPr>
      <w:r w:rsidRPr="00F73020">
        <w:rPr>
          <w:sz w:val="20"/>
          <w:lang w:eastAsia="sv-SE"/>
        </w:rPr>
        <w:t>Heparin; histamin; ECF-A, proteolytiska enzymer.</w:t>
      </w:r>
    </w:p>
    <w:p w:rsidR="00BD7947" w:rsidRPr="00F73020" w:rsidRDefault="00C95FD1" w:rsidP="00BD7947">
      <w:pPr>
        <w:pStyle w:val="Liststycke"/>
        <w:numPr>
          <w:ilvl w:val="1"/>
          <w:numId w:val="338"/>
        </w:numPr>
        <w:tabs>
          <w:tab w:val="left" w:pos="284"/>
        </w:tabs>
        <w:rPr>
          <w:b/>
          <w:sz w:val="20"/>
          <w:lang w:eastAsia="sv-SE"/>
        </w:rPr>
      </w:pPr>
      <w:r w:rsidRPr="00F73020">
        <w:rPr>
          <w:b/>
          <w:noProof/>
          <w:sz w:val="20"/>
          <w:lang w:eastAsia="sv-SE"/>
        </w:rPr>
        <w:drawing>
          <wp:anchor distT="0" distB="0" distL="114300" distR="114300" simplePos="0" relativeHeight="251779072" behindDoc="0" locked="0" layoutInCell="1" allowOverlap="1">
            <wp:simplePos x="0" y="0"/>
            <wp:positionH relativeFrom="column">
              <wp:posOffset>5156200</wp:posOffset>
            </wp:positionH>
            <wp:positionV relativeFrom="paragraph">
              <wp:posOffset>349250</wp:posOffset>
            </wp:positionV>
            <wp:extent cx="1244600" cy="1181735"/>
            <wp:effectExtent l="25400" t="0" r="0" b="0"/>
            <wp:wrapTight wrapText="bothSides">
              <wp:wrapPolygon edited="0">
                <wp:start x="-441" y="0"/>
                <wp:lineTo x="-441" y="21356"/>
                <wp:lineTo x="21600" y="21356"/>
                <wp:lineTo x="21600" y="0"/>
                <wp:lineTo x="-441" y="0"/>
              </wp:wrapPolygon>
            </wp:wrapTight>
            <wp:docPr id="110" name="Bild 13" descr=":::::Skärmavbild 2014-04-16 kl. 10.3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ärmavbild 2014-04-16 kl. 10.36.00.png"/>
                    <pic:cNvPicPr>
                      <a:picLocks noChangeAspect="1" noChangeArrowheads="1"/>
                    </pic:cNvPicPr>
                  </pic:nvPicPr>
                  <pic:blipFill>
                    <a:blip r:embed="rId134"/>
                    <a:srcRect/>
                    <a:stretch>
                      <a:fillRect/>
                    </a:stretch>
                  </pic:blipFill>
                  <pic:spPr bwMode="auto">
                    <a:xfrm>
                      <a:off x="0" y="0"/>
                      <a:ext cx="1244600" cy="1181735"/>
                    </a:xfrm>
                    <a:prstGeom prst="rect">
                      <a:avLst/>
                    </a:prstGeom>
                    <a:noFill/>
                    <a:ln w="9525">
                      <a:noFill/>
                      <a:miter lim="800000"/>
                      <a:headEnd/>
                      <a:tailEnd/>
                    </a:ln>
                  </pic:spPr>
                </pic:pic>
              </a:graphicData>
            </a:graphic>
          </wp:anchor>
        </w:drawing>
      </w:r>
      <w:r w:rsidR="00BD7947" w:rsidRPr="00F73020">
        <w:rPr>
          <w:b/>
          <w:sz w:val="20"/>
          <w:lang w:eastAsia="sv-SE"/>
        </w:rPr>
        <w:t>D: Var hittar man denna typ av brosk i kroppen? Nämn minst ett ställe. (0,5p)</w:t>
      </w:r>
    </w:p>
    <w:p w:rsidR="00BD7947" w:rsidRPr="00F73020" w:rsidRDefault="00BD7947" w:rsidP="00BD7947">
      <w:pPr>
        <w:tabs>
          <w:tab w:val="left" w:pos="284"/>
        </w:tabs>
        <w:rPr>
          <w:sz w:val="20"/>
          <w:lang w:eastAsia="sv-SE"/>
        </w:rPr>
      </w:pPr>
      <w:r w:rsidRPr="00F73020">
        <w:rPr>
          <w:sz w:val="20"/>
          <w:lang w:eastAsia="sv-SE"/>
        </w:rPr>
        <w:t>Epiglottis, ytteröra, yttre hörselgång, örontrumpeten.</w:t>
      </w:r>
    </w:p>
    <w:p w:rsidR="00BD7947" w:rsidRPr="00F73020" w:rsidRDefault="00BD7947" w:rsidP="00BD7947">
      <w:pPr>
        <w:pStyle w:val="Liststycke"/>
        <w:numPr>
          <w:ilvl w:val="1"/>
          <w:numId w:val="338"/>
        </w:numPr>
        <w:tabs>
          <w:tab w:val="left" w:pos="284"/>
        </w:tabs>
        <w:rPr>
          <w:b/>
          <w:sz w:val="20"/>
          <w:lang w:eastAsia="sv-SE"/>
        </w:rPr>
      </w:pPr>
      <w:r w:rsidRPr="00F73020">
        <w:rPr>
          <w:b/>
          <w:sz w:val="20"/>
          <w:lang w:eastAsia="sv-SE"/>
        </w:rPr>
        <w:t>E: vad kallas det frågeteckenmarkerade bandet? (0,5p)</w:t>
      </w:r>
    </w:p>
    <w:p w:rsidR="00BD7947" w:rsidRPr="00F73020" w:rsidRDefault="00BD7947" w:rsidP="00BD7947">
      <w:pPr>
        <w:tabs>
          <w:tab w:val="left" w:pos="284"/>
        </w:tabs>
        <w:rPr>
          <w:sz w:val="20"/>
          <w:lang w:eastAsia="sv-SE"/>
        </w:rPr>
      </w:pPr>
      <w:r w:rsidRPr="00F73020">
        <w:rPr>
          <w:sz w:val="20"/>
          <w:lang w:eastAsia="sv-SE"/>
        </w:rPr>
        <w:t>H-band (uppkallat efter Hensen)</w:t>
      </w:r>
    </w:p>
    <w:p w:rsidR="00BD7947" w:rsidRPr="00F73020" w:rsidRDefault="00465C50" w:rsidP="00BD7947">
      <w:pPr>
        <w:pStyle w:val="Liststycke"/>
        <w:numPr>
          <w:ilvl w:val="1"/>
          <w:numId w:val="338"/>
        </w:numPr>
        <w:tabs>
          <w:tab w:val="left" w:pos="284"/>
        </w:tabs>
        <w:rPr>
          <w:b/>
          <w:sz w:val="20"/>
          <w:lang w:eastAsia="sv-SE"/>
        </w:rPr>
      </w:pPr>
      <w:r w:rsidRPr="00F73020">
        <w:rPr>
          <w:b/>
          <w:noProof/>
          <w:sz w:val="20"/>
          <w:lang w:eastAsia="sv-SE"/>
        </w:rPr>
        <w:drawing>
          <wp:anchor distT="0" distB="0" distL="114300" distR="114300" simplePos="0" relativeHeight="251780096" behindDoc="0" locked="0" layoutInCell="1" allowOverlap="1">
            <wp:simplePos x="0" y="0"/>
            <wp:positionH relativeFrom="column">
              <wp:posOffset>3888105</wp:posOffset>
            </wp:positionH>
            <wp:positionV relativeFrom="paragraph">
              <wp:posOffset>546100</wp:posOffset>
            </wp:positionV>
            <wp:extent cx="1291590" cy="1191895"/>
            <wp:effectExtent l="25400" t="0" r="3810" b="0"/>
            <wp:wrapTight wrapText="bothSides">
              <wp:wrapPolygon edited="0">
                <wp:start x="-425" y="0"/>
                <wp:lineTo x="-425" y="21174"/>
                <wp:lineTo x="21664" y="21174"/>
                <wp:lineTo x="21664" y="0"/>
                <wp:lineTo x="-425" y="0"/>
              </wp:wrapPolygon>
            </wp:wrapTight>
            <wp:docPr id="111" name="Bild 14" descr=":::::Skärmavbild 2014-04-16 kl. 10.3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ärmavbild 2014-04-16 kl. 10.36.06.png"/>
                    <pic:cNvPicPr>
                      <a:picLocks noChangeAspect="1" noChangeArrowheads="1"/>
                    </pic:cNvPicPr>
                  </pic:nvPicPr>
                  <pic:blipFill>
                    <a:blip r:embed="rId135"/>
                    <a:srcRect/>
                    <a:stretch>
                      <a:fillRect/>
                    </a:stretch>
                  </pic:blipFill>
                  <pic:spPr bwMode="auto">
                    <a:xfrm>
                      <a:off x="0" y="0"/>
                      <a:ext cx="1291590" cy="1191895"/>
                    </a:xfrm>
                    <a:prstGeom prst="rect">
                      <a:avLst/>
                    </a:prstGeom>
                    <a:noFill/>
                    <a:ln w="9525">
                      <a:noFill/>
                      <a:miter lim="800000"/>
                      <a:headEnd/>
                      <a:tailEnd/>
                    </a:ln>
                  </pic:spPr>
                </pic:pic>
              </a:graphicData>
            </a:graphic>
          </wp:anchor>
        </w:drawing>
      </w:r>
      <w:r w:rsidR="00BD7947" w:rsidRPr="00F73020">
        <w:rPr>
          <w:b/>
          <w:sz w:val="20"/>
          <w:lang w:eastAsia="sv-SE"/>
        </w:rPr>
        <w:t>F: Vad kallas den frågeteckenmarkerade strukturen som tillgör SR? (0,5p)</w:t>
      </w:r>
    </w:p>
    <w:p w:rsidR="00091B91" w:rsidRPr="00F73020" w:rsidRDefault="00465C50" w:rsidP="00BD7947">
      <w:pPr>
        <w:tabs>
          <w:tab w:val="left" w:pos="284"/>
        </w:tabs>
        <w:rPr>
          <w:sz w:val="20"/>
          <w:lang w:eastAsia="sv-SE"/>
        </w:rPr>
      </w:pPr>
      <w:r w:rsidRPr="00F73020">
        <w:rPr>
          <w:noProof/>
          <w:sz w:val="20"/>
          <w:lang w:eastAsia="sv-SE"/>
        </w:rPr>
        <w:drawing>
          <wp:anchor distT="0" distB="0" distL="114300" distR="114300" simplePos="0" relativeHeight="251782144" behindDoc="0" locked="0" layoutInCell="1" allowOverlap="1">
            <wp:simplePos x="0" y="0"/>
            <wp:positionH relativeFrom="column">
              <wp:posOffset>1729740</wp:posOffset>
            </wp:positionH>
            <wp:positionV relativeFrom="paragraph">
              <wp:posOffset>266700</wp:posOffset>
            </wp:positionV>
            <wp:extent cx="1013460" cy="1118870"/>
            <wp:effectExtent l="25400" t="0" r="2540" b="0"/>
            <wp:wrapTight wrapText="bothSides">
              <wp:wrapPolygon edited="0">
                <wp:start x="-541" y="0"/>
                <wp:lineTo x="-541" y="21085"/>
                <wp:lineTo x="21654" y="21085"/>
                <wp:lineTo x="21654" y="0"/>
                <wp:lineTo x="-541" y="0"/>
              </wp:wrapPolygon>
            </wp:wrapTight>
            <wp:docPr id="113" name="Bild 16" descr=":::::Skärmavbild 2014-04-16 kl. 10.3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kärmavbild 2014-04-16 kl. 10.36.16.png"/>
                    <pic:cNvPicPr>
                      <a:picLocks noChangeAspect="1" noChangeArrowheads="1"/>
                    </pic:cNvPicPr>
                  </pic:nvPicPr>
                  <pic:blipFill>
                    <a:blip r:embed="rId136"/>
                    <a:srcRect/>
                    <a:stretch>
                      <a:fillRect/>
                    </a:stretch>
                  </pic:blipFill>
                  <pic:spPr bwMode="auto">
                    <a:xfrm>
                      <a:off x="0" y="0"/>
                      <a:ext cx="1013460" cy="1118870"/>
                    </a:xfrm>
                    <a:prstGeom prst="rect">
                      <a:avLst/>
                    </a:prstGeom>
                    <a:noFill/>
                    <a:ln w="9525">
                      <a:noFill/>
                      <a:miter lim="800000"/>
                      <a:headEnd/>
                      <a:tailEnd/>
                    </a:ln>
                  </pic:spPr>
                </pic:pic>
              </a:graphicData>
            </a:graphic>
          </wp:anchor>
        </w:drawing>
      </w:r>
      <w:r w:rsidR="00BD7947" w:rsidRPr="00F73020">
        <w:rPr>
          <w:sz w:val="20"/>
          <w:lang w:eastAsia="sv-SE"/>
        </w:rPr>
        <w:t xml:space="preserve">Terminal cistern. </w:t>
      </w:r>
    </w:p>
    <w:p w:rsidR="00773818" w:rsidRPr="00F73020" w:rsidRDefault="00465C50" w:rsidP="00091B91">
      <w:pPr>
        <w:tabs>
          <w:tab w:val="left" w:pos="284"/>
        </w:tabs>
        <w:rPr>
          <w:sz w:val="20"/>
          <w:lang w:eastAsia="sv-SE"/>
        </w:rPr>
      </w:pPr>
      <w:r w:rsidRPr="00F73020">
        <w:rPr>
          <w:noProof/>
          <w:sz w:val="20"/>
          <w:lang w:eastAsia="sv-SE"/>
        </w:rPr>
        <w:drawing>
          <wp:anchor distT="0" distB="0" distL="114300" distR="114300" simplePos="0" relativeHeight="251781120" behindDoc="0" locked="0" layoutInCell="1" allowOverlap="1">
            <wp:simplePos x="0" y="0"/>
            <wp:positionH relativeFrom="column">
              <wp:posOffset>2745105</wp:posOffset>
            </wp:positionH>
            <wp:positionV relativeFrom="paragraph">
              <wp:posOffset>60960</wp:posOffset>
            </wp:positionV>
            <wp:extent cx="1219200" cy="1145540"/>
            <wp:effectExtent l="25400" t="0" r="0" b="0"/>
            <wp:wrapTight wrapText="bothSides">
              <wp:wrapPolygon edited="0">
                <wp:start x="-450" y="0"/>
                <wp:lineTo x="-450" y="21073"/>
                <wp:lineTo x="21600" y="21073"/>
                <wp:lineTo x="21600" y="0"/>
                <wp:lineTo x="-450" y="0"/>
              </wp:wrapPolygon>
            </wp:wrapTight>
            <wp:docPr id="112" name="Bild 15" descr=":::::Skärmavbild 2014-04-16 kl. 10.3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kärmavbild 2014-04-16 kl. 10.36.11.png"/>
                    <pic:cNvPicPr>
                      <a:picLocks noChangeAspect="1" noChangeArrowheads="1"/>
                    </pic:cNvPicPr>
                  </pic:nvPicPr>
                  <pic:blipFill>
                    <a:blip r:embed="rId137"/>
                    <a:srcRect/>
                    <a:stretch>
                      <a:fillRect/>
                    </a:stretch>
                  </pic:blipFill>
                  <pic:spPr bwMode="auto">
                    <a:xfrm>
                      <a:off x="0" y="0"/>
                      <a:ext cx="1219200" cy="1145540"/>
                    </a:xfrm>
                    <a:prstGeom prst="rect">
                      <a:avLst/>
                    </a:prstGeom>
                    <a:noFill/>
                    <a:ln w="9525">
                      <a:noFill/>
                      <a:miter lim="800000"/>
                      <a:headEnd/>
                      <a:tailEnd/>
                    </a:ln>
                  </pic:spPr>
                </pic:pic>
              </a:graphicData>
            </a:graphic>
          </wp:anchor>
        </w:drawing>
      </w:r>
      <w:r w:rsidR="00091B91" w:rsidRPr="00F73020">
        <w:rPr>
          <w:sz w:val="20"/>
          <w:lang w:eastAsia="sv-SE"/>
        </w:rPr>
        <w:tab/>
      </w:r>
    </w:p>
    <w:p w:rsidR="005043A5" w:rsidRPr="00F73020" w:rsidRDefault="005043A5" w:rsidP="00773818">
      <w:pPr>
        <w:tabs>
          <w:tab w:val="left" w:pos="284"/>
        </w:tabs>
        <w:jc w:val="center"/>
        <w:rPr>
          <w:b/>
          <w:sz w:val="20"/>
          <w:u w:val="single"/>
          <w:lang w:eastAsia="sv-SE"/>
        </w:rPr>
      </w:pPr>
    </w:p>
    <w:p w:rsidR="005043A5" w:rsidRPr="00F73020" w:rsidRDefault="005043A5" w:rsidP="00607132">
      <w:pPr>
        <w:ind w:left="360"/>
        <w:rPr>
          <w:b/>
          <w:sz w:val="20"/>
          <w:lang w:eastAsia="sv-SE"/>
        </w:rPr>
      </w:pPr>
    </w:p>
    <w:p w:rsidR="000A31E6" w:rsidRPr="00F73020" w:rsidRDefault="000A31E6" w:rsidP="000A31E6">
      <w:pPr>
        <w:pStyle w:val="Liststycke"/>
        <w:numPr>
          <w:ilvl w:val="0"/>
          <w:numId w:val="338"/>
        </w:numPr>
        <w:rPr>
          <w:b/>
          <w:sz w:val="20"/>
          <w:lang w:eastAsia="sv-SE"/>
        </w:rPr>
      </w:pPr>
      <w:r w:rsidRPr="00F73020">
        <w:rPr>
          <w:b/>
          <w:sz w:val="20"/>
          <w:lang w:eastAsia="sv-SE"/>
        </w:rPr>
        <w:t>redogör för signaltransmissionen över den neuromuskulära kontakten (NMJ). Börja redogörelsen när den (Na</w:t>
      </w:r>
      <w:r w:rsidRPr="00F73020">
        <w:rPr>
          <w:b/>
          <w:sz w:val="20"/>
          <w:vertAlign w:val="superscript"/>
          <w:lang w:eastAsia="sv-SE"/>
        </w:rPr>
        <w:t>+</w:t>
      </w:r>
      <w:r w:rsidRPr="00F73020">
        <w:rPr>
          <w:b/>
          <w:sz w:val="20"/>
          <w:lang w:eastAsia="sv-SE"/>
        </w:rPr>
        <w:t>-medierade) AP i axonet når axonterminalen till dess att signalen över NMJ upphör. (3p)</w:t>
      </w:r>
    </w:p>
    <w:p w:rsidR="00E7207F" w:rsidRPr="00F73020" w:rsidRDefault="000A31E6" w:rsidP="000A31E6">
      <w:pPr>
        <w:rPr>
          <w:sz w:val="20"/>
          <w:lang w:eastAsia="sv-SE"/>
        </w:rPr>
      </w:pPr>
      <w:r w:rsidRPr="00F73020">
        <w:rPr>
          <w:i/>
          <w:sz w:val="20"/>
          <w:lang w:eastAsia="sv-SE"/>
        </w:rPr>
        <w:t xml:space="preserve">Bör innehålla beskrivning av </w:t>
      </w:r>
      <w:r w:rsidRPr="00F73020">
        <w:rPr>
          <w:sz w:val="20"/>
          <w:lang w:eastAsia="sv-SE"/>
        </w:rPr>
        <w:t>synapsen, kalcium-medierad frisättning av vesikulärt acetylkolin vilket sedan binder till nikotiniska receptorer (ligandstyrd jonoforer) som resulterar i att Na</w:t>
      </w:r>
      <w:r w:rsidRPr="00F73020">
        <w:rPr>
          <w:sz w:val="20"/>
          <w:vertAlign w:val="superscript"/>
          <w:lang w:eastAsia="sv-SE"/>
        </w:rPr>
        <w:t>+</w:t>
      </w:r>
      <w:r w:rsidRPr="00F73020">
        <w:rPr>
          <w:sz w:val="20"/>
          <w:lang w:eastAsia="sv-SE"/>
        </w:rPr>
        <w:t xml:space="preserve"> strömmar in i muskelcellen som i sin tur depolariseras. Vidare att signalen avbryts genom kemisk spjälkning av acetylkolin och att kolin-delen återupptas i terminalen för re-syntes av acetylkolin och vesikulär lagring.</w:t>
      </w:r>
    </w:p>
    <w:p w:rsidR="00E7207F" w:rsidRPr="00F73020" w:rsidRDefault="00E7207F" w:rsidP="000A31E6">
      <w:pPr>
        <w:rPr>
          <w:sz w:val="20"/>
          <w:lang w:eastAsia="sv-SE"/>
        </w:rPr>
      </w:pPr>
    </w:p>
    <w:p w:rsidR="00E7207F" w:rsidRPr="00F73020" w:rsidRDefault="00465E06" w:rsidP="00E7207F">
      <w:pPr>
        <w:pStyle w:val="Liststycke"/>
        <w:numPr>
          <w:ilvl w:val="0"/>
          <w:numId w:val="338"/>
        </w:numPr>
        <w:rPr>
          <w:b/>
          <w:i/>
          <w:sz w:val="20"/>
          <w:lang w:eastAsia="sv-SE"/>
        </w:rPr>
      </w:pPr>
      <w:r w:rsidRPr="00F73020">
        <w:rPr>
          <w:b/>
          <w:noProof/>
          <w:sz w:val="20"/>
          <w:lang w:eastAsia="sv-SE"/>
        </w:rPr>
        <w:drawing>
          <wp:anchor distT="0" distB="0" distL="114300" distR="114300" simplePos="0" relativeHeight="251783168" behindDoc="0" locked="0" layoutInCell="1" allowOverlap="1">
            <wp:simplePos x="0" y="0"/>
            <wp:positionH relativeFrom="column">
              <wp:posOffset>4305300</wp:posOffset>
            </wp:positionH>
            <wp:positionV relativeFrom="paragraph">
              <wp:posOffset>1186815</wp:posOffset>
            </wp:positionV>
            <wp:extent cx="1638300" cy="1826895"/>
            <wp:effectExtent l="25400" t="0" r="0" b="0"/>
            <wp:wrapTight wrapText="bothSides">
              <wp:wrapPolygon edited="0">
                <wp:start x="-335" y="0"/>
                <wp:lineTo x="-335" y="21322"/>
                <wp:lineTo x="21433" y="21322"/>
                <wp:lineTo x="21433" y="0"/>
                <wp:lineTo x="-335" y="0"/>
              </wp:wrapPolygon>
            </wp:wrapTight>
            <wp:docPr id="122" name="Bild 20" descr=":::::Skärmavbild 2014-04-16 kl. 10.3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kärmavbild 2014-04-16 kl. 10.36.52.png"/>
                    <pic:cNvPicPr>
                      <a:picLocks noChangeAspect="1" noChangeArrowheads="1"/>
                    </pic:cNvPicPr>
                  </pic:nvPicPr>
                  <pic:blipFill>
                    <a:blip r:embed="rId138"/>
                    <a:srcRect/>
                    <a:stretch>
                      <a:fillRect/>
                    </a:stretch>
                  </pic:blipFill>
                  <pic:spPr bwMode="auto">
                    <a:xfrm>
                      <a:off x="0" y="0"/>
                      <a:ext cx="1638300" cy="1826895"/>
                    </a:xfrm>
                    <a:prstGeom prst="rect">
                      <a:avLst/>
                    </a:prstGeom>
                    <a:noFill/>
                    <a:ln w="9525">
                      <a:noFill/>
                      <a:miter lim="800000"/>
                      <a:headEnd/>
                      <a:tailEnd/>
                    </a:ln>
                  </pic:spPr>
                </pic:pic>
              </a:graphicData>
            </a:graphic>
          </wp:anchor>
        </w:drawing>
      </w:r>
      <w:r w:rsidR="00E7207F" w:rsidRPr="00F73020">
        <w:rPr>
          <w:b/>
          <w:sz w:val="20"/>
          <w:lang w:eastAsia="sv-SE"/>
        </w:rPr>
        <w:t>Osteoporos predisponerad för collum femorisfraktur. En medial collum femorisfraktur läker ofta dåligt och detta hänger samman med caput femoris blodförsörjning. Ofta leder bristande läkning till att leden måste ersättas med en protes varigenom patienten återför god rörelseförmåga i art. coxae. Redogör för caput femoris blodförsörjning samt vilka muskler som är viktiga för höftledens flexion – extension och abduktion – adduktion. (2p)</w:t>
      </w:r>
    </w:p>
    <w:p w:rsidR="00E7207F" w:rsidRPr="00F73020" w:rsidRDefault="00E7207F" w:rsidP="00E7207F">
      <w:pPr>
        <w:pStyle w:val="Liststycke"/>
        <w:numPr>
          <w:ilvl w:val="0"/>
          <w:numId w:val="339"/>
        </w:numPr>
        <w:rPr>
          <w:sz w:val="20"/>
          <w:lang w:eastAsia="sv-SE"/>
        </w:rPr>
      </w:pPr>
      <w:r w:rsidRPr="00F73020">
        <w:rPr>
          <w:sz w:val="20"/>
          <w:lang w:eastAsia="sv-SE"/>
        </w:rPr>
        <w:t xml:space="preserve">Flexion-extension: </w:t>
      </w:r>
    </w:p>
    <w:p w:rsidR="00E7207F" w:rsidRPr="00F73020" w:rsidRDefault="00E7207F" w:rsidP="00E7207F">
      <w:pPr>
        <w:pStyle w:val="Liststycke"/>
        <w:numPr>
          <w:ilvl w:val="1"/>
          <w:numId w:val="339"/>
        </w:numPr>
        <w:rPr>
          <w:sz w:val="20"/>
          <w:lang w:eastAsia="sv-SE"/>
        </w:rPr>
      </w:pPr>
      <w:r w:rsidRPr="00F73020">
        <w:rPr>
          <w:sz w:val="20"/>
          <w:lang w:eastAsia="sv-SE"/>
        </w:rPr>
        <w:t>m.iliopsoas</w:t>
      </w:r>
      <w:r w:rsidR="00465E06" w:rsidRPr="00F73020">
        <w:rPr>
          <w:sz w:val="20"/>
          <w:lang w:eastAsia="sv-SE"/>
        </w:rPr>
        <w:t xml:space="preserve"> (flexion)</w:t>
      </w:r>
    </w:p>
    <w:p w:rsidR="00E7207F" w:rsidRPr="00F73020" w:rsidRDefault="00E7207F" w:rsidP="00E7207F">
      <w:pPr>
        <w:pStyle w:val="Liststycke"/>
        <w:numPr>
          <w:ilvl w:val="1"/>
          <w:numId w:val="339"/>
        </w:numPr>
        <w:rPr>
          <w:sz w:val="20"/>
          <w:lang w:eastAsia="sv-SE"/>
        </w:rPr>
      </w:pPr>
      <w:r w:rsidRPr="00F73020">
        <w:rPr>
          <w:sz w:val="20"/>
          <w:lang w:eastAsia="sv-SE"/>
        </w:rPr>
        <w:t>m.gluteus maximus</w:t>
      </w:r>
      <w:r w:rsidR="00465E06" w:rsidRPr="00F73020">
        <w:rPr>
          <w:sz w:val="20"/>
          <w:lang w:eastAsia="sv-SE"/>
        </w:rPr>
        <w:t xml:space="preserve"> (extension)</w:t>
      </w:r>
    </w:p>
    <w:p w:rsidR="00465E06" w:rsidRPr="00F73020" w:rsidRDefault="00465E06" w:rsidP="00465E06">
      <w:pPr>
        <w:pStyle w:val="Liststycke"/>
        <w:numPr>
          <w:ilvl w:val="1"/>
          <w:numId w:val="339"/>
        </w:numPr>
        <w:rPr>
          <w:sz w:val="20"/>
          <w:lang w:eastAsia="sv-SE"/>
        </w:rPr>
      </w:pPr>
      <w:r w:rsidRPr="00F73020">
        <w:rPr>
          <w:sz w:val="20"/>
          <w:lang w:eastAsia="sv-SE"/>
        </w:rPr>
        <w:t>m.biceps femoris, m.semitendinosus, m.semimembranosus (extension)</w:t>
      </w:r>
    </w:p>
    <w:p w:rsidR="00465E06" w:rsidRPr="00F73020" w:rsidRDefault="00465E06" w:rsidP="00465E06">
      <w:pPr>
        <w:pStyle w:val="Liststycke"/>
        <w:numPr>
          <w:ilvl w:val="0"/>
          <w:numId w:val="339"/>
        </w:numPr>
        <w:rPr>
          <w:sz w:val="20"/>
          <w:lang w:eastAsia="sv-SE"/>
        </w:rPr>
      </w:pPr>
      <w:r w:rsidRPr="00F73020">
        <w:rPr>
          <w:sz w:val="20"/>
          <w:lang w:eastAsia="sv-SE"/>
        </w:rPr>
        <w:t>Abduktion-adduktion:</w:t>
      </w:r>
    </w:p>
    <w:p w:rsidR="00465E06" w:rsidRPr="00F73020" w:rsidRDefault="00465E06" w:rsidP="00465E06">
      <w:pPr>
        <w:pStyle w:val="Liststycke"/>
        <w:numPr>
          <w:ilvl w:val="1"/>
          <w:numId w:val="339"/>
        </w:numPr>
        <w:rPr>
          <w:sz w:val="20"/>
          <w:lang w:eastAsia="sv-SE"/>
        </w:rPr>
      </w:pPr>
      <w:r w:rsidRPr="00F73020">
        <w:rPr>
          <w:sz w:val="20"/>
          <w:lang w:eastAsia="sv-SE"/>
        </w:rPr>
        <w:t>Mm.gluteus medius et minimus (abduktion)</w:t>
      </w:r>
    </w:p>
    <w:p w:rsidR="005043A5" w:rsidRPr="00F73020" w:rsidRDefault="00465E06" w:rsidP="00465E06">
      <w:pPr>
        <w:pStyle w:val="Liststycke"/>
        <w:numPr>
          <w:ilvl w:val="1"/>
          <w:numId w:val="339"/>
        </w:numPr>
        <w:rPr>
          <w:sz w:val="20"/>
          <w:lang w:eastAsia="sv-SE"/>
        </w:rPr>
      </w:pPr>
      <w:r w:rsidRPr="00F73020">
        <w:rPr>
          <w:sz w:val="20"/>
          <w:lang w:eastAsia="sv-SE"/>
        </w:rPr>
        <w:t>Mm.adductorius magnus, longus et brevis (adduktion)</w:t>
      </w:r>
    </w:p>
    <w:p w:rsidR="005043A5" w:rsidRPr="00F73020" w:rsidRDefault="005043A5" w:rsidP="00607132">
      <w:pPr>
        <w:ind w:left="360"/>
        <w:rPr>
          <w:b/>
          <w:sz w:val="20"/>
          <w:lang w:eastAsia="sv-SE"/>
        </w:rPr>
      </w:pPr>
    </w:p>
    <w:p w:rsidR="00666C5E" w:rsidRPr="00F73020" w:rsidRDefault="00666C5E" w:rsidP="00666C5E">
      <w:pPr>
        <w:pStyle w:val="Liststycke"/>
        <w:numPr>
          <w:ilvl w:val="0"/>
          <w:numId w:val="338"/>
        </w:numPr>
        <w:rPr>
          <w:b/>
          <w:sz w:val="20"/>
          <w:lang w:eastAsia="sv-SE"/>
        </w:rPr>
      </w:pPr>
      <w:r w:rsidRPr="00F73020">
        <w:rPr>
          <w:b/>
          <w:sz w:val="20"/>
          <w:lang w:eastAsia="sv-SE"/>
        </w:rPr>
        <w:t>Osteoporos är också en riskfaktor för fotledsfrakturer (art.talocruralis) och frakturer vid fotleden kan engagera såväl tibia som fibula. Redogör för talocruralledens anatomi och rr-axel/axlar. (2p)</w:t>
      </w:r>
    </w:p>
    <w:p w:rsidR="00A63847" w:rsidRPr="00F73020" w:rsidRDefault="00A63847" w:rsidP="00666C5E">
      <w:pPr>
        <w:rPr>
          <w:sz w:val="20"/>
          <w:lang w:eastAsia="sv-SE"/>
        </w:rPr>
      </w:pPr>
      <w:r w:rsidRPr="00F73020">
        <w:rPr>
          <w:sz w:val="20"/>
          <w:lang w:eastAsia="sv-SE"/>
        </w:rPr>
        <w:t>Ledpanna är tibia och fibula som hålls samman av lig.tibiofibularis anterius et posterius (</w:t>
      </w:r>
      <w:r w:rsidRPr="00F73020">
        <w:rPr>
          <w:i/>
          <w:sz w:val="20"/>
          <w:lang w:eastAsia="sv-SE"/>
        </w:rPr>
        <w:t>syndesmosis tibiofibularis</w:t>
      </w:r>
      <w:r w:rsidRPr="00F73020">
        <w:rPr>
          <w:sz w:val="20"/>
          <w:lang w:eastAsia="sv-SE"/>
        </w:rPr>
        <w:t>). Ledhuvud är talus (trochlea tali). Leden har en bilateral rr-axel över vilken foten kan dorsal- och plantarflekteras.</w:t>
      </w:r>
    </w:p>
    <w:p w:rsidR="00A63847" w:rsidRPr="00F73020" w:rsidRDefault="00A63847" w:rsidP="00666C5E">
      <w:pPr>
        <w:rPr>
          <w:sz w:val="20"/>
          <w:lang w:eastAsia="sv-SE"/>
        </w:rPr>
      </w:pPr>
    </w:p>
    <w:p w:rsidR="00A63847" w:rsidRPr="00F73020" w:rsidRDefault="00A63847" w:rsidP="00A63847">
      <w:pPr>
        <w:pStyle w:val="Liststycke"/>
        <w:numPr>
          <w:ilvl w:val="0"/>
          <w:numId w:val="338"/>
        </w:numPr>
        <w:rPr>
          <w:b/>
          <w:sz w:val="20"/>
          <w:lang w:eastAsia="sv-SE"/>
        </w:rPr>
      </w:pPr>
      <w:r w:rsidRPr="00F73020">
        <w:rPr>
          <w:b/>
          <w:sz w:val="20"/>
          <w:lang w:eastAsia="sv-SE"/>
        </w:rPr>
        <w:t>Osteoporos kan leda till kotkompressioner och tillstånd med spinal stenos. Redogör med utgångspunkt från vad du vet om spinalnerv C6 innervation vilka symptom/funktionsstörningar man skulle kunna finna hos en patient med en spinal stenos som klämmer på vänster spinalnerv C6. (2p)</w:t>
      </w:r>
    </w:p>
    <w:p w:rsidR="0053012C" w:rsidRPr="00F73020" w:rsidRDefault="00A63847" w:rsidP="00A63847">
      <w:pPr>
        <w:rPr>
          <w:sz w:val="20"/>
          <w:lang w:eastAsia="sv-SE"/>
        </w:rPr>
      </w:pPr>
      <w:r w:rsidRPr="00F73020">
        <w:rPr>
          <w:sz w:val="20"/>
          <w:lang w:eastAsia="sv-SE"/>
        </w:rPr>
        <w:t xml:space="preserve">På vänster sida </w:t>
      </w:r>
      <w:r w:rsidRPr="00F73020">
        <w:rPr>
          <w:sz w:val="20"/>
          <w:u w:val="single"/>
          <w:lang w:eastAsia="sv-SE"/>
        </w:rPr>
        <w:t>motorisk påverkan</w:t>
      </w:r>
      <w:r w:rsidRPr="00F73020">
        <w:rPr>
          <w:sz w:val="20"/>
          <w:lang w:eastAsia="sv-SE"/>
        </w:rPr>
        <w:t xml:space="preserve"> på framför allt m.deltoideus och m.biceps femoris; abduktion och flexion. Påverkan på dessa musklers reflexer. </w:t>
      </w:r>
      <w:r w:rsidRPr="00F73020">
        <w:rPr>
          <w:sz w:val="20"/>
          <w:u w:val="single"/>
          <w:lang w:eastAsia="sv-SE"/>
        </w:rPr>
        <w:t>Sensoriska fenomen</w:t>
      </w:r>
      <w:r w:rsidRPr="00F73020">
        <w:rPr>
          <w:sz w:val="20"/>
          <w:lang w:eastAsia="sv-SE"/>
        </w:rPr>
        <w:t xml:space="preserve"> inkl. smärta motsvarande C6-dermatomet (radialt arm och tumme i handen). (smärta kan också föreligga inom sklerotomet från skuldran och nedåt inkl. ovan angivna muskler). </w:t>
      </w:r>
      <w:r w:rsidR="0053012C" w:rsidRPr="00F73020">
        <w:rPr>
          <w:i/>
          <w:sz w:val="20"/>
          <w:lang w:eastAsia="sv-SE"/>
        </w:rPr>
        <w:t xml:space="preserve">Palpationsömhet C6 spinalutskott/transversalutskott med/utan provokation kan också förekomma. </w:t>
      </w:r>
    </w:p>
    <w:p w:rsidR="0053012C" w:rsidRPr="00F73020" w:rsidRDefault="0053012C" w:rsidP="00A63847">
      <w:pPr>
        <w:rPr>
          <w:sz w:val="20"/>
          <w:lang w:eastAsia="sv-SE"/>
        </w:rPr>
      </w:pPr>
    </w:p>
    <w:p w:rsidR="0053012C" w:rsidRPr="00F73020" w:rsidRDefault="0053012C" w:rsidP="0053012C">
      <w:pPr>
        <w:pStyle w:val="Liststycke"/>
        <w:numPr>
          <w:ilvl w:val="0"/>
          <w:numId w:val="338"/>
        </w:numPr>
        <w:rPr>
          <w:b/>
          <w:sz w:val="20"/>
          <w:lang w:eastAsia="sv-SE"/>
        </w:rPr>
      </w:pPr>
      <w:r w:rsidRPr="00F73020">
        <w:rPr>
          <w:b/>
          <w:sz w:val="20"/>
          <w:lang w:eastAsia="sv-SE"/>
        </w:rPr>
        <w:t>Osteoporos kan också öka risken för radiusfrakturer. Vanligen fraktureras distala radius som ingår i radiocarpalleden. Vilka andra ben ingår i leden? (1p)</w:t>
      </w:r>
    </w:p>
    <w:p w:rsidR="005043A5" w:rsidRPr="00F73020" w:rsidRDefault="0053012C" w:rsidP="0053012C">
      <w:pPr>
        <w:tabs>
          <w:tab w:val="left" w:pos="3740"/>
        </w:tabs>
        <w:rPr>
          <w:sz w:val="20"/>
          <w:lang w:eastAsia="sv-SE"/>
        </w:rPr>
      </w:pPr>
      <w:r w:rsidRPr="00F73020">
        <w:rPr>
          <w:sz w:val="20"/>
          <w:lang w:eastAsia="sv-SE"/>
        </w:rPr>
        <w:tab/>
      </w:r>
    </w:p>
    <w:p w:rsidR="0053012C" w:rsidRPr="00F73020" w:rsidRDefault="0053012C" w:rsidP="00A63847">
      <w:pPr>
        <w:rPr>
          <w:sz w:val="20"/>
          <w:lang w:eastAsia="sv-SE"/>
        </w:rPr>
      </w:pPr>
      <w:r w:rsidRPr="00F73020">
        <w:rPr>
          <w:sz w:val="20"/>
          <w:lang w:eastAsia="sv-SE"/>
        </w:rPr>
        <w:t>Ledhuvud är ossa scaphoideum, lunatum och triquetrum (proximala handrotsbenen utom pisiforme)</w:t>
      </w:r>
    </w:p>
    <w:p w:rsidR="0053012C" w:rsidRPr="00F73020" w:rsidRDefault="0053012C" w:rsidP="00A63847">
      <w:pPr>
        <w:rPr>
          <w:sz w:val="20"/>
          <w:lang w:eastAsia="sv-SE"/>
        </w:rPr>
      </w:pPr>
    </w:p>
    <w:p w:rsidR="0053012C" w:rsidRPr="00F73020" w:rsidRDefault="0053012C" w:rsidP="0053012C">
      <w:pPr>
        <w:pStyle w:val="Liststycke"/>
        <w:numPr>
          <w:ilvl w:val="0"/>
          <w:numId w:val="338"/>
        </w:numPr>
        <w:rPr>
          <w:b/>
          <w:sz w:val="20"/>
          <w:lang w:eastAsia="sv-SE"/>
        </w:rPr>
      </w:pPr>
      <w:r w:rsidRPr="00F73020">
        <w:rPr>
          <w:b/>
          <w:sz w:val="20"/>
          <w:lang w:eastAsia="sv-SE"/>
        </w:rPr>
        <w:t>En störd Ca</w:t>
      </w:r>
      <w:r w:rsidRPr="00F73020">
        <w:rPr>
          <w:b/>
          <w:sz w:val="20"/>
          <w:vertAlign w:val="superscript"/>
          <w:lang w:eastAsia="sv-SE"/>
        </w:rPr>
        <w:t>2+</w:t>
      </w:r>
      <w:r w:rsidRPr="00F73020">
        <w:rPr>
          <w:b/>
          <w:sz w:val="20"/>
          <w:lang w:eastAsia="sv-SE"/>
        </w:rPr>
        <w:t>-balans kan leda till urkalkning och kompression av kotpelaren. Var är risken för sådana skador störst (ange ungefärlig nivå i kotpelaren och vilken del av kotan som i första hand drabbas)? (1p)</w:t>
      </w:r>
    </w:p>
    <w:p w:rsidR="0053012C" w:rsidRPr="00F73020" w:rsidRDefault="0053012C" w:rsidP="0053012C">
      <w:pPr>
        <w:rPr>
          <w:sz w:val="20"/>
          <w:lang w:eastAsia="sv-SE"/>
        </w:rPr>
      </w:pPr>
      <w:r w:rsidRPr="00F73020">
        <w:rPr>
          <w:sz w:val="20"/>
          <w:lang w:eastAsia="sv-SE"/>
        </w:rPr>
        <w:t>Kotkropparna vid övergången mellan bröst- och ländryggen (Th12 – L1) är de mest drabbade.</w:t>
      </w:r>
    </w:p>
    <w:p w:rsidR="0053012C" w:rsidRPr="00F73020" w:rsidRDefault="0053012C" w:rsidP="0053012C">
      <w:pPr>
        <w:rPr>
          <w:sz w:val="20"/>
          <w:lang w:eastAsia="sv-SE"/>
        </w:rPr>
      </w:pPr>
    </w:p>
    <w:p w:rsidR="0042382A" w:rsidRPr="00F73020" w:rsidRDefault="0053012C" w:rsidP="0053012C">
      <w:pPr>
        <w:pStyle w:val="Liststycke"/>
        <w:numPr>
          <w:ilvl w:val="0"/>
          <w:numId w:val="338"/>
        </w:numPr>
        <w:rPr>
          <w:b/>
          <w:sz w:val="20"/>
          <w:lang w:eastAsia="sv-SE"/>
        </w:rPr>
      </w:pPr>
      <w:r w:rsidRPr="00F73020">
        <w:rPr>
          <w:b/>
          <w:sz w:val="20"/>
          <w:lang w:eastAsia="sv-SE"/>
        </w:rPr>
        <w:t xml:space="preserve">Vissa inflammatoriska sjukdomar kan leda till förkalkning av bindväv. T ex kan en sjukdom som kallas för </w:t>
      </w:r>
      <w:r w:rsidRPr="00F73020">
        <w:rPr>
          <w:b/>
          <w:i/>
          <w:sz w:val="20"/>
          <w:lang w:eastAsia="sv-SE"/>
        </w:rPr>
        <w:t>morbus Bech</w:t>
      </w:r>
      <w:r w:rsidR="0042382A" w:rsidRPr="00F73020">
        <w:rPr>
          <w:b/>
          <w:i/>
          <w:sz w:val="20"/>
          <w:lang w:eastAsia="sv-SE"/>
        </w:rPr>
        <w:t>terew</w:t>
      </w:r>
      <w:r w:rsidR="0042382A" w:rsidRPr="00F73020">
        <w:rPr>
          <w:b/>
          <w:sz w:val="20"/>
          <w:lang w:eastAsia="sv-SE"/>
        </w:rPr>
        <w:t xml:space="preserve"> medföra en förkalkning av de längsgående ligamenten som omger kotkropparna. Beskriv dessa ligament med namn och position samt ange någon konsekvens som kan bli följden av en sådan förkalkning. (2p)</w:t>
      </w:r>
    </w:p>
    <w:p w:rsidR="0042382A" w:rsidRPr="00F73020" w:rsidRDefault="0042382A" w:rsidP="0042382A">
      <w:pPr>
        <w:rPr>
          <w:sz w:val="20"/>
          <w:lang w:eastAsia="sv-SE"/>
        </w:rPr>
      </w:pPr>
      <w:r w:rsidRPr="00F73020">
        <w:rPr>
          <w:sz w:val="20"/>
          <w:lang w:eastAsia="sv-SE"/>
        </w:rPr>
        <w:t xml:space="preserve">På framsidan av kotkroppen löper </w:t>
      </w:r>
      <w:r w:rsidRPr="00F73020">
        <w:rPr>
          <w:i/>
          <w:sz w:val="20"/>
          <w:lang w:eastAsia="sv-SE"/>
        </w:rPr>
        <w:t>lig.longitudinale anterior</w:t>
      </w:r>
      <w:r w:rsidRPr="00F73020">
        <w:rPr>
          <w:sz w:val="20"/>
          <w:lang w:eastAsia="sv-SE"/>
        </w:rPr>
        <w:t xml:space="preserve"> och på baksidan </w:t>
      </w:r>
      <w:r w:rsidRPr="00F73020">
        <w:rPr>
          <w:i/>
          <w:sz w:val="20"/>
          <w:lang w:eastAsia="sv-SE"/>
        </w:rPr>
        <w:t>lig.longitudinale posterior.</w:t>
      </w:r>
      <w:r w:rsidRPr="00F73020">
        <w:rPr>
          <w:sz w:val="20"/>
          <w:lang w:eastAsia="sv-SE"/>
        </w:rPr>
        <w:t xml:space="preserve"> Förkalkningen leder till nedsatt rörlighet och elasticitet vilket kan orsaka skador. Det kan också leda till trängsel i ryggmärgskanalen.</w:t>
      </w:r>
    </w:p>
    <w:p w:rsidR="0042382A" w:rsidRPr="00F73020" w:rsidRDefault="0042382A" w:rsidP="0042382A">
      <w:pPr>
        <w:rPr>
          <w:sz w:val="20"/>
          <w:lang w:eastAsia="sv-SE"/>
        </w:rPr>
      </w:pPr>
    </w:p>
    <w:p w:rsidR="0042382A" w:rsidRPr="00F73020" w:rsidRDefault="0042382A" w:rsidP="0042382A">
      <w:pPr>
        <w:pStyle w:val="Liststycke"/>
        <w:numPr>
          <w:ilvl w:val="0"/>
          <w:numId w:val="338"/>
        </w:numPr>
        <w:rPr>
          <w:b/>
          <w:sz w:val="20"/>
          <w:lang w:eastAsia="sv-SE"/>
        </w:rPr>
      </w:pPr>
      <w:r w:rsidRPr="00F73020">
        <w:rPr>
          <w:b/>
          <w:sz w:val="20"/>
          <w:lang w:eastAsia="sv-SE"/>
        </w:rPr>
        <w:t>Hur kontrolleras Ca</w:t>
      </w:r>
      <w:r w:rsidRPr="00F73020">
        <w:rPr>
          <w:b/>
          <w:sz w:val="20"/>
          <w:vertAlign w:val="superscript"/>
          <w:lang w:eastAsia="sv-SE"/>
        </w:rPr>
        <w:t>2+</w:t>
      </w:r>
      <w:r w:rsidRPr="00F73020">
        <w:rPr>
          <w:b/>
          <w:sz w:val="20"/>
          <w:lang w:eastAsia="sv-SE"/>
        </w:rPr>
        <w:t>-koncentrationen i cytoplasman i en skelettmuskel a) i vila, b) under kontraktion och c) under den därpå följande relaxationen? (3p)</w:t>
      </w:r>
    </w:p>
    <w:p w:rsidR="0042382A" w:rsidRPr="00F73020" w:rsidRDefault="0042382A" w:rsidP="0042382A">
      <w:pPr>
        <w:pStyle w:val="Liststycke"/>
        <w:numPr>
          <w:ilvl w:val="0"/>
          <w:numId w:val="340"/>
        </w:numPr>
        <w:rPr>
          <w:sz w:val="20"/>
          <w:lang w:eastAsia="sv-SE"/>
        </w:rPr>
      </w:pPr>
      <w:r w:rsidRPr="00F73020">
        <w:rPr>
          <w:sz w:val="20"/>
          <w:lang w:eastAsia="sv-SE"/>
        </w:rPr>
        <w:t>A) i vila finns det mesta Ca</w:t>
      </w:r>
      <w:r w:rsidRPr="00F73020">
        <w:rPr>
          <w:sz w:val="20"/>
          <w:vertAlign w:val="superscript"/>
          <w:lang w:eastAsia="sv-SE"/>
        </w:rPr>
        <w:t>2+</w:t>
      </w:r>
      <w:r w:rsidRPr="00F73020">
        <w:rPr>
          <w:sz w:val="20"/>
          <w:lang w:eastAsia="sv-SE"/>
        </w:rPr>
        <w:t xml:space="preserve"> i SR</w:t>
      </w:r>
    </w:p>
    <w:p w:rsidR="0042382A" w:rsidRPr="00F73020" w:rsidRDefault="0042382A" w:rsidP="0042382A">
      <w:pPr>
        <w:pStyle w:val="Liststycke"/>
        <w:numPr>
          <w:ilvl w:val="0"/>
          <w:numId w:val="340"/>
        </w:numPr>
        <w:rPr>
          <w:sz w:val="20"/>
          <w:lang w:eastAsia="sv-SE"/>
        </w:rPr>
      </w:pPr>
      <w:r w:rsidRPr="00F73020">
        <w:rPr>
          <w:sz w:val="20"/>
          <w:lang w:eastAsia="sv-SE"/>
        </w:rPr>
        <w:t>B) vid kontraktion genereras AP i den neuromuskulära ändplattan. AP sprids utmed ytan på muskelcellen men även in i T-tubuli där de aktiverar spänningskännare, DHPR. Dessa aktiverar sedan mekaniskt Ca</w:t>
      </w:r>
      <w:r w:rsidRPr="00F73020">
        <w:rPr>
          <w:sz w:val="20"/>
          <w:vertAlign w:val="superscript"/>
          <w:lang w:eastAsia="sv-SE"/>
        </w:rPr>
        <w:t>2+</w:t>
      </w:r>
      <w:r w:rsidRPr="00F73020">
        <w:rPr>
          <w:sz w:val="20"/>
          <w:lang w:eastAsia="sv-SE"/>
        </w:rPr>
        <w:t>-kanalerna i SR, RyR. Ca</w:t>
      </w:r>
      <w:r w:rsidRPr="00F73020">
        <w:rPr>
          <w:sz w:val="20"/>
          <w:vertAlign w:val="superscript"/>
          <w:lang w:eastAsia="sv-SE"/>
        </w:rPr>
        <w:t>2+</w:t>
      </w:r>
      <w:r w:rsidRPr="00F73020">
        <w:rPr>
          <w:sz w:val="20"/>
          <w:lang w:eastAsia="sv-SE"/>
        </w:rPr>
        <w:t xml:space="preserve"> strömmar ut ur SR och in i cytoplasman där det binds till troponin. </w:t>
      </w:r>
    </w:p>
    <w:p w:rsidR="00D31762" w:rsidRPr="00F73020" w:rsidRDefault="0042382A" w:rsidP="0042382A">
      <w:pPr>
        <w:pStyle w:val="Liststycke"/>
        <w:numPr>
          <w:ilvl w:val="0"/>
          <w:numId w:val="340"/>
        </w:numPr>
        <w:rPr>
          <w:sz w:val="20"/>
          <w:lang w:eastAsia="sv-SE"/>
        </w:rPr>
      </w:pPr>
      <w:r w:rsidRPr="00F73020">
        <w:rPr>
          <w:sz w:val="20"/>
          <w:lang w:eastAsia="sv-SE"/>
        </w:rPr>
        <w:t>C) Ca</w:t>
      </w:r>
      <w:r w:rsidRPr="00F73020">
        <w:rPr>
          <w:sz w:val="20"/>
          <w:vertAlign w:val="superscript"/>
          <w:lang w:eastAsia="sv-SE"/>
        </w:rPr>
        <w:t>2+</w:t>
      </w:r>
      <w:r w:rsidR="00D31762" w:rsidRPr="00F73020">
        <w:rPr>
          <w:sz w:val="20"/>
          <w:lang w:eastAsia="sv-SE"/>
        </w:rPr>
        <w:t xml:space="preserve"> pumpas tillbaka in i SR </w:t>
      </w:r>
      <w:r w:rsidRPr="00F73020">
        <w:rPr>
          <w:sz w:val="20"/>
          <w:lang w:eastAsia="sv-SE"/>
        </w:rPr>
        <w:t xml:space="preserve">samtidigt som </w:t>
      </w:r>
      <w:r w:rsidR="00D31762" w:rsidRPr="00F73020">
        <w:rPr>
          <w:sz w:val="20"/>
          <w:lang w:eastAsia="sv-SE"/>
        </w:rPr>
        <w:t>frisättningen från SR upphör.</w:t>
      </w:r>
    </w:p>
    <w:p w:rsidR="00D31762" w:rsidRPr="00F73020" w:rsidRDefault="00D31762" w:rsidP="00D31762">
      <w:pPr>
        <w:rPr>
          <w:sz w:val="20"/>
          <w:lang w:eastAsia="sv-SE"/>
        </w:rPr>
      </w:pPr>
    </w:p>
    <w:p w:rsidR="00D31762" w:rsidRPr="00F73020" w:rsidRDefault="00D31762" w:rsidP="00D31762">
      <w:pPr>
        <w:pStyle w:val="Liststycke"/>
        <w:numPr>
          <w:ilvl w:val="0"/>
          <w:numId w:val="338"/>
        </w:numPr>
        <w:rPr>
          <w:b/>
          <w:sz w:val="20"/>
          <w:lang w:eastAsia="sv-SE"/>
        </w:rPr>
      </w:pPr>
      <w:r w:rsidRPr="00F73020">
        <w:rPr>
          <w:b/>
          <w:sz w:val="20"/>
          <w:lang w:eastAsia="sv-SE"/>
        </w:rPr>
        <w:t>Redogör för de faktorer som reglerar muskelmassa. (3p)</w:t>
      </w:r>
    </w:p>
    <w:p w:rsidR="00D31762" w:rsidRPr="00F73020" w:rsidRDefault="00D31762" w:rsidP="00D31762">
      <w:pPr>
        <w:pStyle w:val="Liststycke"/>
        <w:numPr>
          <w:ilvl w:val="0"/>
          <w:numId w:val="341"/>
        </w:numPr>
        <w:rPr>
          <w:sz w:val="20"/>
          <w:lang w:eastAsia="sv-SE"/>
        </w:rPr>
      </w:pPr>
      <w:r w:rsidRPr="00F73020">
        <w:rPr>
          <w:sz w:val="20"/>
          <w:lang w:eastAsia="sv-SE"/>
        </w:rPr>
        <w:t>Genetik</w:t>
      </w:r>
    </w:p>
    <w:p w:rsidR="00D31762" w:rsidRPr="00F73020" w:rsidRDefault="00D31762" w:rsidP="00D31762">
      <w:pPr>
        <w:pStyle w:val="Liststycke"/>
        <w:numPr>
          <w:ilvl w:val="0"/>
          <w:numId w:val="341"/>
        </w:numPr>
        <w:rPr>
          <w:sz w:val="20"/>
          <w:lang w:eastAsia="sv-SE"/>
        </w:rPr>
      </w:pPr>
      <w:r w:rsidRPr="00F73020">
        <w:rPr>
          <w:sz w:val="20"/>
          <w:lang w:eastAsia="sv-SE"/>
        </w:rPr>
        <w:t>Diet</w:t>
      </w:r>
    </w:p>
    <w:p w:rsidR="00D31762" w:rsidRPr="00F73020" w:rsidRDefault="00D31762" w:rsidP="00D31762">
      <w:pPr>
        <w:pStyle w:val="Liststycke"/>
        <w:numPr>
          <w:ilvl w:val="0"/>
          <w:numId w:val="341"/>
        </w:numPr>
        <w:rPr>
          <w:sz w:val="20"/>
          <w:lang w:eastAsia="sv-SE"/>
        </w:rPr>
      </w:pPr>
      <w:r w:rsidRPr="00F73020">
        <w:rPr>
          <w:sz w:val="20"/>
          <w:lang w:eastAsia="sv-SE"/>
        </w:rPr>
        <w:t>Hormoner</w:t>
      </w:r>
    </w:p>
    <w:p w:rsidR="00D31762" w:rsidRPr="00F73020" w:rsidRDefault="00D31762" w:rsidP="00D31762">
      <w:pPr>
        <w:pStyle w:val="Liststycke"/>
        <w:numPr>
          <w:ilvl w:val="0"/>
          <w:numId w:val="341"/>
        </w:numPr>
        <w:rPr>
          <w:sz w:val="20"/>
          <w:lang w:eastAsia="sv-SE"/>
        </w:rPr>
      </w:pPr>
      <w:r w:rsidRPr="00F73020">
        <w:rPr>
          <w:sz w:val="20"/>
          <w:lang w:eastAsia="sv-SE"/>
        </w:rPr>
        <w:t>Mekanisk belastning/träning</w:t>
      </w:r>
    </w:p>
    <w:p w:rsidR="005043A5" w:rsidRPr="00F73020" w:rsidRDefault="00D31762" w:rsidP="00D31762">
      <w:pPr>
        <w:rPr>
          <w:sz w:val="20"/>
          <w:lang w:eastAsia="sv-SE"/>
        </w:rPr>
      </w:pPr>
      <w:r w:rsidRPr="00F73020">
        <w:rPr>
          <w:sz w:val="20"/>
          <w:lang w:eastAsia="sv-SE"/>
        </w:rPr>
        <w:t>De signaleringsmekanismer som är centrala för proteinsyntes/proteolys inkluderar insulin/IGF-1, mTOR/FOXO, calpainer, proteasomsystemet samt satellitceller (skelettmuskulaturens stamceller).</w:t>
      </w:r>
    </w:p>
    <w:p w:rsidR="00D31762" w:rsidRPr="00F73020" w:rsidRDefault="00D31762" w:rsidP="00D31762">
      <w:pPr>
        <w:rPr>
          <w:b/>
          <w:sz w:val="20"/>
          <w:lang w:eastAsia="sv-SE"/>
        </w:rPr>
      </w:pPr>
    </w:p>
    <w:p w:rsidR="00D31762" w:rsidRPr="00F73020" w:rsidRDefault="00D31762" w:rsidP="00D31762">
      <w:pPr>
        <w:jc w:val="center"/>
        <w:rPr>
          <w:b/>
          <w:sz w:val="20"/>
          <w:u w:val="single"/>
          <w:lang w:eastAsia="sv-SE"/>
        </w:rPr>
      </w:pPr>
      <w:r w:rsidRPr="00F73020">
        <w:rPr>
          <w:b/>
          <w:sz w:val="20"/>
          <w:highlight w:val="yellow"/>
          <w:u w:val="single"/>
          <w:lang w:eastAsia="sv-SE"/>
        </w:rPr>
        <w:t>TEMA 6 (10p)</w:t>
      </w:r>
    </w:p>
    <w:p w:rsidR="00801FF2" w:rsidRPr="00F73020" w:rsidRDefault="00D31762" w:rsidP="00D31762">
      <w:pPr>
        <w:rPr>
          <w:b/>
          <w:sz w:val="16"/>
          <w:lang w:eastAsia="sv-SE"/>
        </w:rPr>
      </w:pPr>
      <w:r w:rsidRPr="00F73020">
        <w:rPr>
          <w:b/>
          <w:sz w:val="16"/>
          <w:lang w:eastAsia="sv-SE"/>
        </w:rPr>
        <w:t>Temperaturreglering är ett område som innefattar</w:t>
      </w:r>
      <w:r w:rsidR="00801FF2" w:rsidRPr="00F73020">
        <w:rPr>
          <w:b/>
          <w:sz w:val="16"/>
          <w:lang w:eastAsia="sv-SE"/>
        </w:rPr>
        <w:t xml:space="preserve"> många organsystemfunktioner och därigenom utgör exempel på samverkan mellan flera olika samtidiga skeenden. En förändring i temperaturregleringen i form av feber är också ett mycket vanligt fenomen i samband med sjukdom.</w:t>
      </w:r>
    </w:p>
    <w:p w:rsidR="00801FF2" w:rsidRPr="00F73020" w:rsidRDefault="00801FF2" w:rsidP="00801FF2">
      <w:pPr>
        <w:pStyle w:val="Liststycke"/>
        <w:numPr>
          <w:ilvl w:val="0"/>
          <w:numId w:val="342"/>
        </w:numPr>
        <w:rPr>
          <w:b/>
          <w:sz w:val="20"/>
          <w:lang w:eastAsia="sv-SE"/>
        </w:rPr>
      </w:pPr>
      <w:r w:rsidRPr="00F73020">
        <w:rPr>
          <w:b/>
          <w:sz w:val="20"/>
          <w:lang w:eastAsia="sv-SE"/>
        </w:rPr>
        <w:t>Vad är skillnaden mellan feber och hypertermi? (2p)</w:t>
      </w:r>
    </w:p>
    <w:p w:rsidR="00593A00" w:rsidRPr="00F73020" w:rsidRDefault="00801FF2" w:rsidP="00801FF2">
      <w:pPr>
        <w:rPr>
          <w:sz w:val="20"/>
          <w:lang w:eastAsia="sv-SE"/>
        </w:rPr>
      </w:pPr>
      <w:r w:rsidRPr="00F73020">
        <w:rPr>
          <w:sz w:val="20"/>
          <w:lang w:eastAsia="sv-SE"/>
        </w:rPr>
        <w:t>Vid feber höjs den kärntemperatur som kroppens temperaturreglerande mekanismer försöker bevara. Vid hypertermi produceras mer värme än kroppen klarar att avge, men den temperatur som regleringen försöker åstadkomma har inte ändrats.</w:t>
      </w:r>
    </w:p>
    <w:p w:rsidR="00593A00" w:rsidRPr="00F73020" w:rsidRDefault="00593A00" w:rsidP="00801FF2">
      <w:pPr>
        <w:rPr>
          <w:sz w:val="20"/>
          <w:lang w:eastAsia="sv-SE"/>
        </w:rPr>
      </w:pPr>
    </w:p>
    <w:p w:rsidR="00593A00" w:rsidRPr="00F73020" w:rsidRDefault="00593A00" w:rsidP="00593A00">
      <w:pPr>
        <w:pStyle w:val="Liststycke"/>
        <w:numPr>
          <w:ilvl w:val="0"/>
          <w:numId w:val="342"/>
        </w:numPr>
        <w:rPr>
          <w:b/>
          <w:sz w:val="20"/>
          <w:lang w:eastAsia="sv-SE"/>
        </w:rPr>
      </w:pPr>
      <w:r w:rsidRPr="00F73020">
        <w:rPr>
          <w:b/>
          <w:sz w:val="20"/>
          <w:lang w:eastAsia="sv-SE"/>
        </w:rPr>
        <w:t>Vid hög feber, ffa hos barn, rekommenderas fortfarande, om än på högst tveksamma grunder, att man kan/ska kyla ner huden och/eller hela kroppen med kalla handdukar eller annat. Hur inverkar principiellt denna åtgärd på de temperaturreglerande mekanismerna samt vad kan förväntas när ”nedkylningen” avslutas? (3p)</w:t>
      </w:r>
    </w:p>
    <w:p w:rsidR="007C35F4" w:rsidRPr="00F73020" w:rsidRDefault="00593A00" w:rsidP="00593A00">
      <w:pPr>
        <w:rPr>
          <w:sz w:val="20"/>
          <w:lang w:eastAsia="sv-SE"/>
        </w:rPr>
      </w:pPr>
      <w:r w:rsidRPr="00F73020">
        <w:rPr>
          <w:sz w:val="20"/>
          <w:lang w:eastAsia="sv-SE"/>
        </w:rPr>
        <w:t>Nedkylningen motverkar den temperaturhöjning som feberreaktionen ger (vilket i sig kan ge temporär minskning av den trötthet som temperaturhöjningen i sig bidrar till). När nedkylningen</w:t>
      </w:r>
      <w:r w:rsidR="00AE262B" w:rsidRPr="00F73020">
        <w:rPr>
          <w:sz w:val="20"/>
          <w:lang w:eastAsia="sv-SE"/>
        </w:rPr>
        <w:t xml:space="preserve"> avbryts så aktiveras temperaturhöjande</w:t>
      </w:r>
      <w:r w:rsidR="007C35F4" w:rsidRPr="00F73020">
        <w:rPr>
          <w:sz w:val="20"/>
          <w:lang w:eastAsia="sv-SE"/>
        </w:rPr>
        <w:t xml:space="preserve"> mekanismer (huttring, frossa, perifer vasokonstriktion mm) än mer för att snabbt få upp kroppstemperaturen igen. Inte sällan fås då en ännu högre kroppstemperatur än tidigare.</w:t>
      </w:r>
    </w:p>
    <w:p w:rsidR="007C35F4" w:rsidRPr="00F73020" w:rsidRDefault="007C35F4" w:rsidP="00593A00">
      <w:pPr>
        <w:rPr>
          <w:sz w:val="20"/>
          <w:lang w:eastAsia="sv-SE"/>
        </w:rPr>
      </w:pPr>
    </w:p>
    <w:p w:rsidR="007C35F4" w:rsidRPr="00F73020" w:rsidRDefault="007C35F4" w:rsidP="007C35F4">
      <w:pPr>
        <w:pStyle w:val="Liststycke"/>
        <w:numPr>
          <w:ilvl w:val="0"/>
          <w:numId w:val="342"/>
        </w:numPr>
        <w:rPr>
          <w:b/>
          <w:sz w:val="20"/>
          <w:lang w:eastAsia="sv-SE"/>
        </w:rPr>
      </w:pPr>
      <w:r w:rsidRPr="00F73020">
        <w:rPr>
          <w:b/>
          <w:sz w:val="20"/>
          <w:lang w:eastAsia="sv-SE"/>
        </w:rPr>
        <w:t>Ange två temperaturreglerande mekanismer som ”styrs” (regleras) av ANS. Redogör även för vilken del av ANS som är aktuell i resp. fall samt vilken receptortyp som medierar effekterna. (2p)</w:t>
      </w:r>
    </w:p>
    <w:p w:rsidR="007C35F4" w:rsidRPr="00F73020" w:rsidRDefault="007C35F4" w:rsidP="007C35F4">
      <w:pPr>
        <w:rPr>
          <w:sz w:val="20"/>
          <w:lang w:eastAsia="sv-SE"/>
        </w:rPr>
      </w:pPr>
      <w:r w:rsidRPr="00F73020">
        <w:rPr>
          <w:i/>
          <w:sz w:val="20"/>
          <w:lang w:eastAsia="sv-SE"/>
        </w:rPr>
        <w:t>Två av följande:</w:t>
      </w:r>
    </w:p>
    <w:p w:rsidR="007C35F4" w:rsidRPr="00F73020" w:rsidRDefault="007C35F4" w:rsidP="007C35F4">
      <w:pPr>
        <w:pStyle w:val="Liststycke"/>
        <w:numPr>
          <w:ilvl w:val="0"/>
          <w:numId w:val="343"/>
        </w:numPr>
        <w:rPr>
          <w:sz w:val="20"/>
          <w:lang w:eastAsia="sv-SE"/>
        </w:rPr>
      </w:pPr>
      <w:r w:rsidRPr="00F73020">
        <w:rPr>
          <w:sz w:val="20"/>
          <w:lang w:eastAsia="sv-SE"/>
        </w:rPr>
        <w:t>Hudblodflöde (även ytlig muskulatur av betydelse)</w:t>
      </w:r>
    </w:p>
    <w:p w:rsidR="00346639" w:rsidRPr="00F73020" w:rsidRDefault="007C35F4" w:rsidP="007C35F4">
      <w:pPr>
        <w:pStyle w:val="Liststycke"/>
        <w:numPr>
          <w:ilvl w:val="1"/>
          <w:numId w:val="343"/>
        </w:numPr>
        <w:rPr>
          <w:sz w:val="20"/>
          <w:lang w:eastAsia="sv-SE"/>
        </w:rPr>
      </w:pPr>
      <w:r w:rsidRPr="00F73020">
        <w:rPr>
          <w:sz w:val="20"/>
          <w:lang w:eastAsia="sv-SE"/>
        </w:rPr>
        <w:t>Sympatiska nerver</w:t>
      </w:r>
      <w:r w:rsidR="00346639" w:rsidRPr="00F73020">
        <w:rPr>
          <w:sz w:val="20"/>
          <w:lang w:eastAsia="sv-SE"/>
        </w:rPr>
        <w:t xml:space="preserve">, </w:t>
      </w:r>
      <w:r w:rsidR="00346639" w:rsidRPr="00F73020">
        <w:rPr>
          <w:rFonts w:ascii="Cambria" w:hAnsi="Cambria"/>
          <w:sz w:val="20"/>
          <w:lang w:eastAsia="sv-SE"/>
        </w:rPr>
        <w:t>α</w:t>
      </w:r>
      <w:r w:rsidR="00346639" w:rsidRPr="00F73020">
        <w:rPr>
          <w:rFonts w:ascii="Cambria" w:hAnsi="Cambria"/>
          <w:sz w:val="20"/>
          <w:vertAlign w:val="subscript"/>
          <w:lang w:eastAsia="sv-SE"/>
        </w:rPr>
        <w:t>1</w:t>
      </w:r>
      <w:r w:rsidR="00346639" w:rsidRPr="00F73020">
        <w:rPr>
          <w:rFonts w:ascii="Cambria" w:hAnsi="Cambria"/>
          <w:sz w:val="20"/>
          <w:lang w:eastAsia="sv-SE"/>
        </w:rPr>
        <w:t>-receptorer</w:t>
      </w:r>
    </w:p>
    <w:p w:rsidR="00346639" w:rsidRPr="00F73020" w:rsidRDefault="00346639" w:rsidP="00346639">
      <w:pPr>
        <w:pStyle w:val="Liststycke"/>
        <w:numPr>
          <w:ilvl w:val="0"/>
          <w:numId w:val="343"/>
        </w:numPr>
        <w:rPr>
          <w:sz w:val="20"/>
          <w:lang w:eastAsia="sv-SE"/>
        </w:rPr>
      </w:pPr>
      <w:r w:rsidRPr="00F73020">
        <w:rPr>
          <w:rFonts w:ascii="Cambria" w:hAnsi="Cambria"/>
          <w:sz w:val="20"/>
          <w:lang w:eastAsia="sv-SE"/>
        </w:rPr>
        <w:t>Svettsekretion</w:t>
      </w:r>
    </w:p>
    <w:p w:rsidR="00346639" w:rsidRPr="00F73020" w:rsidRDefault="00346639" w:rsidP="00346639">
      <w:pPr>
        <w:pStyle w:val="Liststycke"/>
        <w:numPr>
          <w:ilvl w:val="1"/>
          <w:numId w:val="343"/>
        </w:numPr>
        <w:rPr>
          <w:sz w:val="20"/>
          <w:lang w:eastAsia="sv-SE"/>
        </w:rPr>
      </w:pPr>
      <w:r w:rsidRPr="00F73020">
        <w:rPr>
          <w:rFonts w:ascii="Cambria" w:hAnsi="Cambria"/>
          <w:sz w:val="20"/>
          <w:lang w:eastAsia="sv-SE"/>
        </w:rPr>
        <w:t>Sympatiska nerver, kolinerg transmission via muskarinreceptorer</w:t>
      </w:r>
    </w:p>
    <w:p w:rsidR="00346639" w:rsidRPr="00F73020" w:rsidRDefault="00346639" w:rsidP="00346639">
      <w:pPr>
        <w:pStyle w:val="Liststycke"/>
        <w:numPr>
          <w:ilvl w:val="0"/>
          <w:numId w:val="343"/>
        </w:numPr>
        <w:rPr>
          <w:sz w:val="20"/>
          <w:lang w:eastAsia="sv-SE"/>
        </w:rPr>
      </w:pPr>
      <w:r w:rsidRPr="00F73020">
        <w:rPr>
          <w:rFonts w:ascii="Cambria" w:hAnsi="Cambria"/>
          <w:sz w:val="20"/>
          <w:lang w:eastAsia="sv-SE"/>
        </w:rPr>
        <w:t>Värmeproduktion i brunt fett</w:t>
      </w:r>
    </w:p>
    <w:p w:rsidR="007C35F4" w:rsidRPr="00F73020" w:rsidRDefault="00346639" w:rsidP="00346639">
      <w:pPr>
        <w:pStyle w:val="Liststycke"/>
        <w:numPr>
          <w:ilvl w:val="1"/>
          <w:numId w:val="343"/>
        </w:numPr>
        <w:rPr>
          <w:sz w:val="20"/>
          <w:lang w:eastAsia="sv-SE"/>
        </w:rPr>
      </w:pPr>
      <w:r w:rsidRPr="00F73020">
        <w:rPr>
          <w:rFonts w:ascii="Cambria" w:hAnsi="Cambria"/>
          <w:sz w:val="20"/>
          <w:lang w:eastAsia="sv-SE"/>
        </w:rPr>
        <w:t>Sympatiska nerver, β</w:t>
      </w:r>
      <w:r w:rsidRPr="00F73020">
        <w:rPr>
          <w:rFonts w:ascii="Cambria" w:hAnsi="Cambria"/>
          <w:sz w:val="20"/>
          <w:vertAlign w:val="subscript"/>
          <w:lang w:eastAsia="sv-SE"/>
        </w:rPr>
        <w:t>2</w:t>
      </w:r>
      <w:r w:rsidRPr="00F73020">
        <w:rPr>
          <w:rFonts w:ascii="Cambria" w:hAnsi="Cambria"/>
          <w:sz w:val="20"/>
          <w:lang w:eastAsia="sv-SE"/>
        </w:rPr>
        <w:t>-receptorer</w:t>
      </w:r>
    </w:p>
    <w:p w:rsidR="00346639" w:rsidRPr="00F73020" w:rsidRDefault="00346639" w:rsidP="00593A00">
      <w:pPr>
        <w:rPr>
          <w:sz w:val="20"/>
          <w:lang w:eastAsia="sv-SE"/>
        </w:rPr>
      </w:pPr>
    </w:p>
    <w:p w:rsidR="00346639" w:rsidRPr="00F73020" w:rsidRDefault="00346639" w:rsidP="00346639">
      <w:pPr>
        <w:pStyle w:val="Liststycke"/>
        <w:numPr>
          <w:ilvl w:val="0"/>
          <w:numId w:val="342"/>
        </w:numPr>
        <w:rPr>
          <w:b/>
          <w:sz w:val="20"/>
          <w:lang w:eastAsia="sv-SE"/>
        </w:rPr>
      </w:pPr>
      <w:r w:rsidRPr="00F73020">
        <w:rPr>
          <w:b/>
          <w:sz w:val="20"/>
          <w:lang w:eastAsia="sv-SE"/>
        </w:rPr>
        <w:t>Vid feber rekommenderas att man ska tänka på att få i sig tillräckligt med vätska. En anledning är att man kanske inte känner den törst man borde, pga. allmän sjukdomskänsla och trötthet. På vilket sätt rubbas vätskebalansen vid feber, och vad är den huvudsakliga förändringen som ger (i alla fall borde ge) törst? (2p)</w:t>
      </w:r>
    </w:p>
    <w:p w:rsidR="00020DCE" w:rsidRPr="00F73020" w:rsidRDefault="00346639" w:rsidP="00346639">
      <w:pPr>
        <w:rPr>
          <w:sz w:val="20"/>
          <w:lang w:eastAsia="sv-SE"/>
        </w:rPr>
      </w:pPr>
      <w:r w:rsidRPr="00F73020">
        <w:rPr>
          <w:sz w:val="20"/>
          <w:lang w:eastAsia="sv-SE"/>
        </w:rPr>
        <w:t>Vid feber tenderar kroppstemperaturen att pendla kring den förhöjda temperaturen som febern ”ger”. Detta innebär perioder med ökat hudblodflöde som inte bara ger ökad värmeavgivning utan även ökad vattanavdunstning (ren vattenförlust)</w:t>
      </w:r>
      <w:r w:rsidR="00E0037F" w:rsidRPr="00F73020">
        <w:rPr>
          <w:sz w:val="20"/>
          <w:lang w:eastAsia="sv-SE"/>
        </w:rPr>
        <w:t xml:space="preserve">. Sannolikt även perioder med svettning som ger dehydrering. Då svett är en hypoton saltlösning ger det såväl hyperosmolalitet som minskning av ECV. </w:t>
      </w:r>
      <w:r w:rsidR="00E0037F" w:rsidRPr="00F73020">
        <w:rPr>
          <w:sz w:val="20"/>
          <w:u w:val="single"/>
          <w:lang w:eastAsia="sv-SE"/>
        </w:rPr>
        <w:t>Ökningen i osmolalitet är det som främst stimulerar törstkänslan.</w:t>
      </w:r>
      <w:r w:rsidR="00E0037F" w:rsidRPr="00F73020">
        <w:rPr>
          <w:sz w:val="20"/>
          <w:lang w:eastAsia="sv-SE"/>
        </w:rPr>
        <w:t xml:space="preserve"> Graden av hypovolemi är vanligen måttlig och inte av den omfattningen att det i sig utgör ett effektivt stimuli för törst.</w:t>
      </w:r>
    </w:p>
    <w:p w:rsidR="00020DCE" w:rsidRPr="00F73020" w:rsidRDefault="00020DCE" w:rsidP="00346639">
      <w:pPr>
        <w:rPr>
          <w:sz w:val="20"/>
          <w:lang w:eastAsia="sv-SE"/>
        </w:rPr>
      </w:pPr>
    </w:p>
    <w:p w:rsidR="00020DCE" w:rsidRPr="00F73020" w:rsidRDefault="00020DCE" w:rsidP="00020DCE">
      <w:pPr>
        <w:pStyle w:val="Liststycke"/>
        <w:numPr>
          <w:ilvl w:val="0"/>
          <w:numId w:val="342"/>
        </w:numPr>
        <w:rPr>
          <w:b/>
          <w:sz w:val="20"/>
          <w:lang w:eastAsia="sv-SE"/>
        </w:rPr>
      </w:pPr>
      <w:r w:rsidRPr="00F73020">
        <w:rPr>
          <w:b/>
          <w:sz w:val="20"/>
          <w:lang w:eastAsia="sv-SE"/>
        </w:rPr>
        <w:t>Som troligen framgått av dina tidigare svar så är huden ett viktigt organ i temperaturregleringen. I vilken del av hudens lager är följande strukturer belägna? (1p)</w:t>
      </w:r>
    </w:p>
    <w:p w:rsidR="00020DCE" w:rsidRPr="00F73020" w:rsidRDefault="00020DCE" w:rsidP="00020DCE">
      <w:pPr>
        <w:pStyle w:val="Liststycke"/>
        <w:numPr>
          <w:ilvl w:val="1"/>
          <w:numId w:val="342"/>
        </w:numPr>
        <w:rPr>
          <w:b/>
          <w:sz w:val="20"/>
          <w:lang w:eastAsia="sv-SE"/>
        </w:rPr>
      </w:pPr>
      <w:r w:rsidRPr="00F73020">
        <w:rPr>
          <w:b/>
          <w:sz w:val="20"/>
          <w:lang w:eastAsia="sv-SE"/>
        </w:rPr>
        <w:t xml:space="preserve">Talgkörtel – </w:t>
      </w:r>
      <w:r w:rsidRPr="00F73020">
        <w:rPr>
          <w:sz w:val="20"/>
          <w:lang w:eastAsia="sv-SE"/>
        </w:rPr>
        <w:t>dermis</w:t>
      </w:r>
    </w:p>
    <w:p w:rsidR="007C35F4" w:rsidRPr="00F73020" w:rsidRDefault="00020DCE" w:rsidP="00020DCE">
      <w:pPr>
        <w:pStyle w:val="Liststycke"/>
        <w:numPr>
          <w:ilvl w:val="1"/>
          <w:numId w:val="342"/>
        </w:numPr>
        <w:rPr>
          <w:b/>
          <w:sz w:val="20"/>
          <w:lang w:eastAsia="sv-SE"/>
        </w:rPr>
      </w:pPr>
      <w:r w:rsidRPr="00F73020">
        <w:rPr>
          <w:b/>
          <w:sz w:val="20"/>
          <w:lang w:eastAsia="sv-SE"/>
        </w:rPr>
        <w:t xml:space="preserve">Merokrin svettkörtel – </w:t>
      </w:r>
      <w:r w:rsidRPr="00F73020">
        <w:rPr>
          <w:sz w:val="20"/>
          <w:lang w:eastAsia="sv-SE"/>
        </w:rPr>
        <w:t xml:space="preserve">subcutis </w:t>
      </w:r>
    </w:p>
    <w:p w:rsidR="001B376C" w:rsidRPr="00F73020" w:rsidRDefault="001B376C" w:rsidP="00E0037F">
      <w:pPr>
        <w:rPr>
          <w:b/>
          <w:sz w:val="20"/>
          <w:lang w:eastAsia="sv-SE"/>
        </w:rPr>
      </w:pPr>
    </w:p>
    <w:p w:rsidR="001B376C" w:rsidRPr="00F73020" w:rsidRDefault="001B376C" w:rsidP="001B376C">
      <w:pPr>
        <w:jc w:val="center"/>
        <w:rPr>
          <w:b/>
          <w:sz w:val="20"/>
          <w:highlight w:val="yellow"/>
          <w:u w:val="single"/>
          <w:lang w:eastAsia="sv-SE"/>
        </w:rPr>
      </w:pPr>
      <w:r w:rsidRPr="00F73020">
        <w:rPr>
          <w:b/>
          <w:sz w:val="20"/>
          <w:highlight w:val="yellow"/>
          <w:u w:val="single"/>
          <w:lang w:eastAsia="sv-SE"/>
        </w:rPr>
        <w:t>ORDINARIE (090115)</w:t>
      </w:r>
    </w:p>
    <w:p w:rsidR="001B376C" w:rsidRPr="00F73020" w:rsidRDefault="001B376C" w:rsidP="001B376C">
      <w:pPr>
        <w:jc w:val="center"/>
        <w:rPr>
          <w:b/>
          <w:sz w:val="20"/>
          <w:u w:val="single"/>
          <w:lang w:eastAsia="sv-SE"/>
        </w:rPr>
      </w:pPr>
      <w:r w:rsidRPr="00F73020">
        <w:rPr>
          <w:b/>
          <w:sz w:val="20"/>
          <w:highlight w:val="yellow"/>
          <w:u w:val="single"/>
          <w:lang w:eastAsia="sv-SE"/>
        </w:rPr>
        <w:t>TEMA 1 – BLOD &amp; IMMUNSYSTEMET (15p)</w:t>
      </w:r>
    </w:p>
    <w:p w:rsidR="009B13BA" w:rsidRPr="00F73020" w:rsidRDefault="001B376C" w:rsidP="001B376C">
      <w:pPr>
        <w:rPr>
          <w:b/>
          <w:sz w:val="16"/>
          <w:lang w:eastAsia="sv-SE"/>
        </w:rPr>
      </w:pPr>
      <w:r w:rsidRPr="00F73020">
        <w:rPr>
          <w:b/>
          <w:sz w:val="16"/>
          <w:lang w:eastAsia="sv-SE"/>
        </w:rPr>
        <w:t>Inom blod- och lymfkärlsystemets ”flytande vävnad” finns en mångfald av celler och molekyler. Dessa medverkar i en rad livsviktiga funktioner, såsom transport av syre, metaboliter</w:t>
      </w:r>
      <w:r w:rsidR="009B13BA" w:rsidRPr="00F73020">
        <w:rPr>
          <w:b/>
          <w:sz w:val="16"/>
          <w:lang w:eastAsia="sv-SE"/>
        </w:rPr>
        <w:t xml:space="preserve"> och spårämnen, blodkoagulation, samt inom det konstitutiva och adaptiva immunförsvaret.</w:t>
      </w:r>
    </w:p>
    <w:p w:rsidR="009B13BA" w:rsidRPr="00F73020" w:rsidRDefault="009B13BA" w:rsidP="009B13BA">
      <w:pPr>
        <w:pStyle w:val="Liststycke"/>
        <w:numPr>
          <w:ilvl w:val="0"/>
          <w:numId w:val="344"/>
        </w:numPr>
        <w:rPr>
          <w:b/>
          <w:sz w:val="20"/>
          <w:lang w:eastAsia="sv-SE"/>
        </w:rPr>
      </w:pPr>
      <w:r w:rsidRPr="00F73020">
        <w:rPr>
          <w:b/>
          <w:sz w:val="20"/>
          <w:lang w:eastAsia="sv-SE"/>
        </w:rPr>
        <w:t>Hur stor är blodvolymen för en vuxen, och hur stor andel utgörs av blodkroppar resp. av plasma? Hur styrs fördelningen av vatten mellan blodets celler resp. plasma? (1p)</w:t>
      </w:r>
    </w:p>
    <w:p w:rsidR="00085F39" w:rsidRPr="00F73020" w:rsidRDefault="009B13BA" w:rsidP="009B13BA">
      <w:pPr>
        <w:rPr>
          <w:sz w:val="20"/>
          <w:lang w:eastAsia="sv-SE"/>
        </w:rPr>
      </w:pPr>
      <w:r w:rsidRPr="00F73020">
        <w:rPr>
          <w:sz w:val="20"/>
          <w:lang w:eastAsia="sv-SE"/>
        </w:rPr>
        <w:t>Blodvoylmen är 5-6 liter och blodkropparnas volymsandel cirka 40-45 %. Vattenfördelningen styrs av blodcellernas (intracellulärvätskans) resp. plasmats (extracellulärvätskans) innehåll av lösta ämnen, som är osmotiskt aktiva gentemot blodcellernas cellmembran. Normalt är dessa lika (295 mosmol/kg H</w:t>
      </w:r>
      <w:r w:rsidRPr="00F73020">
        <w:rPr>
          <w:sz w:val="20"/>
          <w:vertAlign w:val="subscript"/>
          <w:lang w:eastAsia="sv-SE"/>
        </w:rPr>
        <w:t>2</w:t>
      </w:r>
      <w:r w:rsidRPr="00F73020">
        <w:rPr>
          <w:sz w:val="20"/>
          <w:lang w:eastAsia="sv-SE"/>
        </w:rPr>
        <w:t>O) och volymsandelarna därmed konstanta.</w:t>
      </w:r>
    </w:p>
    <w:p w:rsidR="00085F39" w:rsidRPr="00F73020" w:rsidRDefault="00085F39" w:rsidP="009B13BA">
      <w:pPr>
        <w:rPr>
          <w:sz w:val="20"/>
          <w:lang w:eastAsia="sv-SE"/>
        </w:rPr>
      </w:pPr>
    </w:p>
    <w:p w:rsidR="00085F39" w:rsidRPr="00F73020" w:rsidRDefault="00085F39" w:rsidP="00085F39">
      <w:pPr>
        <w:pStyle w:val="Liststycke"/>
        <w:numPr>
          <w:ilvl w:val="0"/>
          <w:numId w:val="344"/>
        </w:numPr>
        <w:rPr>
          <w:b/>
          <w:sz w:val="20"/>
          <w:lang w:eastAsia="sv-SE"/>
        </w:rPr>
      </w:pPr>
      <w:r w:rsidRPr="00F73020">
        <w:rPr>
          <w:b/>
          <w:sz w:val="20"/>
          <w:lang w:eastAsia="sv-SE"/>
        </w:rPr>
        <w:t>De olika mekanismerna som leder till att en blödning normalt</w:t>
      </w:r>
      <w:r w:rsidR="00605991" w:rsidRPr="00F73020">
        <w:rPr>
          <w:b/>
          <w:sz w:val="20"/>
          <w:lang w:eastAsia="sv-SE"/>
        </w:rPr>
        <w:t xml:space="preserve"> stillas innefattas av hemostas</w:t>
      </w:r>
      <w:r w:rsidRPr="00F73020">
        <w:rPr>
          <w:b/>
          <w:sz w:val="20"/>
          <w:lang w:eastAsia="sv-SE"/>
        </w:rPr>
        <w:t>en. Beskriv de viktigaste stegen i dess tre faser. Vilken av blodets celler, och vilket system av plasmaproteiner ingår? Var bildas dessa plasmaproteiner? (3p)</w:t>
      </w:r>
    </w:p>
    <w:p w:rsidR="00085F39" w:rsidRPr="00F73020" w:rsidRDefault="00085F39" w:rsidP="00085F39">
      <w:pPr>
        <w:pStyle w:val="Liststycke"/>
        <w:numPr>
          <w:ilvl w:val="0"/>
          <w:numId w:val="345"/>
        </w:numPr>
        <w:ind w:left="567"/>
        <w:rPr>
          <w:sz w:val="20"/>
          <w:lang w:eastAsia="sv-SE"/>
        </w:rPr>
      </w:pPr>
      <w:r w:rsidRPr="00F73020">
        <w:rPr>
          <w:sz w:val="20"/>
          <w:u w:val="single"/>
          <w:lang w:eastAsia="sv-SE"/>
        </w:rPr>
        <w:t>Vaskulär fas:</w:t>
      </w:r>
    </w:p>
    <w:p w:rsidR="00085F39" w:rsidRPr="00F73020" w:rsidRDefault="00085F39" w:rsidP="00085F39">
      <w:pPr>
        <w:rPr>
          <w:sz w:val="20"/>
          <w:lang w:eastAsia="sv-SE"/>
        </w:rPr>
      </w:pPr>
      <w:r w:rsidRPr="00F73020">
        <w:rPr>
          <w:sz w:val="20"/>
          <w:lang w:eastAsia="sv-SE"/>
        </w:rPr>
        <w:t xml:space="preserve">Kontraktion av små artärer, stimuleras av </w:t>
      </w:r>
      <w:r w:rsidRPr="00F73020">
        <w:rPr>
          <w:i/>
          <w:sz w:val="20"/>
          <w:lang w:eastAsia="sv-SE"/>
        </w:rPr>
        <w:t>tromboxan A</w:t>
      </w:r>
      <w:r w:rsidRPr="00F73020">
        <w:rPr>
          <w:i/>
          <w:sz w:val="20"/>
          <w:vertAlign w:val="subscript"/>
          <w:lang w:eastAsia="sv-SE"/>
        </w:rPr>
        <w:t>2</w:t>
      </w:r>
      <w:r w:rsidRPr="00F73020">
        <w:rPr>
          <w:i/>
          <w:sz w:val="20"/>
          <w:lang w:eastAsia="sv-SE"/>
        </w:rPr>
        <w:t>, serotonin</w:t>
      </w:r>
      <w:r w:rsidRPr="00F73020">
        <w:rPr>
          <w:sz w:val="20"/>
          <w:lang w:eastAsia="sv-SE"/>
        </w:rPr>
        <w:t xml:space="preserve">. Dessa substanser frisätts från </w:t>
      </w:r>
      <w:r w:rsidRPr="00F73020">
        <w:rPr>
          <w:i/>
          <w:sz w:val="20"/>
          <w:lang w:eastAsia="sv-SE"/>
        </w:rPr>
        <w:t>aktiverade trombocyter</w:t>
      </w:r>
      <w:r w:rsidRPr="00F73020">
        <w:rPr>
          <w:sz w:val="20"/>
          <w:lang w:eastAsia="sv-SE"/>
        </w:rPr>
        <w:t>.</w:t>
      </w:r>
    </w:p>
    <w:p w:rsidR="00085F39" w:rsidRPr="00F73020" w:rsidRDefault="00085F39" w:rsidP="00085F39">
      <w:pPr>
        <w:pStyle w:val="Liststycke"/>
        <w:numPr>
          <w:ilvl w:val="0"/>
          <w:numId w:val="345"/>
        </w:numPr>
        <w:ind w:left="567"/>
        <w:rPr>
          <w:sz w:val="20"/>
          <w:lang w:eastAsia="sv-SE"/>
        </w:rPr>
      </w:pPr>
      <w:r w:rsidRPr="00F73020">
        <w:rPr>
          <w:sz w:val="20"/>
          <w:u w:val="single"/>
          <w:lang w:eastAsia="sv-SE"/>
        </w:rPr>
        <w:t>Cellulär fas:</w:t>
      </w:r>
    </w:p>
    <w:p w:rsidR="00085F39" w:rsidRPr="00F73020" w:rsidRDefault="00085F39" w:rsidP="00085F39">
      <w:pPr>
        <w:rPr>
          <w:sz w:val="20"/>
          <w:lang w:eastAsia="sv-SE"/>
        </w:rPr>
      </w:pPr>
      <w:r w:rsidRPr="00F73020">
        <w:rPr>
          <w:i/>
          <w:sz w:val="20"/>
          <w:lang w:eastAsia="sv-SE"/>
        </w:rPr>
        <w:t>Aktiverade trombocyter</w:t>
      </w:r>
      <w:r w:rsidRPr="00F73020">
        <w:rPr>
          <w:sz w:val="20"/>
          <w:lang w:eastAsia="sv-SE"/>
        </w:rPr>
        <w:t xml:space="preserve"> adhererar till den skadade kärlväggen, samt aggregerar till varandra. </w:t>
      </w:r>
      <w:r w:rsidRPr="00F73020">
        <w:rPr>
          <w:i/>
          <w:sz w:val="20"/>
          <w:lang w:eastAsia="sv-SE"/>
        </w:rPr>
        <w:t>aktiveras av t ex kollagen</w:t>
      </w:r>
      <w:r w:rsidRPr="00F73020">
        <w:rPr>
          <w:sz w:val="20"/>
          <w:lang w:eastAsia="sv-SE"/>
        </w:rPr>
        <w:t xml:space="preserve"> (blottas då kärlväggen skadas) och </w:t>
      </w:r>
      <w:r w:rsidRPr="00F73020">
        <w:rPr>
          <w:i/>
          <w:sz w:val="20"/>
          <w:lang w:eastAsia="sv-SE"/>
        </w:rPr>
        <w:t>trombin</w:t>
      </w:r>
      <w:r w:rsidRPr="00F73020">
        <w:rPr>
          <w:sz w:val="20"/>
          <w:lang w:eastAsia="sv-SE"/>
        </w:rPr>
        <w:t xml:space="preserve"> (bildas i koagulationskaskaden).</w:t>
      </w:r>
    </w:p>
    <w:p w:rsidR="005B3C74" w:rsidRPr="00F73020" w:rsidRDefault="00085F39" w:rsidP="00085F39">
      <w:pPr>
        <w:pStyle w:val="Liststycke"/>
        <w:numPr>
          <w:ilvl w:val="0"/>
          <w:numId w:val="345"/>
        </w:numPr>
        <w:ind w:left="567"/>
        <w:rPr>
          <w:sz w:val="20"/>
          <w:lang w:eastAsia="sv-SE"/>
        </w:rPr>
      </w:pPr>
      <w:r w:rsidRPr="00F73020">
        <w:rPr>
          <w:sz w:val="20"/>
          <w:u w:val="single"/>
          <w:lang w:eastAsia="sv-SE"/>
        </w:rPr>
        <w:t>Humoral fas</w:t>
      </w:r>
      <w:r w:rsidR="005B3C74" w:rsidRPr="00F73020">
        <w:rPr>
          <w:sz w:val="20"/>
          <w:u w:val="single"/>
          <w:lang w:eastAsia="sv-SE"/>
        </w:rPr>
        <w:t xml:space="preserve"> (koagulationskaskaden)</w:t>
      </w:r>
      <w:r w:rsidRPr="00F73020">
        <w:rPr>
          <w:sz w:val="20"/>
          <w:u w:val="single"/>
          <w:lang w:eastAsia="sv-SE"/>
        </w:rPr>
        <w:t>:</w:t>
      </w:r>
    </w:p>
    <w:p w:rsidR="005B3C74" w:rsidRPr="00F73020" w:rsidRDefault="005B3C74" w:rsidP="005B3C74">
      <w:pPr>
        <w:rPr>
          <w:sz w:val="20"/>
          <w:lang w:eastAsia="sv-SE"/>
        </w:rPr>
      </w:pPr>
      <w:r w:rsidRPr="00F73020">
        <w:rPr>
          <w:sz w:val="20"/>
          <w:lang w:eastAsia="sv-SE"/>
        </w:rPr>
        <w:t xml:space="preserve">Då kärlväggen skadas exponeras vävnadsfaktor (TF) på bindvävens </w:t>
      </w:r>
      <w:r w:rsidRPr="00F73020">
        <w:rPr>
          <w:i/>
          <w:sz w:val="20"/>
          <w:lang w:eastAsia="sv-SE"/>
        </w:rPr>
        <w:t>fibroblaster</w:t>
      </w:r>
      <w:r w:rsidRPr="00F73020">
        <w:rPr>
          <w:sz w:val="20"/>
          <w:lang w:eastAsia="sv-SE"/>
        </w:rPr>
        <w:t xml:space="preserve">. Detta leder till aktivering av faktor X </w:t>
      </w:r>
      <w:r w:rsidRPr="00F73020">
        <w:rPr>
          <w:sz w:val="20"/>
          <w:lang w:eastAsia="sv-SE"/>
        </w:rPr>
        <w:sym w:font="Wingdings" w:char="F0E0"/>
      </w:r>
      <w:r w:rsidRPr="00F73020">
        <w:rPr>
          <w:sz w:val="20"/>
          <w:lang w:eastAsia="sv-SE"/>
        </w:rPr>
        <w:t xml:space="preserve"> </w:t>
      </w:r>
      <w:r w:rsidRPr="00F73020">
        <w:rPr>
          <w:i/>
          <w:sz w:val="20"/>
          <w:lang w:eastAsia="sv-SE"/>
        </w:rPr>
        <w:t>Xa</w:t>
      </w:r>
      <w:r w:rsidRPr="00F73020">
        <w:rPr>
          <w:sz w:val="20"/>
          <w:lang w:eastAsia="sv-SE"/>
        </w:rPr>
        <w:t xml:space="preserve">, som i sin tur aktiverar protrombin (II) </w:t>
      </w:r>
      <w:r w:rsidRPr="00F73020">
        <w:rPr>
          <w:sz w:val="20"/>
          <w:lang w:eastAsia="sv-SE"/>
        </w:rPr>
        <w:sym w:font="Wingdings" w:char="F0E0"/>
      </w:r>
      <w:r w:rsidRPr="00F73020">
        <w:rPr>
          <w:sz w:val="20"/>
          <w:lang w:eastAsia="sv-SE"/>
        </w:rPr>
        <w:t xml:space="preserve"> </w:t>
      </w:r>
      <w:r w:rsidRPr="00F73020">
        <w:rPr>
          <w:i/>
          <w:sz w:val="20"/>
          <w:lang w:eastAsia="sv-SE"/>
        </w:rPr>
        <w:t>trombin</w:t>
      </w:r>
      <w:r w:rsidRPr="00F73020">
        <w:rPr>
          <w:sz w:val="20"/>
          <w:lang w:eastAsia="sv-SE"/>
        </w:rPr>
        <w:t xml:space="preserve"> (IIa). Trombin klyver fibrinogen till fibrin med resultat att ett så kallat ”mjukt koagel” bildas. Detta omvandlas till ett ”fast koagel” genom kovalent korsbryggebildning. Bildning av dessa korsbryggor initieras av </w:t>
      </w:r>
      <w:r w:rsidRPr="00F73020">
        <w:rPr>
          <w:i/>
          <w:sz w:val="20"/>
          <w:lang w:eastAsia="sv-SE"/>
        </w:rPr>
        <w:t>trombinaktiverad faktor XIIa</w:t>
      </w:r>
      <w:r w:rsidRPr="00F73020">
        <w:rPr>
          <w:sz w:val="20"/>
          <w:lang w:eastAsia="sv-SE"/>
        </w:rPr>
        <w:t xml:space="preserve">. Trombins effekt amplifieras genom aktivering av det interna systemet och ytterligare aktivering av VII </w:t>
      </w:r>
      <w:r w:rsidRPr="00F73020">
        <w:rPr>
          <w:sz w:val="20"/>
          <w:lang w:eastAsia="sv-SE"/>
        </w:rPr>
        <w:sym w:font="Wingdings" w:char="F0E0"/>
      </w:r>
      <w:r w:rsidRPr="00F73020">
        <w:rPr>
          <w:sz w:val="20"/>
          <w:lang w:eastAsia="sv-SE"/>
        </w:rPr>
        <w:t xml:space="preserve"> </w:t>
      </w:r>
      <w:r w:rsidRPr="00F73020">
        <w:rPr>
          <w:i/>
          <w:sz w:val="20"/>
          <w:lang w:eastAsia="sv-SE"/>
        </w:rPr>
        <w:t>VIIa</w:t>
      </w:r>
      <w:r w:rsidRPr="00F73020">
        <w:rPr>
          <w:sz w:val="20"/>
          <w:lang w:eastAsia="sv-SE"/>
        </w:rPr>
        <w:t xml:space="preserve"> samt genom aktivering av cofaktorerna V och VIII. </w:t>
      </w:r>
    </w:p>
    <w:p w:rsidR="005B3C74" w:rsidRPr="00F73020" w:rsidRDefault="005B3C74" w:rsidP="005B3C74">
      <w:pPr>
        <w:tabs>
          <w:tab w:val="left" w:pos="284"/>
        </w:tabs>
        <w:rPr>
          <w:i/>
          <w:sz w:val="20"/>
          <w:lang w:eastAsia="sv-SE"/>
        </w:rPr>
      </w:pPr>
      <w:r w:rsidRPr="00F73020">
        <w:rPr>
          <w:sz w:val="20"/>
          <w:lang w:eastAsia="sv-SE"/>
        </w:rPr>
        <w:tab/>
      </w:r>
      <w:r w:rsidRPr="00F73020">
        <w:rPr>
          <w:i/>
          <w:sz w:val="20"/>
          <w:lang w:eastAsia="sv-SE"/>
        </w:rPr>
        <w:t>Proteinerna i koagulationskaskaden bildas i levern.</w:t>
      </w:r>
    </w:p>
    <w:p w:rsidR="00EA3F3A" w:rsidRPr="00F73020" w:rsidRDefault="005B3C74" w:rsidP="00085F39">
      <w:pPr>
        <w:rPr>
          <w:sz w:val="20"/>
          <w:lang w:eastAsia="sv-SE"/>
        </w:rPr>
      </w:pPr>
      <w:r w:rsidRPr="00F73020">
        <w:rPr>
          <w:sz w:val="20"/>
          <w:lang w:eastAsia="sv-SE"/>
        </w:rPr>
        <w:t xml:space="preserve">Det råder ett intimt samspel mellan koagulationskaskaden och vad som händer med trombocyterna. Trombin (IIa) binder till trombinreceptorer på trombocyternas yta vilket leder till ett ökat </w:t>
      </w:r>
      <w:r w:rsidR="008A59B9" w:rsidRPr="00F73020">
        <w:rPr>
          <w:sz w:val="20"/>
          <w:lang w:eastAsia="sv-SE"/>
        </w:rPr>
        <w:t xml:space="preserve">uttryck av ytreceptorer som binder till fibrin och </w:t>
      </w:r>
      <w:r w:rsidR="008A59B9" w:rsidRPr="00F73020">
        <w:rPr>
          <w:i/>
          <w:sz w:val="20"/>
          <w:lang w:eastAsia="sv-SE"/>
        </w:rPr>
        <w:t>von Willebrands faktor</w:t>
      </w:r>
      <w:r w:rsidR="008A59B9" w:rsidRPr="00F73020">
        <w:rPr>
          <w:sz w:val="20"/>
          <w:lang w:eastAsia="sv-SE"/>
        </w:rPr>
        <w:t xml:space="preserve">. Det ökade uttrycket av dessa receptorer resulterar i </w:t>
      </w:r>
      <w:r w:rsidR="00605991" w:rsidRPr="00F73020">
        <w:rPr>
          <w:sz w:val="20"/>
          <w:lang w:eastAsia="sv-SE"/>
        </w:rPr>
        <w:t>trombocytahesion och trombocytaggregring i fibrinnätverket – något som tätar till fibrinnätverket. Trombin stimulerar även trombocyter till syntes av tromboxan A</w:t>
      </w:r>
      <w:r w:rsidR="00605991" w:rsidRPr="00F73020">
        <w:rPr>
          <w:sz w:val="20"/>
          <w:vertAlign w:val="subscript"/>
          <w:lang w:eastAsia="sv-SE"/>
        </w:rPr>
        <w:t>2</w:t>
      </w:r>
      <w:r w:rsidR="00605991" w:rsidRPr="00F73020">
        <w:rPr>
          <w:sz w:val="20"/>
          <w:lang w:eastAsia="sv-SE"/>
        </w:rPr>
        <w:t xml:space="preserve"> (en proaggregerande arakidonsyrametabolit).</w:t>
      </w:r>
    </w:p>
    <w:p w:rsidR="00EA3F3A" w:rsidRPr="00F73020" w:rsidRDefault="00EA3F3A" w:rsidP="00085F39">
      <w:pPr>
        <w:rPr>
          <w:sz w:val="20"/>
          <w:lang w:eastAsia="sv-SE"/>
        </w:rPr>
      </w:pPr>
    </w:p>
    <w:p w:rsidR="00EA3F3A" w:rsidRPr="00F73020" w:rsidRDefault="00EA3F3A" w:rsidP="00EA3F3A">
      <w:pPr>
        <w:pStyle w:val="Liststycke"/>
        <w:numPr>
          <w:ilvl w:val="0"/>
          <w:numId w:val="344"/>
        </w:numPr>
        <w:rPr>
          <w:b/>
          <w:sz w:val="20"/>
          <w:lang w:eastAsia="sv-SE"/>
        </w:rPr>
      </w:pPr>
      <w:r w:rsidRPr="00F73020">
        <w:rPr>
          <w:b/>
          <w:sz w:val="20"/>
          <w:lang w:eastAsia="sv-SE"/>
        </w:rPr>
        <w:t>Albumin har flera viktiga funktioner i blodplasma, bl.a. transport av vissa ämnen. Ge två ex på substanser som binds och transporteras av albumin samt nämn ytterligare en viktig funktion albumin utövar. Till sist, var sker syntesen av albumin och hur stor det av plasmans totala proteininnehåll utgörs av albumin? (2p)</w:t>
      </w:r>
    </w:p>
    <w:p w:rsidR="0067656C" w:rsidRPr="00F73020" w:rsidRDefault="0067656C" w:rsidP="00EA3F3A">
      <w:pPr>
        <w:rPr>
          <w:sz w:val="20"/>
          <w:lang w:eastAsia="sv-SE"/>
        </w:rPr>
      </w:pPr>
      <w:r w:rsidRPr="00F73020">
        <w:rPr>
          <w:sz w:val="20"/>
          <w:lang w:eastAsia="sv-SE"/>
        </w:rPr>
        <w:t xml:space="preserve">Transportprotein för ex fria fettsyror och bilirubin. Reglering av det kolloidosmotiska trycket. Syntetiseras i levern samt utgör </w:t>
      </w:r>
      <w:r w:rsidRPr="00F73020">
        <w:rPr>
          <w:sz w:val="20"/>
          <w:u w:val="single"/>
          <w:lang w:eastAsia="sv-SE"/>
        </w:rPr>
        <w:t>50-60 %</w:t>
      </w:r>
      <w:r w:rsidRPr="00F73020">
        <w:rPr>
          <w:sz w:val="20"/>
          <w:lang w:eastAsia="sv-SE"/>
        </w:rPr>
        <w:t xml:space="preserve"> av det totala proteininnehållet i plasma.</w:t>
      </w:r>
    </w:p>
    <w:p w:rsidR="0067656C" w:rsidRPr="00F73020" w:rsidRDefault="0067656C" w:rsidP="00EA3F3A">
      <w:pPr>
        <w:rPr>
          <w:sz w:val="20"/>
          <w:lang w:eastAsia="sv-SE"/>
        </w:rPr>
      </w:pPr>
    </w:p>
    <w:p w:rsidR="00BF299C" w:rsidRPr="00F73020" w:rsidRDefault="0067656C" w:rsidP="0067656C">
      <w:pPr>
        <w:pStyle w:val="Liststycke"/>
        <w:numPr>
          <w:ilvl w:val="0"/>
          <w:numId w:val="344"/>
        </w:numPr>
        <w:rPr>
          <w:b/>
          <w:sz w:val="20"/>
          <w:lang w:eastAsia="sv-SE"/>
        </w:rPr>
      </w:pPr>
      <w:r w:rsidRPr="00F73020">
        <w:rPr>
          <w:b/>
          <w:sz w:val="20"/>
          <w:lang w:eastAsia="sv-SE"/>
        </w:rPr>
        <w:t>Järn och koppar</w:t>
      </w:r>
      <w:r w:rsidR="00BF299C" w:rsidRPr="00F73020">
        <w:rPr>
          <w:b/>
          <w:sz w:val="20"/>
          <w:lang w:eastAsia="sv-SE"/>
        </w:rPr>
        <w:t xml:space="preserve"> är viktiga spårämnen som behövs vid syretransporten ut till vävnaderna samt för funktionen av vissa enzymer. Hur transporteras/lagras dessa spårämnen i blodplasman? (1p)</w:t>
      </w:r>
    </w:p>
    <w:p w:rsidR="0067656C" w:rsidRPr="00F73020" w:rsidRDefault="00BF299C" w:rsidP="00BF299C">
      <w:pPr>
        <w:rPr>
          <w:sz w:val="20"/>
          <w:lang w:eastAsia="sv-SE"/>
        </w:rPr>
      </w:pPr>
      <w:r w:rsidRPr="00F73020">
        <w:rPr>
          <w:sz w:val="20"/>
          <w:lang w:eastAsia="sv-SE"/>
        </w:rPr>
        <w:t xml:space="preserve">Metall-bindnande/transporterande proteiner. </w:t>
      </w:r>
      <w:r w:rsidRPr="00F73020">
        <w:rPr>
          <w:sz w:val="20"/>
          <w:u w:val="single"/>
          <w:lang w:eastAsia="sv-SE"/>
        </w:rPr>
        <w:t>Ceruloplasmin</w:t>
      </w:r>
      <w:r w:rsidRPr="00F73020">
        <w:rPr>
          <w:sz w:val="20"/>
          <w:lang w:eastAsia="sv-SE"/>
        </w:rPr>
        <w:t xml:space="preserve"> binder koppar medan </w:t>
      </w:r>
      <w:r w:rsidRPr="00F73020">
        <w:rPr>
          <w:sz w:val="20"/>
          <w:u w:val="single"/>
          <w:lang w:eastAsia="sv-SE"/>
        </w:rPr>
        <w:t>transferrin</w:t>
      </w:r>
      <w:r w:rsidRPr="00F73020">
        <w:rPr>
          <w:sz w:val="20"/>
          <w:lang w:eastAsia="sv-SE"/>
        </w:rPr>
        <w:t xml:space="preserve"> binder järn.</w:t>
      </w:r>
    </w:p>
    <w:p w:rsidR="00BF299C" w:rsidRPr="00F73020" w:rsidRDefault="00BF299C" w:rsidP="00EA3F3A">
      <w:pPr>
        <w:rPr>
          <w:sz w:val="20"/>
          <w:lang w:eastAsia="sv-SE"/>
        </w:rPr>
      </w:pPr>
    </w:p>
    <w:p w:rsidR="00BF299C" w:rsidRPr="00F73020" w:rsidRDefault="00BF299C" w:rsidP="00BF299C">
      <w:pPr>
        <w:pStyle w:val="Liststycke"/>
        <w:numPr>
          <w:ilvl w:val="0"/>
          <w:numId w:val="344"/>
        </w:numPr>
        <w:rPr>
          <w:b/>
          <w:sz w:val="20"/>
          <w:lang w:eastAsia="sv-SE"/>
        </w:rPr>
      </w:pPr>
      <w:r w:rsidRPr="00F73020">
        <w:rPr>
          <w:b/>
          <w:sz w:val="20"/>
          <w:lang w:eastAsia="sv-SE"/>
        </w:rPr>
        <w:t>Ange namnet på 4 olika typer av vita blodkroppar, och ange för var och en av dem om man räknar dem till det konstitutiva eller adaptiva immunförsvaret. (2p)</w:t>
      </w:r>
    </w:p>
    <w:p w:rsidR="0067656C" w:rsidRPr="00F73020" w:rsidRDefault="00BF299C" w:rsidP="00BF299C">
      <w:pPr>
        <w:rPr>
          <w:sz w:val="20"/>
          <w:u w:val="single"/>
          <w:lang w:eastAsia="sv-SE"/>
        </w:rPr>
      </w:pPr>
      <w:r w:rsidRPr="00F73020">
        <w:rPr>
          <w:sz w:val="20"/>
          <w:u w:val="single"/>
          <w:lang w:eastAsia="sv-SE"/>
        </w:rPr>
        <w:t xml:space="preserve">Konstitutiva försvaret: </w:t>
      </w:r>
    </w:p>
    <w:p w:rsidR="00BF299C" w:rsidRPr="00F73020" w:rsidRDefault="00BF299C" w:rsidP="00BF299C">
      <w:pPr>
        <w:pStyle w:val="Liststycke"/>
        <w:numPr>
          <w:ilvl w:val="0"/>
          <w:numId w:val="345"/>
        </w:numPr>
        <w:rPr>
          <w:sz w:val="20"/>
          <w:lang w:eastAsia="sv-SE"/>
        </w:rPr>
      </w:pPr>
      <w:r w:rsidRPr="00F73020">
        <w:rPr>
          <w:sz w:val="20"/>
          <w:lang w:eastAsia="sv-SE"/>
        </w:rPr>
        <w:t>Monocyter</w:t>
      </w:r>
    </w:p>
    <w:p w:rsidR="00BF299C" w:rsidRPr="00F73020" w:rsidRDefault="00BF299C" w:rsidP="00BF299C">
      <w:pPr>
        <w:pStyle w:val="Liststycke"/>
        <w:numPr>
          <w:ilvl w:val="0"/>
          <w:numId w:val="345"/>
        </w:numPr>
        <w:rPr>
          <w:sz w:val="20"/>
          <w:lang w:eastAsia="sv-SE"/>
        </w:rPr>
      </w:pPr>
      <w:r w:rsidRPr="00F73020">
        <w:rPr>
          <w:sz w:val="20"/>
          <w:lang w:eastAsia="sv-SE"/>
        </w:rPr>
        <w:t>Granulocyter (neutrofila, basofila, eosinofila)</w:t>
      </w:r>
    </w:p>
    <w:p w:rsidR="00BF299C" w:rsidRPr="00F73020" w:rsidRDefault="00BF299C" w:rsidP="00BF299C">
      <w:pPr>
        <w:pStyle w:val="Liststycke"/>
        <w:numPr>
          <w:ilvl w:val="0"/>
          <w:numId w:val="345"/>
        </w:numPr>
        <w:rPr>
          <w:sz w:val="20"/>
          <w:lang w:eastAsia="sv-SE"/>
        </w:rPr>
      </w:pPr>
      <w:r w:rsidRPr="00F73020">
        <w:rPr>
          <w:sz w:val="20"/>
          <w:lang w:eastAsia="sv-SE"/>
        </w:rPr>
        <w:t>NK-celler</w:t>
      </w:r>
    </w:p>
    <w:p w:rsidR="00BF299C" w:rsidRPr="00F73020" w:rsidRDefault="00BF299C" w:rsidP="00BF299C">
      <w:pPr>
        <w:rPr>
          <w:sz w:val="20"/>
          <w:u w:val="single"/>
          <w:lang w:eastAsia="sv-SE"/>
        </w:rPr>
      </w:pPr>
      <w:r w:rsidRPr="00F73020">
        <w:rPr>
          <w:sz w:val="20"/>
          <w:u w:val="single"/>
          <w:lang w:eastAsia="sv-SE"/>
        </w:rPr>
        <w:t>Adaptiva försvaret:</w:t>
      </w:r>
    </w:p>
    <w:p w:rsidR="00BF299C" w:rsidRPr="00F73020" w:rsidRDefault="00BF299C" w:rsidP="00BF299C">
      <w:pPr>
        <w:pStyle w:val="Liststycke"/>
        <w:numPr>
          <w:ilvl w:val="0"/>
          <w:numId w:val="345"/>
        </w:numPr>
        <w:rPr>
          <w:sz w:val="20"/>
          <w:lang w:eastAsia="sv-SE"/>
        </w:rPr>
      </w:pPr>
      <w:r w:rsidRPr="00F73020">
        <w:rPr>
          <w:sz w:val="20"/>
          <w:lang w:eastAsia="sv-SE"/>
        </w:rPr>
        <w:t>T-lymfocyter</w:t>
      </w:r>
    </w:p>
    <w:p w:rsidR="00BF299C" w:rsidRPr="00F73020" w:rsidRDefault="00BF299C" w:rsidP="00BF299C">
      <w:pPr>
        <w:pStyle w:val="Liststycke"/>
        <w:numPr>
          <w:ilvl w:val="0"/>
          <w:numId w:val="345"/>
        </w:numPr>
        <w:rPr>
          <w:sz w:val="20"/>
          <w:lang w:eastAsia="sv-SE"/>
        </w:rPr>
      </w:pPr>
      <w:r w:rsidRPr="00F73020">
        <w:rPr>
          <w:sz w:val="20"/>
          <w:lang w:eastAsia="sv-SE"/>
        </w:rPr>
        <w:t>B-lymfocyter</w:t>
      </w:r>
    </w:p>
    <w:p w:rsidR="00BF299C" w:rsidRPr="00F73020" w:rsidRDefault="00BF299C" w:rsidP="00BF299C">
      <w:pPr>
        <w:rPr>
          <w:sz w:val="20"/>
          <w:lang w:eastAsia="sv-SE"/>
        </w:rPr>
      </w:pPr>
    </w:p>
    <w:p w:rsidR="002A10E3" w:rsidRPr="00F73020" w:rsidRDefault="00BF299C" w:rsidP="00BF299C">
      <w:pPr>
        <w:pStyle w:val="Liststycke"/>
        <w:numPr>
          <w:ilvl w:val="0"/>
          <w:numId w:val="344"/>
        </w:numPr>
        <w:rPr>
          <w:b/>
          <w:sz w:val="20"/>
          <w:lang w:eastAsia="sv-SE"/>
        </w:rPr>
      </w:pPr>
      <w:r w:rsidRPr="00F73020">
        <w:rPr>
          <w:b/>
          <w:sz w:val="20"/>
          <w:lang w:eastAsia="sv-SE"/>
        </w:rPr>
        <w:t>De konstitutiva och adaptiva immunförsvarsystemen kan agera vid infektioner av och en för sig, men det krävs också samarbete mellan dem. Ge</w:t>
      </w:r>
      <w:r w:rsidR="004E3C82" w:rsidRPr="00F73020">
        <w:rPr>
          <w:b/>
          <w:sz w:val="20"/>
          <w:lang w:eastAsia="sv-SE"/>
        </w:rPr>
        <w:t xml:space="preserve"> ett exempel på en situation där</w:t>
      </w:r>
      <w:r w:rsidR="002A10E3" w:rsidRPr="00F73020">
        <w:rPr>
          <w:b/>
          <w:sz w:val="20"/>
          <w:lang w:eastAsia="sv-SE"/>
        </w:rPr>
        <w:t>:</w:t>
      </w:r>
    </w:p>
    <w:p w:rsidR="002A10E3" w:rsidRPr="00F73020" w:rsidRDefault="00BF299C" w:rsidP="002A10E3">
      <w:pPr>
        <w:pStyle w:val="Liststycke"/>
        <w:numPr>
          <w:ilvl w:val="1"/>
          <w:numId w:val="344"/>
        </w:numPr>
        <w:rPr>
          <w:b/>
          <w:sz w:val="20"/>
          <w:lang w:eastAsia="sv-SE"/>
        </w:rPr>
      </w:pPr>
      <w:r w:rsidRPr="00F73020">
        <w:rPr>
          <w:b/>
          <w:sz w:val="20"/>
          <w:lang w:eastAsia="sv-SE"/>
        </w:rPr>
        <w:t xml:space="preserve"> </w:t>
      </w:r>
      <w:r w:rsidR="004E3C82" w:rsidRPr="00F73020">
        <w:rPr>
          <w:b/>
          <w:sz w:val="20"/>
          <w:lang w:eastAsia="sv-SE"/>
        </w:rPr>
        <w:t>en konstitutiv försvarskomp</w:t>
      </w:r>
      <w:r w:rsidR="002A10E3" w:rsidRPr="00F73020">
        <w:rPr>
          <w:b/>
          <w:sz w:val="20"/>
          <w:lang w:eastAsia="sv-SE"/>
        </w:rPr>
        <w:t>onent agerar utan det adaptiva</w:t>
      </w:r>
    </w:p>
    <w:p w:rsidR="002A10E3" w:rsidRPr="00F73020" w:rsidRDefault="002A10E3" w:rsidP="002A10E3">
      <w:pPr>
        <w:pStyle w:val="Liststycke"/>
        <w:numPr>
          <w:ilvl w:val="0"/>
          <w:numId w:val="346"/>
        </w:numPr>
        <w:rPr>
          <w:b/>
          <w:sz w:val="20"/>
          <w:lang w:eastAsia="sv-SE"/>
        </w:rPr>
      </w:pPr>
      <w:r w:rsidRPr="00F73020">
        <w:rPr>
          <w:sz w:val="20"/>
          <w:lang w:eastAsia="sv-SE"/>
        </w:rPr>
        <w:t>Makrofag eller neutrofil granulocyt fagocyterar bakterie</w:t>
      </w:r>
    </w:p>
    <w:p w:rsidR="002A10E3" w:rsidRPr="00F73020" w:rsidRDefault="002A10E3" w:rsidP="002A10E3">
      <w:pPr>
        <w:pStyle w:val="Liststycke"/>
        <w:numPr>
          <w:ilvl w:val="0"/>
          <w:numId w:val="346"/>
        </w:numPr>
        <w:rPr>
          <w:b/>
          <w:sz w:val="20"/>
          <w:lang w:eastAsia="sv-SE"/>
        </w:rPr>
      </w:pPr>
      <w:r w:rsidRPr="00F73020">
        <w:rPr>
          <w:sz w:val="20"/>
          <w:lang w:eastAsia="sv-SE"/>
        </w:rPr>
        <w:t>NK-cell dödar en virusinfekterad cell</w:t>
      </w:r>
    </w:p>
    <w:p w:rsidR="002A10E3" w:rsidRPr="00F73020" w:rsidRDefault="002A10E3" w:rsidP="002A10E3">
      <w:pPr>
        <w:pStyle w:val="Liststycke"/>
        <w:numPr>
          <w:ilvl w:val="0"/>
          <w:numId w:val="346"/>
        </w:numPr>
        <w:rPr>
          <w:b/>
          <w:sz w:val="20"/>
          <w:lang w:eastAsia="sv-SE"/>
        </w:rPr>
      </w:pPr>
      <w:r w:rsidRPr="00F73020">
        <w:rPr>
          <w:sz w:val="20"/>
          <w:lang w:eastAsia="sv-SE"/>
        </w:rPr>
        <w:t>Komplementsystemet aktiverat via alternativa celler eller lectinvägen lyserar en bakterie.</w:t>
      </w:r>
    </w:p>
    <w:p w:rsidR="002A10E3" w:rsidRPr="00F73020" w:rsidRDefault="004E3C82" w:rsidP="002A10E3">
      <w:pPr>
        <w:pStyle w:val="Liststycke"/>
        <w:numPr>
          <w:ilvl w:val="1"/>
          <w:numId w:val="344"/>
        </w:numPr>
        <w:rPr>
          <w:b/>
          <w:sz w:val="20"/>
          <w:lang w:eastAsia="sv-SE"/>
        </w:rPr>
      </w:pPr>
      <w:r w:rsidRPr="00F73020">
        <w:rPr>
          <w:b/>
          <w:sz w:val="20"/>
          <w:lang w:eastAsia="sv-SE"/>
        </w:rPr>
        <w:t>en adaptiv försvarskomponent agerar utan det konstituti</w:t>
      </w:r>
      <w:r w:rsidR="002A10E3" w:rsidRPr="00F73020">
        <w:rPr>
          <w:b/>
          <w:sz w:val="20"/>
          <w:lang w:eastAsia="sv-SE"/>
        </w:rPr>
        <w:t>va</w:t>
      </w:r>
    </w:p>
    <w:p w:rsidR="002A10E3" w:rsidRPr="00F73020" w:rsidRDefault="002A10E3" w:rsidP="002A10E3">
      <w:pPr>
        <w:pStyle w:val="Liststycke"/>
        <w:numPr>
          <w:ilvl w:val="0"/>
          <w:numId w:val="346"/>
        </w:numPr>
        <w:rPr>
          <w:b/>
          <w:sz w:val="20"/>
          <w:lang w:eastAsia="sv-SE"/>
        </w:rPr>
      </w:pPr>
      <w:r w:rsidRPr="00F73020">
        <w:rPr>
          <w:sz w:val="20"/>
          <w:lang w:eastAsia="sv-SE"/>
        </w:rPr>
        <w:t>T-mördarcell dödar en virusinfekterad cell</w:t>
      </w:r>
    </w:p>
    <w:p w:rsidR="002A10E3" w:rsidRPr="00F73020" w:rsidRDefault="002A10E3" w:rsidP="002A10E3">
      <w:pPr>
        <w:pStyle w:val="Liststycke"/>
        <w:numPr>
          <w:ilvl w:val="0"/>
          <w:numId w:val="346"/>
        </w:numPr>
        <w:rPr>
          <w:b/>
          <w:sz w:val="20"/>
          <w:lang w:eastAsia="sv-SE"/>
        </w:rPr>
      </w:pPr>
      <w:r w:rsidRPr="00F73020">
        <w:rPr>
          <w:sz w:val="20"/>
          <w:lang w:eastAsia="sv-SE"/>
        </w:rPr>
        <w:t>Antikropp neutraliserar ett bakterietoxin</w:t>
      </w:r>
    </w:p>
    <w:p w:rsidR="002A10E3" w:rsidRPr="00F73020" w:rsidRDefault="004E3C82" w:rsidP="002A10E3">
      <w:pPr>
        <w:pStyle w:val="Liststycke"/>
        <w:numPr>
          <w:ilvl w:val="1"/>
          <w:numId w:val="344"/>
        </w:numPr>
        <w:rPr>
          <w:b/>
          <w:sz w:val="20"/>
          <w:lang w:eastAsia="sv-SE"/>
        </w:rPr>
      </w:pPr>
      <w:r w:rsidRPr="00F73020">
        <w:rPr>
          <w:b/>
          <w:sz w:val="20"/>
          <w:lang w:eastAsia="sv-SE"/>
        </w:rPr>
        <w:t>samt två situationer där c) adaptiva och konstitutiva försvaret samverkar med varandra (ange också de bägge samverkande molekylerna). (3p)</w:t>
      </w:r>
    </w:p>
    <w:p w:rsidR="002A10E3" w:rsidRPr="00F73020" w:rsidRDefault="002A10E3" w:rsidP="002A10E3">
      <w:pPr>
        <w:pStyle w:val="Liststycke"/>
        <w:numPr>
          <w:ilvl w:val="0"/>
          <w:numId w:val="346"/>
        </w:numPr>
        <w:rPr>
          <w:b/>
          <w:sz w:val="20"/>
          <w:lang w:eastAsia="sv-SE"/>
        </w:rPr>
      </w:pPr>
      <w:r w:rsidRPr="00F73020">
        <w:rPr>
          <w:sz w:val="20"/>
          <w:lang w:eastAsia="sv-SE"/>
        </w:rPr>
        <w:t>T-hjälparcell stimulerar en makrofag att mer effektivt fagocytera eller eliminera bakterier</w:t>
      </w:r>
    </w:p>
    <w:p w:rsidR="008E4812" w:rsidRPr="00F73020" w:rsidRDefault="008E4812" w:rsidP="004E3C82">
      <w:pPr>
        <w:pStyle w:val="Liststycke"/>
        <w:numPr>
          <w:ilvl w:val="0"/>
          <w:numId w:val="346"/>
        </w:numPr>
        <w:rPr>
          <w:b/>
          <w:sz w:val="20"/>
          <w:lang w:eastAsia="sv-SE"/>
        </w:rPr>
      </w:pPr>
      <w:r w:rsidRPr="00F73020">
        <w:rPr>
          <w:sz w:val="20"/>
          <w:lang w:eastAsia="sv-SE"/>
        </w:rPr>
        <w:t>Antikropp från B-cell opsoniserar bakterier så att makrofager mer effektivt kan fagocytera</w:t>
      </w:r>
    </w:p>
    <w:p w:rsidR="004E3C82" w:rsidRPr="00F73020" w:rsidRDefault="008E4812" w:rsidP="004E3C82">
      <w:pPr>
        <w:pStyle w:val="Liststycke"/>
        <w:numPr>
          <w:ilvl w:val="0"/>
          <w:numId w:val="346"/>
        </w:numPr>
        <w:rPr>
          <w:b/>
          <w:sz w:val="20"/>
          <w:lang w:eastAsia="sv-SE"/>
        </w:rPr>
      </w:pPr>
      <w:r w:rsidRPr="00F73020">
        <w:rPr>
          <w:sz w:val="20"/>
          <w:lang w:eastAsia="sv-SE"/>
        </w:rPr>
        <w:t>Makrofag eller en dendritisk cell presenterar antigen för T-celler.</w:t>
      </w:r>
    </w:p>
    <w:p w:rsidR="002A10E3" w:rsidRPr="00F73020" w:rsidRDefault="002A10E3" w:rsidP="002A10E3">
      <w:pPr>
        <w:rPr>
          <w:b/>
          <w:sz w:val="20"/>
          <w:lang w:eastAsia="sv-SE"/>
        </w:rPr>
      </w:pPr>
    </w:p>
    <w:p w:rsidR="00F87AEC" w:rsidRPr="00F73020" w:rsidRDefault="00F87AEC" w:rsidP="00F87AEC">
      <w:pPr>
        <w:pStyle w:val="Liststycke"/>
        <w:numPr>
          <w:ilvl w:val="0"/>
          <w:numId w:val="344"/>
        </w:numPr>
        <w:rPr>
          <w:b/>
          <w:sz w:val="20"/>
          <w:lang w:eastAsia="sv-SE"/>
        </w:rPr>
      </w:pPr>
      <w:r w:rsidRPr="00F73020">
        <w:rPr>
          <w:b/>
          <w:sz w:val="20"/>
          <w:lang w:eastAsia="sv-SE"/>
        </w:rPr>
        <w:t>En typ av vit blodkropp av de celler som mognar i thymus är kvantitativt dominerande. (3p)</w:t>
      </w:r>
    </w:p>
    <w:p w:rsidR="00F87AEC" w:rsidRPr="00F73020" w:rsidRDefault="00F87AEC" w:rsidP="00F87AEC">
      <w:pPr>
        <w:pStyle w:val="Liststycke"/>
        <w:numPr>
          <w:ilvl w:val="1"/>
          <w:numId w:val="344"/>
        </w:numPr>
        <w:rPr>
          <w:b/>
          <w:sz w:val="20"/>
          <w:lang w:eastAsia="sv-SE"/>
        </w:rPr>
      </w:pPr>
      <w:r w:rsidRPr="00F73020">
        <w:rPr>
          <w:b/>
          <w:sz w:val="20"/>
          <w:lang w:eastAsia="sv-SE"/>
        </w:rPr>
        <w:t>Vad heter den del av thorax där thymus är belägen?</w:t>
      </w:r>
    </w:p>
    <w:p w:rsidR="00F87AEC" w:rsidRPr="00F73020" w:rsidRDefault="00F87AEC" w:rsidP="00F87AEC">
      <w:pPr>
        <w:rPr>
          <w:sz w:val="20"/>
          <w:lang w:eastAsia="sv-SE"/>
        </w:rPr>
      </w:pPr>
      <w:r w:rsidRPr="00F73020">
        <w:rPr>
          <w:sz w:val="20"/>
          <w:lang w:eastAsia="sv-SE"/>
        </w:rPr>
        <w:t>Främre mediastinum.</w:t>
      </w:r>
    </w:p>
    <w:p w:rsidR="00F87AEC" w:rsidRPr="00F73020" w:rsidRDefault="00F87AEC" w:rsidP="00F87AEC">
      <w:pPr>
        <w:pStyle w:val="Liststycke"/>
        <w:numPr>
          <w:ilvl w:val="1"/>
          <w:numId w:val="344"/>
        </w:numPr>
        <w:rPr>
          <w:b/>
          <w:sz w:val="20"/>
          <w:lang w:eastAsia="sv-SE"/>
        </w:rPr>
      </w:pPr>
      <w:r w:rsidRPr="00F73020">
        <w:rPr>
          <w:b/>
          <w:sz w:val="20"/>
          <w:lang w:eastAsia="sv-SE"/>
        </w:rPr>
        <w:t>Hur kan man i mikroskop särskilja thymus från lymfknuta?</w:t>
      </w:r>
    </w:p>
    <w:p w:rsidR="00F87AEC" w:rsidRPr="00F73020" w:rsidRDefault="00F87AEC" w:rsidP="00F87AEC">
      <w:pPr>
        <w:rPr>
          <w:sz w:val="20"/>
          <w:lang w:eastAsia="sv-SE"/>
        </w:rPr>
      </w:pPr>
      <w:r w:rsidRPr="00F73020">
        <w:rPr>
          <w:sz w:val="20"/>
          <w:lang w:eastAsia="sv-SE"/>
        </w:rPr>
        <w:t>Avsaknad av groddcentra, förekomst av Hassals kroppar</w:t>
      </w:r>
    </w:p>
    <w:p w:rsidR="00F87AEC" w:rsidRPr="00F73020" w:rsidRDefault="00F87AEC" w:rsidP="00F87AEC">
      <w:pPr>
        <w:pStyle w:val="Liststycke"/>
        <w:numPr>
          <w:ilvl w:val="1"/>
          <w:numId w:val="344"/>
        </w:numPr>
        <w:rPr>
          <w:b/>
          <w:sz w:val="20"/>
          <w:lang w:eastAsia="sv-SE"/>
        </w:rPr>
      </w:pPr>
      <w:r w:rsidRPr="00F73020">
        <w:rPr>
          <w:b/>
          <w:sz w:val="20"/>
          <w:lang w:eastAsia="sv-SE"/>
        </w:rPr>
        <w:t>Vilken kvantitativt dominerande celltyp mognar ut här och varifrån i kroppen kom dessa celler (med blodet) till thymus?</w:t>
      </w:r>
    </w:p>
    <w:p w:rsidR="00F87AEC" w:rsidRPr="00F73020" w:rsidRDefault="00F87AEC" w:rsidP="00F87AEC">
      <w:pPr>
        <w:rPr>
          <w:sz w:val="20"/>
          <w:lang w:eastAsia="sv-SE"/>
        </w:rPr>
      </w:pPr>
      <w:r w:rsidRPr="00F73020">
        <w:rPr>
          <w:sz w:val="20"/>
          <w:lang w:eastAsia="sv-SE"/>
        </w:rPr>
        <w:t>Förstadier till T-lymfocyter och de kommer från benmärgen</w:t>
      </w:r>
    </w:p>
    <w:p w:rsidR="004E3C82" w:rsidRPr="00F73020" w:rsidRDefault="00F87AEC" w:rsidP="00F87AEC">
      <w:pPr>
        <w:pStyle w:val="Liststycke"/>
        <w:numPr>
          <w:ilvl w:val="1"/>
          <w:numId w:val="344"/>
        </w:numPr>
        <w:rPr>
          <w:b/>
          <w:sz w:val="20"/>
          <w:lang w:eastAsia="sv-SE"/>
        </w:rPr>
      </w:pPr>
      <w:r w:rsidRPr="00F73020">
        <w:rPr>
          <w:b/>
          <w:sz w:val="20"/>
          <w:lang w:eastAsia="sv-SE"/>
        </w:rPr>
        <w:t>Beskriv kortfattat de två processer som styr utmognaden av cellerna i thymus, och nämn två molekyler som är inblandade i någon eller båda av processerna.</w:t>
      </w:r>
    </w:p>
    <w:p w:rsidR="00D96FC6" w:rsidRPr="00F73020" w:rsidRDefault="00F87AEC" w:rsidP="00D96FC6">
      <w:pPr>
        <w:pStyle w:val="Liststycke"/>
        <w:numPr>
          <w:ilvl w:val="0"/>
          <w:numId w:val="347"/>
        </w:numPr>
        <w:rPr>
          <w:sz w:val="20"/>
          <w:u w:val="single"/>
          <w:lang w:eastAsia="sv-SE"/>
        </w:rPr>
      </w:pPr>
      <w:r w:rsidRPr="00F73020">
        <w:rPr>
          <w:sz w:val="20"/>
          <w:u w:val="single"/>
          <w:lang w:eastAsia="sv-SE"/>
        </w:rPr>
        <w:t>Positiv</w:t>
      </w:r>
      <w:r w:rsidR="00D96FC6" w:rsidRPr="00F73020">
        <w:rPr>
          <w:sz w:val="20"/>
          <w:u w:val="single"/>
          <w:lang w:eastAsia="sv-SE"/>
        </w:rPr>
        <w:t xml:space="preserve"> selektion:</w:t>
      </w:r>
      <w:r w:rsidR="00D96FC6" w:rsidRPr="00F73020">
        <w:rPr>
          <w:sz w:val="20"/>
          <w:lang w:eastAsia="sv-SE"/>
        </w:rPr>
        <w:t xml:space="preserve"> de T-celler vars receptor har någon affinitet till de egna MHC-molekylerna (med eller utan självpeptider) tillåts överleva, de som inte har det genomgår apoptos</w:t>
      </w:r>
    </w:p>
    <w:p w:rsidR="00D96FC6" w:rsidRPr="00F73020" w:rsidRDefault="00D96FC6" w:rsidP="00D96FC6">
      <w:pPr>
        <w:pStyle w:val="Liststycke"/>
        <w:numPr>
          <w:ilvl w:val="0"/>
          <w:numId w:val="347"/>
        </w:numPr>
        <w:rPr>
          <w:sz w:val="20"/>
          <w:u w:val="single"/>
          <w:lang w:eastAsia="sv-SE"/>
        </w:rPr>
      </w:pPr>
      <w:r w:rsidRPr="00F73020">
        <w:rPr>
          <w:sz w:val="20"/>
          <w:u w:val="single"/>
          <w:lang w:eastAsia="sv-SE"/>
        </w:rPr>
        <w:t>Negativ selektion:</w:t>
      </w:r>
      <w:r w:rsidRPr="00F73020">
        <w:rPr>
          <w:sz w:val="20"/>
          <w:lang w:eastAsia="sv-SE"/>
        </w:rPr>
        <w:t xml:space="preserve"> de T-celler vars receptor (T-cellsreceptor) har allför hög affinitet till de egna MHC-molekylerna (med eller utan självpeptider) genomgåt apoptos, de övriga tillåts överleva. MHC-molekylerna finns i två olika klasser, I och II. T-cellerna har olika molekyler, CD4 eller CD8.</w:t>
      </w:r>
    </w:p>
    <w:p w:rsidR="00D96FC6" w:rsidRPr="00F73020" w:rsidRDefault="00D96FC6" w:rsidP="00D96FC6">
      <w:pPr>
        <w:rPr>
          <w:sz w:val="20"/>
          <w:u w:val="single"/>
          <w:lang w:eastAsia="sv-SE"/>
        </w:rPr>
      </w:pPr>
    </w:p>
    <w:p w:rsidR="00791DB0" w:rsidRPr="00F73020" w:rsidRDefault="00D96FC6" w:rsidP="00D96FC6">
      <w:pPr>
        <w:jc w:val="center"/>
        <w:rPr>
          <w:b/>
          <w:sz w:val="20"/>
          <w:u w:val="single"/>
          <w:lang w:eastAsia="sv-SE"/>
        </w:rPr>
      </w:pPr>
      <w:r w:rsidRPr="00F73020">
        <w:rPr>
          <w:b/>
          <w:sz w:val="20"/>
          <w:highlight w:val="yellow"/>
          <w:u w:val="single"/>
          <w:lang w:eastAsia="sv-SE"/>
        </w:rPr>
        <w:t>TEMA 2 – CIRKULATION &amp; ANDNING (17p)</w:t>
      </w:r>
    </w:p>
    <w:p w:rsidR="00791DB0" w:rsidRPr="00F73020" w:rsidRDefault="00791DB0" w:rsidP="00791DB0">
      <w:pPr>
        <w:pStyle w:val="Liststycke"/>
        <w:numPr>
          <w:ilvl w:val="0"/>
          <w:numId w:val="348"/>
        </w:numPr>
        <w:rPr>
          <w:b/>
          <w:sz w:val="20"/>
          <w:lang w:eastAsia="sv-SE"/>
        </w:rPr>
      </w:pPr>
      <w:r w:rsidRPr="00F73020">
        <w:rPr>
          <w:b/>
          <w:sz w:val="20"/>
          <w:lang w:eastAsia="sv-SE"/>
        </w:rPr>
        <w:t>Ange normalvärden för nedanstående tryck (med enheter) i hjärtats hålrum och anslutande kärl under vila. (2p)</w:t>
      </w:r>
    </w:p>
    <w:p w:rsidR="00791DB0" w:rsidRPr="00F73020" w:rsidRDefault="00791DB0" w:rsidP="00791DB0">
      <w:pPr>
        <w:rPr>
          <w:b/>
          <w:sz w:val="20"/>
          <w:lang w:eastAsia="sv-SE"/>
        </w:rPr>
      </w:pPr>
    </w:p>
    <w:tbl>
      <w:tblPr>
        <w:tblStyle w:val="Tabellrutnt"/>
        <w:tblW w:w="9642" w:type="dxa"/>
        <w:tblLook w:val="00BF"/>
      </w:tblPr>
      <w:tblGrid>
        <w:gridCol w:w="3268"/>
        <w:gridCol w:w="2285"/>
        <w:gridCol w:w="4089"/>
      </w:tblGrid>
      <w:tr w:rsidR="007304D7">
        <w:tc>
          <w:tcPr>
            <w:tcW w:w="3268" w:type="dxa"/>
          </w:tcPr>
          <w:p w:rsidR="007304D7" w:rsidRDefault="007304D7" w:rsidP="00791DB0">
            <w:pPr>
              <w:rPr>
                <w:b/>
                <w:lang w:eastAsia="sv-SE"/>
              </w:rPr>
            </w:pPr>
          </w:p>
        </w:tc>
        <w:tc>
          <w:tcPr>
            <w:tcW w:w="2285" w:type="dxa"/>
          </w:tcPr>
          <w:p w:rsidR="007304D7" w:rsidRDefault="007304D7" w:rsidP="00791DB0">
            <w:pPr>
              <w:rPr>
                <w:b/>
                <w:lang w:eastAsia="sv-SE"/>
              </w:rPr>
            </w:pPr>
            <w:r w:rsidRPr="00F73020">
              <w:rPr>
                <w:b/>
                <w:sz w:val="20"/>
                <w:lang w:eastAsia="sv-SE"/>
              </w:rPr>
              <w:t>Höger hjärthalva, lungcirkulation</w:t>
            </w:r>
          </w:p>
        </w:tc>
        <w:tc>
          <w:tcPr>
            <w:tcW w:w="4089" w:type="dxa"/>
          </w:tcPr>
          <w:p w:rsidR="007304D7" w:rsidRDefault="007304D7" w:rsidP="00791DB0">
            <w:pPr>
              <w:rPr>
                <w:b/>
                <w:lang w:eastAsia="sv-SE"/>
              </w:rPr>
            </w:pPr>
            <w:r w:rsidRPr="00F73020">
              <w:rPr>
                <w:b/>
                <w:sz w:val="20"/>
                <w:lang w:eastAsia="sv-SE"/>
              </w:rPr>
              <w:t>Vänster hjärthalva, systemcirkulationen</w:t>
            </w:r>
          </w:p>
        </w:tc>
      </w:tr>
      <w:tr w:rsidR="007304D7">
        <w:tc>
          <w:tcPr>
            <w:tcW w:w="3268" w:type="dxa"/>
          </w:tcPr>
          <w:p w:rsidR="007304D7" w:rsidRDefault="007304D7" w:rsidP="00791DB0">
            <w:pPr>
              <w:rPr>
                <w:b/>
                <w:lang w:eastAsia="sv-SE"/>
              </w:rPr>
            </w:pPr>
            <w:r w:rsidRPr="00F73020">
              <w:rPr>
                <w:b/>
                <w:sz w:val="20"/>
                <w:lang w:eastAsia="sv-SE"/>
              </w:rPr>
              <w:t>Förmak – medeltryck</w:t>
            </w:r>
          </w:p>
        </w:tc>
        <w:tc>
          <w:tcPr>
            <w:tcW w:w="2285" w:type="dxa"/>
          </w:tcPr>
          <w:p w:rsidR="007304D7" w:rsidRPr="007304D7" w:rsidRDefault="007304D7" w:rsidP="00791DB0">
            <w:pPr>
              <w:rPr>
                <w:b/>
                <w:lang w:eastAsia="sv-SE"/>
              </w:rPr>
            </w:pPr>
            <w:r w:rsidRPr="00F73020">
              <w:rPr>
                <w:b/>
                <w:sz w:val="20"/>
                <w:lang w:eastAsia="sv-SE"/>
              </w:rPr>
              <w:t>2 mmHg</w:t>
            </w:r>
          </w:p>
        </w:tc>
        <w:tc>
          <w:tcPr>
            <w:tcW w:w="4089" w:type="dxa"/>
          </w:tcPr>
          <w:p w:rsidR="007304D7" w:rsidRDefault="007304D7" w:rsidP="00791DB0">
            <w:pPr>
              <w:rPr>
                <w:b/>
                <w:lang w:eastAsia="sv-SE"/>
              </w:rPr>
            </w:pPr>
            <w:r w:rsidRPr="00F73020">
              <w:rPr>
                <w:b/>
                <w:sz w:val="20"/>
                <w:lang w:eastAsia="sv-SE"/>
              </w:rPr>
              <w:t>8 mmHg</w:t>
            </w:r>
          </w:p>
        </w:tc>
      </w:tr>
      <w:tr w:rsidR="007304D7">
        <w:tc>
          <w:tcPr>
            <w:tcW w:w="3268" w:type="dxa"/>
          </w:tcPr>
          <w:p w:rsidR="007304D7" w:rsidRDefault="007304D7" w:rsidP="00791DB0">
            <w:pPr>
              <w:rPr>
                <w:b/>
                <w:lang w:eastAsia="sv-SE"/>
              </w:rPr>
            </w:pPr>
            <w:r w:rsidRPr="00F73020">
              <w:rPr>
                <w:b/>
                <w:sz w:val="20"/>
                <w:lang w:eastAsia="sv-SE"/>
              </w:rPr>
              <w:t>Kammare – max systoliskt</w:t>
            </w:r>
          </w:p>
        </w:tc>
        <w:tc>
          <w:tcPr>
            <w:tcW w:w="2285" w:type="dxa"/>
          </w:tcPr>
          <w:p w:rsidR="007304D7" w:rsidRDefault="007304D7" w:rsidP="00791DB0">
            <w:pPr>
              <w:rPr>
                <w:b/>
                <w:lang w:eastAsia="sv-SE"/>
              </w:rPr>
            </w:pPr>
            <w:r w:rsidRPr="00F73020">
              <w:rPr>
                <w:b/>
                <w:sz w:val="20"/>
                <w:lang w:eastAsia="sv-SE"/>
              </w:rPr>
              <w:t>30 mmHg</w:t>
            </w:r>
          </w:p>
        </w:tc>
        <w:tc>
          <w:tcPr>
            <w:tcW w:w="4089" w:type="dxa"/>
          </w:tcPr>
          <w:p w:rsidR="007304D7" w:rsidRDefault="007304D7" w:rsidP="00791DB0">
            <w:pPr>
              <w:rPr>
                <w:b/>
                <w:lang w:eastAsia="sv-SE"/>
              </w:rPr>
            </w:pPr>
            <w:r w:rsidRPr="00F73020">
              <w:rPr>
                <w:b/>
                <w:sz w:val="20"/>
                <w:lang w:eastAsia="sv-SE"/>
              </w:rPr>
              <w:t>130 mmHg</w:t>
            </w:r>
          </w:p>
        </w:tc>
      </w:tr>
      <w:tr w:rsidR="007304D7">
        <w:tc>
          <w:tcPr>
            <w:tcW w:w="3268" w:type="dxa"/>
          </w:tcPr>
          <w:p w:rsidR="007304D7" w:rsidRDefault="007304D7" w:rsidP="00791DB0">
            <w:pPr>
              <w:rPr>
                <w:b/>
                <w:lang w:eastAsia="sv-SE"/>
              </w:rPr>
            </w:pPr>
          </w:p>
        </w:tc>
        <w:tc>
          <w:tcPr>
            <w:tcW w:w="2285" w:type="dxa"/>
          </w:tcPr>
          <w:p w:rsidR="007304D7" w:rsidRDefault="007304D7" w:rsidP="00791DB0">
            <w:pPr>
              <w:rPr>
                <w:b/>
                <w:lang w:eastAsia="sv-SE"/>
              </w:rPr>
            </w:pPr>
          </w:p>
        </w:tc>
        <w:tc>
          <w:tcPr>
            <w:tcW w:w="4089" w:type="dxa"/>
          </w:tcPr>
          <w:p w:rsidR="007304D7" w:rsidRDefault="007304D7" w:rsidP="00791DB0">
            <w:pPr>
              <w:rPr>
                <w:b/>
                <w:lang w:eastAsia="sv-SE"/>
              </w:rPr>
            </w:pPr>
          </w:p>
        </w:tc>
      </w:tr>
      <w:tr w:rsidR="007304D7">
        <w:tc>
          <w:tcPr>
            <w:tcW w:w="3268" w:type="dxa"/>
          </w:tcPr>
          <w:p w:rsidR="007304D7" w:rsidRDefault="007304D7" w:rsidP="00791DB0">
            <w:pPr>
              <w:rPr>
                <w:b/>
                <w:lang w:eastAsia="sv-SE"/>
              </w:rPr>
            </w:pPr>
            <w:r w:rsidRPr="00F73020">
              <w:rPr>
                <w:b/>
                <w:sz w:val="20"/>
                <w:lang w:eastAsia="sv-SE"/>
              </w:rPr>
              <w:t>Aorta – diastoliskt</w:t>
            </w:r>
          </w:p>
        </w:tc>
        <w:tc>
          <w:tcPr>
            <w:tcW w:w="2285" w:type="dxa"/>
          </w:tcPr>
          <w:p w:rsidR="007304D7" w:rsidRDefault="007304D7" w:rsidP="00791DB0">
            <w:pPr>
              <w:rPr>
                <w:b/>
                <w:lang w:eastAsia="sv-SE"/>
              </w:rPr>
            </w:pPr>
            <w:r w:rsidRPr="00F73020">
              <w:rPr>
                <w:b/>
                <w:sz w:val="20"/>
                <w:lang w:eastAsia="sv-SE"/>
              </w:rPr>
              <w:t>80 mmHg</w:t>
            </w:r>
          </w:p>
        </w:tc>
        <w:tc>
          <w:tcPr>
            <w:tcW w:w="4089" w:type="dxa"/>
          </w:tcPr>
          <w:p w:rsidR="007304D7" w:rsidRDefault="007304D7" w:rsidP="00791DB0">
            <w:pPr>
              <w:rPr>
                <w:b/>
                <w:lang w:eastAsia="sv-SE"/>
              </w:rPr>
            </w:pPr>
          </w:p>
        </w:tc>
      </w:tr>
      <w:tr w:rsidR="007304D7" w:rsidRPr="00F73020">
        <w:tc>
          <w:tcPr>
            <w:tcW w:w="3268" w:type="dxa"/>
          </w:tcPr>
          <w:p w:rsidR="007304D7" w:rsidRDefault="007304D7" w:rsidP="00791DB0">
            <w:pPr>
              <w:rPr>
                <w:b/>
                <w:lang w:eastAsia="sv-SE"/>
              </w:rPr>
            </w:pPr>
            <w:r w:rsidRPr="00F73020">
              <w:rPr>
                <w:b/>
                <w:sz w:val="20"/>
                <w:lang w:eastAsia="sv-SE"/>
              </w:rPr>
              <w:t>Pulmonarartär - diastoliskt</w:t>
            </w:r>
          </w:p>
        </w:tc>
        <w:tc>
          <w:tcPr>
            <w:tcW w:w="2285" w:type="dxa"/>
          </w:tcPr>
          <w:p w:rsidR="007304D7" w:rsidRDefault="007304D7" w:rsidP="00791DB0">
            <w:pPr>
              <w:rPr>
                <w:b/>
                <w:lang w:eastAsia="sv-SE"/>
              </w:rPr>
            </w:pPr>
            <w:r w:rsidRPr="00F73020">
              <w:rPr>
                <w:b/>
                <w:sz w:val="20"/>
                <w:lang w:eastAsia="sv-SE"/>
              </w:rPr>
              <w:t>8 mmHg</w:t>
            </w:r>
          </w:p>
        </w:tc>
        <w:tc>
          <w:tcPr>
            <w:tcW w:w="4089" w:type="dxa"/>
          </w:tcPr>
          <w:p w:rsidR="007304D7" w:rsidRPr="00F73020" w:rsidRDefault="007304D7" w:rsidP="00791DB0">
            <w:pPr>
              <w:rPr>
                <w:b/>
                <w:sz w:val="20"/>
                <w:lang w:eastAsia="sv-SE"/>
              </w:rPr>
            </w:pPr>
          </w:p>
        </w:tc>
      </w:tr>
    </w:tbl>
    <w:p w:rsidR="007304D7" w:rsidRPr="00F73020" w:rsidRDefault="007304D7" w:rsidP="00791DB0">
      <w:pPr>
        <w:rPr>
          <w:b/>
          <w:sz w:val="20"/>
          <w:lang w:eastAsia="sv-SE"/>
        </w:rPr>
      </w:pPr>
    </w:p>
    <w:p w:rsidR="007304D7" w:rsidRPr="00F73020" w:rsidRDefault="007304D7" w:rsidP="007304D7">
      <w:pPr>
        <w:pStyle w:val="Liststycke"/>
        <w:numPr>
          <w:ilvl w:val="1"/>
          <w:numId w:val="348"/>
        </w:numPr>
        <w:rPr>
          <w:b/>
          <w:sz w:val="20"/>
          <w:lang w:eastAsia="sv-SE"/>
        </w:rPr>
      </w:pPr>
      <w:r w:rsidRPr="00F73020">
        <w:rPr>
          <w:b/>
          <w:sz w:val="20"/>
          <w:lang w:eastAsia="sv-SE"/>
        </w:rPr>
        <w:t>Förklara varför den andra hjärttonen kan splittras under inandningen. (2p)</w:t>
      </w:r>
    </w:p>
    <w:p w:rsidR="007304D7" w:rsidRPr="00F73020" w:rsidRDefault="007304D7" w:rsidP="00791DB0">
      <w:pPr>
        <w:rPr>
          <w:sz w:val="20"/>
          <w:lang w:eastAsia="sv-SE"/>
        </w:rPr>
      </w:pPr>
      <w:r w:rsidRPr="00F73020">
        <w:rPr>
          <w:sz w:val="20"/>
          <w:lang w:eastAsia="sv-SE"/>
        </w:rPr>
        <w:t>Normalt stängs aortaklaffarna omedelbart före pulmonalisklaffarna vilket förklarar den fysiologiska splittringen av den andra hjärttonen. I samband med inandning ökar splittringen eftersom det ökade undertrycket i thorax leder till att högerhjärtat fylls mer (ökad slutdiastolisk volym) med en förlängd ejektionsfas och ännu senare stängning av pulmonalisklaffarna.</w:t>
      </w:r>
    </w:p>
    <w:p w:rsidR="002B2C92" w:rsidRPr="00F73020" w:rsidRDefault="002B2C92" w:rsidP="00791DB0">
      <w:pPr>
        <w:rPr>
          <w:b/>
          <w:sz w:val="20"/>
          <w:lang w:eastAsia="sv-SE"/>
        </w:rPr>
      </w:pPr>
    </w:p>
    <w:p w:rsidR="00EB3E83" w:rsidRPr="00F73020" w:rsidRDefault="002B2C92" w:rsidP="002B2C92">
      <w:pPr>
        <w:pStyle w:val="Liststycke"/>
        <w:numPr>
          <w:ilvl w:val="0"/>
          <w:numId w:val="348"/>
        </w:numPr>
        <w:rPr>
          <w:b/>
          <w:sz w:val="20"/>
          <w:lang w:eastAsia="sv-SE"/>
        </w:rPr>
      </w:pPr>
      <w:r w:rsidRPr="00F73020">
        <w:rPr>
          <w:b/>
          <w:sz w:val="20"/>
          <w:lang w:eastAsia="sv-SE"/>
        </w:rPr>
        <w:t>Redogör för hjärtats mikroskopiska struktur genom att rita en figur innehållande tre eller fler hjärtmuskelceller. Av figuren ska framgå antal kärnor/cell, lokalisation av cellkärnor, förekomst av specifika strukturer samt avsaknad/förekomst av tvärstrimmighet. Hur är SR organiserat i hjärtmuskelceller jämfört med skelettmuskelceller? (2p)</w:t>
      </w:r>
    </w:p>
    <w:p w:rsidR="00BF2269" w:rsidRPr="00F73020" w:rsidRDefault="00EB3E83" w:rsidP="00EB3E83">
      <w:pPr>
        <w:rPr>
          <w:sz w:val="20"/>
          <w:lang w:eastAsia="sv-SE"/>
        </w:rPr>
      </w:pPr>
      <w:r w:rsidRPr="00F73020">
        <w:rPr>
          <w:sz w:val="20"/>
          <w:lang w:eastAsia="sv-SE"/>
        </w:rPr>
        <w:t xml:space="preserve">Hjärtmuskelceller är tvärstrimmiga, förgrenade celler med 1-2 centralt lokaliserade cellkärnor/cell. Cellerna sammanfogas med ”intercalated discs” (= kittlinjer). SR är enklare organiserat jmf skelettmuskulatur. Anastomoserande nätverk </w:t>
      </w:r>
      <w:r w:rsidRPr="00F73020">
        <w:rPr>
          <w:sz w:val="20"/>
          <w:u w:val="single"/>
          <w:lang w:eastAsia="sv-SE"/>
        </w:rPr>
        <w:t>utan</w:t>
      </w:r>
      <w:r w:rsidRPr="00F73020">
        <w:rPr>
          <w:sz w:val="20"/>
          <w:lang w:eastAsia="sv-SE"/>
        </w:rPr>
        <w:t xml:space="preserve"> terminala cisterner och </w:t>
      </w:r>
      <w:r w:rsidR="00BF2269" w:rsidRPr="00F73020">
        <w:rPr>
          <w:sz w:val="20"/>
          <w:lang w:eastAsia="sv-SE"/>
        </w:rPr>
        <w:t>med grova T-tubuli (DIAD istället för TRIAD).</w:t>
      </w:r>
    </w:p>
    <w:p w:rsidR="00BF2269" w:rsidRPr="00F73020" w:rsidRDefault="00BF2269" w:rsidP="00EB3E83">
      <w:pPr>
        <w:rPr>
          <w:sz w:val="20"/>
          <w:lang w:eastAsia="sv-SE"/>
        </w:rPr>
      </w:pPr>
    </w:p>
    <w:p w:rsidR="00BF2269" w:rsidRPr="00F73020" w:rsidRDefault="00BF2269" w:rsidP="00BF2269">
      <w:pPr>
        <w:pStyle w:val="Liststycke"/>
        <w:numPr>
          <w:ilvl w:val="0"/>
          <w:numId w:val="348"/>
        </w:numPr>
        <w:rPr>
          <w:b/>
          <w:sz w:val="20"/>
          <w:lang w:eastAsia="sv-SE"/>
        </w:rPr>
      </w:pPr>
      <w:r w:rsidRPr="00F73020">
        <w:rPr>
          <w:b/>
          <w:sz w:val="20"/>
          <w:lang w:eastAsia="sv-SE"/>
        </w:rPr>
        <w:t>Redogör för reglerande funktioner hos baro-/volymreceptorer i förmaken. (4p)</w:t>
      </w:r>
    </w:p>
    <w:p w:rsidR="00BF2269" w:rsidRPr="00F73020" w:rsidRDefault="00BF2269" w:rsidP="00BF2269">
      <w:pPr>
        <w:rPr>
          <w:i/>
          <w:sz w:val="20"/>
          <w:lang w:eastAsia="sv-SE"/>
        </w:rPr>
      </w:pPr>
      <w:r w:rsidRPr="00F73020">
        <w:rPr>
          <w:i/>
          <w:sz w:val="20"/>
          <w:lang w:eastAsia="sv-SE"/>
        </w:rPr>
        <w:t>s.549 vä spalt, s.550 hö spalt i B&amp;B har en balanserad framställning av ämnet. För fullpoäng ska 5 av följande förhållanden redovisas kortfattat:</w:t>
      </w:r>
    </w:p>
    <w:p w:rsidR="00BF2269" w:rsidRPr="00F73020" w:rsidRDefault="00BF2269" w:rsidP="00BF2269">
      <w:pPr>
        <w:rPr>
          <w:sz w:val="20"/>
          <w:lang w:eastAsia="sv-SE"/>
        </w:rPr>
      </w:pPr>
      <w:r w:rsidRPr="00F73020">
        <w:rPr>
          <w:sz w:val="20"/>
          <w:lang w:eastAsia="sv-SE"/>
        </w:rPr>
        <w:t>Receptorerna i förmakens väggar känner ffa. den centrala blodvolymen:</w:t>
      </w:r>
    </w:p>
    <w:p w:rsidR="00BF2269" w:rsidRPr="00F73020" w:rsidRDefault="00BF2269" w:rsidP="00BF2269">
      <w:pPr>
        <w:pStyle w:val="Liststycke"/>
        <w:numPr>
          <w:ilvl w:val="0"/>
          <w:numId w:val="349"/>
        </w:numPr>
        <w:rPr>
          <w:sz w:val="20"/>
          <w:lang w:eastAsia="sv-SE"/>
        </w:rPr>
      </w:pPr>
      <w:r w:rsidRPr="00F73020">
        <w:rPr>
          <w:sz w:val="20"/>
          <w:lang w:eastAsia="sv-SE"/>
        </w:rPr>
        <w:t>Afferenta signaler sänds via n.vagus till NTS och medulla oblongata, där de hämmar det sympatiska utflödet i vasokonstriktornerver.</w:t>
      </w:r>
    </w:p>
    <w:p w:rsidR="00BF2269" w:rsidRPr="00F73020" w:rsidRDefault="00BF2269" w:rsidP="00BF2269">
      <w:pPr>
        <w:pStyle w:val="Liststycke"/>
        <w:numPr>
          <w:ilvl w:val="0"/>
          <w:numId w:val="349"/>
        </w:numPr>
        <w:rPr>
          <w:sz w:val="20"/>
          <w:lang w:eastAsia="sv-SE"/>
        </w:rPr>
      </w:pPr>
      <w:r w:rsidRPr="00F73020">
        <w:rPr>
          <w:sz w:val="20"/>
          <w:lang w:eastAsia="sv-SE"/>
        </w:rPr>
        <w:t>Utspänning av förmaken ökar på detta sätt ffa. blodflödet till njurarna</w:t>
      </w:r>
    </w:p>
    <w:p w:rsidR="000210B1" w:rsidRPr="00F73020" w:rsidRDefault="00BF2269" w:rsidP="000210B1">
      <w:pPr>
        <w:pStyle w:val="Liststycke"/>
        <w:numPr>
          <w:ilvl w:val="0"/>
          <w:numId w:val="349"/>
        </w:numPr>
        <w:rPr>
          <w:sz w:val="20"/>
          <w:lang w:eastAsia="sv-SE"/>
        </w:rPr>
      </w:pPr>
      <w:r w:rsidRPr="00F73020">
        <w:rPr>
          <w:sz w:val="20"/>
          <w:lang w:eastAsia="sv-SE"/>
        </w:rPr>
        <w:t>I motsats till de arteriella baroreceptorerna kan utspänning av</w:t>
      </w:r>
      <w:r w:rsidR="000210B1" w:rsidRPr="00F73020">
        <w:rPr>
          <w:sz w:val="20"/>
          <w:lang w:eastAsia="sv-SE"/>
        </w:rPr>
        <w:t xml:space="preserve"> förmaksreceptorerna leda till en ökad hjärtfrekvens (”Bainbridge-reflexen”)</w:t>
      </w:r>
    </w:p>
    <w:p w:rsidR="000210B1" w:rsidRPr="00F73020" w:rsidRDefault="000210B1" w:rsidP="000210B1">
      <w:pPr>
        <w:pStyle w:val="Liststycke"/>
        <w:numPr>
          <w:ilvl w:val="0"/>
          <w:numId w:val="349"/>
        </w:numPr>
        <w:rPr>
          <w:sz w:val="20"/>
          <w:lang w:eastAsia="sv-SE"/>
        </w:rPr>
      </w:pPr>
      <w:r w:rsidRPr="00F73020">
        <w:rPr>
          <w:sz w:val="20"/>
          <w:lang w:eastAsia="sv-SE"/>
        </w:rPr>
        <w:t>Afferenta signaler från förmaksreceptorer projicerar även på hypothalamus som innehåller neuron som syntetiserar vasopressin/ADH.</w:t>
      </w:r>
    </w:p>
    <w:p w:rsidR="000210B1" w:rsidRPr="00F73020" w:rsidRDefault="000210B1" w:rsidP="000210B1">
      <w:pPr>
        <w:pStyle w:val="Liststycke"/>
        <w:numPr>
          <w:ilvl w:val="0"/>
          <w:numId w:val="349"/>
        </w:numPr>
        <w:rPr>
          <w:sz w:val="20"/>
          <w:lang w:eastAsia="sv-SE"/>
        </w:rPr>
      </w:pPr>
      <w:r w:rsidRPr="00F73020">
        <w:rPr>
          <w:sz w:val="20"/>
          <w:lang w:eastAsia="sv-SE"/>
        </w:rPr>
        <w:t>Utspänning av förmaken hämmar insöndringen av vasopressin/ADH vilket leder till ökade vatten- och Na</w:t>
      </w:r>
      <w:r w:rsidRPr="00F73020">
        <w:rPr>
          <w:sz w:val="20"/>
          <w:vertAlign w:val="superscript"/>
          <w:lang w:eastAsia="sv-SE"/>
        </w:rPr>
        <w:t>+</w:t>
      </w:r>
      <w:r w:rsidRPr="00F73020">
        <w:rPr>
          <w:sz w:val="20"/>
          <w:lang w:eastAsia="sv-SE"/>
        </w:rPr>
        <w:t>-förluster i njurarnas samlingsrör.</w:t>
      </w:r>
    </w:p>
    <w:p w:rsidR="000210B1" w:rsidRPr="00F73020" w:rsidRDefault="000210B1" w:rsidP="000210B1">
      <w:pPr>
        <w:rPr>
          <w:sz w:val="20"/>
          <w:lang w:eastAsia="sv-SE"/>
        </w:rPr>
      </w:pPr>
      <w:r w:rsidRPr="00F73020">
        <w:rPr>
          <w:sz w:val="20"/>
          <w:lang w:eastAsia="sv-SE"/>
        </w:rPr>
        <w:t>Utspänning av förmaken leder också till att förmakens myocyter insöndrar ANP (atrial natriuretic peptide), som är en potent vasodilaterande substans.</w:t>
      </w:r>
    </w:p>
    <w:p w:rsidR="000210B1" w:rsidRPr="00F73020" w:rsidRDefault="000210B1" w:rsidP="000210B1">
      <w:pPr>
        <w:rPr>
          <w:sz w:val="20"/>
          <w:lang w:eastAsia="sv-SE"/>
        </w:rPr>
      </w:pPr>
    </w:p>
    <w:p w:rsidR="000210B1" w:rsidRPr="00F73020" w:rsidRDefault="000210B1" w:rsidP="000210B1">
      <w:pPr>
        <w:pStyle w:val="Liststycke"/>
        <w:numPr>
          <w:ilvl w:val="0"/>
          <w:numId w:val="348"/>
        </w:numPr>
        <w:rPr>
          <w:b/>
          <w:sz w:val="20"/>
          <w:lang w:eastAsia="sv-SE"/>
        </w:rPr>
      </w:pPr>
      <w:r w:rsidRPr="00F73020">
        <w:rPr>
          <w:b/>
          <w:sz w:val="20"/>
          <w:lang w:eastAsia="sv-SE"/>
        </w:rPr>
        <w:t>Förklara vad hypoxisk pulmonell vasokonstriktion är, hur det fungerar och vad det får för (pato)fysiologisk effekt i lungorna vid hypoxi. (3p)</w:t>
      </w:r>
    </w:p>
    <w:p w:rsidR="00227621" w:rsidRPr="00F73020" w:rsidRDefault="000210B1" w:rsidP="000210B1">
      <w:pPr>
        <w:rPr>
          <w:sz w:val="20"/>
          <w:lang w:eastAsia="sv-SE"/>
        </w:rPr>
      </w:pPr>
      <w:r w:rsidRPr="00F73020">
        <w:rPr>
          <w:i/>
          <w:sz w:val="20"/>
          <w:lang w:eastAsia="sv-SE"/>
        </w:rPr>
        <w:t>Se B&amp;B s.699 och 705.</w:t>
      </w:r>
    </w:p>
    <w:p w:rsidR="00227621" w:rsidRPr="00F73020" w:rsidRDefault="00227621" w:rsidP="000210B1">
      <w:pPr>
        <w:rPr>
          <w:sz w:val="20"/>
          <w:lang w:eastAsia="sv-SE"/>
        </w:rPr>
      </w:pPr>
    </w:p>
    <w:p w:rsidR="00227621" w:rsidRPr="00F73020" w:rsidRDefault="00227621" w:rsidP="00227621">
      <w:pPr>
        <w:pStyle w:val="Liststycke"/>
        <w:numPr>
          <w:ilvl w:val="0"/>
          <w:numId w:val="348"/>
        </w:numPr>
        <w:rPr>
          <w:b/>
          <w:sz w:val="20"/>
          <w:lang w:eastAsia="sv-SE"/>
        </w:rPr>
      </w:pPr>
      <w:r w:rsidRPr="00F73020">
        <w:rPr>
          <w:b/>
          <w:sz w:val="20"/>
          <w:lang w:eastAsia="sv-SE"/>
        </w:rPr>
        <w:t>Hur många lober består höger resp. vänster lunga av? (1p)</w:t>
      </w:r>
    </w:p>
    <w:p w:rsidR="00227621" w:rsidRPr="00F73020" w:rsidRDefault="00227621" w:rsidP="00227621">
      <w:pPr>
        <w:rPr>
          <w:sz w:val="20"/>
          <w:lang w:eastAsia="sv-SE"/>
        </w:rPr>
      </w:pPr>
      <w:r w:rsidRPr="00F73020">
        <w:rPr>
          <w:sz w:val="20"/>
          <w:lang w:eastAsia="sv-SE"/>
        </w:rPr>
        <w:t>Höger lunga – 3 st.</w:t>
      </w:r>
    </w:p>
    <w:p w:rsidR="00227621" w:rsidRPr="00F73020" w:rsidRDefault="00227621" w:rsidP="00227621">
      <w:pPr>
        <w:rPr>
          <w:sz w:val="20"/>
          <w:lang w:eastAsia="sv-SE"/>
        </w:rPr>
      </w:pPr>
      <w:r w:rsidRPr="00F73020">
        <w:rPr>
          <w:sz w:val="20"/>
          <w:lang w:eastAsia="sv-SE"/>
        </w:rPr>
        <w:t>Vänster lunga – 2 st.</w:t>
      </w:r>
    </w:p>
    <w:p w:rsidR="00227621" w:rsidRPr="00F73020" w:rsidRDefault="00227621" w:rsidP="00227621">
      <w:pPr>
        <w:rPr>
          <w:sz w:val="20"/>
          <w:lang w:eastAsia="sv-SE"/>
        </w:rPr>
      </w:pPr>
    </w:p>
    <w:p w:rsidR="00F85E80" w:rsidRPr="00F73020" w:rsidRDefault="00227621" w:rsidP="00227621">
      <w:pPr>
        <w:pStyle w:val="Liststycke"/>
        <w:numPr>
          <w:ilvl w:val="0"/>
          <w:numId w:val="348"/>
        </w:numPr>
        <w:rPr>
          <w:b/>
          <w:sz w:val="20"/>
          <w:lang w:eastAsia="sv-SE"/>
        </w:rPr>
      </w:pPr>
      <w:r w:rsidRPr="00F73020">
        <w:rPr>
          <w:b/>
          <w:sz w:val="20"/>
          <w:lang w:eastAsia="sv-SE"/>
        </w:rPr>
        <w:t>Vätsketransport över kapillärväggen</w:t>
      </w:r>
      <w:r w:rsidR="007A13D4" w:rsidRPr="00F73020">
        <w:rPr>
          <w:b/>
          <w:sz w:val="20"/>
          <w:lang w:eastAsia="sv-SE"/>
        </w:rPr>
        <w:t xml:space="preserve"> bestäms av hydrostatiska och kolloidosmotiska tryck. Redovisa hur filtrationstrycken i lungkretsloppet</w:t>
      </w:r>
      <w:r w:rsidR="00F85E80" w:rsidRPr="00F73020">
        <w:rPr>
          <w:b/>
          <w:sz w:val="20"/>
          <w:lang w:eastAsia="sv-SE"/>
        </w:rPr>
        <w:t xml:space="preserve"> skiljer sig från de som råder i systemkretsloppet samt ange varför risk för lungödem föreligger vid vänsterkammarsvikt. (3p)</w:t>
      </w:r>
    </w:p>
    <w:p w:rsidR="002948E1" w:rsidRPr="00F73020" w:rsidRDefault="007A386D" w:rsidP="00F85E80">
      <w:pPr>
        <w:rPr>
          <w:sz w:val="20"/>
          <w:lang w:eastAsia="sv-SE"/>
        </w:rPr>
      </w:pPr>
      <w:r w:rsidRPr="00F73020">
        <w:rPr>
          <w:sz w:val="20"/>
          <w:lang w:eastAsia="sv-SE"/>
        </w:rPr>
        <w:t xml:space="preserve">I lungkretsloppet föreligger ett lågt kapillärtryck, negativt hydrostatiskt tryck i intersitiet samt relativt högt interstitiellt kolloidosmotiskt tryck medan det kolloidosmotiska trycket i kapillären inte avviker särskilt från vad som gäller i systemkretsloppet. Det negativa vävnadstrycket tillsammans med det höga kolloidosmotiska </w:t>
      </w:r>
      <w:r w:rsidR="00F31D07" w:rsidRPr="00F73020">
        <w:rPr>
          <w:sz w:val="20"/>
          <w:lang w:eastAsia="sv-SE"/>
        </w:rPr>
        <w:t>trycket innebär stor nettofiltration. Ett väl uttvecklat lymfsystem tar hand om denna vätska vilket återspeglas i ett högt lymfflöde från lungorna.</w:t>
      </w:r>
    </w:p>
    <w:p w:rsidR="007304D7" w:rsidRPr="00F73020" w:rsidRDefault="002948E1" w:rsidP="002948E1">
      <w:pPr>
        <w:tabs>
          <w:tab w:val="left" w:pos="284"/>
        </w:tabs>
        <w:rPr>
          <w:sz w:val="20"/>
          <w:lang w:eastAsia="sv-SE"/>
        </w:rPr>
      </w:pPr>
      <w:r w:rsidRPr="00F73020">
        <w:rPr>
          <w:sz w:val="20"/>
          <w:lang w:eastAsia="sv-SE"/>
        </w:rPr>
        <w:tab/>
        <w:t xml:space="preserve">Vid vänsterkammarsvikt (nedsatt pumpfunktion hos hjärtat) uppkommer stas i lungkretsloppet och det hydrostatiska trycket i lungans kapillärer stiger, vilket leder till ökad filtration. Kapaciteten hos lymfdränaget kan då lätt överskridas och ett interstitiellt ödem utvecklas. </w:t>
      </w:r>
    </w:p>
    <w:p w:rsidR="0089421F" w:rsidRPr="00F73020" w:rsidRDefault="0089421F" w:rsidP="00791DB0">
      <w:pPr>
        <w:rPr>
          <w:b/>
          <w:sz w:val="20"/>
          <w:lang w:eastAsia="sv-SE"/>
        </w:rPr>
      </w:pPr>
    </w:p>
    <w:p w:rsidR="00D56DC0" w:rsidRPr="00F73020" w:rsidRDefault="0089421F" w:rsidP="0089421F">
      <w:pPr>
        <w:jc w:val="center"/>
        <w:rPr>
          <w:b/>
          <w:sz w:val="20"/>
          <w:u w:val="single"/>
          <w:lang w:eastAsia="sv-SE"/>
        </w:rPr>
      </w:pPr>
      <w:r w:rsidRPr="00F73020">
        <w:rPr>
          <w:b/>
          <w:sz w:val="20"/>
          <w:highlight w:val="yellow"/>
          <w:u w:val="single"/>
          <w:lang w:eastAsia="sv-SE"/>
        </w:rPr>
        <w:t>TEMA 3 – URINORGAN &amp; KROPPSVÄTSKORNA (15p)</w:t>
      </w:r>
    </w:p>
    <w:p w:rsidR="00D56DC0" w:rsidRPr="00F73020" w:rsidRDefault="00D56DC0" w:rsidP="00D56DC0">
      <w:pPr>
        <w:rPr>
          <w:b/>
          <w:sz w:val="16"/>
          <w:lang w:eastAsia="sv-SE"/>
        </w:rPr>
      </w:pPr>
      <w:r w:rsidRPr="00F73020">
        <w:rPr>
          <w:b/>
          <w:sz w:val="16"/>
          <w:lang w:eastAsia="sv-SE"/>
        </w:rPr>
        <w:t xml:space="preserve">Akut njursvikt kan uppkomma efter stora trauman, med flera bidragande orsaker till nedsatt njurfunktion. En ung man inkommer efter en trafikolycka där han ådragit sig stora krosskador på båda benen och med bilaterala femurfrakturer. Han satt fastklämd i fordonet i ca 3 timmar innan han kunde lösgöras och transporteras till sjukhus. Vid inkomsten var blodtrycket 80/60 mmHg. Efter vätsketillförsel intravenöst steg blodtrycket till 105/70 mmHg. Inför operationen av frakturerna sätts en urinkateter från vilket det kommer ca 50 ml mörkfärgad urin. Urinproduktionen efter katetersättningen är mycket låg. </w:t>
      </w:r>
    </w:p>
    <w:p w:rsidR="00D56DC0" w:rsidRPr="00F73020" w:rsidRDefault="00D56DC0" w:rsidP="00D56DC0">
      <w:pPr>
        <w:rPr>
          <w:b/>
          <w:sz w:val="16"/>
          <w:lang w:eastAsia="sv-SE"/>
        </w:rPr>
      </w:pPr>
      <w:r w:rsidRPr="00F73020">
        <w:rPr>
          <w:b/>
          <w:sz w:val="16"/>
          <w:lang w:eastAsia="sv-SE"/>
        </w:rPr>
        <w:t>Delar ur labstatus:</w:t>
      </w:r>
    </w:p>
    <w:p w:rsidR="00850176" w:rsidRPr="00F73020" w:rsidRDefault="00D56DC0" w:rsidP="00850176">
      <w:pPr>
        <w:pStyle w:val="Liststycke"/>
        <w:numPr>
          <w:ilvl w:val="0"/>
          <w:numId w:val="350"/>
        </w:numPr>
        <w:rPr>
          <w:b/>
          <w:sz w:val="16"/>
          <w:lang w:eastAsia="sv-SE"/>
        </w:rPr>
      </w:pPr>
      <w:r w:rsidRPr="00F73020">
        <w:rPr>
          <w:b/>
          <w:sz w:val="16"/>
          <w:lang w:eastAsia="sv-SE"/>
        </w:rPr>
        <w:t>Hb: 79 g/l (</w:t>
      </w:r>
      <w:r w:rsidR="00850176" w:rsidRPr="00F73020">
        <w:rPr>
          <w:b/>
          <w:sz w:val="16"/>
          <w:lang w:eastAsia="sv-SE"/>
        </w:rPr>
        <w:t>normalintervall hos män: 134 - 170</w:t>
      </w:r>
      <w:r w:rsidRPr="00F73020">
        <w:rPr>
          <w:b/>
          <w:sz w:val="16"/>
          <w:lang w:eastAsia="sv-SE"/>
        </w:rPr>
        <w:t>)</w:t>
      </w:r>
    </w:p>
    <w:p w:rsidR="00850176" w:rsidRPr="00F73020" w:rsidRDefault="00850176" w:rsidP="00850176">
      <w:pPr>
        <w:pStyle w:val="Liststycke"/>
        <w:numPr>
          <w:ilvl w:val="0"/>
          <w:numId w:val="350"/>
        </w:numPr>
        <w:rPr>
          <w:b/>
          <w:sz w:val="16"/>
          <w:lang w:eastAsia="sv-SE"/>
        </w:rPr>
      </w:pPr>
      <w:r w:rsidRPr="00F73020">
        <w:rPr>
          <w:b/>
          <w:sz w:val="16"/>
          <w:lang w:eastAsia="sv-SE"/>
        </w:rPr>
        <w:t>S-Na</w:t>
      </w:r>
      <w:r w:rsidRPr="00F73020">
        <w:rPr>
          <w:b/>
          <w:sz w:val="16"/>
          <w:vertAlign w:val="superscript"/>
          <w:lang w:eastAsia="sv-SE"/>
        </w:rPr>
        <w:t>+</w:t>
      </w:r>
      <w:r w:rsidRPr="00F73020">
        <w:rPr>
          <w:b/>
          <w:sz w:val="16"/>
          <w:lang w:eastAsia="sv-SE"/>
        </w:rPr>
        <w:t>: 142 mmol/l</w:t>
      </w:r>
    </w:p>
    <w:p w:rsidR="00850176" w:rsidRPr="00F73020" w:rsidRDefault="00850176" w:rsidP="00850176">
      <w:pPr>
        <w:pStyle w:val="Liststycke"/>
        <w:numPr>
          <w:ilvl w:val="0"/>
          <w:numId w:val="350"/>
        </w:numPr>
        <w:rPr>
          <w:b/>
          <w:sz w:val="16"/>
          <w:lang w:eastAsia="sv-SE"/>
        </w:rPr>
      </w:pPr>
      <w:r w:rsidRPr="00F73020">
        <w:rPr>
          <w:b/>
          <w:sz w:val="16"/>
          <w:lang w:eastAsia="sv-SE"/>
        </w:rPr>
        <w:t>S-K</w:t>
      </w:r>
      <w:r w:rsidRPr="00F73020">
        <w:rPr>
          <w:b/>
          <w:sz w:val="16"/>
          <w:vertAlign w:val="superscript"/>
          <w:lang w:eastAsia="sv-SE"/>
        </w:rPr>
        <w:t>+</w:t>
      </w:r>
      <w:r w:rsidRPr="00F73020">
        <w:rPr>
          <w:b/>
          <w:sz w:val="16"/>
          <w:lang w:eastAsia="sv-SE"/>
        </w:rPr>
        <w:t>: 7,8 mmol/l</w:t>
      </w:r>
    </w:p>
    <w:p w:rsidR="00850176" w:rsidRPr="00F73020" w:rsidRDefault="00850176" w:rsidP="00850176">
      <w:pPr>
        <w:pStyle w:val="Liststycke"/>
        <w:numPr>
          <w:ilvl w:val="0"/>
          <w:numId w:val="350"/>
        </w:numPr>
        <w:rPr>
          <w:b/>
          <w:sz w:val="16"/>
          <w:lang w:eastAsia="sv-SE"/>
        </w:rPr>
      </w:pPr>
      <w:r w:rsidRPr="00F73020">
        <w:rPr>
          <w:b/>
          <w:sz w:val="16"/>
          <w:lang w:eastAsia="sv-SE"/>
        </w:rPr>
        <w:t>P-bikarbonat: 11 mmol/l</w:t>
      </w:r>
    </w:p>
    <w:p w:rsidR="00850176" w:rsidRPr="00F73020" w:rsidRDefault="00850176" w:rsidP="00850176">
      <w:pPr>
        <w:pStyle w:val="Liststycke"/>
        <w:numPr>
          <w:ilvl w:val="0"/>
          <w:numId w:val="350"/>
        </w:numPr>
        <w:rPr>
          <w:b/>
          <w:sz w:val="16"/>
          <w:lang w:eastAsia="sv-SE"/>
        </w:rPr>
      </w:pPr>
      <w:r w:rsidRPr="00F73020">
        <w:rPr>
          <w:b/>
          <w:sz w:val="16"/>
          <w:lang w:eastAsia="sv-SE"/>
        </w:rPr>
        <w:t>P-kreatinin: 0,19 mmol/l (normalintervall: 0,06 – 0,12)</w:t>
      </w:r>
    </w:p>
    <w:p w:rsidR="00850176" w:rsidRPr="00F73020" w:rsidRDefault="00850176" w:rsidP="00850176">
      <w:pPr>
        <w:pStyle w:val="Liststycke"/>
        <w:numPr>
          <w:ilvl w:val="0"/>
          <w:numId w:val="351"/>
        </w:numPr>
        <w:rPr>
          <w:b/>
          <w:sz w:val="20"/>
          <w:lang w:eastAsia="sv-SE"/>
        </w:rPr>
      </w:pPr>
      <w:r w:rsidRPr="00F73020">
        <w:rPr>
          <w:b/>
          <w:sz w:val="20"/>
          <w:lang w:eastAsia="sv-SE"/>
        </w:rPr>
        <w:t>Urinkatetern passerar urethra innan den når urinblåsan. Beskriv epitelets uppbyggnad (gärna figur) i urethra resp. urinblåsan. (3p)</w:t>
      </w:r>
    </w:p>
    <w:p w:rsidR="00850176" w:rsidRPr="00F73020" w:rsidRDefault="00850176" w:rsidP="00850176">
      <w:pPr>
        <w:rPr>
          <w:sz w:val="20"/>
          <w:u w:val="single"/>
          <w:lang w:eastAsia="sv-SE"/>
        </w:rPr>
      </w:pPr>
      <w:r w:rsidRPr="00F73020">
        <w:rPr>
          <w:sz w:val="20"/>
          <w:u w:val="single"/>
          <w:lang w:eastAsia="sv-SE"/>
        </w:rPr>
        <w:t>Urethra – indelas i tre delar (proximal</w:t>
      </w:r>
      <w:r w:rsidRPr="00F73020">
        <w:rPr>
          <w:sz w:val="20"/>
          <w:u w:val="single"/>
          <w:lang w:eastAsia="sv-SE"/>
        </w:rPr>
        <w:sym w:font="Wingdings" w:char="F0E0"/>
      </w:r>
      <w:r w:rsidRPr="00F73020">
        <w:rPr>
          <w:sz w:val="20"/>
          <w:u w:val="single"/>
          <w:lang w:eastAsia="sv-SE"/>
        </w:rPr>
        <w:t>distal riktning):</w:t>
      </w:r>
    </w:p>
    <w:p w:rsidR="0030442A" w:rsidRPr="00F73020" w:rsidRDefault="0030442A" w:rsidP="0030442A">
      <w:pPr>
        <w:pStyle w:val="Liststycke"/>
        <w:numPr>
          <w:ilvl w:val="0"/>
          <w:numId w:val="352"/>
        </w:numPr>
        <w:rPr>
          <w:sz w:val="20"/>
          <w:lang w:eastAsia="sv-SE"/>
        </w:rPr>
      </w:pPr>
      <w:r w:rsidRPr="00F73020">
        <w:rPr>
          <w:sz w:val="20"/>
          <w:lang w:eastAsia="sv-SE"/>
        </w:rPr>
        <w:t xml:space="preserve">Urethra pars prostatica – från urinblåsa genom prostata: </w:t>
      </w:r>
      <w:r w:rsidRPr="00F73020">
        <w:rPr>
          <w:sz w:val="20"/>
          <w:u w:val="single"/>
          <w:lang w:eastAsia="sv-SE"/>
        </w:rPr>
        <w:t>övergångsepitel</w:t>
      </w:r>
    </w:p>
    <w:p w:rsidR="0030442A" w:rsidRPr="00F73020" w:rsidRDefault="0030442A" w:rsidP="0030442A">
      <w:pPr>
        <w:pStyle w:val="Liststycke"/>
        <w:numPr>
          <w:ilvl w:val="0"/>
          <w:numId w:val="352"/>
        </w:numPr>
        <w:rPr>
          <w:sz w:val="20"/>
          <w:lang w:eastAsia="sv-SE"/>
        </w:rPr>
      </w:pPr>
      <w:r w:rsidRPr="00F73020">
        <w:rPr>
          <w:sz w:val="20"/>
          <w:lang w:eastAsia="sv-SE"/>
        </w:rPr>
        <w:t xml:space="preserve">Urethra pars membranacea – från prostata till bulbus penis ca 1 cm genom diafragma progenitale: </w:t>
      </w:r>
      <w:r w:rsidRPr="00F73020">
        <w:rPr>
          <w:sz w:val="20"/>
          <w:u w:val="single"/>
          <w:lang w:eastAsia="sv-SE"/>
        </w:rPr>
        <w:t>övergång från övergångsepitel till skiktat eller flerradigt cylinderepitel</w:t>
      </w:r>
      <w:r w:rsidRPr="00F73020">
        <w:rPr>
          <w:sz w:val="20"/>
          <w:lang w:eastAsia="sv-SE"/>
        </w:rPr>
        <w:t>. Runt denna del av urethra finns skelettmuskulatur som utgör en extern viljestyrd sfinkter.</w:t>
      </w:r>
    </w:p>
    <w:p w:rsidR="0030442A" w:rsidRPr="00F73020" w:rsidRDefault="0030442A" w:rsidP="0030442A">
      <w:pPr>
        <w:pStyle w:val="Liststycke"/>
        <w:numPr>
          <w:ilvl w:val="0"/>
          <w:numId w:val="352"/>
        </w:numPr>
        <w:rPr>
          <w:sz w:val="20"/>
          <w:lang w:eastAsia="sv-SE"/>
        </w:rPr>
      </w:pPr>
      <w:r w:rsidRPr="00F73020">
        <w:rPr>
          <w:sz w:val="20"/>
          <w:lang w:eastAsia="sv-SE"/>
        </w:rPr>
        <w:t xml:space="preserve">Urethra pars penis – 15 cm genom penis fram till glans penis: </w:t>
      </w:r>
      <w:r w:rsidRPr="00F73020">
        <w:rPr>
          <w:sz w:val="20"/>
          <w:u w:val="single"/>
          <w:lang w:eastAsia="sv-SE"/>
        </w:rPr>
        <w:t>flerradigt cylinderepitel.</w:t>
      </w:r>
    </w:p>
    <w:p w:rsidR="00996FC3" w:rsidRPr="00F73020" w:rsidRDefault="0030442A" w:rsidP="0030442A">
      <w:pPr>
        <w:rPr>
          <w:sz w:val="20"/>
          <w:lang w:eastAsia="sv-SE"/>
        </w:rPr>
      </w:pPr>
      <w:r w:rsidRPr="00F73020">
        <w:rPr>
          <w:sz w:val="20"/>
          <w:u w:val="single"/>
          <w:lang w:eastAsia="sv-SE"/>
        </w:rPr>
        <w:t>Urinblåsa – övergångsepitel</w:t>
      </w:r>
      <w:r w:rsidRPr="00F73020">
        <w:rPr>
          <w:sz w:val="20"/>
          <w:lang w:eastAsia="sv-SE"/>
        </w:rPr>
        <w:t xml:space="preserve"> (paraplyceller med 1-2 cellkärnor/cell och apikal krusta).</w:t>
      </w:r>
    </w:p>
    <w:p w:rsidR="00996FC3" w:rsidRPr="00F73020" w:rsidRDefault="00996FC3" w:rsidP="0030442A">
      <w:pPr>
        <w:rPr>
          <w:sz w:val="20"/>
          <w:lang w:eastAsia="sv-SE"/>
        </w:rPr>
      </w:pPr>
    </w:p>
    <w:p w:rsidR="00996FC3" w:rsidRPr="00F73020" w:rsidRDefault="00996FC3" w:rsidP="00996FC3">
      <w:pPr>
        <w:pStyle w:val="Liststycke"/>
        <w:numPr>
          <w:ilvl w:val="0"/>
          <w:numId w:val="351"/>
        </w:numPr>
        <w:rPr>
          <w:b/>
          <w:sz w:val="20"/>
          <w:lang w:eastAsia="sv-SE"/>
        </w:rPr>
      </w:pPr>
      <w:r w:rsidRPr="00F73020">
        <w:rPr>
          <w:b/>
          <w:sz w:val="20"/>
          <w:lang w:eastAsia="sv-SE"/>
        </w:rPr>
        <w:t>Vilka faktorer i händelsebeskrivningen och labvärdena antyder att krosskadorna destruerat muskelceller med följande tillskott av intracellulära komponenter i ECV? Motivera förslag. (2p)</w:t>
      </w:r>
    </w:p>
    <w:p w:rsidR="00996FC3" w:rsidRPr="00F73020" w:rsidRDefault="00996FC3" w:rsidP="00996FC3">
      <w:pPr>
        <w:pStyle w:val="Liststycke"/>
        <w:numPr>
          <w:ilvl w:val="0"/>
          <w:numId w:val="353"/>
        </w:numPr>
        <w:rPr>
          <w:sz w:val="20"/>
          <w:lang w:eastAsia="sv-SE"/>
        </w:rPr>
      </w:pPr>
      <w:r w:rsidRPr="00F73020">
        <w:rPr>
          <w:sz w:val="20"/>
          <w:u w:val="single"/>
          <w:lang w:eastAsia="sv-SE"/>
        </w:rPr>
        <w:t>Mörkfärgad urin:</w:t>
      </w:r>
      <w:r w:rsidRPr="00F73020">
        <w:rPr>
          <w:sz w:val="20"/>
          <w:lang w:eastAsia="sv-SE"/>
        </w:rPr>
        <w:t xml:space="preserve"> utsläpp myoglobin från muskulaturen: är filtrerbar och kommer ut i urinen (hemolys och Hb-frisättning till plasma inte särskilt sannolikt och inte relaterad till muskelvävnadsskada).</w:t>
      </w:r>
    </w:p>
    <w:p w:rsidR="005343BA" w:rsidRPr="00F73020" w:rsidRDefault="00996FC3" w:rsidP="00996FC3">
      <w:pPr>
        <w:pStyle w:val="Liststycke"/>
        <w:numPr>
          <w:ilvl w:val="0"/>
          <w:numId w:val="353"/>
        </w:numPr>
        <w:rPr>
          <w:sz w:val="20"/>
          <w:lang w:eastAsia="sv-SE"/>
        </w:rPr>
      </w:pPr>
      <w:r w:rsidRPr="00F73020">
        <w:rPr>
          <w:sz w:val="20"/>
          <w:u w:val="single"/>
          <w:lang w:eastAsia="sv-SE"/>
        </w:rPr>
        <w:t>Högt S-K</w:t>
      </w:r>
      <w:r w:rsidR="005343BA" w:rsidRPr="00F73020">
        <w:rPr>
          <w:sz w:val="20"/>
          <w:u w:val="single"/>
          <w:vertAlign w:val="superscript"/>
          <w:lang w:eastAsia="sv-SE"/>
        </w:rPr>
        <w:t>+</w:t>
      </w:r>
      <w:r w:rsidR="005343BA" w:rsidRPr="00F73020">
        <w:rPr>
          <w:sz w:val="20"/>
          <w:u w:val="single"/>
          <w:lang w:eastAsia="sv-SE"/>
        </w:rPr>
        <w:t>:</w:t>
      </w:r>
      <w:r w:rsidR="005343BA" w:rsidRPr="00F73020">
        <w:rPr>
          <w:sz w:val="20"/>
          <w:lang w:eastAsia="sv-SE"/>
        </w:rPr>
        <w:t xml:space="preserve"> celler har hög [K</w:t>
      </w:r>
      <w:r w:rsidR="005343BA" w:rsidRPr="00F73020">
        <w:rPr>
          <w:sz w:val="20"/>
          <w:vertAlign w:val="superscript"/>
          <w:lang w:eastAsia="sv-SE"/>
        </w:rPr>
        <w:t>+</w:t>
      </w:r>
      <w:r w:rsidR="005343BA" w:rsidRPr="00F73020">
        <w:rPr>
          <w:sz w:val="20"/>
          <w:lang w:eastAsia="sv-SE"/>
        </w:rPr>
        <w:t>]</w:t>
      </w:r>
    </w:p>
    <w:p w:rsidR="005343BA" w:rsidRPr="00F73020" w:rsidRDefault="005343BA" w:rsidP="00996FC3">
      <w:pPr>
        <w:pStyle w:val="Liststycke"/>
        <w:numPr>
          <w:ilvl w:val="0"/>
          <w:numId w:val="353"/>
        </w:numPr>
        <w:rPr>
          <w:sz w:val="20"/>
          <w:lang w:eastAsia="sv-SE"/>
        </w:rPr>
      </w:pPr>
      <w:r w:rsidRPr="00F73020">
        <w:rPr>
          <w:sz w:val="20"/>
          <w:u w:val="single"/>
          <w:lang w:eastAsia="sv-SE"/>
        </w:rPr>
        <w:t>Hög P-kreatinin:</w:t>
      </w:r>
      <w:r w:rsidRPr="00F73020">
        <w:rPr>
          <w:sz w:val="20"/>
          <w:lang w:eastAsia="sv-SE"/>
        </w:rPr>
        <w:t xml:space="preserve"> finns i hög koncentration i muskelceller.</w:t>
      </w:r>
    </w:p>
    <w:p w:rsidR="004E3CDB" w:rsidRPr="00F73020" w:rsidRDefault="005343BA" w:rsidP="00D56DC0">
      <w:pPr>
        <w:rPr>
          <w:sz w:val="20"/>
          <w:lang w:eastAsia="sv-SE"/>
        </w:rPr>
      </w:pPr>
      <w:r w:rsidRPr="00F73020">
        <w:rPr>
          <w:sz w:val="20"/>
          <w:lang w:eastAsia="sv-SE"/>
        </w:rPr>
        <w:t>Såväl högt serum-K som plasma-kreatinin kan även orsakas av nedsatt njurfunktion, vilket i detta fall bidrar, även om minskad utsöndring pågått under relativt kort tid.</w:t>
      </w:r>
    </w:p>
    <w:p w:rsidR="004E3CDB" w:rsidRPr="00F73020" w:rsidRDefault="004E3CDB" w:rsidP="00D56DC0">
      <w:pPr>
        <w:rPr>
          <w:sz w:val="20"/>
          <w:lang w:eastAsia="sv-SE"/>
        </w:rPr>
      </w:pPr>
    </w:p>
    <w:p w:rsidR="004E3CDB" w:rsidRPr="00F73020" w:rsidRDefault="004E3CDB" w:rsidP="004E3CDB">
      <w:pPr>
        <w:pStyle w:val="Liststycke"/>
        <w:numPr>
          <w:ilvl w:val="0"/>
          <w:numId w:val="351"/>
        </w:numPr>
        <w:rPr>
          <w:b/>
          <w:sz w:val="20"/>
          <w:lang w:eastAsia="sv-SE"/>
        </w:rPr>
      </w:pPr>
      <w:r w:rsidRPr="00F73020">
        <w:rPr>
          <w:b/>
          <w:sz w:val="20"/>
          <w:lang w:eastAsia="sv-SE"/>
        </w:rPr>
        <w:t>Analys av syrabas-status (arteriellt blod) ger pH: 7,2 samt pCO</w:t>
      </w:r>
      <w:r w:rsidRPr="00F73020">
        <w:rPr>
          <w:b/>
          <w:sz w:val="20"/>
          <w:vertAlign w:val="subscript"/>
          <w:lang w:eastAsia="sv-SE"/>
        </w:rPr>
        <w:t>2</w:t>
      </w:r>
      <w:r w:rsidRPr="00F73020">
        <w:rPr>
          <w:b/>
          <w:sz w:val="20"/>
          <w:lang w:eastAsia="sv-SE"/>
        </w:rPr>
        <w:t xml:space="preserve"> 3,5 kPa. Vilken typ av syrabasrubbning föreligger, och varför? (3p)</w:t>
      </w:r>
    </w:p>
    <w:p w:rsidR="004E3CDB" w:rsidRPr="00F73020" w:rsidRDefault="004E3CDB" w:rsidP="004E3CDB">
      <w:pPr>
        <w:rPr>
          <w:sz w:val="20"/>
          <w:lang w:eastAsia="sv-SE"/>
        </w:rPr>
      </w:pPr>
      <w:r w:rsidRPr="00F73020">
        <w:rPr>
          <w:sz w:val="20"/>
          <w:lang w:eastAsia="sv-SE"/>
        </w:rPr>
        <w:t xml:space="preserve">Base excess är -17, alltså </w:t>
      </w:r>
      <w:r w:rsidRPr="00F73020">
        <w:rPr>
          <w:sz w:val="20"/>
          <w:u w:val="single"/>
          <w:lang w:eastAsia="sv-SE"/>
        </w:rPr>
        <w:t>metabol acidos.</w:t>
      </w:r>
      <w:r w:rsidRPr="00F73020">
        <w:rPr>
          <w:sz w:val="20"/>
          <w:lang w:eastAsia="sv-SE"/>
        </w:rPr>
        <w:t xml:space="preserve"> Nedsatt njurfunktion (här pga ffa lågt blodtryck) ger nedsatt utsöndring av de icke-flyktiga syrorna (svavelsyra, fosforsyra och mjölksyra) som bildas vid normal metabolism. Då dessa ansamlas ger detta metabol acidos, vilket stämmer med BE: -17.</w:t>
      </w:r>
    </w:p>
    <w:p w:rsidR="00074FDE" w:rsidRPr="00F73020" w:rsidRDefault="004E3CDB" w:rsidP="004E3CDB">
      <w:pPr>
        <w:tabs>
          <w:tab w:val="left" w:pos="284"/>
        </w:tabs>
        <w:rPr>
          <w:sz w:val="20"/>
          <w:lang w:eastAsia="sv-SE"/>
        </w:rPr>
      </w:pPr>
      <w:r w:rsidRPr="00F73020">
        <w:rPr>
          <w:sz w:val="20"/>
          <w:lang w:eastAsia="sv-SE"/>
        </w:rPr>
        <w:tab/>
        <w:t>Bidragande orsak är dessutom den höga K</w:t>
      </w:r>
      <w:r w:rsidRPr="00F73020">
        <w:rPr>
          <w:sz w:val="20"/>
          <w:vertAlign w:val="superscript"/>
          <w:lang w:eastAsia="sv-SE"/>
        </w:rPr>
        <w:t>+</w:t>
      </w:r>
      <w:r w:rsidRPr="00F73020">
        <w:rPr>
          <w:sz w:val="20"/>
          <w:lang w:eastAsia="sv-SE"/>
        </w:rPr>
        <w:t xml:space="preserve">-halten, som försvårar utsöndringen av syra. Mekanismen för detta </w:t>
      </w:r>
      <w:r w:rsidRPr="00F73020">
        <w:rPr>
          <w:i/>
          <w:sz w:val="20"/>
          <w:lang w:eastAsia="sv-SE"/>
        </w:rPr>
        <w:t>ingår ej i lärandemål, men bidragande orsak är minskad utsöndring av NH</w:t>
      </w:r>
      <w:r w:rsidRPr="00F73020">
        <w:rPr>
          <w:i/>
          <w:sz w:val="20"/>
          <w:vertAlign w:val="subscript"/>
          <w:lang w:eastAsia="sv-SE"/>
        </w:rPr>
        <w:t>4</w:t>
      </w:r>
      <w:r w:rsidRPr="00F73020">
        <w:rPr>
          <w:i/>
          <w:sz w:val="20"/>
          <w:vertAlign w:val="superscript"/>
          <w:lang w:eastAsia="sv-SE"/>
        </w:rPr>
        <w:t>+</w:t>
      </w:r>
      <w:r w:rsidRPr="00F73020">
        <w:rPr>
          <w:i/>
          <w:sz w:val="20"/>
          <w:lang w:eastAsia="sv-SE"/>
        </w:rPr>
        <w:t xml:space="preserve"> som ”konkurrerar” med K</w:t>
      </w:r>
      <w:r w:rsidRPr="00F73020">
        <w:rPr>
          <w:i/>
          <w:sz w:val="20"/>
          <w:vertAlign w:val="superscript"/>
          <w:lang w:eastAsia="sv-SE"/>
        </w:rPr>
        <w:t>+</w:t>
      </w:r>
      <w:r w:rsidRPr="00F73020">
        <w:rPr>
          <w:i/>
          <w:sz w:val="20"/>
          <w:lang w:eastAsia="sv-SE"/>
        </w:rPr>
        <w:t xml:space="preserve"> för upptag i tjocka uppåtstigande Henles slynga och därmed mindre grad av ”ackumulering av NH</w:t>
      </w:r>
      <w:r w:rsidRPr="00F73020">
        <w:rPr>
          <w:i/>
          <w:sz w:val="20"/>
          <w:vertAlign w:val="subscript"/>
          <w:lang w:eastAsia="sv-SE"/>
        </w:rPr>
        <w:t>4</w:t>
      </w:r>
      <w:r w:rsidRPr="00F73020">
        <w:rPr>
          <w:i/>
          <w:sz w:val="20"/>
          <w:vertAlign w:val="superscript"/>
          <w:lang w:eastAsia="sv-SE"/>
        </w:rPr>
        <w:t>+</w:t>
      </w:r>
      <w:r w:rsidRPr="00F73020">
        <w:rPr>
          <w:i/>
          <w:sz w:val="20"/>
          <w:lang w:eastAsia="sv-SE"/>
        </w:rPr>
        <w:t>”</w:t>
      </w:r>
      <w:r w:rsidR="00074FDE" w:rsidRPr="00F73020">
        <w:rPr>
          <w:i/>
          <w:sz w:val="20"/>
          <w:lang w:eastAsia="sv-SE"/>
        </w:rPr>
        <w:t xml:space="preserve"> i njurmärgen. Detta leder i sin tur till mindre grad av NH</w:t>
      </w:r>
      <w:r w:rsidR="00074FDE" w:rsidRPr="00F73020">
        <w:rPr>
          <w:i/>
          <w:sz w:val="20"/>
          <w:vertAlign w:val="subscript"/>
          <w:lang w:eastAsia="sv-SE"/>
        </w:rPr>
        <w:t>3</w:t>
      </w:r>
      <w:r w:rsidR="00074FDE" w:rsidRPr="00F73020">
        <w:rPr>
          <w:i/>
          <w:sz w:val="20"/>
          <w:lang w:eastAsia="sv-SE"/>
        </w:rPr>
        <w:t xml:space="preserve"> diffusion till samlingsrören och utsöndring av NH</w:t>
      </w:r>
      <w:r w:rsidR="00074FDE" w:rsidRPr="00F73020">
        <w:rPr>
          <w:i/>
          <w:sz w:val="20"/>
          <w:vertAlign w:val="subscript"/>
          <w:lang w:eastAsia="sv-SE"/>
        </w:rPr>
        <w:t>4</w:t>
      </w:r>
      <w:r w:rsidR="00074FDE" w:rsidRPr="00F73020">
        <w:rPr>
          <w:i/>
          <w:sz w:val="20"/>
          <w:vertAlign w:val="superscript"/>
          <w:lang w:eastAsia="sv-SE"/>
        </w:rPr>
        <w:t>+</w:t>
      </w:r>
      <w:r w:rsidR="00074FDE" w:rsidRPr="00F73020">
        <w:rPr>
          <w:i/>
          <w:sz w:val="20"/>
          <w:lang w:eastAsia="sv-SE"/>
        </w:rPr>
        <w:t>. (B&amp;B s.859)</w:t>
      </w:r>
    </w:p>
    <w:p w:rsidR="00074FDE" w:rsidRPr="00F73020" w:rsidRDefault="00074FDE" w:rsidP="004E3CDB">
      <w:pPr>
        <w:tabs>
          <w:tab w:val="left" w:pos="284"/>
        </w:tabs>
        <w:rPr>
          <w:sz w:val="20"/>
          <w:lang w:eastAsia="sv-SE"/>
        </w:rPr>
      </w:pPr>
      <w:r w:rsidRPr="00F73020">
        <w:rPr>
          <w:sz w:val="20"/>
          <w:lang w:eastAsia="sv-SE"/>
        </w:rPr>
        <w:tab/>
        <w:t xml:space="preserve">Bidragande är förmodligen även omfattande cellskada/celldöd. Döende och dåligt blodförsörjd vävnad kan antas ha stor andel </w:t>
      </w:r>
      <w:r w:rsidRPr="00F73020">
        <w:rPr>
          <w:sz w:val="20"/>
          <w:u w:val="single"/>
          <w:lang w:eastAsia="sv-SE"/>
        </w:rPr>
        <w:t>anaeron metabolism</w:t>
      </w:r>
      <w:r w:rsidRPr="00F73020">
        <w:rPr>
          <w:sz w:val="20"/>
          <w:lang w:eastAsia="sv-SE"/>
        </w:rPr>
        <w:t xml:space="preserve"> som ger upphov till mjölksyra.</w:t>
      </w:r>
    </w:p>
    <w:p w:rsidR="00074FDE" w:rsidRPr="00F73020" w:rsidRDefault="00074FDE" w:rsidP="004E3CDB">
      <w:pPr>
        <w:tabs>
          <w:tab w:val="left" w:pos="284"/>
        </w:tabs>
        <w:rPr>
          <w:sz w:val="20"/>
          <w:lang w:eastAsia="sv-SE"/>
        </w:rPr>
      </w:pPr>
    </w:p>
    <w:p w:rsidR="00074FDE" w:rsidRPr="00F73020" w:rsidRDefault="00074FDE" w:rsidP="00074FDE">
      <w:pPr>
        <w:pStyle w:val="Liststycke"/>
        <w:numPr>
          <w:ilvl w:val="0"/>
          <w:numId w:val="351"/>
        </w:numPr>
        <w:tabs>
          <w:tab w:val="left" w:pos="284"/>
        </w:tabs>
        <w:rPr>
          <w:b/>
          <w:sz w:val="20"/>
          <w:lang w:eastAsia="sv-SE"/>
        </w:rPr>
      </w:pPr>
      <w:r w:rsidRPr="00F73020">
        <w:rPr>
          <w:b/>
          <w:sz w:val="20"/>
          <w:lang w:eastAsia="sv-SE"/>
        </w:rPr>
        <w:t>Redogör för de faktorer som avgör glomerulusfiltrationens storlek. (3p)</w:t>
      </w:r>
    </w:p>
    <w:p w:rsidR="00074FDE" w:rsidRPr="00F73020" w:rsidRDefault="00074FDE" w:rsidP="00074FDE">
      <w:pPr>
        <w:pStyle w:val="Liststycke"/>
        <w:numPr>
          <w:ilvl w:val="0"/>
          <w:numId w:val="354"/>
        </w:numPr>
        <w:tabs>
          <w:tab w:val="left" w:pos="284"/>
        </w:tabs>
        <w:rPr>
          <w:sz w:val="20"/>
          <w:lang w:eastAsia="sv-SE"/>
        </w:rPr>
      </w:pPr>
      <w:r w:rsidRPr="00F73020">
        <w:rPr>
          <w:sz w:val="20"/>
          <w:u w:val="single"/>
          <w:lang w:eastAsia="sv-SE"/>
        </w:rPr>
        <w:t>Hydrostatiskt tryck i glomeruluskapillären:</w:t>
      </w:r>
      <w:r w:rsidRPr="00F73020">
        <w:rPr>
          <w:sz w:val="20"/>
          <w:lang w:eastAsia="sv-SE"/>
        </w:rPr>
        <w:t xml:space="preserve"> främsta filtrationsfrämjande kraft – bestäms i sin tur av systemblodtryck, renalt blodflöde och motstånd i afferent och efferent arteriol.</w:t>
      </w:r>
    </w:p>
    <w:p w:rsidR="00074FDE" w:rsidRPr="00F73020" w:rsidRDefault="00074FDE" w:rsidP="00074FDE">
      <w:pPr>
        <w:pStyle w:val="Liststycke"/>
        <w:numPr>
          <w:ilvl w:val="0"/>
          <w:numId w:val="354"/>
        </w:numPr>
        <w:tabs>
          <w:tab w:val="left" w:pos="284"/>
        </w:tabs>
        <w:rPr>
          <w:sz w:val="20"/>
          <w:lang w:eastAsia="sv-SE"/>
        </w:rPr>
      </w:pPr>
      <w:r w:rsidRPr="00F73020">
        <w:rPr>
          <w:sz w:val="20"/>
          <w:u w:val="single"/>
          <w:lang w:eastAsia="sv-SE"/>
        </w:rPr>
        <w:t>Plasma-kolloidosmotiska trycket:</w:t>
      </w:r>
      <w:r w:rsidRPr="00F73020">
        <w:rPr>
          <w:sz w:val="20"/>
          <w:lang w:eastAsia="sv-SE"/>
        </w:rPr>
        <w:t xml:space="preserve"> motverkar filtrationen, bestäms av plasma-[protein]</w:t>
      </w:r>
    </w:p>
    <w:p w:rsidR="0003795E" w:rsidRPr="00F73020" w:rsidRDefault="00074FDE" w:rsidP="00074FDE">
      <w:pPr>
        <w:pStyle w:val="Liststycke"/>
        <w:numPr>
          <w:ilvl w:val="0"/>
          <w:numId w:val="354"/>
        </w:numPr>
        <w:tabs>
          <w:tab w:val="left" w:pos="284"/>
        </w:tabs>
        <w:rPr>
          <w:sz w:val="20"/>
          <w:lang w:eastAsia="sv-SE"/>
        </w:rPr>
      </w:pPr>
      <w:r w:rsidRPr="00F73020">
        <w:rPr>
          <w:sz w:val="20"/>
          <w:u w:val="single"/>
          <w:lang w:eastAsia="sv-SE"/>
        </w:rPr>
        <w:t xml:space="preserve">Hydrostatiska trycket i </w:t>
      </w:r>
      <w:r w:rsidR="0003795E" w:rsidRPr="00F73020">
        <w:rPr>
          <w:sz w:val="20"/>
          <w:u w:val="single"/>
          <w:lang w:eastAsia="sv-SE"/>
        </w:rPr>
        <w:t>tubulussystemet (</w:t>
      </w:r>
      <w:r w:rsidRPr="00F73020">
        <w:rPr>
          <w:sz w:val="20"/>
          <w:u w:val="single"/>
          <w:lang w:eastAsia="sv-SE"/>
        </w:rPr>
        <w:t>Bowmans kapsel</w:t>
      </w:r>
      <w:r w:rsidR="0003795E" w:rsidRPr="00F73020">
        <w:rPr>
          <w:sz w:val="20"/>
          <w:u w:val="single"/>
          <w:lang w:eastAsia="sv-SE"/>
        </w:rPr>
        <w:t>)</w:t>
      </w:r>
      <w:r w:rsidRPr="00F73020">
        <w:rPr>
          <w:sz w:val="20"/>
          <w:u w:val="single"/>
          <w:lang w:eastAsia="sv-SE"/>
        </w:rPr>
        <w:t>:</w:t>
      </w:r>
      <w:r w:rsidR="0003795E" w:rsidRPr="00F73020">
        <w:rPr>
          <w:sz w:val="20"/>
          <w:lang w:eastAsia="sv-SE"/>
        </w:rPr>
        <w:t xml:space="preserve"> normalt lågt och ökar bara vid någon form av obstruktion</w:t>
      </w:r>
    </w:p>
    <w:p w:rsidR="0003795E" w:rsidRPr="00F73020" w:rsidRDefault="0003795E" w:rsidP="00074FDE">
      <w:pPr>
        <w:pStyle w:val="Liststycke"/>
        <w:numPr>
          <w:ilvl w:val="0"/>
          <w:numId w:val="354"/>
        </w:numPr>
        <w:tabs>
          <w:tab w:val="left" w:pos="284"/>
        </w:tabs>
        <w:rPr>
          <w:sz w:val="20"/>
          <w:lang w:eastAsia="sv-SE"/>
        </w:rPr>
      </w:pPr>
      <w:r w:rsidRPr="00F73020">
        <w:rPr>
          <w:sz w:val="20"/>
          <w:u w:val="single"/>
          <w:lang w:eastAsia="sv-SE"/>
        </w:rPr>
        <w:t>Filtrationsyta:</w:t>
      </w:r>
      <w:r w:rsidRPr="00F73020">
        <w:rPr>
          <w:sz w:val="20"/>
          <w:lang w:eastAsia="sv-SE"/>
        </w:rPr>
        <w:t xml:space="preserve"> normalt stor, kan ev. varieras</w:t>
      </w:r>
    </w:p>
    <w:p w:rsidR="007304D7" w:rsidRPr="00F73020" w:rsidRDefault="0003795E" w:rsidP="00074FDE">
      <w:pPr>
        <w:pStyle w:val="Liststycke"/>
        <w:numPr>
          <w:ilvl w:val="0"/>
          <w:numId w:val="354"/>
        </w:numPr>
        <w:tabs>
          <w:tab w:val="left" w:pos="284"/>
        </w:tabs>
        <w:rPr>
          <w:sz w:val="20"/>
          <w:lang w:eastAsia="sv-SE"/>
        </w:rPr>
      </w:pPr>
      <w:r w:rsidRPr="00F73020">
        <w:rPr>
          <w:sz w:val="20"/>
          <w:u w:val="single"/>
          <w:lang w:eastAsia="sv-SE"/>
        </w:rPr>
        <w:t>Filtrationsbarriärens permeabilitet:</w:t>
      </w:r>
      <w:r w:rsidRPr="00F73020">
        <w:rPr>
          <w:sz w:val="20"/>
          <w:lang w:eastAsia="sv-SE"/>
        </w:rPr>
        <w:t xml:space="preserve"> normalt mycket hög genomsläpplighet för lågmolekylära ämnen upp till ca 5000 D i molekylvikt, därefter successivt minskande till MW 70 kD som utgör en i princip övre gräns för vad som kan passera. Barriären består av </w:t>
      </w:r>
      <w:r w:rsidRPr="00F73020">
        <w:rPr>
          <w:sz w:val="20"/>
          <w:u w:val="single"/>
          <w:lang w:eastAsia="sv-SE"/>
        </w:rPr>
        <w:t>fenestrerat endotel i kapillärerna, basalmembran och slitsmembran mellan podocytutskotten.</w:t>
      </w:r>
    </w:p>
    <w:p w:rsidR="0005309C" w:rsidRPr="00F73020" w:rsidRDefault="0005309C" w:rsidP="00085F39">
      <w:pPr>
        <w:rPr>
          <w:sz w:val="20"/>
          <w:lang w:eastAsia="sv-SE"/>
        </w:rPr>
      </w:pPr>
    </w:p>
    <w:p w:rsidR="005D539E" w:rsidRPr="00F73020" w:rsidRDefault="0005309C" w:rsidP="0005309C">
      <w:pPr>
        <w:pStyle w:val="Liststycke"/>
        <w:numPr>
          <w:ilvl w:val="0"/>
          <w:numId w:val="351"/>
        </w:numPr>
        <w:rPr>
          <w:b/>
          <w:sz w:val="20"/>
          <w:lang w:eastAsia="sv-SE"/>
        </w:rPr>
      </w:pPr>
      <w:r w:rsidRPr="00F73020">
        <w:rPr>
          <w:b/>
          <w:sz w:val="20"/>
          <w:lang w:eastAsia="sv-SE"/>
        </w:rPr>
        <w:t>Glomerulusfiltrationen (GFR) kan mätas med bestämning av ”njurclearance” för t ex inulin. Vad i njurens ”hantering” av inulin gör att clearance avspeglar GFR? Vilka</w:t>
      </w:r>
      <w:r w:rsidR="005D539E" w:rsidRPr="00F73020">
        <w:rPr>
          <w:b/>
          <w:sz w:val="20"/>
          <w:lang w:eastAsia="sv-SE"/>
        </w:rPr>
        <w:t xml:space="preserve"> mätvärden behöver du för att kunna beräkna njurclearance för ett ämne? (2p)</w:t>
      </w:r>
    </w:p>
    <w:p w:rsidR="005D539E" w:rsidRPr="00F73020" w:rsidRDefault="005D539E" w:rsidP="005D539E">
      <w:pPr>
        <w:rPr>
          <w:sz w:val="20"/>
          <w:lang w:eastAsia="sv-SE"/>
        </w:rPr>
      </w:pPr>
      <w:r w:rsidRPr="00F73020">
        <w:rPr>
          <w:sz w:val="20"/>
          <w:lang w:eastAsia="sv-SE"/>
        </w:rPr>
        <w:t xml:space="preserve">Inulin är fritt filtrerbart (passerar filtrationsbarriären lika lätt som vatten), ingen tubulär absorption eller sekretion för ämnet. Inulin har heller inga direkta eller indirekta effekter på GFR. </w:t>
      </w:r>
    </w:p>
    <w:p w:rsidR="005D539E" w:rsidRPr="00F73020" w:rsidRDefault="005D539E" w:rsidP="005D539E">
      <w:pPr>
        <w:tabs>
          <w:tab w:val="left" w:pos="284"/>
        </w:tabs>
        <w:rPr>
          <w:sz w:val="20"/>
          <w:lang w:eastAsia="sv-SE"/>
        </w:rPr>
      </w:pPr>
      <w:r w:rsidRPr="00F73020">
        <w:rPr>
          <w:sz w:val="20"/>
          <w:lang w:eastAsia="sv-SE"/>
        </w:rPr>
        <w:tab/>
        <w:t xml:space="preserve">Urinutsöndringen av ämnet (urinkoncentration </w:t>
      </w:r>
      <w:r w:rsidRPr="00F73020">
        <w:rPr>
          <w:rFonts w:ascii="Cambria" w:hAnsi="Cambria"/>
          <w:sz w:val="20"/>
          <w:lang w:eastAsia="sv-SE"/>
        </w:rPr>
        <w:t>×</w:t>
      </w:r>
      <w:r w:rsidRPr="00F73020">
        <w:rPr>
          <w:sz w:val="20"/>
          <w:lang w:eastAsia="sv-SE"/>
        </w:rPr>
        <w:t xml:space="preserve"> urinflöde): plasmakoncentration av ämnet.</w:t>
      </w:r>
    </w:p>
    <w:p w:rsidR="005D539E" w:rsidRPr="00F73020" w:rsidRDefault="005D539E" w:rsidP="005D539E">
      <w:pPr>
        <w:tabs>
          <w:tab w:val="left" w:pos="284"/>
        </w:tabs>
        <w:rPr>
          <w:sz w:val="20"/>
          <w:lang w:eastAsia="sv-SE"/>
        </w:rPr>
      </w:pPr>
    </w:p>
    <w:p w:rsidR="005D539E" w:rsidRPr="00F73020" w:rsidRDefault="005D539E" w:rsidP="005D539E">
      <w:pPr>
        <w:tabs>
          <w:tab w:val="left" w:pos="284"/>
        </w:tabs>
        <w:jc w:val="center"/>
        <w:rPr>
          <w:b/>
          <w:sz w:val="20"/>
          <w:u w:val="single"/>
          <w:lang w:eastAsia="sv-SE"/>
        </w:rPr>
      </w:pPr>
      <w:r w:rsidRPr="00F73020">
        <w:rPr>
          <w:b/>
          <w:sz w:val="20"/>
          <w:highlight w:val="yellow"/>
          <w:u w:val="single"/>
          <w:lang w:eastAsia="sv-SE"/>
        </w:rPr>
        <w:t>TEMA 4 – ENDOKRINOLOGI &amp; REPRODUKTION (17p)</w:t>
      </w:r>
    </w:p>
    <w:p w:rsidR="008B163A" w:rsidRPr="00F73020" w:rsidRDefault="005D539E" w:rsidP="005D539E">
      <w:pPr>
        <w:tabs>
          <w:tab w:val="left" w:pos="284"/>
        </w:tabs>
        <w:rPr>
          <w:b/>
          <w:sz w:val="16"/>
          <w:lang w:eastAsia="sv-SE"/>
        </w:rPr>
      </w:pPr>
      <w:r w:rsidRPr="00F73020">
        <w:rPr>
          <w:b/>
          <w:sz w:val="16"/>
          <w:lang w:eastAsia="sv-SE"/>
        </w:rPr>
        <w:t>En 65-årig man har känt tilltagande trötthet senaste halvåret, eller möjligen längre. Det</w:t>
      </w:r>
      <w:r w:rsidR="008B163A" w:rsidRPr="00F73020">
        <w:rPr>
          <w:b/>
          <w:sz w:val="16"/>
          <w:lang w:eastAsia="sv-SE"/>
        </w:rPr>
        <w:t xml:space="preserve"> har </w:t>
      </w:r>
      <w:r w:rsidRPr="00F73020">
        <w:rPr>
          <w:b/>
          <w:sz w:val="16"/>
          <w:lang w:eastAsia="sv-SE"/>
        </w:rPr>
        <w:t xml:space="preserve">kommit så smygande att han har svårt att ange när han egentligen började notera det. Sedan en </w:t>
      </w:r>
      <w:r w:rsidR="008B163A" w:rsidRPr="00F73020">
        <w:rPr>
          <w:b/>
          <w:sz w:val="16"/>
          <w:lang w:eastAsia="sv-SE"/>
        </w:rPr>
        <w:t xml:space="preserve"> och </w:t>
      </w:r>
      <w:r w:rsidRPr="00F73020">
        <w:rPr>
          <w:b/>
          <w:sz w:val="16"/>
          <w:lang w:eastAsia="sv-SE"/>
        </w:rPr>
        <w:t>ganska lång tid har han behövt gå upp och kasta vatten 3-4 ggr/natt. Han har också blivit allt mer förstoppad. Senaste tiden också känt sig illamående. För något år sedan en episod med njursten med små stenar (”grus”) som avgick spontant. Han verkar något nedstämd och allmänt kraftlös. Kroppsundersökningen gav bl.a. följande: blodtryck: 165/95 mmHg, prostata palperas normalstor, hård faeces i stolgången. Mannen får den preliminära diagnosen primär hyperparathyroidism.</w:t>
      </w:r>
    </w:p>
    <w:p w:rsidR="008B163A" w:rsidRPr="00F73020" w:rsidRDefault="008B163A" w:rsidP="008B163A">
      <w:pPr>
        <w:pStyle w:val="Liststycke"/>
        <w:numPr>
          <w:ilvl w:val="0"/>
          <w:numId w:val="355"/>
        </w:numPr>
        <w:tabs>
          <w:tab w:val="left" w:pos="284"/>
        </w:tabs>
        <w:rPr>
          <w:b/>
          <w:sz w:val="20"/>
          <w:lang w:eastAsia="sv-SE"/>
        </w:rPr>
      </w:pPr>
      <w:r w:rsidRPr="00F73020">
        <w:rPr>
          <w:b/>
          <w:sz w:val="20"/>
          <w:lang w:eastAsia="sv-SE"/>
        </w:rPr>
        <w:t>Vilket är normalt det viktigaste stimulit för ökad PTH-frisättning? (1p)</w:t>
      </w:r>
    </w:p>
    <w:p w:rsidR="008B163A" w:rsidRPr="00F73020" w:rsidRDefault="008B163A" w:rsidP="008B163A">
      <w:pPr>
        <w:tabs>
          <w:tab w:val="left" w:pos="284"/>
        </w:tabs>
        <w:rPr>
          <w:sz w:val="20"/>
          <w:lang w:eastAsia="sv-SE"/>
        </w:rPr>
      </w:pPr>
      <w:r w:rsidRPr="00F73020">
        <w:rPr>
          <w:sz w:val="20"/>
          <w:lang w:eastAsia="sv-SE"/>
        </w:rPr>
        <w:t>Sänkt serum-[Ca</w:t>
      </w:r>
      <w:r w:rsidRPr="00F73020">
        <w:rPr>
          <w:sz w:val="20"/>
          <w:vertAlign w:val="superscript"/>
          <w:lang w:eastAsia="sv-SE"/>
        </w:rPr>
        <w:t>2+</w:t>
      </w:r>
      <w:r w:rsidRPr="00F73020">
        <w:rPr>
          <w:sz w:val="20"/>
          <w:lang w:eastAsia="sv-SE"/>
        </w:rPr>
        <w:t>].</w:t>
      </w:r>
    </w:p>
    <w:p w:rsidR="008B163A" w:rsidRPr="00F73020" w:rsidRDefault="008B163A" w:rsidP="008B163A">
      <w:pPr>
        <w:tabs>
          <w:tab w:val="left" w:pos="284"/>
        </w:tabs>
        <w:rPr>
          <w:sz w:val="20"/>
          <w:lang w:eastAsia="sv-SE"/>
        </w:rPr>
      </w:pPr>
    </w:p>
    <w:p w:rsidR="008B163A" w:rsidRPr="00F73020" w:rsidRDefault="008B163A" w:rsidP="008B163A">
      <w:pPr>
        <w:pStyle w:val="Liststycke"/>
        <w:numPr>
          <w:ilvl w:val="0"/>
          <w:numId w:val="355"/>
        </w:numPr>
        <w:tabs>
          <w:tab w:val="left" w:pos="284"/>
        </w:tabs>
        <w:rPr>
          <w:b/>
          <w:sz w:val="20"/>
          <w:lang w:eastAsia="sv-SE"/>
        </w:rPr>
      </w:pPr>
      <w:r w:rsidRPr="00F73020">
        <w:rPr>
          <w:b/>
          <w:sz w:val="20"/>
          <w:lang w:eastAsia="sv-SE"/>
        </w:rPr>
        <w:t>På vilket sätt stimulerar PTH Ca</w:t>
      </w:r>
      <w:r w:rsidRPr="00F73020">
        <w:rPr>
          <w:b/>
          <w:sz w:val="20"/>
          <w:vertAlign w:val="superscript"/>
          <w:lang w:eastAsia="sv-SE"/>
        </w:rPr>
        <w:t>2+</w:t>
      </w:r>
      <w:r w:rsidRPr="00F73020">
        <w:rPr>
          <w:b/>
          <w:sz w:val="20"/>
          <w:lang w:eastAsia="sv-SE"/>
        </w:rPr>
        <w:t>-absorptionen från tarmen? (1p)</w:t>
      </w:r>
    </w:p>
    <w:p w:rsidR="008B163A" w:rsidRPr="00F73020" w:rsidRDefault="008B163A" w:rsidP="008B163A">
      <w:pPr>
        <w:tabs>
          <w:tab w:val="left" w:pos="284"/>
        </w:tabs>
        <w:rPr>
          <w:sz w:val="20"/>
          <w:lang w:eastAsia="sv-SE"/>
        </w:rPr>
      </w:pPr>
      <w:r w:rsidRPr="00F73020">
        <w:rPr>
          <w:sz w:val="20"/>
          <w:lang w:eastAsia="sv-SE"/>
        </w:rPr>
        <w:t>Stimulerar bildningen av 1</w:t>
      </w:r>
      <w:r w:rsidRPr="00F73020">
        <w:rPr>
          <w:rFonts w:ascii="Cambria" w:hAnsi="Cambria"/>
          <w:sz w:val="20"/>
          <w:lang w:eastAsia="sv-SE"/>
        </w:rPr>
        <w:t>α</w:t>
      </w:r>
      <w:r w:rsidRPr="00F73020">
        <w:rPr>
          <w:sz w:val="20"/>
          <w:lang w:eastAsia="sv-SE"/>
        </w:rPr>
        <w:t>-hydroxylas i interstitiella celler i njuren varvid det bildas calcitriol (1,25-dihydrocolecalciferol), vilket i sin tur stimulerar Ca</w:t>
      </w:r>
      <w:r w:rsidRPr="00F73020">
        <w:rPr>
          <w:sz w:val="20"/>
          <w:vertAlign w:val="superscript"/>
          <w:lang w:eastAsia="sv-SE"/>
        </w:rPr>
        <w:t>2+</w:t>
      </w:r>
      <w:r w:rsidRPr="00F73020">
        <w:rPr>
          <w:sz w:val="20"/>
          <w:lang w:eastAsia="sv-SE"/>
        </w:rPr>
        <w:t>-absorptionen i tarmen.</w:t>
      </w:r>
    </w:p>
    <w:p w:rsidR="008B163A" w:rsidRPr="00F73020" w:rsidRDefault="008B163A" w:rsidP="008B163A">
      <w:pPr>
        <w:tabs>
          <w:tab w:val="left" w:pos="284"/>
        </w:tabs>
        <w:rPr>
          <w:sz w:val="20"/>
          <w:lang w:eastAsia="sv-SE"/>
        </w:rPr>
      </w:pPr>
    </w:p>
    <w:p w:rsidR="008B163A" w:rsidRPr="00F73020" w:rsidRDefault="008B163A" w:rsidP="008B163A">
      <w:pPr>
        <w:pStyle w:val="Liststycke"/>
        <w:numPr>
          <w:ilvl w:val="0"/>
          <w:numId w:val="355"/>
        </w:numPr>
        <w:tabs>
          <w:tab w:val="left" w:pos="284"/>
        </w:tabs>
        <w:rPr>
          <w:b/>
          <w:sz w:val="20"/>
          <w:lang w:eastAsia="sv-SE"/>
        </w:rPr>
      </w:pPr>
      <w:r w:rsidRPr="00F73020">
        <w:rPr>
          <w:b/>
          <w:sz w:val="20"/>
          <w:lang w:eastAsia="sv-SE"/>
        </w:rPr>
        <w:t>Vilka effekter har PTH på Ca</w:t>
      </w:r>
      <w:r w:rsidRPr="00F73020">
        <w:rPr>
          <w:b/>
          <w:sz w:val="20"/>
          <w:vertAlign w:val="superscript"/>
          <w:lang w:eastAsia="sv-SE"/>
        </w:rPr>
        <w:t>2+</w:t>
      </w:r>
      <w:r w:rsidRPr="00F73020">
        <w:rPr>
          <w:b/>
          <w:sz w:val="20"/>
          <w:lang w:eastAsia="sv-SE"/>
        </w:rPr>
        <w:t>- resp. fosfatutsöndringen i urinen? Ange en viktig fördel med dessa samtidiga effekter på utsöndringen. (2p)</w:t>
      </w:r>
    </w:p>
    <w:p w:rsidR="00A32F96" w:rsidRPr="00F73020" w:rsidRDefault="008B163A" w:rsidP="008B163A">
      <w:pPr>
        <w:tabs>
          <w:tab w:val="left" w:pos="284"/>
        </w:tabs>
        <w:rPr>
          <w:sz w:val="20"/>
          <w:lang w:eastAsia="sv-SE"/>
        </w:rPr>
      </w:pPr>
      <w:r w:rsidRPr="00F73020">
        <w:rPr>
          <w:sz w:val="20"/>
          <w:lang w:eastAsia="sv-SE"/>
        </w:rPr>
        <w:t>PTH minskar Ca</w:t>
      </w:r>
      <w:r w:rsidRPr="00F73020">
        <w:rPr>
          <w:sz w:val="20"/>
          <w:vertAlign w:val="superscript"/>
          <w:lang w:eastAsia="sv-SE"/>
        </w:rPr>
        <w:t>2+</w:t>
      </w:r>
      <w:r w:rsidRPr="00F73020">
        <w:rPr>
          <w:sz w:val="20"/>
          <w:lang w:eastAsia="sv-SE"/>
        </w:rPr>
        <w:t>-utsöndringen och ökar fosfatutsöndringen. De motsatta effekterna minskar risken för samtidig retention av Ca</w:t>
      </w:r>
      <w:r w:rsidRPr="00F73020">
        <w:rPr>
          <w:sz w:val="20"/>
          <w:vertAlign w:val="superscript"/>
          <w:lang w:eastAsia="sv-SE"/>
        </w:rPr>
        <w:t>2+</w:t>
      </w:r>
      <w:r w:rsidRPr="00F73020">
        <w:rPr>
          <w:sz w:val="20"/>
          <w:lang w:eastAsia="sv-SE"/>
        </w:rPr>
        <w:t xml:space="preserve"> och fosfat och därmed minskad risk för utfällning av kalciumfosfat.</w:t>
      </w:r>
    </w:p>
    <w:p w:rsidR="00A32F96" w:rsidRPr="00F73020" w:rsidRDefault="00A32F96" w:rsidP="008B163A">
      <w:pPr>
        <w:tabs>
          <w:tab w:val="left" w:pos="284"/>
        </w:tabs>
        <w:rPr>
          <w:sz w:val="20"/>
          <w:lang w:eastAsia="sv-SE"/>
        </w:rPr>
      </w:pPr>
    </w:p>
    <w:p w:rsidR="00A32F96" w:rsidRPr="00F73020" w:rsidRDefault="00A32F96" w:rsidP="00A32F96">
      <w:pPr>
        <w:pStyle w:val="Liststycke"/>
        <w:numPr>
          <w:ilvl w:val="0"/>
          <w:numId w:val="355"/>
        </w:numPr>
        <w:tabs>
          <w:tab w:val="left" w:pos="284"/>
        </w:tabs>
        <w:rPr>
          <w:b/>
          <w:sz w:val="20"/>
          <w:lang w:eastAsia="sv-SE"/>
        </w:rPr>
      </w:pPr>
      <w:r w:rsidRPr="00F73020">
        <w:rPr>
          <w:b/>
          <w:sz w:val="20"/>
          <w:lang w:eastAsia="sv-SE"/>
        </w:rPr>
        <w:t>Ange korrekt ämne för resp. påstående. (2p)</w:t>
      </w:r>
    </w:p>
    <w:p w:rsidR="00A32F96" w:rsidRPr="00F73020" w:rsidRDefault="00A32F96" w:rsidP="00A32F96">
      <w:pPr>
        <w:pStyle w:val="Liststycke"/>
        <w:numPr>
          <w:ilvl w:val="1"/>
          <w:numId w:val="355"/>
        </w:numPr>
        <w:tabs>
          <w:tab w:val="left" w:pos="284"/>
        </w:tabs>
        <w:rPr>
          <w:b/>
          <w:sz w:val="20"/>
          <w:lang w:eastAsia="sv-SE"/>
        </w:rPr>
      </w:pPr>
      <w:r w:rsidRPr="00F73020">
        <w:rPr>
          <w:sz w:val="20"/>
          <w:lang w:eastAsia="sv-SE"/>
        </w:rPr>
        <w:t>Det här ämnet kan omvandlas till vitamin D</w:t>
      </w:r>
      <w:r w:rsidRPr="00F73020">
        <w:rPr>
          <w:sz w:val="20"/>
          <w:vertAlign w:val="subscript"/>
          <w:lang w:eastAsia="sv-SE"/>
        </w:rPr>
        <w:t>3</w:t>
      </w:r>
      <w:r w:rsidRPr="00F73020">
        <w:rPr>
          <w:sz w:val="20"/>
          <w:lang w:eastAsia="sv-SE"/>
        </w:rPr>
        <w:t xml:space="preserve"> i huden under inverkan av solljus – </w:t>
      </w:r>
      <w:r w:rsidRPr="00F73020">
        <w:rPr>
          <w:sz w:val="20"/>
          <w:u w:val="single"/>
          <w:lang w:eastAsia="sv-SE"/>
        </w:rPr>
        <w:t>7-dehydrocholesterol</w:t>
      </w:r>
    </w:p>
    <w:p w:rsidR="00A32F96" w:rsidRPr="00F73020" w:rsidRDefault="00A32F96" w:rsidP="00A32F96">
      <w:pPr>
        <w:pStyle w:val="Liststycke"/>
        <w:numPr>
          <w:ilvl w:val="1"/>
          <w:numId w:val="355"/>
        </w:numPr>
        <w:tabs>
          <w:tab w:val="left" w:pos="284"/>
        </w:tabs>
        <w:rPr>
          <w:b/>
          <w:sz w:val="20"/>
          <w:lang w:eastAsia="sv-SE"/>
        </w:rPr>
      </w:pPr>
      <w:r w:rsidRPr="00F73020">
        <w:rPr>
          <w:sz w:val="20"/>
          <w:lang w:eastAsia="sv-SE"/>
        </w:rPr>
        <w:t xml:space="preserve">Det här ämnet hydroxyleras i njuren till 1,25-cholecalciferol (calcitriol) – </w:t>
      </w:r>
      <w:r w:rsidRPr="00F73020">
        <w:rPr>
          <w:sz w:val="20"/>
          <w:u w:val="single"/>
          <w:lang w:eastAsia="sv-SE"/>
        </w:rPr>
        <w:t>25-hydrocholecalciferol</w:t>
      </w:r>
    </w:p>
    <w:p w:rsidR="00A32F96" w:rsidRPr="00F73020" w:rsidRDefault="00A32F96" w:rsidP="00A32F96">
      <w:pPr>
        <w:pStyle w:val="Liststycke"/>
        <w:numPr>
          <w:ilvl w:val="1"/>
          <w:numId w:val="355"/>
        </w:numPr>
        <w:tabs>
          <w:tab w:val="left" w:pos="284"/>
        </w:tabs>
        <w:rPr>
          <w:b/>
          <w:sz w:val="20"/>
          <w:lang w:eastAsia="sv-SE"/>
        </w:rPr>
      </w:pPr>
      <w:r w:rsidRPr="00F73020">
        <w:rPr>
          <w:sz w:val="20"/>
          <w:lang w:eastAsia="sv-SE"/>
        </w:rPr>
        <w:t xml:space="preserve">det här ämnet utgör merparten av kroppens kalciumförråd – </w:t>
      </w:r>
      <w:r w:rsidR="00D538D5" w:rsidRPr="00F73020">
        <w:rPr>
          <w:sz w:val="20"/>
          <w:u w:val="single"/>
          <w:lang w:eastAsia="sv-SE"/>
        </w:rPr>
        <w:t>hydroxy</w:t>
      </w:r>
      <w:r w:rsidR="00F528CE" w:rsidRPr="00F73020">
        <w:rPr>
          <w:sz w:val="20"/>
          <w:u w:val="single"/>
          <w:lang w:eastAsia="sv-SE"/>
        </w:rPr>
        <w:t>l</w:t>
      </w:r>
      <w:r w:rsidR="00D538D5" w:rsidRPr="00F73020">
        <w:rPr>
          <w:sz w:val="20"/>
          <w:u w:val="single"/>
          <w:lang w:eastAsia="sv-SE"/>
        </w:rPr>
        <w:t>apatit</w:t>
      </w:r>
    </w:p>
    <w:p w:rsidR="00D538D5" w:rsidRPr="00F73020" w:rsidRDefault="00A32F96" w:rsidP="00A32F96">
      <w:pPr>
        <w:pStyle w:val="Liststycke"/>
        <w:numPr>
          <w:ilvl w:val="1"/>
          <w:numId w:val="355"/>
        </w:numPr>
        <w:tabs>
          <w:tab w:val="left" w:pos="284"/>
        </w:tabs>
        <w:rPr>
          <w:b/>
          <w:sz w:val="20"/>
          <w:lang w:eastAsia="sv-SE"/>
        </w:rPr>
      </w:pPr>
      <w:r w:rsidRPr="00F73020">
        <w:rPr>
          <w:sz w:val="20"/>
          <w:lang w:eastAsia="sv-SE"/>
        </w:rPr>
        <w:t>det här ämnet kan sänka serum-[Ca</w:t>
      </w:r>
      <w:r w:rsidRPr="00F73020">
        <w:rPr>
          <w:sz w:val="20"/>
          <w:vertAlign w:val="superscript"/>
          <w:lang w:eastAsia="sv-SE"/>
        </w:rPr>
        <w:t>2+</w:t>
      </w:r>
      <w:r w:rsidRPr="00F73020">
        <w:rPr>
          <w:sz w:val="20"/>
          <w:lang w:eastAsia="sv-SE"/>
        </w:rPr>
        <w:t xml:space="preserve">] </w:t>
      </w:r>
      <w:r w:rsidR="00D538D5" w:rsidRPr="00F73020">
        <w:rPr>
          <w:sz w:val="20"/>
          <w:lang w:eastAsia="sv-SE"/>
        </w:rPr>
        <w:t>–</w:t>
      </w:r>
      <w:r w:rsidRPr="00F73020">
        <w:rPr>
          <w:sz w:val="20"/>
          <w:lang w:eastAsia="sv-SE"/>
        </w:rPr>
        <w:t xml:space="preserve"> </w:t>
      </w:r>
      <w:r w:rsidR="00D538D5" w:rsidRPr="00F73020">
        <w:rPr>
          <w:sz w:val="20"/>
          <w:u w:val="single"/>
          <w:lang w:eastAsia="sv-SE"/>
        </w:rPr>
        <w:t>calcitonin</w:t>
      </w:r>
    </w:p>
    <w:p w:rsidR="00D538D5" w:rsidRPr="00F73020" w:rsidRDefault="00D538D5" w:rsidP="00D538D5">
      <w:pPr>
        <w:tabs>
          <w:tab w:val="left" w:pos="284"/>
        </w:tabs>
        <w:rPr>
          <w:b/>
          <w:sz w:val="20"/>
          <w:lang w:eastAsia="sv-SE"/>
        </w:rPr>
      </w:pPr>
    </w:p>
    <w:p w:rsidR="00D538D5" w:rsidRPr="00F73020" w:rsidRDefault="00D538D5" w:rsidP="00D538D5">
      <w:pPr>
        <w:pStyle w:val="Liststycke"/>
        <w:numPr>
          <w:ilvl w:val="0"/>
          <w:numId w:val="355"/>
        </w:numPr>
        <w:tabs>
          <w:tab w:val="left" w:pos="284"/>
        </w:tabs>
        <w:rPr>
          <w:b/>
          <w:sz w:val="20"/>
          <w:lang w:eastAsia="sv-SE"/>
        </w:rPr>
      </w:pPr>
      <w:r w:rsidRPr="00F73020">
        <w:rPr>
          <w:b/>
          <w:sz w:val="20"/>
          <w:lang w:eastAsia="sv-SE"/>
        </w:rPr>
        <w:t>Bennybildning och benresorption involverar ett samspel mellan flera celler. Redogör så detaljerat som möjligt för hur PTH verkar i benvävnad. (frågan avser PTH:s effekter och inte en beskrivning av benbildningen olika komponenter vilka efterfrågas i annat tema). (4p)</w:t>
      </w:r>
    </w:p>
    <w:p w:rsidR="00F76464" w:rsidRPr="00F73020" w:rsidRDefault="00D350F2" w:rsidP="00D538D5">
      <w:pPr>
        <w:tabs>
          <w:tab w:val="left" w:pos="284"/>
        </w:tabs>
        <w:rPr>
          <w:sz w:val="20"/>
          <w:lang w:eastAsia="sv-SE"/>
        </w:rPr>
      </w:pPr>
      <w:r w:rsidRPr="00F73020">
        <w:rPr>
          <w:sz w:val="20"/>
          <w:lang w:eastAsia="sv-SE"/>
        </w:rPr>
        <w:t xml:space="preserve">PTH i låg koncentration och pulsatil insöndring </w:t>
      </w:r>
      <w:r w:rsidRPr="00F73020">
        <w:rPr>
          <w:sz w:val="20"/>
          <w:u w:val="single"/>
          <w:lang w:eastAsia="sv-SE"/>
        </w:rPr>
        <w:t>ökar bennybildning</w:t>
      </w:r>
      <w:r w:rsidR="00F76464" w:rsidRPr="00F73020">
        <w:rPr>
          <w:sz w:val="20"/>
          <w:lang w:eastAsia="sv-SE"/>
        </w:rPr>
        <w:t xml:space="preserve"> och PTH i högre koncentration </w:t>
      </w:r>
      <w:r w:rsidR="00F76464" w:rsidRPr="00F73020">
        <w:rPr>
          <w:sz w:val="20"/>
          <w:u w:val="single"/>
          <w:lang w:eastAsia="sv-SE"/>
        </w:rPr>
        <w:t>ökar bennedbrytningen</w:t>
      </w:r>
      <w:r w:rsidR="00F76464" w:rsidRPr="00F73020">
        <w:rPr>
          <w:sz w:val="20"/>
          <w:lang w:eastAsia="sv-SE"/>
        </w:rPr>
        <w:t xml:space="preserve"> och bidrar till ökade kalciumnivåer i blod. vid förhöjda PTH-nivåer pga. sjukdom (ex hyperparathyroidism pga. PTH-producerande adenom i parathyroidea) leder den </w:t>
      </w:r>
      <w:r w:rsidR="00F76464" w:rsidRPr="00F73020">
        <w:rPr>
          <w:sz w:val="20"/>
          <w:u w:val="single"/>
          <w:lang w:eastAsia="sv-SE"/>
        </w:rPr>
        <w:t>ökade PTH-koncentrationen</w:t>
      </w:r>
      <w:r w:rsidR="00F76464" w:rsidRPr="00F73020">
        <w:rPr>
          <w:sz w:val="20"/>
          <w:lang w:eastAsia="sv-SE"/>
        </w:rPr>
        <w:t xml:space="preserve"> ofta till ökad bennedbrytning med försvagat skelett och </w:t>
      </w:r>
      <w:r w:rsidR="00F76464" w:rsidRPr="00F73020">
        <w:rPr>
          <w:sz w:val="20"/>
          <w:u w:val="single"/>
          <w:lang w:eastAsia="sv-SE"/>
        </w:rPr>
        <w:t>förhöjda kalciumnivåer</w:t>
      </w:r>
      <w:r w:rsidR="00F76464" w:rsidRPr="00F73020">
        <w:rPr>
          <w:sz w:val="20"/>
          <w:lang w:eastAsia="sv-SE"/>
        </w:rPr>
        <w:t xml:space="preserve"> i blod samt ibland </w:t>
      </w:r>
      <w:r w:rsidR="00F76464" w:rsidRPr="00F73020">
        <w:rPr>
          <w:sz w:val="20"/>
          <w:u w:val="single"/>
          <w:lang w:eastAsia="sv-SE"/>
        </w:rPr>
        <w:t>sänkta fosfatnivåer</w:t>
      </w:r>
      <w:r w:rsidR="00F76464" w:rsidRPr="00F73020">
        <w:rPr>
          <w:sz w:val="20"/>
          <w:lang w:eastAsia="sv-SE"/>
        </w:rPr>
        <w:t xml:space="preserve"> pga. PTH’s fosfatutsöndrande effekt via njurarna. </w:t>
      </w:r>
    </w:p>
    <w:p w:rsidR="00C13699" w:rsidRPr="00F73020" w:rsidRDefault="00F76464" w:rsidP="00D538D5">
      <w:pPr>
        <w:tabs>
          <w:tab w:val="left" w:pos="284"/>
        </w:tabs>
        <w:rPr>
          <w:sz w:val="20"/>
          <w:u w:val="single"/>
          <w:lang w:eastAsia="sv-SE"/>
        </w:rPr>
      </w:pPr>
      <w:r w:rsidRPr="00F73020">
        <w:rPr>
          <w:sz w:val="20"/>
          <w:lang w:eastAsia="sv-SE"/>
        </w:rPr>
        <w:tab/>
        <w:t xml:space="preserve">PTH verkar i benvävnaden via receptorer på stromaceller och osteoblaster. Stromaceller differentierar till pre-osteoblaster som mognar till osteoblaster vilka vid stimulering via </w:t>
      </w:r>
      <w:r w:rsidR="00BB5DB4" w:rsidRPr="00F73020">
        <w:rPr>
          <w:sz w:val="20"/>
          <w:u w:val="single"/>
          <w:lang w:eastAsia="sv-SE"/>
        </w:rPr>
        <w:t xml:space="preserve">PTH uttrycker </w:t>
      </w:r>
      <w:r w:rsidRPr="00F73020">
        <w:rPr>
          <w:sz w:val="20"/>
          <w:u w:val="single"/>
          <w:lang w:eastAsia="sv-SE"/>
        </w:rPr>
        <w:t>proteinet RANK-L på cellytan.</w:t>
      </w:r>
      <w:r w:rsidR="00BB5DB4" w:rsidRPr="00F73020">
        <w:rPr>
          <w:sz w:val="20"/>
          <w:lang w:eastAsia="sv-SE"/>
        </w:rPr>
        <w:t xml:space="preserve"> I närvaro av M-CSF (makrofagstimulerande faktor - produceras av stromacellerna) binds pre-osteoklaster via specifika receptorer till RANK-ligand, vilket leder till ökad utmognad och aktivitet av färdiga osteoklaster. Beroende på PTH-nivåer (se ovan) och en rad andra faktorer erhålls </w:t>
      </w:r>
      <w:r w:rsidR="00BB5DB4" w:rsidRPr="00F73020">
        <w:rPr>
          <w:sz w:val="20"/>
          <w:u w:val="single"/>
          <w:lang w:eastAsia="sv-SE"/>
        </w:rPr>
        <w:t>nettomässigt en bennybildning eller bennedbrytning.</w:t>
      </w:r>
    </w:p>
    <w:p w:rsidR="00C13699" w:rsidRPr="00F73020" w:rsidRDefault="00C13699" w:rsidP="00D538D5">
      <w:pPr>
        <w:tabs>
          <w:tab w:val="left" w:pos="284"/>
        </w:tabs>
        <w:rPr>
          <w:sz w:val="20"/>
          <w:u w:val="single"/>
          <w:lang w:eastAsia="sv-SE"/>
        </w:rPr>
      </w:pPr>
    </w:p>
    <w:p w:rsidR="00C13699" w:rsidRPr="00F73020" w:rsidRDefault="00C13699" w:rsidP="00C13699">
      <w:pPr>
        <w:pStyle w:val="Liststycke"/>
        <w:numPr>
          <w:ilvl w:val="0"/>
          <w:numId w:val="355"/>
        </w:numPr>
        <w:tabs>
          <w:tab w:val="left" w:pos="284"/>
        </w:tabs>
        <w:rPr>
          <w:b/>
          <w:sz w:val="20"/>
          <w:lang w:eastAsia="sv-SE"/>
        </w:rPr>
      </w:pPr>
      <w:r w:rsidRPr="00F73020">
        <w:rPr>
          <w:b/>
          <w:sz w:val="20"/>
          <w:lang w:eastAsia="sv-SE"/>
        </w:rPr>
        <w:t xml:space="preserve">Den här patienten har högt blodtryck som effekt av sin endokrina rubbning. Utifrån dina kunskaper om hormoners normala effekter, ange ytterligare </w:t>
      </w:r>
      <w:r w:rsidRPr="00F73020">
        <w:rPr>
          <w:b/>
          <w:sz w:val="20"/>
          <w:u w:val="single"/>
          <w:lang w:eastAsia="sv-SE"/>
        </w:rPr>
        <w:t>tre</w:t>
      </w:r>
      <w:r w:rsidRPr="00F73020">
        <w:rPr>
          <w:b/>
          <w:sz w:val="20"/>
          <w:lang w:eastAsia="sv-SE"/>
        </w:rPr>
        <w:t xml:space="preserve"> endokrina orsaker till högt blodtryck orsakade av överproduktion av olika hormoner. Förklara även hur resp. hormonöverproduktion ger högt blodtryck. (3p)</w:t>
      </w:r>
    </w:p>
    <w:p w:rsidR="00F83C82" w:rsidRPr="00F73020" w:rsidRDefault="00F83C82" w:rsidP="00F83C82">
      <w:pPr>
        <w:pStyle w:val="Liststycke"/>
        <w:numPr>
          <w:ilvl w:val="0"/>
          <w:numId w:val="356"/>
        </w:numPr>
        <w:tabs>
          <w:tab w:val="left" w:pos="284"/>
        </w:tabs>
        <w:rPr>
          <w:sz w:val="20"/>
          <w:u w:val="single"/>
          <w:lang w:eastAsia="sv-SE"/>
        </w:rPr>
      </w:pPr>
      <w:r w:rsidRPr="00F73020">
        <w:rPr>
          <w:sz w:val="20"/>
          <w:u w:val="single"/>
          <w:lang w:eastAsia="sv-SE"/>
        </w:rPr>
        <w:t>Primär hyperaldosteronism:</w:t>
      </w:r>
    </w:p>
    <w:p w:rsidR="00F83C82" w:rsidRPr="00F73020" w:rsidRDefault="00F83C82" w:rsidP="00F83C82">
      <w:pPr>
        <w:tabs>
          <w:tab w:val="left" w:pos="284"/>
        </w:tabs>
        <w:rPr>
          <w:sz w:val="20"/>
          <w:lang w:eastAsia="sv-SE"/>
        </w:rPr>
      </w:pPr>
      <w:r w:rsidRPr="00F73020">
        <w:rPr>
          <w:sz w:val="20"/>
          <w:lang w:eastAsia="sv-SE"/>
        </w:rPr>
        <w:t>Primärt ökad aldosteroninsöndring ger retention av Na</w:t>
      </w:r>
      <w:r w:rsidRPr="00F73020">
        <w:rPr>
          <w:sz w:val="20"/>
          <w:vertAlign w:val="superscript"/>
          <w:lang w:eastAsia="sv-SE"/>
        </w:rPr>
        <w:t>+</w:t>
      </w:r>
      <w:r w:rsidRPr="00F73020">
        <w:rPr>
          <w:sz w:val="20"/>
          <w:lang w:eastAsia="sv-SE"/>
        </w:rPr>
        <w:t xml:space="preserve"> och vatten – ger ökad ECV vilket i sig kan bidra till höjt blodtryck. Aldosteron har dock även effekter på kärlens reaktivitet för vasokonstriktorstimuli – mekanismer för detta oklara.</w:t>
      </w:r>
    </w:p>
    <w:p w:rsidR="00F83C82" w:rsidRPr="00F73020" w:rsidRDefault="00F83C82" w:rsidP="00A32F96">
      <w:pPr>
        <w:pStyle w:val="Liststycke"/>
        <w:numPr>
          <w:ilvl w:val="0"/>
          <w:numId w:val="356"/>
        </w:numPr>
        <w:tabs>
          <w:tab w:val="left" w:pos="284"/>
        </w:tabs>
        <w:rPr>
          <w:sz w:val="20"/>
          <w:lang w:eastAsia="sv-SE"/>
        </w:rPr>
      </w:pPr>
      <w:r w:rsidRPr="00F73020">
        <w:rPr>
          <w:sz w:val="20"/>
          <w:u w:val="single"/>
          <w:lang w:eastAsia="sv-SE"/>
        </w:rPr>
        <w:t>Feokromocytom:</w:t>
      </w:r>
    </w:p>
    <w:p w:rsidR="00EE6239" w:rsidRPr="00F73020" w:rsidRDefault="00EE6239" w:rsidP="00F83C82">
      <w:pPr>
        <w:tabs>
          <w:tab w:val="left" w:pos="284"/>
        </w:tabs>
        <w:rPr>
          <w:sz w:val="20"/>
          <w:lang w:eastAsia="sv-SE"/>
        </w:rPr>
      </w:pPr>
      <w:r w:rsidRPr="00F73020">
        <w:rPr>
          <w:sz w:val="20"/>
          <w:lang w:eastAsia="sv-SE"/>
        </w:rPr>
        <w:t xml:space="preserve">Ökad insöndring av katekolaminer från binjuremärgen. Sker ofta intermittent och därmed perioder med mycket höga blodtryck. Stimulerar såväl </w:t>
      </w:r>
      <w:r w:rsidRPr="00F73020">
        <w:rPr>
          <w:rFonts w:ascii="Cambria" w:hAnsi="Cambria"/>
          <w:sz w:val="20"/>
          <w:lang w:eastAsia="sv-SE"/>
        </w:rPr>
        <w:t>α</w:t>
      </w:r>
      <w:r w:rsidRPr="00F73020">
        <w:rPr>
          <w:sz w:val="20"/>
          <w:lang w:eastAsia="sv-SE"/>
        </w:rPr>
        <w:t xml:space="preserve">- som </w:t>
      </w:r>
      <w:r w:rsidRPr="00F73020">
        <w:rPr>
          <w:rFonts w:ascii="Cambria" w:hAnsi="Cambria"/>
          <w:sz w:val="20"/>
          <w:lang w:eastAsia="sv-SE"/>
        </w:rPr>
        <w:t>β</w:t>
      </w:r>
      <w:r w:rsidRPr="00F73020">
        <w:rPr>
          <w:sz w:val="20"/>
          <w:lang w:eastAsia="sv-SE"/>
        </w:rPr>
        <w:t>-receptorer varvid det erhålls generell kärlkonstriktion (</w:t>
      </w:r>
      <w:r w:rsidRPr="00F73020">
        <w:rPr>
          <w:rFonts w:ascii="Cambria" w:hAnsi="Cambria"/>
          <w:sz w:val="20"/>
          <w:lang w:eastAsia="sv-SE"/>
        </w:rPr>
        <w:t>α</w:t>
      </w:r>
      <w:r w:rsidRPr="00F73020">
        <w:rPr>
          <w:sz w:val="20"/>
          <w:lang w:eastAsia="sv-SE"/>
        </w:rPr>
        <w:t>-receptor) som ökad hjärtverksamhet (</w:t>
      </w:r>
      <w:r w:rsidRPr="00F73020">
        <w:rPr>
          <w:rFonts w:ascii="Cambria" w:hAnsi="Cambria"/>
          <w:sz w:val="20"/>
          <w:lang w:eastAsia="sv-SE"/>
        </w:rPr>
        <w:t>β</w:t>
      </w:r>
      <w:r w:rsidRPr="00F73020">
        <w:rPr>
          <w:sz w:val="20"/>
          <w:lang w:eastAsia="sv-SE"/>
        </w:rPr>
        <w:t>-receptor).</w:t>
      </w:r>
    </w:p>
    <w:p w:rsidR="00EE6239" w:rsidRPr="00F73020" w:rsidRDefault="00EE6239" w:rsidP="00EE6239">
      <w:pPr>
        <w:pStyle w:val="Liststycke"/>
        <w:numPr>
          <w:ilvl w:val="0"/>
          <w:numId w:val="356"/>
        </w:numPr>
        <w:tabs>
          <w:tab w:val="left" w:pos="284"/>
        </w:tabs>
        <w:rPr>
          <w:sz w:val="20"/>
          <w:lang w:eastAsia="sv-SE"/>
        </w:rPr>
      </w:pPr>
      <w:r w:rsidRPr="00F73020">
        <w:rPr>
          <w:sz w:val="20"/>
          <w:u w:val="single"/>
          <w:lang w:eastAsia="sv-SE"/>
        </w:rPr>
        <w:t>Reninöverproduktion:</w:t>
      </w:r>
    </w:p>
    <w:p w:rsidR="00113B17" w:rsidRPr="00F73020" w:rsidRDefault="00113B17" w:rsidP="00EE6239">
      <w:pPr>
        <w:tabs>
          <w:tab w:val="left" w:pos="284"/>
        </w:tabs>
        <w:rPr>
          <w:sz w:val="20"/>
          <w:lang w:eastAsia="sv-SE"/>
        </w:rPr>
      </w:pPr>
      <w:r w:rsidRPr="00F73020">
        <w:rPr>
          <w:sz w:val="20"/>
          <w:lang w:eastAsia="sv-SE"/>
        </w:rPr>
        <w:t>Vid primärt ökad renininsöndring fås ökad aktivitet i renin-angiotensinsystemet. Generell vasokonstriktion via de ökade angiotensin II-nivåerna i blodet, dels en ökad stimulering av aldosteroninsöndringen (se ovan).</w:t>
      </w:r>
    </w:p>
    <w:p w:rsidR="00113B17" w:rsidRPr="00F73020" w:rsidRDefault="00113B17" w:rsidP="00113B17">
      <w:pPr>
        <w:pStyle w:val="Liststycke"/>
        <w:numPr>
          <w:ilvl w:val="0"/>
          <w:numId w:val="356"/>
        </w:numPr>
        <w:tabs>
          <w:tab w:val="left" w:pos="284"/>
        </w:tabs>
        <w:rPr>
          <w:sz w:val="20"/>
          <w:lang w:eastAsia="sv-SE"/>
        </w:rPr>
      </w:pPr>
      <w:r w:rsidRPr="00F73020">
        <w:rPr>
          <w:sz w:val="20"/>
          <w:u w:val="single"/>
          <w:lang w:eastAsia="sv-SE"/>
        </w:rPr>
        <w:t>Cushing:</w:t>
      </w:r>
    </w:p>
    <w:p w:rsidR="00113B17" w:rsidRPr="00F73020" w:rsidRDefault="00113B17" w:rsidP="00113B17">
      <w:pPr>
        <w:tabs>
          <w:tab w:val="left" w:pos="284"/>
        </w:tabs>
        <w:rPr>
          <w:sz w:val="20"/>
          <w:lang w:eastAsia="sv-SE"/>
        </w:rPr>
      </w:pPr>
      <w:r w:rsidRPr="00F73020">
        <w:rPr>
          <w:sz w:val="20"/>
          <w:lang w:eastAsia="sv-SE"/>
        </w:rPr>
        <w:t xml:space="preserve">Ökade kortisolnivåer i blodet, har viss mineralokortikoid (se ovan under hyperaldosteronism) effekt som kan ge sig tillkänna vid mycket höga nivåer. Vid </w:t>
      </w:r>
      <w:r w:rsidRPr="00F73020">
        <w:rPr>
          <w:i/>
          <w:sz w:val="20"/>
          <w:lang w:eastAsia="sv-SE"/>
        </w:rPr>
        <w:t xml:space="preserve">primär Cushing’s sjukdom </w:t>
      </w:r>
      <w:r w:rsidRPr="00F73020">
        <w:rPr>
          <w:sz w:val="20"/>
          <w:lang w:eastAsia="sv-SE"/>
        </w:rPr>
        <w:t>(ACTH-producerande adenom i adenohypofysen) kan även ACTH i sig bidra till ökat blodtryck via delvis okända mekanismer.</w:t>
      </w:r>
    </w:p>
    <w:p w:rsidR="00D538D5" w:rsidRPr="00F73020" w:rsidRDefault="00113B17" w:rsidP="00113B17">
      <w:pPr>
        <w:pStyle w:val="Liststycke"/>
        <w:numPr>
          <w:ilvl w:val="0"/>
          <w:numId w:val="356"/>
        </w:numPr>
        <w:tabs>
          <w:tab w:val="left" w:pos="284"/>
        </w:tabs>
        <w:rPr>
          <w:i/>
          <w:sz w:val="20"/>
          <w:lang w:eastAsia="sv-SE"/>
        </w:rPr>
      </w:pPr>
      <w:r w:rsidRPr="00F73020">
        <w:rPr>
          <w:sz w:val="20"/>
          <w:lang w:eastAsia="sv-SE"/>
        </w:rPr>
        <w:t>Övriga tänkbara endokrina tillstånd förenade med hypertoni, dock med oklara mekanismer: hyperthyreos, akromegali, eklampsi.</w:t>
      </w:r>
    </w:p>
    <w:p w:rsidR="00F83C82" w:rsidRPr="00F73020" w:rsidRDefault="00F83C82" w:rsidP="00A32F96">
      <w:pPr>
        <w:tabs>
          <w:tab w:val="left" w:pos="284"/>
        </w:tabs>
        <w:rPr>
          <w:b/>
          <w:sz w:val="20"/>
          <w:lang w:eastAsia="sv-SE"/>
        </w:rPr>
      </w:pPr>
    </w:p>
    <w:p w:rsidR="00866E1B" w:rsidRPr="00F73020" w:rsidRDefault="00866E1B" w:rsidP="00866E1B">
      <w:pPr>
        <w:pStyle w:val="Liststycke"/>
        <w:numPr>
          <w:ilvl w:val="0"/>
          <w:numId w:val="355"/>
        </w:numPr>
        <w:tabs>
          <w:tab w:val="left" w:pos="284"/>
        </w:tabs>
        <w:rPr>
          <w:b/>
          <w:sz w:val="20"/>
          <w:lang w:eastAsia="sv-SE"/>
        </w:rPr>
      </w:pPr>
      <w:r w:rsidRPr="00F73020">
        <w:rPr>
          <w:b/>
          <w:sz w:val="20"/>
          <w:lang w:eastAsia="sv-SE"/>
        </w:rPr>
        <w:t xml:space="preserve">I patientens anamnes anges att han behöver gå upp flera ggr/natt för att kissa. Då prostataförstoring uteslutits kan ökad vattenomsättning misstänkas, vilket är relevant vid den misstänkta sjukdomen. </w:t>
      </w:r>
    </w:p>
    <w:p w:rsidR="00866E1B" w:rsidRPr="00F73020" w:rsidRDefault="00866E1B" w:rsidP="00866E1B">
      <w:pPr>
        <w:pStyle w:val="Liststycke"/>
        <w:numPr>
          <w:ilvl w:val="1"/>
          <w:numId w:val="355"/>
        </w:numPr>
        <w:tabs>
          <w:tab w:val="left" w:pos="284"/>
        </w:tabs>
        <w:rPr>
          <w:b/>
          <w:sz w:val="20"/>
          <w:lang w:eastAsia="sv-SE"/>
        </w:rPr>
      </w:pPr>
      <w:r w:rsidRPr="00F73020">
        <w:rPr>
          <w:b/>
          <w:sz w:val="20"/>
          <w:lang w:eastAsia="sv-SE"/>
        </w:rPr>
        <w:t>Vilket är det viktigaste hormonet för att reglera vattenutsöndringen i urinen? Beskriv hormonets verkningsmekanism i njuren. (2p)</w:t>
      </w:r>
    </w:p>
    <w:p w:rsidR="00866E1B" w:rsidRPr="00F73020" w:rsidRDefault="00866E1B" w:rsidP="00866E1B">
      <w:pPr>
        <w:tabs>
          <w:tab w:val="left" w:pos="284"/>
        </w:tabs>
        <w:rPr>
          <w:sz w:val="20"/>
          <w:lang w:eastAsia="sv-SE"/>
        </w:rPr>
      </w:pPr>
      <w:r w:rsidRPr="00F73020">
        <w:rPr>
          <w:sz w:val="20"/>
          <w:u w:val="single"/>
          <w:lang w:eastAsia="sv-SE"/>
        </w:rPr>
        <w:t>Anti-diuretiskt hormon (ADH</w:t>
      </w:r>
      <w:r w:rsidR="00386335" w:rsidRPr="00F73020">
        <w:rPr>
          <w:sz w:val="20"/>
          <w:u w:val="single"/>
          <w:lang w:eastAsia="sv-SE"/>
        </w:rPr>
        <w:t>/vasopressin</w:t>
      </w:r>
      <w:r w:rsidRPr="00F73020">
        <w:rPr>
          <w:sz w:val="20"/>
          <w:u w:val="single"/>
          <w:lang w:eastAsia="sv-SE"/>
        </w:rPr>
        <w:t>):</w:t>
      </w:r>
      <w:r w:rsidR="00386335" w:rsidRPr="00F73020">
        <w:rPr>
          <w:sz w:val="20"/>
          <w:lang w:eastAsia="sv-SE"/>
        </w:rPr>
        <w:t xml:space="preserve"> verkar på huvudceller i samlingsrören via V</w:t>
      </w:r>
      <w:r w:rsidR="00386335" w:rsidRPr="00F73020">
        <w:rPr>
          <w:sz w:val="20"/>
          <w:vertAlign w:val="subscript"/>
          <w:lang w:eastAsia="sv-SE"/>
        </w:rPr>
        <w:t>2</w:t>
      </w:r>
      <w:r w:rsidR="00386335" w:rsidRPr="00F73020">
        <w:rPr>
          <w:sz w:val="20"/>
          <w:lang w:eastAsia="sv-SE"/>
        </w:rPr>
        <w:t>-receptorer vilket leder till ökad inkorporering av vattenkanaler (aquaporin 2) i apikala cellmembranet. Det leder i sin tur att vattenpermeabiliteten ökar och mer vatten resorberas mot det hypertona interstitiet i njurmärgen. Urinen kan vid maximal effekt komma upp till den osmolalitet som råder i de djupaste delarna av njurmärgen.</w:t>
      </w:r>
    </w:p>
    <w:p w:rsidR="00386335" w:rsidRPr="00F73020" w:rsidRDefault="00866E1B" w:rsidP="00866E1B">
      <w:pPr>
        <w:pStyle w:val="Liststycke"/>
        <w:numPr>
          <w:ilvl w:val="1"/>
          <w:numId w:val="355"/>
        </w:numPr>
        <w:tabs>
          <w:tab w:val="left" w:pos="284"/>
        </w:tabs>
        <w:rPr>
          <w:b/>
          <w:sz w:val="20"/>
          <w:lang w:eastAsia="sv-SE"/>
        </w:rPr>
      </w:pPr>
      <w:r w:rsidRPr="00F73020">
        <w:rPr>
          <w:b/>
          <w:sz w:val="20"/>
          <w:lang w:eastAsia="sv-SE"/>
        </w:rPr>
        <w:t>Vilka dygnsurinmängder ses vid total avsaknad av detta hormons effekter? (1p)</w:t>
      </w:r>
    </w:p>
    <w:p w:rsidR="00866E1B" w:rsidRPr="00F73020" w:rsidRDefault="00386335" w:rsidP="00386335">
      <w:pPr>
        <w:tabs>
          <w:tab w:val="left" w:pos="284"/>
        </w:tabs>
        <w:rPr>
          <w:sz w:val="20"/>
          <w:lang w:eastAsia="sv-SE"/>
        </w:rPr>
      </w:pPr>
      <w:r w:rsidRPr="00F73020">
        <w:rPr>
          <w:sz w:val="20"/>
          <w:lang w:eastAsia="sv-SE"/>
        </w:rPr>
        <w:t>Ca 15-25 liter.</w:t>
      </w:r>
    </w:p>
    <w:p w:rsidR="00386335" w:rsidRPr="00F73020" w:rsidRDefault="00866E1B" w:rsidP="00866E1B">
      <w:pPr>
        <w:pStyle w:val="Liststycke"/>
        <w:numPr>
          <w:ilvl w:val="1"/>
          <w:numId w:val="355"/>
        </w:numPr>
        <w:tabs>
          <w:tab w:val="left" w:pos="284"/>
        </w:tabs>
        <w:rPr>
          <w:b/>
          <w:sz w:val="20"/>
          <w:lang w:eastAsia="sv-SE"/>
        </w:rPr>
      </w:pPr>
      <w:r w:rsidRPr="00F73020">
        <w:rPr>
          <w:b/>
          <w:sz w:val="20"/>
          <w:lang w:eastAsia="sv-SE"/>
        </w:rPr>
        <w:t>I det här fallet har sjukdomen bidragit till att det aktuella hormonet inte kan utöva sina normala effekter på njuren. Vad kallas ett sådant tillstånd med resistens hos njuren mot hormonet? Vad i det aktuella fallet har gett detta tillstånd? (1p)</w:t>
      </w:r>
    </w:p>
    <w:p w:rsidR="00386335" w:rsidRPr="00F73020" w:rsidRDefault="00386335" w:rsidP="00386335">
      <w:pPr>
        <w:tabs>
          <w:tab w:val="left" w:pos="284"/>
        </w:tabs>
        <w:rPr>
          <w:sz w:val="20"/>
          <w:lang w:eastAsia="sv-SE"/>
        </w:rPr>
      </w:pPr>
      <w:r w:rsidRPr="00F73020">
        <w:rPr>
          <w:sz w:val="20"/>
          <w:lang w:eastAsia="sv-SE"/>
        </w:rPr>
        <w:t>Nefrogen diabetes insipidus, orsakat av hyperkalcemi.</w:t>
      </w:r>
    </w:p>
    <w:p w:rsidR="00386335" w:rsidRPr="00F73020" w:rsidRDefault="00386335" w:rsidP="00386335">
      <w:pPr>
        <w:tabs>
          <w:tab w:val="left" w:pos="284"/>
        </w:tabs>
        <w:rPr>
          <w:sz w:val="20"/>
          <w:lang w:eastAsia="sv-SE"/>
        </w:rPr>
      </w:pPr>
    </w:p>
    <w:p w:rsidR="00386335" w:rsidRPr="00F73020" w:rsidRDefault="00386335" w:rsidP="00386335">
      <w:pPr>
        <w:tabs>
          <w:tab w:val="left" w:pos="284"/>
        </w:tabs>
        <w:jc w:val="center"/>
        <w:rPr>
          <w:b/>
          <w:sz w:val="20"/>
          <w:u w:val="single"/>
          <w:lang w:eastAsia="sv-SE"/>
        </w:rPr>
      </w:pPr>
      <w:r w:rsidRPr="00F73020">
        <w:rPr>
          <w:b/>
          <w:sz w:val="20"/>
          <w:highlight w:val="yellow"/>
          <w:u w:val="single"/>
          <w:lang w:eastAsia="sv-SE"/>
        </w:rPr>
        <w:t>TEMA 5 – MÄNNISKAN I RÖRELSE (22p)</w:t>
      </w:r>
    </w:p>
    <w:p w:rsidR="00316EA7" w:rsidRPr="00F73020" w:rsidRDefault="00386335" w:rsidP="00386335">
      <w:pPr>
        <w:tabs>
          <w:tab w:val="left" w:pos="284"/>
        </w:tabs>
        <w:rPr>
          <w:b/>
          <w:sz w:val="16"/>
          <w:lang w:eastAsia="sv-SE"/>
        </w:rPr>
      </w:pPr>
      <w:r w:rsidRPr="00F73020">
        <w:rPr>
          <w:b/>
          <w:sz w:val="16"/>
          <w:lang w:eastAsia="sv-SE"/>
        </w:rPr>
        <w:t>Ryggont kan bl.a. bero på sjukdomsprocesser i ryggkotorna och intervertebraldiskarna. Bildningen av ryggkotorna sker på ett liknande sätt som benbildningen i de långa rörbenen, dvs. kotkropparna anläggs som en broskmodell som under fosterutvecklingen ersätts av benvävnad (broskpreformerad benbildning).</w:t>
      </w:r>
    </w:p>
    <w:p w:rsidR="00316EA7" w:rsidRPr="00F73020" w:rsidRDefault="00316EA7" w:rsidP="00316EA7">
      <w:pPr>
        <w:pStyle w:val="Liststycke"/>
        <w:numPr>
          <w:ilvl w:val="0"/>
          <w:numId w:val="357"/>
        </w:numPr>
        <w:tabs>
          <w:tab w:val="left" w:pos="284"/>
        </w:tabs>
        <w:rPr>
          <w:b/>
          <w:sz w:val="20"/>
          <w:lang w:eastAsia="sv-SE"/>
        </w:rPr>
      </w:pPr>
      <w:r w:rsidRPr="00F73020">
        <w:rPr>
          <w:b/>
          <w:sz w:val="20"/>
          <w:lang w:eastAsia="sv-SE"/>
        </w:rPr>
        <w:t>Rita en figur som klargör hur broskpreformerad benbildning går till och hur det ser ut i mikroskopet. Av figuren ska framgå vad de olika tillväxtzonerna kallas och vilka celler som återfinns i resp. zon. Ange i vilken zon som det förekommer celldelningar. (2,5p)</w:t>
      </w:r>
    </w:p>
    <w:p w:rsidR="00316EA7" w:rsidRPr="00F73020" w:rsidRDefault="00316EA7" w:rsidP="00316EA7">
      <w:pPr>
        <w:tabs>
          <w:tab w:val="left" w:pos="284"/>
        </w:tabs>
        <w:rPr>
          <w:b/>
          <w:sz w:val="20"/>
          <w:lang w:eastAsia="sv-SE"/>
        </w:rPr>
      </w:pPr>
      <w:r w:rsidRPr="00F73020">
        <w:rPr>
          <w:b/>
          <w:noProof/>
          <w:sz w:val="20"/>
          <w:lang w:eastAsia="sv-SE"/>
        </w:rPr>
        <w:drawing>
          <wp:anchor distT="0" distB="0" distL="114300" distR="114300" simplePos="0" relativeHeight="251784192" behindDoc="0" locked="0" layoutInCell="1" allowOverlap="1">
            <wp:simplePos x="0" y="0"/>
            <wp:positionH relativeFrom="column">
              <wp:posOffset>685800</wp:posOffset>
            </wp:positionH>
            <wp:positionV relativeFrom="paragraph">
              <wp:posOffset>163830</wp:posOffset>
            </wp:positionV>
            <wp:extent cx="2287270" cy="2493010"/>
            <wp:effectExtent l="25400" t="0" r="0" b="0"/>
            <wp:wrapTight wrapText="bothSides">
              <wp:wrapPolygon edited="0">
                <wp:start x="-240" y="0"/>
                <wp:lineTo x="-240" y="21347"/>
                <wp:lineTo x="21588" y="21347"/>
                <wp:lineTo x="21588" y="0"/>
                <wp:lineTo x="-240" y="0"/>
              </wp:wrapPolygon>
            </wp:wrapTight>
            <wp:docPr id="131" name="Bild 17" descr=":::::Skärmavbild 2014-04-26 kl. 17.4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ärmavbild 2014-04-26 kl. 17.45.16.png"/>
                    <pic:cNvPicPr>
                      <a:picLocks noChangeAspect="1" noChangeArrowheads="1"/>
                    </pic:cNvPicPr>
                  </pic:nvPicPr>
                  <pic:blipFill>
                    <a:blip r:embed="rId139"/>
                    <a:srcRect/>
                    <a:stretch>
                      <a:fillRect/>
                    </a:stretch>
                  </pic:blipFill>
                  <pic:spPr bwMode="auto">
                    <a:xfrm>
                      <a:off x="0" y="0"/>
                      <a:ext cx="2287270" cy="2493010"/>
                    </a:xfrm>
                    <a:prstGeom prst="rect">
                      <a:avLst/>
                    </a:prstGeom>
                    <a:noFill/>
                    <a:ln w="9525">
                      <a:noFill/>
                      <a:miter lim="800000"/>
                      <a:headEnd/>
                      <a:tailEnd/>
                    </a:ln>
                  </pic:spPr>
                </pic:pic>
              </a:graphicData>
            </a:graphic>
          </wp:anchor>
        </w:drawing>
      </w:r>
    </w:p>
    <w:p w:rsidR="00316EA7" w:rsidRPr="00F73020" w:rsidRDefault="00316EA7" w:rsidP="00316EA7">
      <w:pPr>
        <w:tabs>
          <w:tab w:val="left" w:pos="284"/>
        </w:tabs>
        <w:rPr>
          <w:b/>
          <w:sz w:val="20"/>
          <w:lang w:eastAsia="sv-SE"/>
        </w:rPr>
      </w:pPr>
      <w:r w:rsidRPr="00F73020">
        <w:rPr>
          <w:b/>
          <w:noProof/>
          <w:sz w:val="20"/>
          <w:lang w:eastAsia="sv-SE"/>
        </w:rPr>
        <w:drawing>
          <wp:anchor distT="0" distB="0" distL="114300" distR="114300" simplePos="0" relativeHeight="251785216" behindDoc="0" locked="0" layoutInCell="1" allowOverlap="1">
            <wp:simplePos x="0" y="0"/>
            <wp:positionH relativeFrom="column">
              <wp:posOffset>3200400</wp:posOffset>
            </wp:positionH>
            <wp:positionV relativeFrom="paragraph">
              <wp:posOffset>20955</wp:posOffset>
            </wp:positionV>
            <wp:extent cx="2436495" cy="2222500"/>
            <wp:effectExtent l="25400" t="0" r="1905" b="0"/>
            <wp:wrapTight wrapText="bothSides">
              <wp:wrapPolygon edited="0">
                <wp:start x="-225" y="0"/>
                <wp:lineTo x="-225" y="21477"/>
                <wp:lineTo x="21617" y="21477"/>
                <wp:lineTo x="21617" y="0"/>
                <wp:lineTo x="-225" y="0"/>
              </wp:wrapPolygon>
            </wp:wrapTight>
            <wp:docPr id="134" name="Bild 18" descr=":::::Skärmavbild 2014-04-26 kl. 17.4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ärmavbild 2014-04-26 kl. 17.45.20.png"/>
                    <pic:cNvPicPr>
                      <a:picLocks noChangeAspect="1" noChangeArrowheads="1"/>
                    </pic:cNvPicPr>
                  </pic:nvPicPr>
                  <pic:blipFill>
                    <a:blip r:embed="rId140"/>
                    <a:srcRect/>
                    <a:stretch>
                      <a:fillRect/>
                    </a:stretch>
                  </pic:blipFill>
                  <pic:spPr bwMode="auto">
                    <a:xfrm>
                      <a:off x="0" y="0"/>
                      <a:ext cx="2436495" cy="2222500"/>
                    </a:xfrm>
                    <a:prstGeom prst="rect">
                      <a:avLst/>
                    </a:prstGeom>
                    <a:noFill/>
                    <a:ln w="9525">
                      <a:noFill/>
                      <a:miter lim="800000"/>
                      <a:headEnd/>
                      <a:tailEnd/>
                    </a:ln>
                  </pic:spPr>
                </pic:pic>
              </a:graphicData>
            </a:graphic>
          </wp:anchor>
        </w:drawing>
      </w:r>
    </w:p>
    <w:p w:rsidR="00386335" w:rsidRPr="00F73020" w:rsidRDefault="00386335" w:rsidP="00316EA7">
      <w:pPr>
        <w:tabs>
          <w:tab w:val="left" w:pos="284"/>
        </w:tabs>
        <w:rPr>
          <w:b/>
          <w:sz w:val="20"/>
          <w:lang w:eastAsia="sv-SE"/>
        </w:rPr>
      </w:pPr>
    </w:p>
    <w:p w:rsidR="00866E1B" w:rsidRPr="00F73020" w:rsidRDefault="00866E1B" w:rsidP="00386335">
      <w:pPr>
        <w:tabs>
          <w:tab w:val="left" w:pos="284"/>
        </w:tabs>
        <w:rPr>
          <w:b/>
          <w:sz w:val="20"/>
          <w:u w:val="single"/>
          <w:lang w:eastAsia="sv-SE"/>
        </w:rPr>
      </w:pPr>
    </w:p>
    <w:p w:rsidR="00F83C82" w:rsidRPr="00F73020" w:rsidRDefault="00F83C82" w:rsidP="00866E1B">
      <w:pPr>
        <w:tabs>
          <w:tab w:val="left" w:pos="284"/>
        </w:tabs>
        <w:rPr>
          <w:b/>
          <w:sz w:val="20"/>
          <w:lang w:eastAsia="sv-SE"/>
        </w:rPr>
      </w:pPr>
    </w:p>
    <w:p w:rsidR="008B163A" w:rsidRPr="00F73020" w:rsidRDefault="008B163A" w:rsidP="00A32F96">
      <w:pPr>
        <w:tabs>
          <w:tab w:val="left" w:pos="284"/>
        </w:tabs>
        <w:rPr>
          <w:b/>
          <w:sz w:val="20"/>
          <w:lang w:eastAsia="sv-SE"/>
        </w:rPr>
      </w:pPr>
    </w:p>
    <w:p w:rsidR="005043A5" w:rsidRPr="00F73020" w:rsidRDefault="005043A5" w:rsidP="008B163A">
      <w:pPr>
        <w:tabs>
          <w:tab w:val="left" w:pos="284"/>
        </w:tabs>
        <w:rPr>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316EA7" w:rsidRPr="00F73020" w:rsidRDefault="00316EA7" w:rsidP="009B13BA">
      <w:pPr>
        <w:rPr>
          <w:b/>
          <w:sz w:val="20"/>
          <w:lang w:eastAsia="sv-SE"/>
        </w:rPr>
      </w:pPr>
    </w:p>
    <w:p w:rsidR="008D6461" w:rsidRPr="00F73020" w:rsidRDefault="008D6461" w:rsidP="00316EA7">
      <w:pPr>
        <w:pStyle w:val="Liststycke"/>
        <w:numPr>
          <w:ilvl w:val="0"/>
          <w:numId w:val="357"/>
        </w:numPr>
        <w:rPr>
          <w:b/>
          <w:sz w:val="20"/>
          <w:lang w:eastAsia="sv-SE"/>
        </w:rPr>
      </w:pPr>
      <w:r w:rsidRPr="00F73020">
        <w:rPr>
          <w:b/>
          <w:sz w:val="20"/>
          <w:lang w:eastAsia="sv-SE"/>
        </w:rPr>
        <w:t>Vilken typ av brosk förekommer i intervertebraldiskarna? (0,5p)</w:t>
      </w:r>
    </w:p>
    <w:p w:rsidR="008D6461" w:rsidRPr="00F73020" w:rsidRDefault="008D6461" w:rsidP="008D6461">
      <w:pPr>
        <w:rPr>
          <w:sz w:val="20"/>
          <w:lang w:eastAsia="sv-SE"/>
        </w:rPr>
      </w:pPr>
      <w:r w:rsidRPr="00F73020">
        <w:rPr>
          <w:sz w:val="20"/>
          <w:lang w:eastAsia="sv-SE"/>
        </w:rPr>
        <w:t>Trådbrosk.</w:t>
      </w:r>
    </w:p>
    <w:p w:rsidR="008D6461" w:rsidRPr="00F73020" w:rsidRDefault="008D6461" w:rsidP="008D6461">
      <w:pPr>
        <w:rPr>
          <w:noProof/>
          <w:sz w:val="20"/>
          <w:lang w:eastAsia="sv-SE"/>
        </w:rPr>
      </w:pPr>
    </w:p>
    <w:p w:rsidR="00DC19AA" w:rsidRPr="00F73020" w:rsidRDefault="008D6461" w:rsidP="008D6461">
      <w:pPr>
        <w:pStyle w:val="Liststycke"/>
        <w:numPr>
          <w:ilvl w:val="0"/>
          <w:numId w:val="357"/>
        </w:numPr>
        <w:rPr>
          <w:b/>
          <w:noProof/>
          <w:sz w:val="20"/>
          <w:lang w:eastAsia="sv-SE"/>
        </w:rPr>
      </w:pPr>
      <w:r w:rsidRPr="00F73020">
        <w:rPr>
          <w:b/>
          <w:noProof/>
          <w:sz w:val="20"/>
          <w:lang w:eastAsia="sv-SE"/>
        </w:rPr>
        <w:t>Mellankotsskivorna (</w:t>
      </w:r>
      <w:r w:rsidRPr="00F73020">
        <w:rPr>
          <w:b/>
          <w:i/>
          <w:noProof/>
          <w:sz w:val="20"/>
          <w:lang w:eastAsia="sv-SE"/>
        </w:rPr>
        <w:t>discus intervertebralis</w:t>
      </w:r>
      <w:r w:rsidRPr="00F73020">
        <w:rPr>
          <w:b/>
          <w:noProof/>
          <w:sz w:val="20"/>
          <w:lang w:eastAsia="sv-SE"/>
        </w:rPr>
        <w:t>) drabbas ofta av skador som kan medför sk. diskbråck och tryck på kringliggande strukturer. Detta leder till såväl lokal smärta som utstrålning av smärta pga. tryck på nerväer och en mängd andra smärtkänsliga strukturer. Dessa bråck kan även förorsaka bortfall av motoriska funktioner. Trots detta ska man vara medveten om att mellankotsskivorna faktiskt är ganska ändamåls</w:t>
      </w:r>
      <w:r w:rsidR="00DC19AA" w:rsidRPr="00F73020">
        <w:rPr>
          <w:b/>
          <w:noProof/>
          <w:sz w:val="20"/>
          <w:lang w:eastAsia="sv-SE"/>
        </w:rPr>
        <w:t xml:space="preserve">mässigt uppbyggda då de ger god stötdämpning, elasticitet och stabilisering av rörelser. Du ska nu beskriva hur </w:t>
      </w:r>
      <w:r w:rsidR="00DC19AA" w:rsidRPr="00F73020">
        <w:rPr>
          <w:b/>
          <w:i/>
          <w:noProof/>
          <w:sz w:val="20"/>
          <w:lang w:eastAsia="sv-SE"/>
        </w:rPr>
        <w:t>discus intervertebralis</w:t>
      </w:r>
      <w:r w:rsidR="00DC19AA" w:rsidRPr="00F73020">
        <w:rPr>
          <w:b/>
          <w:noProof/>
          <w:sz w:val="20"/>
          <w:lang w:eastAsia="sv-SE"/>
        </w:rPr>
        <w:t xml:space="preserve"> är uppbyggd och hur de, genom denna konstruktion, kan dämpa störvågor. Du ska dessutom beskriva hur discus belastas vid framåtböjning, uttänjning och vridning. (3p)</w:t>
      </w:r>
    </w:p>
    <w:p w:rsidR="00DC19AA" w:rsidRPr="00F73020" w:rsidRDefault="00DC19AA" w:rsidP="00DC19AA">
      <w:pPr>
        <w:rPr>
          <w:i/>
          <w:noProof/>
          <w:sz w:val="20"/>
          <w:u w:val="single"/>
          <w:lang w:eastAsia="sv-SE"/>
        </w:rPr>
      </w:pPr>
      <w:r w:rsidRPr="00F73020">
        <w:rPr>
          <w:i/>
          <w:noProof/>
          <w:sz w:val="20"/>
          <w:lang w:eastAsia="sv-SE"/>
        </w:rPr>
        <w:t>För full poäng förväntas du beskriva följande (teckningar kan vara en fördel, men ger inte extra poäng):</w:t>
      </w:r>
    </w:p>
    <w:p w:rsidR="00DC19AA" w:rsidRPr="00F73020" w:rsidRDefault="00DC19AA" w:rsidP="00DC19AA">
      <w:pPr>
        <w:pStyle w:val="Liststycke"/>
        <w:numPr>
          <w:ilvl w:val="0"/>
          <w:numId w:val="356"/>
        </w:numPr>
        <w:rPr>
          <w:noProof/>
          <w:sz w:val="20"/>
          <w:lang w:eastAsia="sv-SE"/>
        </w:rPr>
      </w:pPr>
      <w:r w:rsidRPr="00F73020">
        <w:rPr>
          <w:noProof/>
          <w:sz w:val="20"/>
          <w:u w:val="single"/>
          <w:lang w:eastAsia="sv-SE"/>
        </w:rPr>
        <w:t>Anulus fibrosus:</w:t>
      </w:r>
      <w:r w:rsidRPr="00F73020">
        <w:rPr>
          <w:noProof/>
          <w:sz w:val="20"/>
          <w:lang w:eastAsia="sv-SE"/>
        </w:rPr>
        <w:t xml:space="preserve"> 10-12 lager av bindvävstrådar orienterade ca 65° i förhållande till kroppens längdaxel, riktningen växlar från lager till lager.</w:t>
      </w:r>
    </w:p>
    <w:p w:rsidR="00DC19AA" w:rsidRPr="00F73020" w:rsidRDefault="00DC19AA" w:rsidP="00DC19AA">
      <w:pPr>
        <w:pStyle w:val="Liststycke"/>
        <w:numPr>
          <w:ilvl w:val="0"/>
          <w:numId w:val="356"/>
        </w:numPr>
        <w:rPr>
          <w:noProof/>
          <w:sz w:val="20"/>
          <w:lang w:eastAsia="sv-SE"/>
        </w:rPr>
      </w:pPr>
      <w:r w:rsidRPr="00F73020">
        <w:rPr>
          <w:noProof/>
          <w:sz w:val="20"/>
          <w:u w:val="single"/>
          <w:lang w:eastAsia="sv-SE"/>
        </w:rPr>
        <w:t>Nucleus pulposus:</w:t>
      </w:r>
      <w:r w:rsidRPr="00F73020">
        <w:rPr>
          <w:noProof/>
          <w:sz w:val="20"/>
          <w:lang w:eastAsia="sv-SE"/>
        </w:rPr>
        <w:t xml:space="preserve"> den centrala delen av disken. En komprimerbar struktur med hög vattenhalt, som omformas vid belastning. </w:t>
      </w:r>
    </w:p>
    <w:p w:rsidR="006F29A7" w:rsidRPr="00F73020" w:rsidRDefault="00DC19AA" w:rsidP="00DC19AA">
      <w:pPr>
        <w:rPr>
          <w:noProof/>
          <w:sz w:val="20"/>
          <w:lang w:eastAsia="sv-SE"/>
        </w:rPr>
      </w:pPr>
      <w:r w:rsidRPr="00F73020">
        <w:rPr>
          <w:noProof/>
          <w:sz w:val="20"/>
          <w:lang w:eastAsia="sv-SE"/>
        </w:rPr>
        <w:t xml:space="preserve">Vid belastning av en </w:t>
      </w:r>
      <w:r w:rsidRPr="00F73020">
        <w:rPr>
          <w:noProof/>
          <w:sz w:val="20"/>
          <w:u w:val="single"/>
          <w:lang w:eastAsia="sv-SE"/>
        </w:rPr>
        <w:t>stötvåg</w:t>
      </w:r>
      <w:r w:rsidRPr="00F73020">
        <w:rPr>
          <w:noProof/>
          <w:sz w:val="20"/>
          <w:lang w:eastAsia="sv-SE"/>
        </w:rPr>
        <w:t xml:space="preserve">, som vid hopp, kommer </w:t>
      </w:r>
      <w:r w:rsidRPr="00F73020">
        <w:rPr>
          <w:i/>
          <w:noProof/>
          <w:sz w:val="20"/>
          <w:lang w:eastAsia="sv-SE"/>
        </w:rPr>
        <w:t>nucleus pulposus</w:t>
      </w:r>
      <w:r w:rsidRPr="00F73020">
        <w:rPr>
          <w:noProof/>
          <w:sz w:val="20"/>
          <w:lang w:eastAsia="sv-SE"/>
        </w:rPr>
        <w:t xml:space="preserve"> att komprimeras och få en ökad horisontell diameter, vilket medför en belastning mot </w:t>
      </w:r>
      <w:r w:rsidRPr="00F73020">
        <w:rPr>
          <w:i/>
          <w:noProof/>
          <w:sz w:val="20"/>
          <w:lang w:eastAsia="sv-SE"/>
        </w:rPr>
        <w:t>anulus fibrosus</w:t>
      </w:r>
      <w:r w:rsidRPr="00F73020">
        <w:rPr>
          <w:noProof/>
          <w:sz w:val="20"/>
          <w:lang w:eastAsia="sv-SE"/>
        </w:rPr>
        <w:t xml:space="preserve"> vars trådar töjs ut och spänns. Trådarna kommer sedan att pressa tillbaka </w:t>
      </w:r>
      <w:r w:rsidRPr="00F73020">
        <w:rPr>
          <w:i/>
          <w:noProof/>
          <w:sz w:val="20"/>
          <w:lang w:eastAsia="sv-SE"/>
        </w:rPr>
        <w:t xml:space="preserve">nucleus </w:t>
      </w:r>
      <w:r w:rsidR="006F29A7" w:rsidRPr="00F73020">
        <w:rPr>
          <w:i/>
          <w:noProof/>
          <w:sz w:val="20"/>
          <w:lang w:eastAsia="sv-SE"/>
        </w:rPr>
        <w:t>pulposus</w:t>
      </w:r>
      <w:r w:rsidR="006F29A7" w:rsidRPr="00F73020">
        <w:rPr>
          <w:noProof/>
          <w:sz w:val="20"/>
          <w:lang w:eastAsia="sv-SE"/>
        </w:rPr>
        <w:t xml:space="preserve"> till sin ursprungliga form. Dessa rörelser inom disken tar tid och ger uppbromsning av stötvågen.</w:t>
      </w:r>
    </w:p>
    <w:p w:rsidR="006F29A7" w:rsidRPr="00F73020" w:rsidRDefault="006F29A7" w:rsidP="006F29A7">
      <w:pPr>
        <w:tabs>
          <w:tab w:val="left" w:pos="284"/>
        </w:tabs>
        <w:rPr>
          <w:noProof/>
          <w:sz w:val="20"/>
          <w:lang w:eastAsia="sv-SE"/>
        </w:rPr>
      </w:pPr>
      <w:r w:rsidRPr="00F73020">
        <w:rPr>
          <w:noProof/>
          <w:sz w:val="20"/>
          <w:lang w:eastAsia="sv-SE"/>
        </w:rPr>
        <w:tab/>
        <w:t xml:space="preserve">Vid </w:t>
      </w:r>
      <w:r w:rsidRPr="00F73020">
        <w:rPr>
          <w:noProof/>
          <w:sz w:val="20"/>
          <w:u w:val="single"/>
          <w:lang w:eastAsia="sv-SE"/>
        </w:rPr>
        <w:t>uttänjning</w:t>
      </w:r>
      <w:r w:rsidRPr="00F73020">
        <w:rPr>
          <w:noProof/>
          <w:sz w:val="20"/>
          <w:lang w:eastAsia="sv-SE"/>
        </w:rPr>
        <w:t xml:space="preserve"> belastas i princip alla trådar i </w:t>
      </w:r>
      <w:r w:rsidRPr="00F73020">
        <w:rPr>
          <w:i/>
          <w:noProof/>
          <w:sz w:val="20"/>
          <w:lang w:eastAsia="sv-SE"/>
        </w:rPr>
        <w:t>anulus fibrosus</w:t>
      </w:r>
      <w:r w:rsidRPr="00F73020">
        <w:rPr>
          <w:noProof/>
          <w:sz w:val="20"/>
          <w:lang w:eastAsia="sv-SE"/>
        </w:rPr>
        <w:t>. Risken för skada beror på belastningens storlek men fördelas jämt i anulus olika delar.</w:t>
      </w:r>
    </w:p>
    <w:p w:rsidR="006F29A7" w:rsidRPr="00F73020" w:rsidRDefault="006F29A7" w:rsidP="006F29A7">
      <w:pPr>
        <w:tabs>
          <w:tab w:val="left" w:pos="284"/>
        </w:tabs>
        <w:rPr>
          <w:noProof/>
          <w:sz w:val="20"/>
          <w:lang w:eastAsia="sv-SE"/>
        </w:rPr>
      </w:pPr>
      <w:r w:rsidRPr="00F73020">
        <w:rPr>
          <w:noProof/>
          <w:sz w:val="20"/>
          <w:lang w:eastAsia="sv-SE"/>
        </w:rPr>
        <w:tab/>
        <w:t xml:space="preserve">Vid </w:t>
      </w:r>
      <w:r w:rsidRPr="00F73020">
        <w:rPr>
          <w:noProof/>
          <w:sz w:val="20"/>
          <w:u w:val="single"/>
          <w:lang w:eastAsia="sv-SE"/>
        </w:rPr>
        <w:t>framåtböjning</w:t>
      </w:r>
      <w:r w:rsidRPr="00F73020">
        <w:rPr>
          <w:noProof/>
          <w:sz w:val="20"/>
          <w:lang w:eastAsia="sv-SE"/>
        </w:rPr>
        <w:t xml:space="preserve"> komprimeras den främre delen av disken. Trådarna i bakre delen tänjs ut och belastas. Risken för akut skada är alltså störst där. Vissa diskar har en konkav bakkant och större volym bindvävstrådar i denna del, vilket ger större hålfasthet.</w:t>
      </w:r>
    </w:p>
    <w:p w:rsidR="008D6461" w:rsidRPr="00F73020" w:rsidRDefault="006F29A7" w:rsidP="006F29A7">
      <w:pPr>
        <w:tabs>
          <w:tab w:val="left" w:pos="284"/>
        </w:tabs>
        <w:rPr>
          <w:noProof/>
          <w:sz w:val="20"/>
          <w:lang w:eastAsia="sv-SE"/>
        </w:rPr>
      </w:pPr>
      <w:r w:rsidRPr="00F73020">
        <w:rPr>
          <w:noProof/>
          <w:sz w:val="20"/>
          <w:lang w:eastAsia="sv-SE"/>
        </w:rPr>
        <w:tab/>
        <w:t xml:space="preserve">Vid </w:t>
      </w:r>
      <w:r w:rsidRPr="00F73020">
        <w:rPr>
          <w:noProof/>
          <w:sz w:val="20"/>
          <w:u w:val="single"/>
          <w:lang w:eastAsia="sv-SE"/>
        </w:rPr>
        <w:t>vridning</w:t>
      </w:r>
      <w:r w:rsidRPr="00F73020">
        <w:rPr>
          <w:noProof/>
          <w:sz w:val="20"/>
          <w:lang w:eastAsia="sv-SE"/>
        </w:rPr>
        <w:t xml:space="preserve"> kommer, beroende på trådarnas orientering i de olika lagren, bara en mindre andel att belastas. Detta ger större risk för skada då färre bindvävstrådar ska ta upp belastningen.</w:t>
      </w:r>
    </w:p>
    <w:p w:rsidR="00D048CF" w:rsidRPr="00F73020" w:rsidRDefault="00D048CF" w:rsidP="008D6461">
      <w:pPr>
        <w:rPr>
          <w:noProof/>
          <w:sz w:val="20"/>
          <w:lang w:eastAsia="sv-SE"/>
        </w:rPr>
      </w:pPr>
    </w:p>
    <w:p w:rsidR="00D048CF" w:rsidRPr="00F73020" w:rsidRDefault="00D048CF" w:rsidP="00D048CF">
      <w:pPr>
        <w:pStyle w:val="Liststycke"/>
        <w:numPr>
          <w:ilvl w:val="0"/>
          <w:numId w:val="357"/>
        </w:numPr>
        <w:rPr>
          <w:b/>
          <w:noProof/>
          <w:sz w:val="20"/>
          <w:lang w:eastAsia="sv-SE"/>
        </w:rPr>
      </w:pPr>
      <w:r w:rsidRPr="00F73020">
        <w:rPr>
          <w:b/>
          <w:noProof/>
          <w:sz w:val="20"/>
          <w:lang w:eastAsia="sv-SE"/>
        </w:rPr>
        <w:t>Ryggsjukdomar som diskbråck engagerar ofta de nedre lumbala spinalnerverna som ex L4 och kommer i det senare fallet att påverka sträckförmågan i knäleden. Redogör för de komponenter – aktiva och passiva – som har betydelse för knäledens sträckfunktion och förklara också om, och i så fall hur, knäledens ligament påverkas av resp. medverkar i sträckrörelsen. (3p)</w:t>
      </w:r>
    </w:p>
    <w:p w:rsidR="00D048CF" w:rsidRPr="00F73020" w:rsidRDefault="00D048CF" w:rsidP="00D048CF">
      <w:pPr>
        <w:rPr>
          <w:noProof/>
          <w:sz w:val="20"/>
          <w:lang w:eastAsia="sv-SE"/>
        </w:rPr>
      </w:pPr>
      <w:r w:rsidRPr="00F73020">
        <w:rPr>
          <w:noProof/>
          <w:sz w:val="20"/>
          <w:u w:val="single"/>
          <w:lang w:eastAsia="sv-SE"/>
        </w:rPr>
        <w:t>Aktiva</w:t>
      </w:r>
      <w:r w:rsidRPr="00F73020">
        <w:rPr>
          <w:noProof/>
          <w:sz w:val="20"/>
          <w:lang w:eastAsia="sv-SE"/>
        </w:rPr>
        <w:t xml:space="preserve"> kompeneter är framför allt:</w:t>
      </w:r>
    </w:p>
    <w:p w:rsidR="00D048CF" w:rsidRPr="00F73020" w:rsidRDefault="00D048CF" w:rsidP="00D048CF">
      <w:pPr>
        <w:pStyle w:val="Liststycke"/>
        <w:numPr>
          <w:ilvl w:val="0"/>
          <w:numId w:val="358"/>
        </w:numPr>
        <w:rPr>
          <w:noProof/>
          <w:sz w:val="20"/>
          <w:lang w:eastAsia="sv-SE"/>
        </w:rPr>
      </w:pPr>
      <w:r w:rsidRPr="00F73020">
        <w:rPr>
          <w:noProof/>
          <w:sz w:val="20"/>
          <w:u w:val="single"/>
          <w:lang w:eastAsia="sv-SE"/>
        </w:rPr>
        <w:t>M.quadriceps femoris</w:t>
      </w:r>
      <w:r w:rsidRPr="00F73020">
        <w:rPr>
          <w:noProof/>
          <w:sz w:val="20"/>
          <w:lang w:eastAsia="sv-SE"/>
        </w:rPr>
        <w:t xml:space="preserve"> som fäster i tuberositas tibae. Fästsenan  lig.patellae – har på sin insida patella inlagrad vilket ökad muskelns momentarm på ett väsentligt sätt och motsvarar ca 30 % av vridmomentet i leden.</w:t>
      </w:r>
    </w:p>
    <w:p w:rsidR="00F56A97" w:rsidRPr="00F73020" w:rsidRDefault="00D048CF" w:rsidP="00D048CF">
      <w:pPr>
        <w:pStyle w:val="Liststycke"/>
        <w:numPr>
          <w:ilvl w:val="0"/>
          <w:numId w:val="358"/>
        </w:numPr>
        <w:rPr>
          <w:noProof/>
          <w:sz w:val="20"/>
          <w:lang w:eastAsia="sv-SE"/>
        </w:rPr>
      </w:pPr>
      <w:r w:rsidRPr="00F73020">
        <w:rPr>
          <w:noProof/>
          <w:sz w:val="20"/>
          <w:u w:val="single"/>
          <w:lang w:eastAsia="sv-SE"/>
        </w:rPr>
        <w:t>M.tensos fascia latae</w:t>
      </w:r>
      <w:r w:rsidRPr="00F73020">
        <w:rPr>
          <w:noProof/>
          <w:sz w:val="20"/>
          <w:lang w:eastAsia="sv-SE"/>
        </w:rPr>
        <w:t xml:space="preserve"> kan också sträcka i leden och fäster via tractus iliotibialis framtill på tibia (den har en utsatt passage över leden och är inte sällan orsak till ”ont i knät – runner’s knee”</w:t>
      </w:r>
      <w:r w:rsidR="00F56A97" w:rsidRPr="00F73020">
        <w:rPr>
          <w:noProof/>
          <w:sz w:val="20"/>
          <w:lang w:eastAsia="sv-SE"/>
        </w:rPr>
        <w:t xml:space="preserve"> pga. mekanisk inflammation</w:t>
      </w:r>
      <w:r w:rsidRPr="00F73020">
        <w:rPr>
          <w:noProof/>
          <w:sz w:val="20"/>
          <w:lang w:eastAsia="sv-SE"/>
        </w:rPr>
        <w:t>)</w:t>
      </w:r>
      <w:r w:rsidR="00F56A97" w:rsidRPr="00F73020">
        <w:rPr>
          <w:noProof/>
          <w:sz w:val="20"/>
          <w:lang w:eastAsia="sv-SE"/>
        </w:rPr>
        <w:t>.</w:t>
      </w:r>
    </w:p>
    <w:p w:rsidR="008D6461" w:rsidRPr="00F73020" w:rsidRDefault="00F56A97" w:rsidP="00F56A97">
      <w:pPr>
        <w:rPr>
          <w:noProof/>
          <w:sz w:val="20"/>
          <w:lang w:eastAsia="sv-SE"/>
        </w:rPr>
      </w:pPr>
      <w:r w:rsidRPr="00F73020">
        <w:rPr>
          <w:noProof/>
          <w:sz w:val="20"/>
          <w:lang w:eastAsia="sv-SE"/>
        </w:rPr>
        <w:t xml:space="preserve">Sträckrörelsen (precis som böjningen) styrs av korsbanden, t ex vid maximal extension förhindrar </w:t>
      </w:r>
      <w:r w:rsidRPr="00F73020">
        <w:rPr>
          <w:noProof/>
          <w:sz w:val="20"/>
          <w:u w:val="single"/>
          <w:lang w:eastAsia="sv-SE"/>
        </w:rPr>
        <w:t>lig. cruciatum anterius</w:t>
      </w:r>
      <w:r w:rsidRPr="00F73020">
        <w:rPr>
          <w:noProof/>
          <w:sz w:val="20"/>
          <w:lang w:eastAsia="sv-SE"/>
        </w:rPr>
        <w:t xml:space="preserve"> att femur förskjuts för mycket bakåt i förhållande till tibia (något som kan ske passivt och om ligamentet är skadat då ger en ”främre draglåda”). Vid sträckning av knäleden spänns de båda </w:t>
      </w:r>
      <w:r w:rsidRPr="00F73020">
        <w:rPr>
          <w:noProof/>
          <w:sz w:val="20"/>
          <w:u w:val="single"/>
          <w:lang w:eastAsia="sv-SE"/>
        </w:rPr>
        <w:t>kollateralligamenten</w:t>
      </w:r>
      <w:r w:rsidRPr="00F73020">
        <w:rPr>
          <w:noProof/>
          <w:sz w:val="20"/>
          <w:lang w:eastAsia="sv-SE"/>
        </w:rPr>
        <w:t xml:space="preserve"> vilket inskränker rotationsförmågan och förhindrar passiv sidovackling. Det ger leden stabilitet när den bär upp kroppsvikten.</w:t>
      </w:r>
    </w:p>
    <w:p w:rsidR="00D31027" w:rsidRPr="00F73020" w:rsidRDefault="00D31027" w:rsidP="00D31027">
      <w:pPr>
        <w:rPr>
          <w:noProof/>
          <w:sz w:val="20"/>
          <w:lang w:eastAsia="sv-SE"/>
        </w:rPr>
      </w:pPr>
    </w:p>
    <w:p w:rsidR="00C263FE" w:rsidRPr="00F73020" w:rsidRDefault="00D31027" w:rsidP="00D31027">
      <w:pPr>
        <w:pStyle w:val="Liststycke"/>
        <w:numPr>
          <w:ilvl w:val="0"/>
          <w:numId w:val="357"/>
        </w:numPr>
        <w:rPr>
          <w:b/>
          <w:noProof/>
          <w:sz w:val="20"/>
          <w:lang w:eastAsia="sv-SE"/>
        </w:rPr>
      </w:pPr>
      <w:r w:rsidRPr="00F73020">
        <w:rPr>
          <w:b/>
          <w:noProof/>
          <w:sz w:val="20"/>
          <w:lang w:eastAsia="sv-SE"/>
        </w:rPr>
        <w:t>Ryggsjukdomar är också vanliga i cervikalryggen och kan då påverka skuldran och armens innervation. Ofta är smärtan rörelseutslöst. Från vilka ryggmärgssegment får skuldran och armen sin innervation? Beskriv i vilken/vilka led(er) som flexion (elevation) och extension av armen sker. Är m.pectoralis major aktiv vid flexion och/eller extension av armen? Motivera ditt svar. (3p)</w:t>
      </w:r>
    </w:p>
    <w:p w:rsidR="00C263FE" w:rsidRPr="00F73020" w:rsidRDefault="00C263FE" w:rsidP="00C263FE">
      <w:pPr>
        <w:rPr>
          <w:noProof/>
          <w:sz w:val="20"/>
          <w:lang w:eastAsia="sv-SE"/>
        </w:rPr>
      </w:pPr>
      <w:r w:rsidRPr="00F73020">
        <w:rPr>
          <w:noProof/>
          <w:sz w:val="20"/>
          <w:lang w:eastAsia="sv-SE"/>
        </w:rPr>
        <w:t xml:space="preserve">Innervationen kommer från </w:t>
      </w:r>
      <w:r w:rsidRPr="00F73020">
        <w:rPr>
          <w:noProof/>
          <w:sz w:val="20"/>
          <w:u w:val="single"/>
          <w:lang w:eastAsia="sv-SE"/>
        </w:rPr>
        <w:t>C4 – Th1</w:t>
      </w:r>
      <w:r w:rsidRPr="00F73020">
        <w:rPr>
          <w:noProof/>
          <w:sz w:val="20"/>
          <w:lang w:eastAsia="sv-SE"/>
        </w:rPr>
        <w:t>, dvs. plexus brachalis.</w:t>
      </w:r>
    </w:p>
    <w:p w:rsidR="00C263FE" w:rsidRPr="00F73020" w:rsidRDefault="00C263FE" w:rsidP="00C263FE">
      <w:pPr>
        <w:rPr>
          <w:noProof/>
          <w:sz w:val="20"/>
          <w:lang w:eastAsia="sv-SE"/>
        </w:rPr>
      </w:pPr>
      <w:r w:rsidRPr="00F73020">
        <w:rPr>
          <w:noProof/>
          <w:sz w:val="20"/>
          <w:lang w:eastAsia="sv-SE"/>
        </w:rPr>
        <w:t xml:space="preserve">Flexion sker i </w:t>
      </w:r>
      <w:r w:rsidRPr="00F73020">
        <w:rPr>
          <w:noProof/>
          <w:sz w:val="20"/>
          <w:u w:val="single"/>
          <w:lang w:eastAsia="sv-SE"/>
        </w:rPr>
        <w:t xml:space="preserve">sternoclavicular (SC)-, acromioclavikular (AC)- och glenohumeral (GH)-lederna. </w:t>
      </w:r>
      <w:r w:rsidRPr="00F73020">
        <w:rPr>
          <w:noProof/>
          <w:sz w:val="20"/>
          <w:lang w:eastAsia="sv-SE"/>
        </w:rPr>
        <w:t>En tredjedel sker i SC+AC och resten i GH.</w:t>
      </w:r>
    </w:p>
    <w:p w:rsidR="00C263FE" w:rsidRPr="00F73020" w:rsidRDefault="00C263FE" w:rsidP="00C263FE">
      <w:pPr>
        <w:tabs>
          <w:tab w:val="left" w:pos="284"/>
        </w:tabs>
        <w:rPr>
          <w:noProof/>
          <w:sz w:val="20"/>
          <w:lang w:eastAsia="sv-SE"/>
        </w:rPr>
      </w:pPr>
      <w:r w:rsidRPr="00F73020">
        <w:rPr>
          <w:noProof/>
          <w:sz w:val="20"/>
          <w:lang w:eastAsia="sv-SE"/>
        </w:rPr>
        <w:tab/>
        <w:t xml:space="preserve">M. pectoralis major är akriv i såväl flexion som extension. </w:t>
      </w:r>
      <w:r w:rsidRPr="00F73020">
        <w:rPr>
          <w:noProof/>
          <w:sz w:val="20"/>
          <w:u w:val="single"/>
          <w:lang w:eastAsia="sv-SE"/>
        </w:rPr>
        <w:t>Pars clavicularis</w:t>
      </w:r>
      <w:r w:rsidRPr="00F73020">
        <w:rPr>
          <w:noProof/>
          <w:sz w:val="20"/>
          <w:lang w:eastAsia="sv-SE"/>
        </w:rPr>
        <w:t xml:space="preserve"> deltar ffa under den tidiga fasen av </w:t>
      </w:r>
      <w:r w:rsidRPr="00F73020">
        <w:rPr>
          <w:noProof/>
          <w:sz w:val="20"/>
          <w:u w:val="single"/>
          <w:lang w:eastAsia="sv-SE"/>
        </w:rPr>
        <w:t>flexion</w:t>
      </w:r>
      <w:r w:rsidRPr="00F73020">
        <w:rPr>
          <w:noProof/>
          <w:sz w:val="20"/>
          <w:lang w:eastAsia="sv-SE"/>
        </w:rPr>
        <w:t xml:space="preserve"> medan </w:t>
      </w:r>
      <w:r w:rsidRPr="00F73020">
        <w:rPr>
          <w:noProof/>
          <w:sz w:val="20"/>
          <w:u w:val="single"/>
          <w:lang w:eastAsia="sv-SE"/>
        </w:rPr>
        <w:t>pars costalis</w:t>
      </w:r>
      <w:r w:rsidRPr="00F73020">
        <w:rPr>
          <w:noProof/>
          <w:sz w:val="20"/>
          <w:lang w:eastAsia="sv-SE"/>
        </w:rPr>
        <w:t xml:space="preserve"> är aktiv vid </w:t>
      </w:r>
      <w:r w:rsidRPr="00F73020">
        <w:rPr>
          <w:noProof/>
          <w:sz w:val="20"/>
          <w:u w:val="single"/>
          <w:lang w:eastAsia="sv-SE"/>
        </w:rPr>
        <w:t>extension</w:t>
      </w:r>
      <w:r w:rsidRPr="00F73020">
        <w:rPr>
          <w:noProof/>
          <w:sz w:val="20"/>
          <w:lang w:eastAsia="sv-SE"/>
        </w:rPr>
        <w:t>. Fiberriktningen hos dessa två delar av muskeln löper i nästan rät vinkel, vilket förklarar varför de har motsatt funktion. (i andra rörelser samverkar delarna)</w:t>
      </w:r>
    </w:p>
    <w:p w:rsidR="00701539" w:rsidRPr="00F73020" w:rsidRDefault="00701539" w:rsidP="00C263FE">
      <w:pPr>
        <w:tabs>
          <w:tab w:val="left" w:pos="284"/>
        </w:tabs>
        <w:rPr>
          <w:noProof/>
          <w:sz w:val="20"/>
          <w:lang w:eastAsia="sv-SE"/>
        </w:rPr>
      </w:pPr>
    </w:p>
    <w:p w:rsidR="00701539" w:rsidRPr="00F73020" w:rsidRDefault="00701539" w:rsidP="00701539">
      <w:pPr>
        <w:pStyle w:val="Liststycke"/>
        <w:numPr>
          <w:ilvl w:val="0"/>
          <w:numId w:val="357"/>
        </w:numPr>
        <w:tabs>
          <w:tab w:val="left" w:pos="284"/>
        </w:tabs>
        <w:rPr>
          <w:b/>
          <w:noProof/>
          <w:sz w:val="20"/>
          <w:lang w:eastAsia="sv-SE"/>
        </w:rPr>
      </w:pPr>
      <w:r w:rsidRPr="00F73020">
        <w:rPr>
          <w:b/>
          <w:noProof/>
          <w:sz w:val="20"/>
          <w:lang w:eastAsia="sv-SE"/>
        </w:rPr>
        <w:t>Nämn två funktioner som de dorsala och palmara interossearna har. (1p)</w:t>
      </w:r>
    </w:p>
    <w:p w:rsidR="00701539" w:rsidRPr="00F73020" w:rsidRDefault="00701539" w:rsidP="00701539">
      <w:pPr>
        <w:pStyle w:val="Liststycke"/>
        <w:numPr>
          <w:ilvl w:val="0"/>
          <w:numId w:val="359"/>
        </w:numPr>
        <w:tabs>
          <w:tab w:val="left" w:pos="284"/>
        </w:tabs>
        <w:rPr>
          <w:noProof/>
          <w:sz w:val="20"/>
          <w:lang w:eastAsia="sv-SE"/>
        </w:rPr>
      </w:pPr>
      <w:r w:rsidRPr="00F73020">
        <w:rPr>
          <w:noProof/>
          <w:sz w:val="20"/>
          <w:lang w:eastAsia="sv-SE"/>
        </w:rPr>
        <w:t>Sträcka i PIP- och DIP-lederna</w:t>
      </w:r>
    </w:p>
    <w:p w:rsidR="00701539" w:rsidRPr="00F73020" w:rsidRDefault="00701539" w:rsidP="00701539">
      <w:pPr>
        <w:pStyle w:val="Liststycke"/>
        <w:numPr>
          <w:ilvl w:val="0"/>
          <w:numId w:val="359"/>
        </w:numPr>
        <w:tabs>
          <w:tab w:val="left" w:pos="284"/>
        </w:tabs>
        <w:rPr>
          <w:noProof/>
          <w:sz w:val="20"/>
          <w:lang w:eastAsia="sv-SE"/>
        </w:rPr>
      </w:pPr>
      <w:r w:rsidRPr="00F73020">
        <w:rPr>
          <w:noProof/>
          <w:sz w:val="20"/>
          <w:lang w:eastAsia="sv-SE"/>
        </w:rPr>
        <w:t>Flektera i MP-lederna</w:t>
      </w:r>
    </w:p>
    <w:p w:rsidR="00D52ABD" w:rsidRPr="00F73020" w:rsidRDefault="00701539" w:rsidP="00701539">
      <w:pPr>
        <w:pStyle w:val="Liststycke"/>
        <w:numPr>
          <w:ilvl w:val="0"/>
          <w:numId w:val="359"/>
        </w:numPr>
        <w:tabs>
          <w:tab w:val="left" w:pos="284"/>
        </w:tabs>
        <w:rPr>
          <w:noProof/>
          <w:sz w:val="20"/>
          <w:lang w:eastAsia="sv-SE"/>
        </w:rPr>
      </w:pPr>
      <w:r w:rsidRPr="00F73020">
        <w:rPr>
          <w:noProof/>
          <w:sz w:val="20"/>
          <w:lang w:eastAsia="sv-SE"/>
        </w:rPr>
        <w:t>Abducera (II-IV) och adducera (II-V) i MP-lederna.</w:t>
      </w:r>
    </w:p>
    <w:p w:rsidR="00D52ABD" w:rsidRPr="00F73020" w:rsidRDefault="00D52ABD" w:rsidP="00D52ABD">
      <w:pPr>
        <w:tabs>
          <w:tab w:val="left" w:pos="284"/>
        </w:tabs>
        <w:rPr>
          <w:noProof/>
          <w:sz w:val="20"/>
          <w:lang w:eastAsia="sv-SE"/>
        </w:rPr>
      </w:pPr>
    </w:p>
    <w:p w:rsidR="00FB707D" w:rsidRPr="00F73020" w:rsidRDefault="00D52ABD" w:rsidP="00D52ABD">
      <w:pPr>
        <w:pStyle w:val="Liststycke"/>
        <w:numPr>
          <w:ilvl w:val="0"/>
          <w:numId w:val="357"/>
        </w:numPr>
        <w:tabs>
          <w:tab w:val="left" w:pos="284"/>
        </w:tabs>
        <w:rPr>
          <w:b/>
          <w:noProof/>
          <w:sz w:val="20"/>
          <w:lang w:eastAsia="sv-SE"/>
        </w:rPr>
      </w:pPr>
      <w:r w:rsidRPr="00F73020">
        <w:rPr>
          <w:b/>
          <w:noProof/>
          <w:sz w:val="20"/>
          <w:lang w:eastAsia="sv-SE"/>
        </w:rPr>
        <w:t>Ryggskott kan vara mycket smärtsamt men går i regel över relativt snabbt utan någon behandling. Ofta är det orsakat av en spasm (kraftig och långvarig) kontraktion i delar av ryggmuskulaturen (erector spinae) som utlösts reflexmässigt. En av de enklaste typerna av reflex är sträckreflexen. Redogör för sträckreflexen (ex patellarreflexen)</w:t>
      </w:r>
      <w:r w:rsidR="00FB707D" w:rsidRPr="00F73020">
        <w:rPr>
          <w:b/>
          <w:noProof/>
          <w:sz w:val="20"/>
          <w:lang w:eastAsia="sv-SE"/>
        </w:rPr>
        <w:t>. Ledning: vilka receptorer (sinnesorgan) utlöser reflexen? Vilka nervceller ingår i reflexbågen? Beskriv vilken/vilka typer av afferenta nervfibrer som ingår och genom vilken rot dessa når ryggmärgen. Vad kallas denna typ av reflex? Hur kan känsligheten i receptorerna regleras? (3p)</w:t>
      </w:r>
    </w:p>
    <w:p w:rsidR="009E2357" w:rsidRPr="00F73020" w:rsidRDefault="00FB707D" w:rsidP="009E2357">
      <w:pPr>
        <w:pStyle w:val="Liststycke"/>
        <w:numPr>
          <w:ilvl w:val="0"/>
          <w:numId w:val="362"/>
        </w:numPr>
        <w:tabs>
          <w:tab w:val="left" w:pos="284"/>
        </w:tabs>
        <w:rPr>
          <w:noProof/>
          <w:sz w:val="20"/>
          <w:lang w:eastAsia="sv-SE"/>
        </w:rPr>
      </w:pPr>
      <w:r w:rsidRPr="00F73020">
        <w:rPr>
          <w:noProof/>
          <w:sz w:val="20"/>
          <w:lang w:eastAsia="sv-SE"/>
        </w:rPr>
        <w:t xml:space="preserve">Reflexen utlöses via signalering från </w:t>
      </w:r>
      <w:r w:rsidRPr="00F73020">
        <w:rPr>
          <w:noProof/>
          <w:sz w:val="20"/>
          <w:u w:val="single"/>
          <w:lang w:eastAsia="sv-SE"/>
        </w:rPr>
        <w:t>muskelspolarna</w:t>
      </w:r>
      <w:r w:rsidRPr="00F73020">
        <w:rPr>
          <w:noProof/>
          <w:sz w:val="20"/>
          <w:lang w:eastAsia="sv-SE"/>
        </w:rPr>
        <w:t xml:space="preserve">. </w:t>
      </w:r>
    </w:p>
    <w:p w:rsidR="00FB707D" w:rsidRPr="00F73020" w:rsidRDefault="00FB707D" w:rsidP="009E2357">
      <w:pPr>
        <w:pStyle w:val="Liststycke"/>
        <w:numPr>
          <w:ilvl w:val="0"/>
          <w:numId w:val="361"/>
        </w:numPr>
        <w:tabs>
          <w:tab w:val="left" w:pos="284"/>
        </w:tabs>
        <w:rPr>
          <w:noProof/>
          <w:sz w:val="20"/>
          <w:lang w:eastAsia="sv-SE"/>
        </w:rPr>
      </w:pPr>
      <w:r w:rsidRPr="00F73020">
        <w:rPr>
          <w:noProof/>
          <w:sz w:val="20"/>
          <w:lang w:eastAsia="sv-SE"/>
        </w:rPr>
        <w:t>Reflexbågen består av:</w:t>
      </w:r>
      <w:r w:rsidR="009E2357" w:rsidRPr="00F73020">
        <w:rPr>
          <w:noProof/>
          <w:sz w:val="20"/>
          <w:lang w:eastAsia="sv-SE"/>
        </w:rPr>
        <w:t xml:space="preserve"> </w:t>
      </w:r>
      <w:r w:rsidRPr="00F73020">
        <w:rPr>
          <w:noProof/>
          <w:sz w:val="20"/>
          <w:lang w:eastAsia="sv-SE"/>
        </w:rPr>
        <w:t xml:space="preserve">Det afferenta dorsalrotsganlie-neuronet som tar kontakt med </w:t>
      </w:r>
      <w:r w:rsidRPr="00F73020">
        <w:rPr>
          <w:rFonts w:ascii="Cambria" w:hAnsi="Cambria"/>
          <w:noProof/>
          <w:sz w:val="20"/>
          <w:lang w:eastAsia="sv-SE"/>
        </w:rPr>
        <w:t>α</w:t>
      </w:r>
      <w:r w:rsidRPr="00F73020">
        <w:rPr>
          <w:noProof/>
          <w:sz w:val="20"/>
          <w:lang w:eastAsia="sv-SE"/>
        </w:rPr>
        <w:t xml:space="preserve">-motorneuron. </w:t>
      </w:r>
    </w:p>
    <w:p w:rsidR="00FB707D" w:rsidRPr="00F73020" w:rsidRDefault="00FB707D" w:rsidP="00FB707D">
      <w:pPr>
        <w:pStyle w:val="Liststycke"/>
        <w:numPr>
          <w:ilvl w:val="0"/>
          <w:numId w:val="360"/>
        </w:numPr>
        <w:tabs>
          <w:tab w:val="left" w:pos="284"/>
        </w:tabs>
        <w:rPr>
          <w:noProof/>
          <w:sz w:val="20"/>
          <w:lang w:eastAsia="sv-SE"/>
        </w:rPr>
      </w:pPr>
      <w:r w:rsidRPr="00F73020">
        <w:rPr>
          <w:noProof/>
          <w:sz w:val="20"/>
          <w:lang w:eastAsia="sv-SE"/>
        </w:rPr>
        <w:t>De afferenta nervtrådarna (primärsensoriska neuronen) är Ia och II. Dessa når ryggmärgen via dorsalroten.</w:t>
      </w:r>
    </w:p>
    <w:p w:rsidR="009E2357" w:rsidRPr="00F73020" w:rsidRDefault="00FB707D" w:rsidP="00FB707D">
      <w:pPr>
        <w:pStyle w:val="Liststycke"/>
        <w:numPr>
          <w:ilvl w:val="0"/>
          <w:numId w:val="360"/>
        </w:numPr>
        <w:tabs>
          <w:tab w:val="left" w:pos="284"/>
        </w:tabs>
        <w:rPr>
          <w:noProof/>
          <w:sz w:val="20"/>
          <w:lang w:eastAsia="sv-SE"/>
        </w:rPr>
      </w:pPr>
      <w:r w:rsidRPr="00F73020">
        <w:rPr>
          <w:noProof/>
          <w:sz w:val="20"/>
          <w:lang w:eastAsia="sv-SE"/>
        </w:rPr>
        <w:t xml:space="preserve">Monosynaptisk reflex via Ia-fibrerna, kontakt med </w:t>
      </w:r>
      <w:r w:rsidR="009E2357" w:rsidRPr="00F73020">
        <w:rPr>
          <w:noProof/>
          <w:sz w:val="20"/>
          <w:lang w:eastAsia="sv-SE"/>
        </w:rPr>
        <w:t>motorneuronen.</w:t>
      </w:r>
    </w:p>
    <w:p w:rsidR="009E2357" w:rsidRPr="00F73020" w:rsidRDefault="009E2357" w:rsidP="00FB707D">
      <w:pPr>
        <w:pStyle w:val="Liststycke"/>
        <w:numPr>
          <w:ilvl w:val="0"/>
          <w:numId w:val="360"/>
        </w:numPr>
        <w:tabs>
          <w:tab w:val="left" w:pos="284"/>
        </w:tabs>
        <w:rPr>
          <w:noProof/>
          <w:sz w:val="20"/>
          <w:lang w:eastAsia="sv-SE"/>
        </w:rPr>
      </w:pPr>
      <w:r w:rsidRPr="00F73020">
        <w:rPr>
          <w:noProof/>
          <w:sz w:val="20"/>
          <w:lang w:eastAsia="sv-SE"/>
        </w:rPr>
        <w:t xml:space="preserve">Känligheten styrs genom att </w:t>
      </w:r>
      <w:r w:rsidRPr="00F73020">
        <w:rPr>
          <w:rFonts w:ascii="Lucida Grande" w:hAnsi="Lucida Grande"/>
          <w:noProof/>
          <w:sz w:val="20"/>
          <w:lang w:eastAsia="sv-SE"/>
        </w:rPr>
        <w:t>γ</w:t>
      </w:r>
      <w:r w:rsidRPr="00F73020">
        <w:rPr>
          <w:noProof/>
          <w:sz w:val="20"/>
          <w:lang w:eastAsia="sv-SE"/>
        </w:rPr>
        <w:t>-motorneuron reglerar kontraktionsgraden av de intrafusala muskelfibrerna.</w:t>
      </w:r>
    </w:p>
    <w:p w:rsidR="009E2357" w:rsidRPr="00F73020" w:rsidRDefault="009E2357" w:rsidP="009E2357">
      <w:pPr>
        <w:tabs>
          <w:tab w:val="left" w:pos="284"/>
        </w:tabs>
        <w:rPr>
          <w:noProof/>
          <w:sz w:val="20"/>
          <w:lang w:eastAsia="sv-SE"/>
        </w:rPr>
      </w:pPr>
    </w:p>
    <w:p w:rsidR="009E2357" w:rsidRPr="00F73020" w:rsidRDefault="009E2357" w:rsidP="009E2357">
      <w:pPr>
        <w:pStyle w:val="Liststycke"/>
        <w:numPr>
          <w:ilvl w:val="0"/>
          <w:numId w:val="357"/>
        </w:numPr>
        <w:tabs>
          <w:tab w:val="left" w:pos="284"/>
        </w:tabs>
        <w:rPr>
          <w:b/>
          <w:noProof/>
          <w:sz w:val="20"/>
          <w:lang w:eastAsia="sv-SE"/>
        </w:rPr>
      </w:pPr>
      <w:r w:rsidRPr="00F73020">
        <w:rPr>
          <w:b/>
          <w:noProof/>
          <w:sz w:val="20"/>
          <w:lang w:eastAsia="sv-SE"/>
        </w:rPr>
        <w:t>Beskriv vad som händer från det att en AP startats i ytmembranet på en skelettmuskelcell till det att Ca</w:t>
      </w:r>
      <w:r w:rsidRPr="00F73020">
        <w:rPr>
          <w:b/>
          <w:noProof/>
          <w:sz w:val="20"/>
          <w:vertAlign w:val="superscript"/>
          <w:lang w:eastAsia="sv-SE"/>
        </w:rPr>
        <w:t>2+</w:t>
      </w:r>
      <w:r w:rsidRPr="00F73020">
        <w:rPr>
          <w:b/>
          <w:noProof/>
          <w:sz w:val="20"/>
          <w:lang w:eastAsia="sv-SE"/>
        </w:rPr>
        <w:t xml:space="preserve"> frisätts från SR. (3p)</w:t>
      </w:r>
    </w:p>
    <w:p w:rsidR="009E2357" w:rsidRPr="00F73020" w:rsidRDefault="009E2357" w:rsidP="009E2357">
      <w:pPr>
        <w:tabs>
          <w:tab w:val="left" w:pos="284"/>
        </w:tabs>
        <w:rPr>
          <w:noProof/>
          <w:sz w:val="20"/>
          <w:lang w:eastAsia="sv-SE"/>
        </w:rPr>
      </w:pPr>
      <w:r w:rsidRPr="00F73020">
        <w:rPr>
          <w:noProof/>
          <w:sz w:val="20"/>
          <w:lang w:eastAsia="sv-SE"/>
        </w:rPr>
        <w:t>AP fortleds efter ytmembranet in i T-tubuli. AP aktiverar spänningskännare i t-tubuliväggen, dihydropyridinreceptorer (DHPR). DHPR aktiverar ryanodinreceptorer (RyR).</w:t>
      </w:r>
    </w:p>
    <w:p w:rsidR="009E2357" w:rsidRPr="00F73020" w:rsidRDefault="009E2357" w:rsidP="009E2357">
      <w:pPr>
        <w:tabs>
          <w:tab w:val="left" w:pos="284"/>
        </w:tabs>
        <w:rPr>
          <w:noProof/>
          <w:sz w:val="20"/>
          <w:lang w:eastAsia="sv-SE"/>
        </w:rPr>
      </w:pPr>
    </w:p>
    <w:p w:rsidR="009E2357" w:rsidRPr="00F73020" w:rsidRDefault="009E2357" w:rsidP="009E2357">
      <w:pPr>
        <w:pStyle w:val="Liststycke"/>
        <w:numPr>
          <w:ilvl w:val="0"/>
          <w:numId w:val="357"/>
        </w:numPr>
        <w:tabs>
          <w:tab w:val="left" w:pos="284"/>
        </w:tabs>
        <w:rPr>
          <w:b/>
          <w:noProof/>
          <w:sz w:val="20"/>
          <w:lang w:eastAsia="sv-SE"/>
        </w:rPr>
      </w:pPr>
      <w:r w:rsidRPr="00F73020">
        <w:rPr>
          <w:b/>
          <w:noProof/>
          <w:sz w:val="20"/>
          <w:lang w:eastAsia="sv-SE"/>
        </w:rPr>
        <w:t>Sanna och Erika är ett ungt enäggstvillingspar (23 år) som båda haft ett ganska inaktivt liv och är nu otränade. De har blivit skjutsade till olika aktiviteter under tonåren och på senare år åkt buss, tåg eller bil i princip från dörr till dörr. Sanna har nu bestämt sig att ändra livsstil och bli fysiskt aktiv. Erika är inte lika övertygad men lovar att pröva på. De börjar med att testa sin maxkapacitet på en ergometercykel på ett testcenter. Beskriv vad som händer med nedanstående variabler vid maximal intensitet vad gäller:</w:t>
      </w:r>
      <w:r w:rsidR="00720E4B" w:rsidRPr="00F73020">
        <w:rPr>
          <w:b/>
          <w:noProof/>
          <w:sz w:val="20"/>
          <w:lang w:eastAsia="sv-SE"/>
        </w:rPr>
        <w:t xml:space="preserve"> (3p)</w:t>
      </w:r>
    </w:p>
    <w:p w:rsidR="00720E4B" w:rsidRPr="00F73020" w:rsidRDefault="009E2357" w:rsidP="009E2357">
      <w:pPr>
        <w:pStyle w:val="Liststycke"/>
        <w:numPr>
          <w:ilvl w:val="1"/>
          <w:numId w:val="357"/>
        </w:numPr>
        <w:tabs>
          <w:tab w:val="left" w:pos="284"/>
        </w:tabs>
        <w:rPr>
          <w:b/>
          <w:noProof/>
          <w:sz w:val="20"/>
          <w:lang w:eastAsia="sv-SE"/>
        </w:rPr>
      </w:pPr>
      <w:r w:rsidRPr="00F73020">
        <w:rPr>
          <w:b/>
          <w:noProof/>
          <w:sz w:val="20"/>
          <w:lang w:eastAsia="sv-SE"/>
        </w:rPr>
        <w:t>Muskelmetabolismen (ATP-nedbrytning</w:t>
      </w:r>
      <w:r w:rsidR="00720E4B" w:rsidRPr="00F73020">
        <w:rPr>
          <w:b/>
          <w:noProof/>
          <w:sz w:val="20"/>
          <w:lang w:eastAsia="sv-SE"/>
        </w:rPr>
        <w:t>, val av substrat, dvs. kolhydrater och fettsyror</w:t>
      </w:r>
      <w:r w:rsidRPr="00F73020">
        <w:rPr>
          <w:b/>
          <w:noProof/>
          <w:sz w:val="20"/>
          <w:lang w:eastAsia="sv-SE"/>
        </w:rPr>
        <w:t>)</w:t>
      </w:r>
    </w:p>
    <w:p w:rsidR="00720E4B" w:rsidRPr="00F73020" w:rsidRDefault="00720E4B" w:rsidP="00720E4B">
      <w:pPr>
        <w:tabs>
          <w:tab w:val="left" w:pos="284"/>
        </w:tabs>
        <w:rPr>
          <w:noProof/>
          <w:sz w:val="20"/>
          <w:lang w:eastAsia="sv-SE"/>
        </w:rPr>
      </w:pPr>
      <w:r w:rsidRPr="00F73020">
        <w:rPr>
          <w:noProof/>
          <w:sz w:val="20"/>
          <w:lang w:eastAsia="sv-SE"/>
        </w:rPr>
        <w:t>Vid maximalt arbete sjunker ATP-innehållet något och endast kolhydrater används som substrat. (vid submax arbete minskar med ökande intensitet successivt andelen fettsyror som substrat).</w:t>
      </w:r>
    </w:p>
    <w:p w:rsidR="00720E4B" w:rsidRPr="00F73020" w:rsidRDefault="00720E4B" w:rsidP="009E2357">
      <w:pPr>
        <w:pStyle w:val="Liststycke"/>
        <w:numPr>
          <w:ilvl w:val="1"/>
          <w:numId w:val="357"/>
        </w:numPr>
        <w:tabs>
          <w:tab w:val="left" w:pos="284"/>
        </w:tabs>
        <w:rPr>
          <w:b/>
          <w:noProof/>
          <w:sz w:val="20"/>
          <w:lang w:eastAsia="sv-SE"/>
        </w:rPr>
      </w:pPr>
      <w:r w:rsidRPr="00F73020">
        <w:rPr>
          <w:b/>
          <w:noProof/>
          <w:sz w:val="20"/>
          <w:lang w:eastAsia="sv-SE"/>
        </w:rPr>
        <w:t>Cirkulationssystemet (hjärtminutvolym, puls, blodtryck, genomblödning i olika organ)</w:t>
      </w:r>
    </w:p>
    <w:p w:rsidR="00720E4B" w:rsidRPr="00F73020" w:rsidRDefault="00720E4B" w:rsidP="00720E4B">
      <w:pPr>
        <w:tabs>
          <w:tab w:val="left" w:pos="284"/>
        </w:tabs>
        <w:rPr>
          <w:noProof/>
          <w:sz w:val="20"/>
          <w:lang w:eastAsia="sv-SE"/>
        </w:rPr>
      </w:pPr>
      <w:r w:rsidRPr="00F73020">
        <w:rPr>
          <w:noProof/>
          <w:sz w:val="20"/>
          <w:lang w:eastAsia="sv-SE"/>
        </w:rPr>
        <w:t>Vid maximal ansträngning är hjärtminutvolymen 4-5 ggr högre än i vila, pulsen 180-220 slag/min, det systoliska blodtrycket 200-250 mmHg. Genomblödningen i den arbetande skelettmuskulaturen är kraftigt ökad till sammantaget 15-18 l/min. hjärtats genomblödning är 4-5 ggr högre och blodflödet till tarmar och njurar är något sänkt.</w:t>
      </w:r>
    </w:p>
    <w:p w:rsidR="00720E4B" w:rsidRPr="00F73020" w:rsidRDefault="00720E4B" w:rsidP="009E2357">
      <w:pPr>
        <w:pStyle w:val="Liststycke"/>
        <w:numPr>
          <w:ilvl w:val="1"/>
          <w:numId w:val="357"/>
        </w:numPr>
        <w:tabs>
          <w:tab w:val="left" w:pos="284"/>
        </w:tabs>
        <w:rPr>
          <w:b/>
          <w:noProof/>
          <w:sz w:val="20"/>
          <w:lang w:eastAsia="sv-SE"/>
        </w:rPr>
      </w:pPr>
      <w:r w:rsidRPr="00F73020">
        <w:rPr>
          <w:b/>
          <w:noProof/>
          <w:sz w:val="20"/>
          <w:lang w:eastAsia="sv-SE"/>
        </w:rPr>
        <w:t>Andningen (frekvens, andningsminutvolym, CO</w:t>
      </w:r>
      <w:r w:rsidRPr="00F73020">
        <w:rPr>
          <w:b/>
          <w:noProof/>
          <w:sz w:val="20"/>
          <w:vertAlign w:val="subscript"/>
          <w:lang w:eastAsia="sv-SE"/>
        </w:rPr>
        <w:t>2</w:t>
      </w:r>
      <w:r w:rsidRPr="00F73020">
        <w:rPr>
          <w:b/>
          <w:noProof/>
          <w:sz w:val="20"/>
          <w:lang w:eastAsia="sv-SE"/>
        </w:rPr>
        <w:t>- och O</w:t>
      </w:r>
      <w:r w:rsidRPr="00F73020">
        <w:rPr>
          <w:b/>
          <w:noProof/>
          <w:sz w:val="20"/>
          <w:vertAlign w:val="subscript"/>
          <w:lang w:eastAsia="sv-SE"/>
        </w:rPr>
        <w:t>2</w:t>
      </w:r>
      <w:r w:rsidRPr="00F73020">
        <w:rPr>
          <w:b/>
          <w:noProof/>
          <w:sz w:val="20"/>
          <w:lang w:eastAsia="sv-SE"/>
        </w:rPr>
        <w:t>-tryck i arteriellt blod).</w:t>
      </w:r>
    </w:p>
    <w:p w:rsidR="00B73206" w:rsidRPr="00F73020" w:rsidRDefault="00720E4B" w:rsidP="00720E4B">
      <w:pPr>
        <w:tabs>
          <w:tab w:val="left" w:pos="284"/>
        </w:tabs>
        <w:rPr>
          <w:noProof/>
          <w:sz w:val="20"/>
          <w:lang w:eastAsia="sv-SE"/>
        </w:rPr>
      </w:pPr>
      <w:r w:rsidRPr="00F73020">
        <w:rPr>
          <w:noProof/>
          <w:sz w:val="20"/>
          <w:lang w:eastAsia="sv-SE"/>
        </w:rPr>
        <w:t>Andningsfrekvensen ökar från 12-16/min i vila till 30-50/min, andningsminutvolymen ökar till 100-150 l/min, pCO</w:t>
      </w:r>
      <w:r w:rsidRPr="00F73020">
        <w:rPr>
          <w:noProof/>
          <w:sz w:val="20"/>
          <w:vertAlign w:val="subscript"/>
          <w:lang w:eastAsia="sv-SE"/>
        </w:rPr>
        <w:t>2</w:t>
      </w:r>
      <w:r w:rsidRPr="00F73020">
        <w:rPr>
          <w:noProof/>
          <w:sz w:val="20"/>
          <w:lang w:eastAsia="sv-SE"/>
        </w:rPr>
        <w:t xml:space="preserve"> </w:t>
      </w:r>
      <w:r w:rsidRPr="00F73020">
        <w:rPr>
          <w:noProof/>
          <w:sz w:val="20"/>
          <w:u w:val="single"/>
          <w:lang w:eastAsia="sv-SE"/>
        </w:rPr>
        <w:t>sjunker</w:t>
      </w:r>
      <w:r w:rsidRPr="00F73020">
        <w:rPr>
          <w:noProof/>
          <w:sz w:val="20"/>
          <w:lang w:eastAsia="sv-SE"/>
        </w:rPr>
        <w:t xml:space="preserve"> och pO</w:t>
      </w:r>
      <w:r w:rsidRPr="00F73020">
        <w:rPr>
          <w:noProof/>
          <w:sz w:val="20"/>
          <w:vertAlign w:val="subscript"/>
          <w:lang w:eastAsia="sv-SE"/>
        </w:rPr>
        <w:t>2</w:t>
      </w:r>
      <w:r w:rsidRPr="00F73020">
        <w:rPr>
          <w:noProof/>
          <w:sz w:val="20"/>
          <w:lang w:eastAsia="sv-SE"/>
        </w:rPr>
        <w:t xml:space="preserve"> är hos dessa otränade personer relativt opåverkat.</w:t>
      </w:r>
    </w:p>
    <w:p w:rsidR="00B73206" w:rsidRPr="00F73020" w:rsidRDefault="00B73206" w:rsidP="00B73206">
      <w:pPr>
        <w:tabs>
          <w:tab w:val="left" w:pos="284"/>
        </w:tabs>
        <w:jc w:val="center"/>
        <w:rPr>
          <w:b/>
          <w:noProof/>
          <w:sz w:val="20"/>
          <w:highlight w:val="yellow"/>
          <w:u w:val="single"/>
          <w:lang w:eastAsia="sv-SE"/>
        </w:rPr>
      </w:pPr>
      <w:r w:rsidRPr="00F73020">
        <w:rPr>
          <w:b/>
          <w:noProof/>
          <w:sz w:val="20"/>
          <w:highlight w:val="yellow"/>
          <w:u w:val="single"/>
          <w:lang w:eastAsia="sv-SE"/>
        </w:rPr>
        <w:t>TEMA 6</w:t>
      </w:r>
    </w:p>
    <w:p w:rsidR="00B73206" w:rsidRPr="00F73020" w:rsidRDefault="00B73206" w:rsidP="00B73206">
      <w:pPr>
        <w:pStyle w:val="Liststycke"/>
        <w:numPr>
          <w:ilvl w:val="0"/>
          <w:numId w:val="363"/>
        </w:numPr>
        <w:tabs>
          <w:tab w:val="left" w:pos="284"/>
        </w:tabs>
        <w:rPr>
          <w:b/>
          <w:noProof/>
          <w:sz w:val="20"/>
          <w:lang w:eastAsia="sv-SE"/>
        </w:rPr>
      </w:pPr>
      <w:r w:rsidRPr="00F73020">
        <w:rPr>
          <w:b/>
          <w:noProof/>
          <w:sz w:val="20"/>
          <w:lang w:eastAsia="sv-SE"/>
        </w:rPr>
        <w:t>Vilken roll har mjälten som har relevans för trombocytnivån i blodet? (1p)</w:t>
      </w:r>
    </w:p>
    <w:p w:rsidR="00B73206" w:rsidRPr="00F73020" w:rsidRDefault="00B73206" w:rsidP="00B73206">
      <w:pPr>
        <w:tabs>
          <w:tab w:val="left" w:pos="284"/>
        </w:tabs>
        <w:rPr>
          <w:noProof/>
          <w:sz w:val="20"/>
          <w:lang w:eastAsia="sv-SE"/>
        </w:rPr>
      </w:pPr>
      <w:r w:rsidRPr="00F73020">
        <w:rPr>
          <w:noProof/>
          <w:sz w:val="20"/>
          <w:lang w:eastAsia="sv-SE"/>
        </w:rPr>
        <w:t>Mjälten utgör dels lagringsplats för trombocyter och cirka 1/3 av cirkulationens trombocyter befinner sig normalt i mjälten. Dessutom bryter mjälten ned uttjänta trombocyter, en funktion som kan bli patologiskt ökad vid olika sjukdomstillstånd som omfattar mjälten.</w:t>
      </w:r>
    </w:p>
    <w:p w:rsidR="00B73206" w:rsidRPr="00F73020" w:rsidRDefault="00B73206" w:rsidP="00B73206">
      <w:pPr>
        <w:pStyle w:val="Liststycke"/>
        <w:numPr>
          <w:ilvl w:val="0"/>
          <w:numId w:val="363"/>
        </w:numPr>
        <w:tabs>
          <w:tab w:val="left" w:pos="284"/>
        </w:tabs>
        <w:rPr>
          <w:b/>
          <w:noProof/>
          <w:sz w:val="20"/>
          <w:lang w:eastAsia="sv-SE"/>
        </w:rPr>
      </w:pPr>
      <w:r w:rsidRPr="00F73020">
        <w:rPr>
          <w:b/>
          <w:noProof/>
          <w:sz w:val="20"/>
          <w:lang w:eastAsia="sv-SE"/>
        </w:rPr>
        <w:t>Redogör för möjliga samband mellan megakaryocytantal och trombocytantal generellt. Redogör kort för megakaryocytens struktur och egenskaper och funktion vid blodkroppsbildning. (2p)</w:t>
      </w:r>
    </w:p>
    <w:p w:rsidR="004C08B3" w:rsidRPr="00F73020" w:rsidRDefault="00B73206" w:rsidP="00B73206">
      <w:pPr>
        <w:tabs>
          <w:tab w:val="left" w:pos="284"/>
        </w:tabs>
        <w:rPr>
          <w:noProof/>
          <w:sz w:val="20"/>
          <w:lang w:eastAsia="sv-SE"/>
        </w:rPr>
      </w:pPr>
      <w:r w:rsidRPr="00F73020">
        <w:rPr>
          <w:noProof/>
          <w:sz w:val="20"/>
          <w:lang w:eastAsia="sv-SE"/>
        </w:rPr>
        <w:t>Megakaryocyterna producerar trombocyter och ett ökat antal kan därför också öka trombocyternas antal i blodet. På motsvarande sätt kan man se låga nivåer av båda typerna, ex vid tillstånd som hämmar benmärgens funktion</w:t>
      </w:r>
      <w:r w:rsidR="004C08B3" w:rsidRPr="00F73020">
        <w:rPr>
          <w:noProof/>
          <w:sz w:val="20"/>
          <w:lang w:eastAsia="sv-SE"/>
        </w:rPr>
        <w:t>, vid tillstånd som förbrukar ökat antal trombocyter kan man dock samtidigt se lågt antal trombocyter och kompensatoriskt högt antal megakaryocyter.</w:t>
      </w:r>
    </w:p>
    <w:p w:rsidR="004C08B3" w:rsidRPr="00F73020" w:rsidRDefault="004C08B3" w:rsidP="00B73206">
      <w:pPr>
        <w:tabs>
          <w:tab w:val="left" w:pos="284"/>
        </w:tabs>
        <w:rPr>
          <w:noProof/>
          <w:sz w:val="20"/>
          <w:lang w:eastAsia="sv-SE"/>
        </w:rPr>
      </w:pPr>
      <w:r w:rsidRPr="00F73020">
        <w:rPr>
          <w:noProof/>
          <w:sz w:val="20"/>
          <w:lang w:eastAsia="sv-SE"/>
        </w:rPr>
        <w:tab/>
        <w:t xml:space="preserve">Megakaryocyter är benmärgens största celltyp (diameter upp till 70 </w:t>
      </w:r>
      <w:r w:rsidRPr="00F73020">
        <w:rPr>
          <w:rFonts w:ascii="Cambria" w:hAnsi="Cambria"/>
          <w:noProof/>
          <w:sz w:val="20"/>
          <w:lang w:eastAsia="sv-SE"/>
        </w:rPr>
        <w:t>μ</w:t>
      </w:r>
      <w:r w:rsidRPr="00F73020">
        <w:rPr>
          <w:noProof/>
          <w:sz w:val="20"/>
          <w:lang w:eastAsia="sv-SE"/>
        </w:rPr>
        <w:t>m) och har en oregelbunden och stor cellkärna (med polyploid DNA-uppsättning).</w:t>
      </w:r>
    </w:p>
    <w:p w:rsidR="004C08B3" w:rsidRPr="00F73020" w:rsidRDefault="004C08B3" w:rsidP="00B73206">
      <w:pPr>
        <w:tabs>
          <w:tab w:val="left" w:pos="284"/>
        </w:tabs>
        <w:rPr>
          <w:noProof/>
          <w:sz w:val="20"/>
          <w:lang w:eastAsia="sv-SE"/>
        </w:rPr>
      </w:pPr>
      <w:r w:rsidRPr="00F73020">
        <w:rPr>
          <w:noProof/>
          <w:sz w:val="20"/>
          <w:lang w:eastAsia="sv-SE"/>
        </w:rPr>
        <w:tab/>
        <w:t>Trombocyterna bildas genom att perifera delar av cytoplasman avsnörs varvid trombocyterna knoppas av. Det kan ske delvis inuti sinusoiderna.</w:t>
      </w:r>
    </w:p>
    <w:p w:rsidR="004C08B3" w:rsidRPr="00F73020" w:rsidRDefault="004C08B3" w:rsidP="00B73206">
      <w:pPr>
        <w:pStyle w:val="Liststycke"/>
        <w:numPr>
          <w:ilvl w:val="0"/>
          <w:numId w:val="363"/>
        </w:numPr>
        <w:tabs>
          <w:tab w:val="left" w:pos="284"/>
        </w:tabs>
        <w:rPr>
          <w:b/>
          <w:noProof/>
          <w:sz w:val="20"/>
          <w:lang w:eastAsia="sv-SE"/>
        </w:rPr>
      </w:pPr>
      <w:r w:rsidRPr="00F73020">
        <w:rPr>
          <w:b/>
          <w:noProof/>
          <w:sz w:val="20"/>
          <w:lang w:eastAsia="sv-SE"/>
        </w:rPr>
        <w:t>Vilken roll har GpIIb resp. GpIb när det gäller trombocyternas funktion? (2p)</w:t>
      </w:r>
    </w:p>
    <w:p w:rsidR="000505A9" w:rsidRPr="00F73020" w:rsidRDefault="004C08B3" w:rsidP="004C08B3">
      <w:pPr>
        <w:tabs>
          <w:tab w:val="left" w:pos="284"/>
        </w:tabs>
        <w:rPr>
          <w:noProof/>
          <w:sz w:val="20"/>
          <w:lang w:eastAsia="sv-SE"/>
        </w:rPr>
      </w:pPr>
      <w:r w:rsidRPr="00F73020">
        <w:rPr>
          <w:noProof/>
          <w:sz w:val="20"/>
          <w:lang w:eastAsia="sv-SE"/>
        </w:rPr>
        <w:t>De medierar bindning av trombocyter till fibrinogen, som ger aggregation av trombocyterna. GpIb medierar bindning av trombocyterna till von Willebrandfaktorn och ger adhesion av trombocyter till kärlväggen.</w:t>
      </w:r>
    </w:p>
    <w:p w:rsidR="000505A9" w:rsidRPr="00F73020" w:rsidRDefault="000505A9" w:rsidP="000505A9">
      <w:pPr>
        <w:pStyle w:val="Liststycke"/>
        <w:numPr>
          <w:ilvl w:val="0"/>
          <w:numId w:val="363"/>
        </w:numPr>
        <w:tabs>
          <w:tab w:val="left" w:pos="284"/>
        </w:tabs>
        <w:rPr>
          <w:b/>
          <w:noProof/>
          <w:sz w:val="20"/>
          <w:lang w:eastAsia="sv-SE"/>
        </w:rPr>
      </w:pPr>
      <w:r w:rsidRPr="00F73020">
        <w:rPr>
          <w:b/>
          <w:noProof/>
          <w:sz w:val="20"/>
          <w:lang w:eastAsia="sv-SE"/>
        </w:rPr>
        <w:t>Var ligger en normal nivå av trombocyter/liter blod? vilka huvudgrupper av blodkroppar förekommer i högre eller lägre antal än så? (1p)</w:t>
      </w:r>
    </w:p>
    <w:p w:rsidR="000505A9" w:rsidRPr="00F73020" w:rsidRDefault="000505A9" w:rsidP="000505A9">
      <w:pPr>
        <w:tabs>
          <w:tab w:val="left" w:pos="284"/>
        </w:tabs>
        <w:rPr>
          <w:noProof/>
          <w:sz w:val="20"/>
          <w:lang w:eastAsia="sv-SE"/>
        </w:rPr>
      </w:pPr>
      <w:r w:rsidRPr="00F73020">
        <w:rPr>
          <w:noProof/>
          <w:sz w:val="20"/>
          <w:lang w:eastAsia="sv-SE"/>
        </w:rPr>
        <w:t xml:space="preserve">Normal trombocytnivå är 150-450 </w:t>
      </w:r>
      <w:r w:rsidRPr="00F73020">
        <w:rPr>
          <w:rFonts w:ascii="Cambria" w:hAnsi="Cambria"/>
          <w:noProof/>
          <w:sz w:val="20"/>
          <w:lang w:eastAsia="sv-SE"/>
        </w:rPr>
        <w:t>×</w:t>
      </w:r>
      <w:r w:rsidRPr="00F73020">
        <w:rPr>
          <w:noProof/>
          <w:sz w:val="20"/>
          <w:lang w:eastAsia="sv-SE"/>
        </w:rPr>
        <w:t xml:space="preserve"> 10</w:t>
      </w:r>
      <w:r w:rsidRPr="00F73020">
        <w:rPr>
          <w:noProof/>
          <w:sz w:val="20"/>
          <w:vertAlign w:val="superscript"/>
          <w:lang w:eastAsia="sv-SE"/>
        </w:rPr>
        <w:t>9</w:t>
      </w:r>
      <w:r w:rsidRPr="00F73020">
        <w:rPr>
          <w:noProof/>
          <w:sz w:val="20"/>
          <w:lang w:eastAsia="sv-SE"/>
        </w:rPr>
        <w:t xml:space="preserve"> per liter blod. </w:t>
      </w:r>
    </w:p>
    <w:p w:rsidR="0055336C" w:rsidRPr="00F73020" w:rsidRDefault="000505A9" w:rsidP="00B45452">
      <w:pPr>
        <w:tabs>
          <w:tab w:val="left" w:pos="284"/>
        </w:tabs>
        <w:rPr>
          <w:noProof/>
          <w:sz w:val="20"/>
          <w:lang w:eastAsia="sv-SE"/>
        </w:rPr>
      </w:pPr>
      <w:r w:rsidRPr="00F73020">
        <w:rPr>
          <w:noProof/>
          <w:sz w:val="20"/>
          <w:lang w:eastAsia="sv-SE"/>
        </w:rPr>
        <w:tab/>
        <w:t>Antalet erytrocyter är högre, medan antalet leukocyter är lägre.</w:t>
      </w:r>
    </w:p>
    <w:sectPr w:rsidR="0055336C" w:rsidRPr="00F73020" w:rsidSect="0055336C">
      <w:headerReference w:type="default" r:id="rId141"/>
      <w:footerReference w:type="default" r:id="rId142"/>
      <w:pgSz w:w="11900" w:h="16840"/>
      <w:pgMar w:top="1417" w:right="1417" w:bottom="1417"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Lucida Grande">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42F" w:rsidRPr="00F73020" w:rsidRDefault="00DE342F">
    <w:pPr>
      <w:pStyle w:val="Sidfot"/>
      <w:rPr>
        <w:sz w:val="20"/>
      </w:rPr>
    </w:pPr>
    <w:r w:rsidRPr="00F73020">
      <w:rPr>
        <w:rStyle w:val="Sidnummer"/>
        <w:sz w:val="20"/>
      </w:rPr>
      <w:tab/>
    </w:r>
    <w:r w:rsidRPr="00F73020">
      <w:rPr>
        <w:rStyle w:val="Sidnummer"/>
        <w:sz w:val="20"/>
      </w:rPr>
      <w:tab/>
    </w:r>
    <w:r w:rsidR="000F4EFD" w:rsidRPr="00F73020">
      <w:rPr>
        <w:rStyle w:val="Sidnummer"/>
        <w:sz w:val="20"/>
      </w:rPr>
      <w:fldChar w:fldCharType="begin"/>
    </w:r>
    <w:r w:rsidRPr="00F73020">
      <w:rPr>
        <w:rStyle w:val="Sidnummer"/>
        <w:sz w:val="20"/>
      </w:rPr>
      <w:instrText xml:space="preserve"> PAGE </w:instrText>
    </w:r>
    <w:r w:rsidR="000F4EFD" w:rsidRPr="00F73020">
      <w:rPr>
        <w:rStyle w:val="Sidnummer"/>
        <w:sz w:val="20"/>
      </w:rPr>
      <w:fldChar w:fldCharType="separate"/>
    </w:r>
    <w:r w:rsidR="00C603C4">
      <w:rPr>
        <w:rStyle w:val="Sidnummer"/>
        <w:noProof/>
        <w:sz w:val="20"/>
      </w:rPr>
      <w:t>40</w:t>
    </w:r>
    <w:r w:rsidR="000F4EFD" w:rsidRPr="00F73020">
      <w:rPr>
        <w:rStyle w:val="Sidnummer"/>
        <w:sz w:val="20"/>
      </w:rPr>
      <w:fldChar w:fldCharType="end"/>
    </w:r>
    <w:r w:rsidRPr="00F73020">
      <w:rPr>
        <w:rStyle w:val="Sidnummer"/>
        <w:sz w:val="20"/>
      </w:rPr>
      <w:tab/>
    </w: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342F" w:rsidRPr="0055336C" w:rsidRDefault="00DE342F">
    <w:pPr>
      <w:pStyle w:val="Sidhuvud"/>
      <w:rPr>
        <w:sz w:val="16"/>
      </w:rPr>
    </w:pPr>
    <w:r w:rsidRPr="0055336C">
      <w:rPr>
        <w:sz w:val="16"/>
      </w:rPr>
      <w:t>Gamla tentor – DFM2</w:t>
    </w:r>
    <w:r w:rsidRPr="0055336C">
      <w:rPr>
        <w:sz w:val="16"/>
      </w:rPr>
      <w:tab/>
    </w:r>
    <w:r w:rsidRPr="0055336C">
      <w:rPr>
        <w:sz w:val="16"/>
      </w:rPr>
      <w:tab/>
      <w:t>Läkarprogrammet</w:t>
    </w:r>
  </w:p>
  <w:p w:rsidR="00DE342F" w:rsidRPr="0055336C" w:rsidRDefault="00DE342F">
    <w:pPr>
      <w:pStyle w:val="Sidhuvud"/>
      <w:rPr>
        <w:sz w:val="16"/>
      </w:rPr>
    </w:pPr>
    <w:r w:rsidRPr="0055336C">
      <w:rPr>
        <w:sz w:val="16"/>
      </w:rPr>
      <w:t>Patrik Hjalmarsson</w:t>
    </w:r>
    <w:r w:rsidRPr="0055336C">
      <w:rPr>
        <w:sz w:val="16"/>
      </w:rPr>
      <w:tab/>
    </w:r>
    <w:r w:rsidRPr="0055336C">
      <w:rPr>
        <w:sz w:val="16"/>
      </w:rPr>
      <w:tab/>
      <w:t>T2</w:t>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B47DD"/>
    <w:multiLevelType w:val="hybridMultilevel"/>
    <w:tmpl w:val="5ADAB61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00601666"/>
    <w:multiLevelType w:val="hybridMultilevel"/>
    <w:tmpl w:val="478AF8F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nsid w:val="00E75467"/>
    <w:multiLevelType w:val="hybridMultilevel"/>
    <w:tmpl w:val="67AEDBE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01105EB2"/>
    <w:multiLevelType w:val="hybridMultilevel"/>
    <w:tmpl w:val="3BB2699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nsid w:val="0118178E"/>
    <w:multiLevelType w:val="hybridMultilevel"/>
    <w:tmpl w:val="C398356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01F65DA1"/>
    <w:multiLevelType w:val="hybridMultilevel"/>
    <w:tmpl w:val="6BDA149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0319018E"/>
    <w:multiLevelType w:val="hybridMultilevel"/>
    <w:tmpl w:val="8148324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nsid w:val="03D81356"/>
    <w:multiLevelType w:val="hybridMultilevel"/>
    <w:tmpl w:val="19BCC53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nsid w:val="03D83763"/>
    <w:multiLevelType w:val="hybridMultilevel"/>
    <w:tmpl w:val="0554BF6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nsid w:val="03FB50C9"/>
    <w:multiLevelType w:val="hybridMultilevel"/>
    <w:tmpl w:val="EA34745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
    <w:nsid w:val="052C0E0A"/>
    <w:multiLevelType w:val="hybridMultilevel"/>
    <w:tmpl w:val="E77E93C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
    <w:nsid w:val="05425663"/>
    <w:multiLevelType w:val="hybridMultilevel"/>
    <w:tmpl w:val="9210F44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05C866A7"/>
    <w:multiLevelType w:val="hybridMultilevel"/>
    <w:tmpl w:val="B1988B1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nsid w:val="068431D2"/>
    <w:multiLevelType w:val="hybridMultilevel"/>
    <w:tmpl w:val="00F4D67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nsid w:val="07601609"/>
    <w:multiLevelType w:val="hybridMultilevel"/>
    <w:tmpl w:val="0FA20864"/>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nsid w:val="07D4042F"/>
    <w:multiLevelType w:val="hybridMultilevel"/>
    <w:tmpl w:val="4CC0FA9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nsid w:val="080F4F9B"/>
    <w:multiLevelType w:val="hybridMultilevel"/>
    <w:tmpl w:val="7326135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nsid w:val="081D6F8B"/>
    <w:multiLevelType w:val="hybridMultilevel"/>
    <w:tmpl w:val="0AF814B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08280CB6"/>
    <w:multiLevelType w:val="hybridMultilevel"/>
    <w:tmpl w:val="8DE4083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nsid w:val="08C22EEA"/>
    <w:multiLevelType w:val="hybridMultilevel"/>
    <w:tmpl w:val="00E80DB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09122507"/>
    <w:multiLevelType w:val="hybridMultilevel"/>
    <w:tmpl w:val="7DF6ABB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
    <w:nsid w:val="096D3DB6"/>
    <w:multiLevelType w:val="hybridMultilevel"/>
    <w:tmpl w:val="B72C868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nsid w:val="0999526D"/>
    <w:multiLevelType w:val="hybridMultilevel"/>
    <w:tmpl w:val="A5EA8728"/>
    <w:lvl w:ilvl="0" w:tplc="135C2B6A">
      <w:start w:val="22"/>
      <w:numFmt w:val="decimal"/>
      <w:lvlText w:val="%1."/>
      <w:lvlJc w:val="left"/>
      <w:pPr>
        <w:ind w:left="720"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3">
    <w:nsid w:val="09F2324D"/>
    <w:multiLevelType w:val="hybridMultilevel"/>
    <w:tmpl w:val="FFE4648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09FE1339"/>
    <w:multiLevelType w:val="hybridMultilevel"/>
    <w:tmpl w:val="61A21F0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
    <w:nsid w:val="0A977278"/>
    <w:multiLevelType w:val="hybridMultilevel"/>
    <w:tmpl w:val="C344BAA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6">
    <w:nsid w:val="0A9D6C14"/>
    <w:multiLevelType w:val="hybridMultilevel"/>
    <w:tmpl w:val="A718E26A"/>
    <w:lvl w:ilvl="0" w:tplc="8A2C4A44">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7">
    <w:nsid w:val="0A9E7958"/>
    <w:multiLevelType w:val="hybridMultilevel"/>
    <w:tmpl w:val="BD40C10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8">
    <w:nsid w:val="0B061CBB"/>
    <w:multiLevelType w:val="hybridMultilevel"/>
    <w:tmpl w:val="DFEC0DE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nsid w:val="0B3479EE"/>
    <w:multiLevelType w:val="hybridMultilevel"/>
    <w:tmpl w:val="D960C104"/>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nsid w:val="0B503727"/>
    <w:multiLevelType w:val="hybridMultilevel"/>
    <w:tmpl w:val="D488E838"/>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0B654071"/>
    <w:multiLevelType w:val="hybridMultilevel"/>
    <w:tmpl w:val="ED04332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nsid w:val="0B782076"/>
    <w:multiLevelType w:val="hybridMultilevel"/>
    <w:tmpl w:val="20EED2DC"/>
    <w:lvl w:ilvl="0" w:tplc="81B0A3A2">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3">
    <w:nsid w:val="0BE5031C"/>
    <w:multiLevelType w:val="hybridMultilevel"/>
    <w:tmpl w:val="FB3E2D5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
    <w:nsid w:val="0C1651AE"/>
    <w:multiLevelType w:val="hybridMultilevel"/>
    <w:tmpl w:val="8816180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
    <w:nsid w:val="0C6D648B"/>
    <w:multiLevelType w:val="hybridMultilevel"/>
    <w:tmpl w:val="0F3CB16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nsid w:val="0C6E031B"/>
    <w:multiLevelType w:val="hybridMultilevel"/>
    <w:tmpl w:val="C59EEF3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nsid w:val="0C9A1D8B"/>
    <w:multiLevelType w:val="hybridMultilevel"/>
    <w:tmpl w:val="10F02CE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8">
    <w:nsid w:val="0DED659E"/>
    <w:multiLevelType w:val="hybridMultilevel"/>
    <w:tmpl w:val="DB2E2974"/>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9">
    <w:nsid w:val="0E3B2A34"/>
    <w:multiLevelType w:val="hybridMultilevel"/>
    <w:tmpl w:val="DCFAFE0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0">
    <w:nsid w:val="0EA92363"/>
    <w:multiLevelType w:val="hybridMultilevel"/>
    <w:tmpl w:val="C102EEE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1">
    <w:nsid w:val="0F310AD1"/>
    <w:multiLevelType w:val="hybridMultilevel"/>
    <w:tmpl w:val="860A9BA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2">
    <w:nsid w:val="105B218A"/>
    <w:multiLevelType w:val="hybridMultilevel"/>
    <w:tmpl w:val="CB6EC4F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3">
    <w:nsid w:val="106A6ED5"/>
    <w:multiLevelType w:val="hybridMultilevel"/>
    <w:tmpl w:val="3F98FC9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4">
    <w:nsid w:val="10747067"/>
    <w:multiLevelType w:val="hybridMultilevel"/>
    <w:tmpl w:val="E6784A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5">
    <w:nsid w:val="10983F88"/>
    <w:multiLevelType w:val="hybridMultilevel"/>
    <w:tmpl w:val="F17CDC2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6">
    <w:nsid w:val="10F24825"/>
    <w:multiLevelType w:val="hybridMultilevel"/>
    <w:tmpl w:val="E93404C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7">
    <w:nsid w:val="11E001B5"/>
    <w:multiLevelType w:val="hybridMultilevel"/>
    <w:tmpl w:val="7BC6D8D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8">
    <w:nsid w:val="12021D33"/>
    <w:multiLevelType w:val="hybridMultilevel"/>
    <w:tmpl w:val="B140597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9">
    <w:nsid w:val="12200E05"/>
    <w:multiLevelType w:val="hybridMultilevel"/>
    <w:tmpl w:val="D18EBAA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0">
    <w:nsid w:val="12933E00"/>
    <w:multiLevelType w:val="hybridMultilevel"/>
    <w:tmpl w:val="A83A33C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1">
    <w:nsid w:val="12C25750"/>
    <w:multiLevelType w:val="hybridMultilevel"/>
    <w:tmpl w:val="56C8CA2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2">
    <w:nsid w:val="133046BC"/>
    <w:multiLevelType w:val="hybridMultilevel"/>
    <w:tmpl w:val="DF6E3BE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3">
    <w:nsid w:val="13B96115"/>
    <w:multiLevelType w:val="hybridMultilevel"/>
    <w:tmpl w:val="FBBE522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4">
    <w:nsid w:val="14430458"/>
    <w:multiLevelType w:val="hybridMultilevel"/>
    <w:tmpl w:val="9D4E2E6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5">
    <w:nsid w:val="149F3FD7"/>
    <w:multiLevelType w:val="hybridMultilevel"/>
    <w:tmpl w:val="A31CFA3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6">
    <w:nsid w:val="14B06681"/>
    <w:multiLevelType w:val="hybridMultilevel"/>
    <w:tmpl w:val="553C5C7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7">
    <w:nsid w:val="14CC12E9"/>
    <w:multiLevelType w:val="hybridMultilevel"/>
    <w:tmpl w:val="855A30C2"/>
    <w:lvl w:ilvl="0" w:tplc="7278C586">
      <w:start w:val="1"/>
      <w:numFmt w:val="decimal"/>
      <w:lvlText w:val="%1."/>
      <w:lvlJc w:val="left"/>
      <w:pPr>
        <w:ind w:left="720" w:hanging="360"/>
      </w:pPr>
      <w:rPr>
        <w:sz w:val="24"/>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8">
    <w:nsid w:val="14F82F65"/>
    <w:multiLevelType w:val="hybridMultilevel"/>
    <w:tmpl w:val="84D0BC3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9">
    <w:nsid w:val="152A250E"/>
    <w:multiLevelType w:val="hybridMultilevel"/>
    <w:tmpl w:val="AF7A6EE8"/>
    <w:lvl w:ilvl="0" w:tplc="3C9EE06E">
      <w:start w:val="1"/>
      <w:numFmt w:val="decimal"/>
      <w:lvlText w:val="%1."/>
      <w:lvlJc w:val="left"/>
      <w:pPr>
        <w:ind w:left="720" w:hanging="360"/>
      </w:pPr>
      <w:rPr>
        <w:b/>
        <w:sz w:val="24"/>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0">
    <w:nsid w:val="15836681"/>
    <w:multiLevelType w:val="hybridMultilevel"/>
    <w:tmpl w:val="4A0E890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1">
    <w:nsid w:val="159A6A29"/>
    <w:multiLevelType w:val="hybridMultilevel"/>
    <w:tmpl w:val="D26C2C5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2">
    <w:nsid w:val="1622533A"/>
    <w:multiLevelType w:val="hybridMultilevel"/>
    <w:tmpl w:val="1D54973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3">
    <w:nsid w:val="164463A6"/>
    <w:multiLevelType w:val="hybridMultilevel"/>
    <w:tmpl w:val="31E4549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4">
    <w:nsid w:val="16A44E19"/>
    <w:multiLevelType w:val="hybridMultilevel"/>
    <w:tmpl w:val="ABE4EF1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65">
    <w:nsid w:val="16C70975"/>
    <w:multiLevelType w:val="hybridMultilevel"/>
    <w:tmpl w:val="21CE498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6">
    <w:nsid w:val="16CF4791"/>
    <w:multiLevelType w:val="hybridMultilevel"/>
    <w:tmpl w:val="9454E88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7">
    <w:nsid w:val="17026786"/>
    <w:multiLevelType w:val="hybridMultilevel"/>
    <w:tmpl w:val="C80E5996"/>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8">
    <w:nsid w:val="1773481A"/>
    <w:multiLevelType w:val="hybridMultilevel"/>
    <w:tmpl w:val="B818007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9">
    <w:nsid w:val="17EB57FA"/>
    <w:multiLevelType w:val="hybridMultilevel"/>
    <w:tmpl w:val="C20E347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0">
    <w:nsid w:val="18744DFA"/>
    <w:multiLevelType w:val="hybridMultilevel"/>
    <w:tmpl w:val="8D266C94"/>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1">
    <w:nsid w:val="19062D8D"/>
    <w:multiLevelType w:val="hybridMultilevel"/>
    <w:tmpl w:val="B21EBA9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2">
    <w:nsid w:val="19225C67"/>
    <w:multiLevelType w:val="hybridMultilevel"/>
    <w:tmpl w:val="C4A691D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3">
    <w:nsid w:val="19B73055"/>
    <w:multiLevelType w:val="hybridMultilevel"/>
    <w:tmpl w:val="CC625C4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4">
    <w:nsid w:val="19CF506C"/>
    <w:multiLevelType w:val="hybridMultilevel"/>
    <w:tmpl w:val="0DF0092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5">
    <w:nsid w:val="19DB1B66"/>
    <w:multiLevelType w:val="hybridMultilevel"/>
    <w:tmpl w:val="552A816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6">
    <w:nsid w:val="19F80711"/>
    <w:multiLevelType w:val="hybridMultilevel"/>
    <w:tmpl w:val="B360E4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7">
    <w:nsid w:val="1A0611FE"/>
    <w:multiLevelType w:val="hybridMultilevel"/>
    <w:tmpl w:val="F74E2C5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8">
    <w:nsid w:val="1A542C9B"/>
    <w:multiLevelType w:val="hybridMultilevel"/>
    <w:tmpl w:val="1D7A1A9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9">
    <w:nsid w:val="1B63583B"/>
    <w:multiLevelType w:val="hybridMultilevel"/>
    <w:tmpl w:val="0666E9C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0">
    <w:nsid w:val="1B832D38"/>
    <w:multiLevelType w:val="hybridMultilevel"/>
    <w:tmpl w:val="E05253F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1">
    <w:nsid w:val="1B8A3356"/>
    <w:multiLevelType w:val="hybridMultilevel"/>
    <w:tmpl w:val="6AD85DD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2">
    <w:nsid w:val="1BFB24E7"/>
    <w:multiLevelType w:val="hybridMultilevel"/>
    <w:tmpl w:val="F78C77C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3">
    <w:nsid w:val="1C2D325A"/>
    <w:multiLevelType w:val="hybridMultilevel"/>
    <w:tmpl w:val="BF4EAA5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4">
    <w:nsid w:val="1C824F75"/>
    <w:multiLevelType w:val="hybridMultilevel"/>
    <w:tmpl w:val="1FD0F7EA"/>
    <w:lvl w:ilvl="0" w:tplc="041D001B">
      <w:start w:val="1"/>
      <w:numFmt w:val="lowerRoman"/>
      <w:lvlText w:val="%1."/>
      <w:lvlJc w:val="right"/>
      <w:pPr>
        <w:ind w:left="2160" w:hanging="18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5">
    <w:nsid w:val="1CC2048E"/>
    <w:multiLevelType w:val="hybridMultilevel"/>
    <w:tmpl w:val="4C3C2FF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6">
    <w:nsid w:val="1E240BE8"/>
    <w:multiLevelType w:val="hybridMultilevel"/>
    <w:tmpl w:val="D99E174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7">
    <w:nsid w:val="1E56072E"/>
    <w:multiLevelType w:val="hybridMultilevel"/>
    <w:tmpl w:val="170EF082"/>
    <w:lvl w:ilvl="0" w:tplc="81B0A3A2">
      <w:start w:val="1"/>
      <w:numFmt w:val="decimal"/>
      <w:lvlText w:val="%1."/>
      <w:lvlJc w:val="left"/>
      <w:pPr>
        <w:ind w:left="720" w:hanging="360"/>
      </w:pPr>
      <w:rPr>
        <w:b/>
      </w:rPr>
    </w:lvl>
    <w:lvl w:ilvl="1" w:tplc="28524838">
      <w:start w:val="1"/>
      <w:numFmt w:val="lowerLetter"/>
      <w:lvlText w:val="%2."/>
      <w:lvlJc w:val="left"/>
      <w:pPr>
        <w:ind w:left="1440" w:hanging="360"/>
      </w:pPr>
      <w:rPr>
        <w:b/>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8">
    <w:nsid w:val="1E7933A0"/>
    <w:multiLevelType w:val="hybridMultilevel"/>
    <w:tmpl w:val="E5822AA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89">
    <w:nsid w:val="1E9B6998"/>
    <w:multiLevelType w:val="hybridMultilevel"/>
    <w:tmpl w:val="D2325D88"/>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0">
    <w:nsid w:val="1F2E6DCE"/>
    <w:multiLevelType w:val="hybridMultilevel"/>
    <w:tmpl w:val="9AEE447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1">
    <w:nsid w:val="1FE962FB"/>
    <w:multiLevelType w:val="hybridMultilevel"/>
    <w:tmpl w:val="2416BDF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2">
    <w:nsid w:val="202C7213"/>
    <w:multiLevelType w:val="hybridMultilevel"/>
    <w:tmpl w:val="34F4C7F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3">
    <w:nsid w:val="20452D82"/>
    <w:multiLevelType w:val="hybridMultilevel"/>
    <w:tmpl w:val="25A0E14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4">
    <w:nsid w:val="2060329D"/>
    <w:multiLevelType w:val="hybridMultilevel"/>
    <w:tmpl w:val="3D12644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5">
    <w:nsid w:val="207857C9"/>
    <w:multiLevelType w:val="hybridMultilevel"/>
    <w:tmpl w:val="FFCA7BD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6">
    <w:nsid w:val="20DE26D9"/>
    <w:multiLevelType w:val="hybridMultilevel"/>
    <w:tmpl w:val="2C96BF5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7">
    <w:nsid w:val="20E1180A"/>
    <w:multiLevelType w:val="hybridMultilevel"/>
    <w:tmpl w:val="EFAACDA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8">
    <w:nsid w:val="20EF2DEE"/>
    <w:multiLevelType w:val="hybridMultilevel"/>
    <w:tmpl w:val="669AAA8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9">
    <w:nsid w:val="20F63F95"/>
    <w:multiLevelType w:val="hybridMultilevel"/>
    <w:tmpl w:val="CFFA27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0">
    <w:nsid w:val="21C00C9D"/>
    <w:multiLevelType w:val="hybridMultilevel"/>
    <w:tmpl w:val="29109F9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1">
    <w:nsid w:val="226D5ADB"/>
    <w:multiLevelType w:val="hybridMultilevel"/>
    <w:tmpl w:val="A03EEBD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2">
    <w:nsid w:val="22DA35FC"/>
    <w:multiLevelType w:val="hybridMultilevel"/>
    <w:tmpl w:val="671C23E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3">
    <w:nsid w:val="23192B1B"/>
    <w:multiLevelType w:val="hybridMultilevel"/>
    <w:tmpl w:val="E4B47420"/>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4">
    <w:nsid w:val="235942E8"/>
    <w:multiLevelType w:val="hybridMultilevel"/>
    <w:tmpl w:val="00E827F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5">
    <w:nsid w:val="23FC2137"/>
    <w:multiLevelType w:val="hybridMultilevel"/>
    <w:tmpl w:val="09EA96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6">
    <w:nsid w:val="240C119C"/>
    <w:multiLevelType w:val="hybridMultilevel"/>
    <w:tmpl w:val="646A9B0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7">
    <w:nsid w:val="242904B9"/>
    <w:multiLevelType w:val="hybridMultilevel"/>
    <w:tmpl w:val="8DEE54EE"/>
    <w:lvl w:ilvl="0" w:tplc="3A728464">
      <w:start w:val="1"/>
      <w:numFmt w:val="decimal"/>
      <w:lvlText w:val="%1."/>
      <w:lvlJc w:val="left"/>
      <w:pPr>
        <w:ind w:left="720" w:hanging="360"/>
      </w:pPr>
      <w:rPr>
        <w:i w:val="0"/>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8">
    <w:nsid w:val="242C68A7"/>
    <w:multiLevelType w:val="hybridMultilevel"/>
    <w:tmpl w:val="29B2F824"/>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9">
    <w:nsid w:val="24505D5A"/>
    <w:multiLevelType w:val="hybridMultilevel"/>
    <w:tmpl w:val="3F7A99A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0">
    <w:nsid w:val="24797CC2"/>
    <w:multiLevelType w:val="hybridMultilevel"/>
    <w:tmpl w:val="F71C82C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1">
    <w:nsid w:val="24980F44"/>
    <w:multiLevelType w:val="hybridMultilevel"/>
    <w:tmpl w:val="8F60E76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2">
    <w:nsid w:val="24D41346"/>
    <w:multiLevelType w:val="hybridMultilevel"/>
    <w:tmpl w:val="46A0D594"/>
    <w:lvl w:ilvl="0" w:tplc="5EC8A79A">
      <w:start w:val="1"/>
      <w:numFmt w:val="decimal"/>
      <w:lvlText w:val="%1."/>
      <w:lvlJc w:val="left"/>
      <w:pPr>
        <w:ind w:left="720" w:hanging="360"/>
      </w:pPr>
      <w:rPr>
        <w:sz w:val="24"/>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3">
    <w:nsid w:val="256726A3"/>
    <w:multiLevelType w:val="hybridMultilevel"/>
    <w:tmpl w:val="DC6EE5D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4">
    <w:nsid w:val="25FE36D4"/>
    <w:multiLevelType w:val="hybridMultilevel"/>
    <w:tmpl w:val="29E208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5">
    <w:nsid w:val="26484D4C"/>
    <w:multiLevelType w:val="hybridMultilevel"/>
    <w:tmpl w:val="55727E0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6">
    <w:nsid w:val="265B2D2D"/>
    <w:multiLevelType w:val="hybridMultilevel"/>
    <w:tmpl w:val="66240C56"/>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7">
    <w:nsid w:val="26B23E4B"/>
    <w:multiLevelType w:val="hybridMultilevel"/>
    <w:tmpl w:val="E77626F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8">
    <w:nsid w:val="26D0341B"/>
    <w:multiLevelType w:val="hybridMultilevel"/>
    <w:tmpl w:val="3FD65646"/>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9">
    <w:nsid w:val="2709421D"/>
    <w:multiLevelType w:val="hybridMultilevel"/>
    <w:tmpl w:val="6210876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0">
    <w:nsid w:val="27291B9C"/>
    <w:multiLevelType w:val="hybridMultilevel"/>
    <w:tmpl w:val="EAF6915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1">
    <w:nsid w:val="275D521F"/>
    <w:multiLevelType w:val="hybridMultilevel"/>
    <w:tmpl w:val="810E5B7C"/>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2">
    <w:nsid w:val="276A4E28"/>
    <w:multiLevelType w:val="hybridMultilevel"/>
    <w:tmpl w:val="452AD49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3">
    <w:nsid w:val="27B3464F"/>
    <w:multiLevelType w:val="hybridMultilevel"/>
    <w:tmpl w:val="19D8D306"/>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4">
    <w:nsid w:val="27C55D67"/>
    <w:multiLevelType w:val="hybridMultilevel"/>
    <w:tmpl w:val="113A4E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5">
    <w:nsid w:val="27E12B6B"/>
    <w:multiLevelType w:val="hybridMultilevel"/>
    <w:tmpl w:val="56BA7806"/>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6">
    <w:nsid w:val="281F5A4E"/>
    <w:multiLevelType w:val="hybridMultilevel"/>
    <w:tmpl w:val="53427F7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7">
    <w:nsid w:val="28383676"/>
    <w:multiLevelType w:val="hybridMultilevel"/>
    <w:tmpl w:val="FAA08B7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8">
    <w:nsid w:val="28CE1A87"/>
    <w:multiLevelType w:val="hybridMultilevel"/>
    <w:tmpl w:val="E85CA1B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9">
    <w:nsid w:val="29A849DC"/>
    <w:multiLevelType w:val="hybridMultilevel"/>
    <w:tmpl w:val="78FCFFE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0">
    <w:nsid w:val="2A1E708D"/>
    <w:multiLevelType w:val="hybridMultilevel"/>
    <w:tmpl w:val="214A7FD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1">
    <w:nsid w:val="2A565681"/>
    <w:multiLevelType w:val="hybridMultilevel"/>
    <w:tmpl w:val="D6FE90F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2">
    <w:nsid w:val="2AE1269A"/>
    <w:multiLevelType w:val="hybridMultilevel"/>
    <w:tmpl w:val="3CA4CB5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3">
    <w:nsid w:val="2B1167AC"/>
    <w:multiLevelType w:val="hybridMultilevel"/>
    <w:tmpl w:val="D97AC20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4">
    <w:nsid w:val="2B4C37EA"/>
    <w:multiLevelType w:val="hybridMultilevel"/>
    <w:tmpl w:val="8B0EFA7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5">
    <w:nsid w:val="2C270AED"/>
    <w:multiLevelType w:val="hybridMultilevel"/>
    <w:tmpl w:val="A7FACD52"/>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6">
    <w:nsid w:val="2C8A64E9"/>
    <w:multiLevelType w:val="hybridMultilevel"/>
    <w:tmpl w:val="739C9C8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7">
    <w:nsid w:val="2CDD654E"/>
    <w:multiLevelType w:val="hybridMultilevel"/>
    <w:tmpl w:val="56882E3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8">
    <w:nsid w:val="2D6C4888"/>
    <w:multiLevelType w:val="hybridMultilevel"/>
    <w:tmpl w:val="7C9CCFD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9">
    <w:nsid w:val="2D750E22"/>
    <w:multiLevelType w:val="hybridMultilevel"/>
    <w:tmpl w:val="D7940BC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0">
    <w:nsid w:val="2D8040A8"/>
    <w:multiLevelType w:val="hybridMultilevel"/>
    <w:tmpl w:val="3BE6606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1">
    <w:nsid w:val="2DBE0520"/>
    <w:multiLevelType w:val="hybridMultilevel"/>
    <w:tmpl w:val="7E6A2FE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2">
    <w:nsid w:val="2DED2BD2"/>
    <w:multiLevelType w:val="hybridMultilevel"/>
    <w:tmpl w:val="B8B0CE7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3">
    <w:nsid w:val="2EBA5082"/>
    <w:multiLevelType w:val="hybridMultilevel"/>
    <w:tmpl w:val="C186CC0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4">
    <w:nsid w:val="2ED14AF3"/>
    <w:multiLevelType w:val="hybridMultilevel"/>
    <w:tmpl w:val="E474BFF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5">
    <w:nsid w:val="2EEC508E"/>
    <w:multiLevelType w:val="hybridMultilevel"/>
    <w:tmpl w:val="3688734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6">
    <w:nsid w:val="2F0F10F8"/>
    <w:multiLevelType w:val="hybridMultilevel"/>
    <w:tmpl w:val="7F0C625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7">
    <w:nsid w:val="2F534CC8"/>
    <w:multiLevelType w:val="hybridMultilevel"/>
    <w:tmpl w:val="35BE1DA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8">
    <w:nsid w:val="2F8D6ACA"/>
    <w:multiLevelType w:val="hybridMultilevel"/>
    <w:tmpl w:val="30FCC17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9">
    <w:nsid w:val="2F977915"/>
    <w:multiLevelType w:val="hybridMultilevel"/>
    <w:tmpl w:val="B9AC9D58"/>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0">
    <w:nsid w:val="2FF74CC4"/>
    <w:multiLevelType w:val="hybridMultilevel"/>
    <w:tmpl w:val="8F3677B4"/>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1">
    <w:nsid w:val="30A03424"/>
    <w:multiLevelType w:val="hybridMultilevel"/>
    <w:tmpl w:val="2F426312"/>
    <w:lvl w:ilvl="0" w:tplc="6094A0A6">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2">
    <w:nsid w:val="30CA7547"/>
    <w:multiLevelType w:val="hybridMultilevel"/>
    <w:tmpl w:val="4FC8428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3">
    <w:nsid w:val="326C1F9F"/>
    <w:multiLevelType w:val="hybridMultilevel"/>
    <w:tmpl w:val="7F7ACB2C"/>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4">
    <w:nsid w:val="32F520A2"/>
    <w:multiLevelType w:val="hybridMultilevel"/>
    <w:tmpl w:val="3F3C472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5">
    <w:nsid w:val="337C6C3B"/>
    <w:multiLevelType w:val="hybridMultilevel"/>
    <w:tmpl w:val="A16C5BE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6">
    <w:nsid w:val="33934121"/>
    <w:multiLevelType w:val="hybridMultilevel"/>
    <w:tmpl w:val="01F0C99E"/>
    <w:lvl w:ilvl="0" w:tplc="5EC8A79A">
      <w:start w:val="1"/>
      <w:numFmt w:val="decimal"/>
      <w:lvlText w:val="%1."/>
      <w:lvlJc w:val="left"/>
      <w:pPr>
        <w:ind w:left="720" w:hanging="360"/>
      </w:pPr>
      <w:rPr>
        <w:sz w:val="24"/>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7">
    <w:nsid w:val="339C1770"/>
    <w:multiLevelType w:val="hybridMultilevel"/>
    <w:tmpl w:val="C34E34B0"/>
    <w:lvl w:ilvl="0" w:tplc="C4266722">
      <w:start w:val="1"/>
      <w:numFmt w:val="decimal"/>
      <w:lvlText w:val="%1."/>
      <w:lvlJc w:val="left"/>
      <w:pPr>
        <w:ind w:left="720" w:hanging="360"/>
      </w:pPr>
      <w:rPr>
        <w:b/>
        <w:sz w:val="24"/>
      </w:rPr>
    </w:lvl>
    <w:lvl w:ilvl="1" w:tplc="FB904C06">
      <w:start w:val="1"/>
      <w:numFmt w:val="lowerLetter"/>
      <w:lvlText w:val="%2."/>
      <w:lvlJc w:val="left"/>
      <w:pPr>
        <w:ind w:left="1440" w:hanging="360"/>
      </w:pPr>
      <w:rPr>
        <w:b/>
        <w:sz w:val="24"/>
      </w:r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8">
    <w:nsid w:val="33E05E48"/>
    <w:multiLevelType w:val="hybridMultilevel"/>
    <w:tmpl w:val="4FD05BC6"/>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9">
    <w:nsid w:val="340A1043"/>
    <w:multiLevelType w:val="hybridMultilevel"/>
    <w:tmpl w:val="C476595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0">
    <w:nsid w:val="34FF5F61"/>
    <w:multiLevelType w:val="hybridMultilevel"/>
    <w:tmpl w:val="BBB0009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1">
    <w:nsid w:val="354014F4"/>
    <w:multiLevelType w:val="hybridMultilevel"/>
    <w:tmpl w:val="336294D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2">
    <w:nsid w:val="36C25D69"/>
    <w:multiLevelType w:val="hybridMultilevel"/>
    <w:tmpl w:val="8A52CF6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3">
    <w:nsid w:val="36C73210"/>
    <w:multiLevelType w:val="hybridMultilevel"/>
    <w:tmpl w:val="790C279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4">
    <w:nsid w:val="37CC4CE6"/>
    <w:multiLevelType w:val="hybridMultilevel"/>
    <w:tmpl w:val="91A0391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5">
    <w:nsid w:val="37D22A86"/>
    <w:multiLevelType w:val="hybridMultilevel"/>
    <w:tmpl w:val="1CC61C6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6">
    <w:nsid w:val="37FA42B3"/>
    <w:multiLevelType w:val="hybridMultilevel"/>
    <w:tmpl w:val="1D163E3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7">
    <w:nsid w:val="38100097"/>
    <w:multiLevelType w:val="hybridMultilevel"/>
    <w:tmpl w:val="126ADDF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8">
    <w:nsid w:val="393021DE"/>
    <w:multiLevelType w:val="hybridMultilevel"/>
    <w:tmpl w:val="9844E092"/>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9">
    <w:nsid w:val="394010DA"/>
    <w:multiLevelType w:val="hybridMultilevel"/>
    <w:tmpl w:val="DD76AD0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0">
    <w:nsid w:val="394677F2"/>
    <w:multiLevelType w:val="hybridMultilevel"/>
    <w:tmpl w:val="C1D49E6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1">
    <w:nsid w:val="3A4946C2"/>
    <w:multiLevelType w:val="hybridMultilevel"/>
    <w:tmpl w:val="A718E26A"/>
    <w:lvl w:ilvl="0" w:tplc="8A2C4A44">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2">
    <w:nsid w:val="3A574ABD"/>
    <w:multiLevelType w:val="hybridMultilevel"/>
    <w:tmpl w:val="9688531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3">
    <w:nsid w:val="3A575056"/>
    <w:multiLevelType w:val="hybridMultilevel"/>
    <w:tmpl w:val="18F033D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4">
    <w:nsid w:val="3A796459"/>
    <w:multiLevelType w:val="hybridMultilevel"/>
    <w:tmpl w:val="AC40BB2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75">
    <w:nsid w:val="3AC0256F"/>
    <w:multiLevelType w:val="hybridMultilevel"/>
    <w:tmpl w:val="80ACCF5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6">
    <w:nsid w:val="3AEB7C02"/>
    <w:multiLevelType w:val="hybridMultilevel"/>
    <w:tmpl w:val="48044E7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7">
    <w:nsid w:val="3B125E17"/>
    <w:multiLevelType w:val="hybridMultilevel"/>
    <w:tmpl w:val="A1605BC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8">
    <w:nsid w:val="3D0E0EE7"/>
    <w:multiLevelType w:val="hybridMultilevel"/>
    <w:tmpl w:val="AB2ADAA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9">
    <w:nsid w:val="3D0E77E9"/>
    <w:multiLevelType w:val="hybridMultilevel"/>
    <w:tmpl w:val="EC8A24F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0">
    <w:nsid w:val="3D122113"/>
    <w:multiLevelType w:val="hybridMultilevel"/>
    <w:tmpl w:val="65200258"/>
    <w:lvl w:ilvl="0" w:tplc="81B0A3A2">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1">
    <w:nsid w:val="3DA11A27"/>
    <w:multiLevelType w:val="hybridMultilevel"/>
    <w:tmpl w:val="A3DCA63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2">
    <w:nsid w:val="3DC26EF4"/>
    <w:multiLevelType w:val="hybridMultilevel"/>
    <w:tmpl w:val="9692E8F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3">
    <w:nsid w:val="3DF63E54"/>
    <w:multiLevelType w:val="hybridMultilevel"/>
    <w:tmpl w:val="BA361F9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4">
    <w:nsid w:val="3E532D77"/>
    <w:multiLevelType w:val="hybridMultilevel"/>
    <w:tmpl w:val="DDDAA48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5">
    <w:nsid w:val="3E592B84"/>
    <w:multiLevelType w:val="hybridMultilevel"/>
    <w:tmpl w:val="6032E35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6">
    <w:nsid w:val="3EA04F33"/>
    <w:multiLevelType w:val="hybridMultilevel"/>
    <w:tmpl w:val="5074F65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7">
    <w:nsid w:val="3EA15ECF"/>
    <w:multiLevelType w:val="hybridMultilevel"/>
    <w:tmpl w:val="069A938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8">
    <w:nsid w:val="3EBC7A5B"/>
    <w:multiLevelType w:val="hybridMultilevel"/>
    <w:tmpl w:val="AF060DD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9">
    <w:nsid w:val="3EC24E08"/>
    <w:multiLevelType w:val="hybridMultilevel"/>
    <w:tmpl w:val="BA2CA862"/>
    <w:lvl w:ilvl="0" w:tplc="7278C586">
      <w:start w:val="1"/>
      <w:numFmt w:val="decimal"/>
      <w:lvlText w:val="%1."/>
      <w:lvlJc w:val="left"/>
      <w:pPr>
        <w:ind w:left="720" w:hanging="360"/>
      </w:pPr>
      <w:rPr>
        <w:sz w:val="24"/>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0">
    <w:nsid w:val="3ED53D01"/>
    <w:multiLevelType w:val="hybridMultilevel"/>
    <w:tmpl w:val="06D20B4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1">
    <w:nsid w:val="3EEC1B0D"/>
    <w:multiLevelType w:val="hybridMultilevel"/>
    <w:tmpl w:val="8304B8E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2">
    <w:nsid w:val="406532F1"/>
    <w:multiLevelType w:val="hybridMultilevel"/>
    <w:tmpl w:val="D82EDCD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3">
    <w:nsid w:val="40792E63"/>
    <w:multiLevelType w:val="hybridMultilevel"/>
    <w:tmpl w:val="A78E5F4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4">
    <w:nsid w:val="40831120"/>
    <w:multiLevelType w:val="hybridMultilevel"/>
    <w:tmpl w:val="72DAAEA2"/>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5">
    <w:nsid w:val="40C04259"/>
    <w:multiLevelType w:val="hybridMultilevel"/>
    <w:tmpl w:val="472E018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6">
    <w:nsid w:val="40FD5B06"/>
    <w:multiLevelType w:val="hybridMultilevel"/>
    <w:tmpl w:val="9F4473B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7">
    <w:nsid w:val="4111594F"/>
    <w:multiLevelType w:val="hybridMultilevel"/>
    <w:tmpl w:val="374A60E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8">
    <w:nsid w:val="41504974"/>
    <w:multiLevelType w:val="hybridMultilevel"/>
    <w:tmpl w:val="5AA604F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9">
    <w:nsid w:val="4177216C"/>
    <w:multiLevelType w:val="hybridMultilevel"/>
    <w:tmpl w:val="BEC2BBA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0">
    <w:nsid w:val="41D65FE7"/>
    <w:multiLevelType w:val="hybridMultilevel"/>
    <w:tmpl w:val="560EBC7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1">
    <w:nsid w:val="41EA74E1"/>
    <w:multiLevelType w:val="hybridMultilevel"/>
    <w:tmpl w:val="3B2A059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2">
    <w:nsid w:val="426A2276"/>
    <w:multiLevelType w:val="hybridMultilevel"/>
    <w:tmpl w:val="A698BE5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3">
    <w:nsid w:val="427F47F3"/>
    <w:multiLevelType w:val="hybridMultilevel"/>
    <w:tmpl w:val="0804CFD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4">
    <w:nsid w:val="428A7A7E"/>
    <w:multiLevelType w:val="hybridMultilevel"/>
    <w:tmpl w:val="514E8B9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5">
    <w:nsid w:val="42A872DF"/>
    <w:multiLevelType w:val="hybridMultilevel"/>
    <w:tmpl w:val="686086A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6">
    <w:nsid w:val="43491B97"/>
    <w:multiLevelType w:val="hybridMultilevel"/>
    <w:tmpl w:val="6C627B9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7">
    <w:nsid w:val="43B25134"/>
    <w:multiLevelType w:val="hybridMultilevel"/>
    <w:tmpl w:val="1A522BBC"/>
    <w:lvl w:ilvl="0" w:tplc="97120980">
      <w:start w:val="1"/>
      <w:numFmt w:val="bullet"/>
      <w:lvlText w:val=""/>
      <w:lvlJc w:val="left"/>
      <w:pPr>
        <w:tabs>
          <w:tab w:val="num" w:pos="567"/>
        </w:tabs>
        <w:ind w:left="0" w:firstLine="17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8">
    <w:nsid w:val="450C17CF"/>
    <w:multiLevelType w:val="hybridMultilevel"/>
    <w:tmpl w:val="9D983B36"/>
    <w:lvl w:ilvl="0" w:tplc="81B0A3A2">
      <w:start w:val="1"/>
      <w:numFmt w:val="decimal"/>
      <w:lvlText w:val="%1."/>
      <w:lvlJc w:val="left"/>
      <w:pPr>
        <w:ind w:left="720" w:hanging="360"/>
      </w:pPr>
      <w:rPr>
        <w:b/>
      </w:rPr>
    </w:lvl>
    <w:lvl w:ilvl="1" w:tplc="28524838">
      <w:start w:val="1"/>
      <w:numFmt w:val="lowerLetter"/>
      <w:lvlText w:val="%2."/>
      <w:lvlJc w:val="left"/>
      <w:pPr>
        <w:ind w:left="1440" w:hanging="360"/>
      </w:pPr>
      <w:rPr>
        <w:b/>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9">
    <w:nsid w:val="451C17EA"/>
    <w:multiLevelType w:val="hybridMultilevel"/>
    <w:tmpl w:val="37E8348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0">
    <w:nsid w:val="45396169"/>
    <w:multiLevelType w:val="hybridMultilevel"/>
    <w:tmpl w:val="84FC31B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1">
    <w:nsid w:val="45796A61"/>
    <w:multiLevelType w:val="hybridMultilevel"/>
    <w:tmpl w:val="CD6AD96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2">
    <w:nsid w:val="45EA74E9"/>
    <w:multiLevelType w:val="hybridMultilevel"/>
    <w:tmpl w:val="A6CEBEBC"/>
    <w:lvl w:ilvl="0" w:tplc="5EC8A79A">
      <w:start w:val="1"/>
      <w:numFmt w:val="decimal"/>
      <w:lvlText w:val="%1."/>
      <w:lvlJc w:val="left"/>
      <w:pPr>
        <w:ind w:left="720" w:hanging="360"/>
      </w:pPr>
      <w:rPr>
        <w:sz w:val="24"/>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3">
    <w:nsid w:val="45F920AD"/>
    <w:multiLevelType w:val="hybridMultilevel"/>
    <w:tmpl w:val="7494B1A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4">
    <w:nsid w:val="460204B1"/>
    <w:multiLevelType w:val="hybridMultilevel"/>
    <w:tmpl w:val="DFB852A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5">
    <w:nsid w:val="4667168A"/>
    <w:multiLevelType w:val="hybridMultilevel"/>
    <w:tmpl w:val="B9D0170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6">
    <w:nsid w:val="47070D06"/>
    <w:multiLevelType w:val="hybridMultilevel"/>
    <w:tmpl w:val="C3C88B8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7">
    <w:nsid w:val="473E63AF"/>
    <w:multiLevelType w:val="hybridMultilevel"/>
    <w:tmpl w:val="06565F9A"/>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8">
    <w:nsid w:val="477762E1"/>
    <w:multiLevelType w:val="hybridMultilevel"/>
    <w:tmpl w:val="3A5C564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9">
    <w:nsid w:val="47CB6B45"/>
    <w:multiLevelType w:val="hybridMultilevel"/>
    <w:tmpl w:val="7A6E461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0">
    <w:nsid w:val="480F339C"/>
    <w:multiLevelType w:val="hybridMultilevel"/>
    <w:tmpl w:val="2A4CF44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1">
    <w:nsid w:val="48116ADF"/>
    <w:multiLevelType w:val="hybridMultilevel"/>
    <w:tmpl w:val="59A8E70E"/>
    <w:lvl w:ilvl="0" w:tplc="8A2C4A44">
      <w:start w:val="1"/>
      <w:numFmt w:val="decimal"/>
      <w:lvlText w:val="%1."/>
      <w:lvlJc w:val="left"/>
      <w:pPr>
        <w:ind w:left="720" w:hanging="360"/>
      </w:pPr>
      <w:rPr>
        <w:b/>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2">
    <w:nsid w:val="48826EA1"/>
    <w:multiLevelType w:val="hybridMultilevel"/>
    <w:tmpl w:val="BF28E7E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3">
    <w:nsid w:val="48D018FD"/>
    <w:multiLevelType w:val="hybridMultilevel"/>
    <w:tmpl w:val="A52AE8B6"/>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4">
    <w:nsid w:val="48E94513"/>
    <w:multiLevelType w:val="hybridMultilevel"/>
    <w:tmpl w:val="64F45C8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5">
    <w:nsid w:val="48F803EE"/>
    <w:multiLevelType w:val="hybridMultilevel"/>
    <w:tmpl w:val="F12CD74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6">
    <w:nsid w:val="496F76E1"/>
    <w:multiLevelType w:val="hybridMultilevel"/>
    <w:tmpl w:val="3CD8AB0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7">
    <w:nsid w:val="49E0534B"/>
    <w:multiLevelType w:val="hybridMultilevel"/>
    <w:tmpl w:val="3A0C470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8">
    <w:nsid w:val="4A2374CF"/>
    <w:multiLevelType w:val="hybridMultilevel"/>
    <w:tmpl w:val="F93E54E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9">
    <w:nsid w:val="4A2B26B5"/>
    <w:multiLevelType w:val="hybridMultilevel"/>
    <w:tmpl w:val="3BAEFC7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0">
    <w:nsid w:val="4A364D85"/>
    <w:multiLevelType w:val="hybridMultilevel"/>
    <w:tmpl w:val="563A805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1">
    <w:nsid w:val="4ADC1A35"/>
    <w:multiLevelType w:val="hybridMultilevel"/>
    <w:tmpl w:val="1E145E7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32">
    <w:nsid w:val="4B194CE3"/>
    <w:multiLevelType w:val="hybridMultilevel"/>
    <w:tmpl w:val="D92058B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3">
    <w:nsid w:val="4B293398"/>
    <w:multiLevelType w:val="hybridMultilevel"/>
    <w:tmpl w:val="175EE86C"/>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4">
    <w:nsid w:val="4B6B7AED"/>
    <w:multiLevelType w:val="hybridMultilevel"/>
    <w:tmpl w:val="4384AFEE"/>
    <w:lvl w:ilvl="0" w:tplc="97120980">
      <w:start w:val="1"/>
      <w:numFmt w:val="bullet"/>
      <w:lvlText w:val=""/>
      <w:lvlJc w:val="left"/>
      <w:pPr>
        <w:tabs>
          <w:tab w:val="num" w:pos="567"/>
        </w:tabs>
        <w:ind w:left="0" w:firstLine="17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5">
    <w:nsid w:val="4B913843"/>
    <w:multiLevelType w:val="hybridMultilevel"/>
    <w:tmpl w:val="57A4A94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6">
    <w:nsid w:val="4C34249D"/>
    <w:multiLevelType w:val="hybridMultilevel"/>
    <w:tmpl w:val="AE0EBA9A"/>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7">
    <w:nsid w:val="4C4A0044"/>
    <w:multiLevelType w:val="hybridMultilevel"/>
    <w:tmpl w:val="CFF6949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8">
    <w:nsid w:val="4C6B690B"/>
    <w:multiLevelType w:val="hybridMultilevel"/>
    <w:tmpl w:val="4EAC825A"/>
    <w:lvl w:ilvl="0" w:tplc="C77EE282">
      <w:start w:val="1"/>
      <w:numFmt w:val="bullet"/>
      <w:lvlText w:val=""/>
      <w:lvlJc w:val="left"/>
      <w:pPr>
        <w:tabs>
          <w:tab w:val="num" w:pos="627"/>
        </w:tabs>
        <w:ind w:left="627" w:hanging="397"/>
      </w:pPr>
      <w:rPr>
        <w:rFonts w:ascii="Symbol" w:hAnsi="Symbol" w:hint="default"/>
      </w:rPr>
    </w:lvl>
    <w:lvl w:ilvl="1" w:tplc="041D0003" w:tentative="1">
      <w:start w:val="1"/>
      <w:numFmt w:val="bullet"/>
      <w:lvlText w:val="o"/>
      <w:lvlJc w:val="left"/>
      <w:pPr>
        <w:ind w:left="1500" w:hanging="360"/>
      </w:pPr>
      <w:rPr>
        <w:rFonts w:ascii="Courier New" w:hAnsi="Courier New" w:hint="default"/>
      </w:rPr>
    </w:lvl>
    <w:lvl w:ilvl="2" w:tplc="041D0005" w:tentative="1">
      <w:start w:val="1"/>
      <w:numFmt w:val="bullet"/>
      <w:lvlText w:val=""/>
      <w:lvlJc w:val="left"/>
      <w:pPr>
        <w:ind w:left="2220" w:hanging="360"/>
      </w:pPr>
      <w:rPr>
        <w:rFonts w:ascii="Wingdings" w:hAnsi="Wingdings" w:hint="default"/>
      </w:rPr>
    </w:lvl>
    <w:lvl w:ilvl="3" w:tplc="041D0001" w:tentative="1">
      <w:start w:val="1"/>
      <w:numFmt w:val="bullet"/>
      <w:lvlText w:val=""/>
      <w:lvlJc w:val="left"/>
      <w:pPr>
        <w:ind w:left="2940" w:hanging="360"/>
      </w:pPr>
      <w:rPr>
        <w:rFonts w:ascii="Symbol" w:hAnsi="Symbol" w:hint="default"/>
      </w:rPr>
    </w:lvl>
    <w:lvl w:ilvl="4" w:tplc="041D0003" w:tentative="1">
      <w:start w:val="1"/>
      <w:numFmt w:val="bullet"/>
      <w:lvlText w:val="o"/>
      <w:lvlJc w:val="left"/>
      <w:pPr>
        <w:ind w:left="3660" w:hanging="360"/>
      </w:pPr>
      <w:rPr>
        <w:rFonts w:ascii="Courier New" w:hAnsi="Courier New" w:hint="default"/>
      </w:rPr>
    </w:lvl>
    <w:lvl w:ilvl="5" w:tplc="041D0005" w:tentative="1">
      <w:start w:val="1"/>
      <w:numFmt w:val="bullet"/>
      <w:lvlText w:val=""/>
      <w:lvlJc w:val="left"/>
      <w:pPr>
        <w:ind w:left="4380" w:hanging="360"/>
      </w:pPr>
      <w:rPr>
        <w:rFonts w:ascii="Wingdings" w:hAnsi="Wingdings" w:hint="default"/>
      </w:rPr>
    </w:lvl>
    <w:lvl w:ilvl="6" w:tplc="041D0001" w:tentative="1">
      <w:start w:val="1"/>
      <w:numFmt w:val="bullet"/>
      <w:lvlText w:val=""/>
      <w:lvlJc w:val="left"/>
      <w:pPr>
        <w:ind w:left="5100" w:hanging="360"/>
      </w:pPr>
      <w:rPr>
        <w:rFonts w:ascii="Symbol" w:hAnsi="Symbol" w:hint="default"/>
      </w:rPr>
    </w:lvl>
    <w:lvl w:ilvl="7" w:tplc="041D0003" w:tentative="1">
      <w:start w:val="1"/>
      <w:numFmt w:val="bullet"/>
      <w:lvlText w:val="o"/>
      <w:lvlJc w:val="left"/>
      <w:pPr>
        <w:ind w:left="5820" w:hanging="360"/>
      </w:pPr>
      <w:rPr>
        <w:rFonts w:ascii="Courier New" w:hAnsi="Courier New" w:hint="default"/>
      </w:rPr>
    </w:lvl>
    <w:lvl w:ilvl="8" w:tplc="041D0005" w:tentative="1">
      <w:start w:val="1"/>
      <w:numFmt w:val="bullet"/>
      <w:lvlText w:val=""/>
      <w:lvlJc w:val="left"/>
      <w:pPr>
        <w:ind w:left="6540" w:hanging="360"/>
      </w:pPr>
      <w:rPr>
        <w:rFonts w:ascii="Wingdings" w:hAnsi="Wingdings" w:hint="default"/>
      </w:rPr>
    </w:lvl>
  </w:abstractNum>
  <w:abstractNum w:abstractNumId="239">
    <w:nsid w:val="4C6C1C0F"/>
    <w:multiLevelType w:val="hybridMultilevel"/>
    <w:tmpl w:val="0B52974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0">
    <w:nsid w:val="4CAC2CBC"/>
    <w:multiLevelType w:val="hybridMultilevel"/>
    <w:tmpl w:val="E674AD0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1">
    <w:nsid w:val="4D521869"/>
    <w:multiLevelType w:val="hybridMultilevel"/>
    <w:tmpl w:val="7248CC3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2">
    <w:nsid w:val="4D811B9A"/>
    <w:multiLevelType w:val="hybridMultilevel"/>
    <w:tmpl w:val="4E5E01B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3">
    <w:nsid w:val="4F0835D7"/>
    <w:multiLevelType w:val="hybridMultilevel"/>
    <w:tmpl w:val="5CCC5D7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4">
    <w:nsid w:val="4F2D4951"/>
    <w:multiLevelType w:val="hybridMultilevel"/>
    <w:tmpl w:val="B5C6F2A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5">
    <w:nsid w:val="504075DE"/>
    <w:multiLevelType w:val="hybridMultilevel"/>
    <w:tmpl w:val="D1D697C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6">
    <w:nsid w:val="50504561"/>
    <w:multiLevelType w:val="hybridMultilevel"/>
    <w:tmpl w:val="29DA067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47">
    <w:nsid w:val="51A731E4"/>
    <w:multiLevelType w:val="hybridMultilevel"/>
    <w:tmpl w:val="5CE2E0E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8">
    <w:nsid w:val="522F10C0"/>
    <w:multiLevelType w:val="hybridMultilevel"/>
    <w:tmpl w:val="B4EC42A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9">
    <w:nsid w:val="52832324"/>
    <w:multiLevelType w:val="hybridMultilevel"/>
    <w:tmpl w:val="0FB0291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0">
    <w:nsid w:val="52CC2233"/>
    <w:multiLevelType w:val="hybridMultilevel"/>
    <w:tmpl w:val="779AAFC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1">
    <w:nsid w:val="53287A83"/>
    <w:multiLevelType w:val="hybridMultilevel"/>
    <w:tmpl w:val="893099D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2">
    <w:nsid w:val="532B6840"/>
    <w:multiLevelType w:val="hybridMultilevel"/>
    <w:tmpl w:val="648A9DB4"/>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3">
    <w:nsid w:val="535C2876"/>
    <w:multiLevelType w:val="hybridMultilevel"/>
    <w:tmpl w:val="2B8618D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4">
    <w:nsid w:val="552B20B8"/>
    <w:multiLevelType w:val="hybridMultilevel"/>
    <w:tmpl w:val="D666A5A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5">
    <w:nsid w:val="5535095E"/>
    <w:multiLevelType w:val="hybridMultilevel"/>
    <w:tmpl w:val="33FA902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6">
    <w:nsid w:val="56321594"/>
    <w:multiLevelType w:val="hybridMultilevel"/>
    <w:tmpl w:val="0856449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7">
    <w:nsid w:val="56886C55"/>
    <w:multiLevelType w:val="hybridMultilevel"/>
    <w:tmpl w:val="75A808E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8">
    <w:nsid w:val="5692642E"/>
    <w:multiLevelType w:val="hybridMultilevel"/>
    <w:tmpl w:val="18A83F1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9">
    <w:nsid w:val="56B93CF6"/>
    <w:multiLevelType w:val="hybridMultilevel"/>
    <w:tmpl w:val="DC7892B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0">
    <w:nsid w:val="56F07924"/>
    <w:multiLevelType w:val="hybridMultilevel"/>
    <w:tmpl w:val="5C8CC4D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1">
    <w:nsid w:val="577C6652"/>
    <w:multiLevelType w:val="hybridMultilevel"/>
    <w:tmpl w:val="5FF25550"/>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2">
    <w:nsid w:val="57E06469"/>
    <w:multiLevelType w:val="hybridMultilevel"/>
    <w:tmpl w:val="AD08B22C"/>
    <w:lvl w:ilvl="0" w:tplc="041D001B">
      <w:start w:val="1"/>
      <w:numFmt w:val="decimal"/>
      <w:lvlText w:val="%1."/>
      <w:lvlJc w:val="right"/>
      <w:pPr>
        <w:ind w:left="180" w:hanging="180"/>
      </w:pPr>
    </w:lvl>
    <w:lvl w:ilvl="1" w:tplc="041D0019">
      <w:start w:val="1"/>
      <w:numFmt w:val="lowerLetter"/>
      <w:lvlText w:val="%2."/>
      <w:lvlJc w:val="left"/>
      <w:pPr>
        <w:ind w:left="-540" w:hanging="360"/>
      </w:pPr>
    </w:lvl>
    <w:lvl w:ilvl="2" w:tplc="041D001B">
      <w:start w:val="1"/>
      <w:numFmt w:val="lowerRoman"/>
      <w:lvlText w:val="%3."/>
      <w:lvlJc w:val="right"/>
      <w:pPr>
        <w:ind w:left="180" w:hanging="180"/>
      </w:pPr>
    </w:lvl>
    <w:lvl w:ilvl="3" w:tplc="041D000F">
      <w:start w:val="1"/>
      <w:numFmt w:val="decimal"/>
      <w:lvlText w:val="%4."/>
      <w:lvlJc w:val="left"/>
      <w:pPr>
        <w:ind w:left="900" w:hanging="360"/>
      </w:pPr>
    </w:lvl>
    <w:lvl w:ilvl="4" w:tplc="041D0019">
      <w:start w:val="1"/>
      <w:numFmt w:val="lowerLetter"/>
      <w:lvlText w:val="%5."/>
      <w:lvlJc w:val="left"/>
      <w:pPr>
        <w:ind w:left="1620" w:hanging="360"/>
      </w:pPr>
    </w:lvl>
    <w:lvl w:ilvl="5" w:tplc="041D001B" w:tentative="1">
      <w:start w:val="1"/>
      <w:numFmt w:val="lowerRoman"/>
      <w:lvlText w:val="%6."/>
      <w:lvlJc w:val="right"/>
      <w:pPr>
        <w:ind w:left="2340" w:hanging="180"/>
      </w:pPr>
    </w:lvl>
    <w:lvl w:ilvl="6" w:tplc="041D000F" w:tentative="1">
      <w:start w:val="1"/>
      <w:numFmt w:val="decimal"/>
      <w:lvlText w:val="%7."/>
      <w:lvlJc w:val="left"/>
      <w:pPr>
        <w:ind w:left="3060" w:hanging="360"/>
      </w:pPr>
    </w:lvl>
    <w:lvl w:ilvl="7" w:tplc="041D0019" w:tentative="1">
      <w:start w:val="1"/>
      <w:numFmt w:val="lowerLetter"/>
      <w:lvlText w:val="%8."/>
      <w:lvlJc w:val="left"/>
      <w:pPr>
        <w:ind w:left="3780" w:hanging="360"/>
      </w:pPr>
    </w:lvl>
    <w:lvl w:ilvl="8" w:tplc="041D001B" w:tentative="1">
      <w:start w:val="1"/>
      <w:numFmt w:val="lowerRoman"/>
      <w:lvlText w:val="%9."/>
      <w:lvlJc w:val="right"/>
      <w:pPr>
        <w:ind w:left="4500" w:hanging="180"/>
      </w:pPr>
    </w:lvl>
  </w:abstractNum>
  <w:abstractNum w:abstractNumId="263">
    <w:nsid w:val="57E77005"/>
    <w:multiLevelType w:val="hybridMultilevel"/>
    <w:tmpl w:val="8E4A2C9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4">
    <w:nsid w:val="58143F1E"/>
    <w:multiLevelType w:val="hybridMultilevel"/>
    <w:tmpl w:val="2910931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5">
    <w:nsid w:val="58445F19"/>
    <w:multiLevelType w:val="hybridMultilevel"/>
    <w:tmpl w:val="3F9EE4D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6">
    <w:nsid w:val="584A637D"/>
    <w:multiLevelType w:val="hybridMultilevel"/>
    <w:tmpl w:val="0206E7C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7">
    <w:nsid w:val="589A5CE9"/>
    <w:multiLevelType w:val="hybridMultilevel"/>
    <w:tmpl w:val="5DF2931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8">
    <w:nsid w:val="58E7576E"/>
    <w:multiLevelType w:val="hybridMultilevel"/>
    <w:tmpl w:val="C966E87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9">
    <w:nsid w:val="59677D20"/>
    <w:multiLevelType w:val="hybridMultilevel"/>
    <w:tmpl w:val="2E6A12B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0">
    <w:nsid w:val="5AAA6D31"/>
    <w:multiLevelType w:val="hybridMultilevel"/>
    <w:tmpl w:val="5A4CB1C8"/>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1">
    <w:nsid w:val="5AEB2A7F"/>
    <w:multiLevelType w:val="hybridMultilevel"/>
    <w:tmpl w:val="2DDC982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2">
    <w:nsid w:val="5B0B789D"/>
    <w:multiLevelType w:val="hybridMultilevel"/>
    <w:tmpl w:val="F5BE29AC"/>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3">
    <w:nsid w:val="5B244E71"/>
    <w:multiLevelType w:val="hybridMultilevel"/>
    <w:tmpl w:val="D1DC9E6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74">
    <w:nsid w:val="5B5100C2"/>
    <w:multiLevelType w:val="hybridMultilevel"/>
    <w:tmpl w:val="659C8B9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5">
    <w:nsid w:val="5B6F6EFF"/>
    <w:multiLevelType w:val="hybridMultilevel"/>
    <w:tmpl w:val="773CCE10"/>
    <w:lvl w:ilvl="0" w:tplc="3A728464">
      <w:start w:val="1"/>
      <w:numFmt w:val="decimal"/>
      <w:lvlText w:val="%1."/>
      <w:lvlJc w:val="left"/>
      <w:pPr>
        <w:ind w:left="720" w:hanging="360"/>
      </w:pPr>
      <w:rPr>
        <w:i w:val="0"/>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76">
    <w:nsid w:val="5B8B2C81"/>
    <w:multiLevelType w:val="hybridMultilevel"/>
    <w:tmpl w:val="31700FD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7">
    <w:nsid w:val="5C01641B"/>
    <w:multiLevelType w:val="hybridMultilevel"/>
    <w:tmpl w:val="3DFC5BEA"/>
    <w:lvl w:ilvl="0" w:tplc="C77EE282">
      <w:start w:val="1"/>
      <w:numFmt w:val="bullet"/>
      <w:lvlText w:val=""/>
      <w:lvlJc w:val="left"/>
      <w:pPr>
        <w:tabs>
          <w:tab w:val="num" w:pos="927"/>
        </w:tabs>
        <w:ind w:left="927" w:hanging="397"/>
      </w:pPr>
      <w:rPr>
        <w:rFonts w:ascii="Symbol" w:hAnsi="Symbol" w:hint="default"/>
      </w:rPr>
    </w:lvl>
    <w:lvl w:ilvl="1" w:tplc="041D0003" w:tentative="1">
      <w:start w:val="1"/>
      <w:numFmt w:val="bullet"/>
      <w:lvlText w:val="o"/>
      <w:lvlJc w:val="left"/>
      <w:pPr>
        <w:ind w:left="1800" w:hanging="360"/>
      </w:pPr>
      <w:rPr>
        <w:rFonts w:ascii="Courier New" w:hAnsi="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78">
    <w:nsid w:val="5C6B50CD"/>
    <w:multiLevelType w:val="hybridMultilevel"/>
    <w:tmpl w:val="311EB57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9">
    <w:nsid w:val="5C9B79C1"/>
    <w:multiLevelType w:val="hybridMultilevel"/>
    <w:tmpl w:val="DC1CE24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80">
    <w:nsid w:val="5DC10395"/>
    <w:multiLevelType w:val="hybridMultilevel"/>
    <w:tmpl w:val="31D87DD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1">
    <w:nsid w:val="5E0E04FC"/>
    <w:multiLevelType w:val="hybridMultilevel"/>
    <w:tmpl w:val="D548D4C4"/>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2">
    <w:nsid w:val="5E5362F8"/>
    <w:multiLevelType w:val="hybridMultilevel"/>
    <w:tmpl w:val="29D8C3C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3">
    <w:nsid w:val="5E9C4ED1"/>
    <w:multiLevelType w:val="hybridMultilevel"/>
    <w:tmpl w:val="D10085A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4">
    <w:nsid w:val="5EDC59B8"/>
    <w:multiLevelType w:val="hybridMultilevel"/>
    <w:tmpl w:val="4E4E6F7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85">
    <w:nsid w:val="60210B95"/>
    <w:multiLevelType w:val="hybridMultilevel"/>
    <w:tmpl w:val="132A811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6">
    <w:nsid w:val="6028245A"/>
    <w:multiLevelType w:val="hybridMultilevel"/>
    <w:tmpl w:val="B6D242F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7">
    <w:nsid w:val="6029510A"/>
    <w:multiLevelType w:val="hybridMultilevel"/>
    <w:tmpl w:val="4EDCB40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8">
    <w:nsid w:val="604B7349"/>
    <w:multiLevelType w:val="hybridMultilevel"/>
    <w:tmpl w:val="0C58F4C4"/>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89">
    <w:nsid w:val="608462AD"/>
    <w:multiLevelType w:val="hybridMultilevel"/>
    <w:tmpl w:val="8AF4538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0">
    <w:nsid w:val="6115330B"/>
    <w:multiLevelType w:val="hybridMultilevel"/>
    <w:tmpl w:val="EB106D8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1">
    <w:nsid w:val="6117683D"/>
    <w:multiLevelType w:val="hybridMultilevel"/>
    <w:tmpl w:val="8C08AD6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2">
    <w:nsid w:val="61734AF8"/>
    <w:multiLevelType w:val="hybridMultilevel"/>
    <w:tmpl w:val="A7784C0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93">
    <w:nsid w:val="61914241"/>
    <w:multiLevelType w:val="hybridMultilevel"/>
    <w:tmpl w:val="9014EF3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4">
    <w:nsid w:val="620762E5"/>
    <w:multiLevelType w:val="hybridMultilevel"/>
    <w:tmpl w:val="DE1ECC9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95">
    <w:nsid w:val="625823D7"/>
    <w:multiLevelType w:val="hybridMultilevel"/>
    <w:tmpl w:val="6440632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6">
    <w:nsid w:val="62AD64EE"/>
    <w:multiLevelType w:val="hybridMultilevel"/>
    <w:tmpl w:val="4C32B12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7">
    <w:nsid w:val="631156C5"/>
    <w:multiLevelType w:val="hybridMultilevel"/>
    <w:tmpl w:val="FA74ECE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8">
    <w:nsid w:val="63395129"/>
    <w:multiLevelType w:val="hybridMultilevel"/>
    <w:tmpl w:val="A94A0FE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9">
    <w:nsid w:val="637E1CC1"/>
    <w:multiLevelType w:val="hybridMultilevel"/>
    <w:tmpl w:val="C1C2AD46"/>
    <w:lvl w:ilvl="0" w:tplc="81B0A3A2">
      <w:start w:val="1"/>
      <w:numFmt w:val="decimal"/>
      <w:lvlText w:val="%1."/>
      <w:lvlJc w:val="left"/>
      <w:pPr>
        <w:ind w:left="720" w:hanging="360"/>
      </w:pPr>
      <w:rPr>
        <w:b/>
      </w:rPr>
    </w:lvl>
    <w:lvl w:ilvl="1" w:tplc="28524838">
      <w:start w:val="1"/>
      <w:numFmt w:val="lowerLetter"/>
      <w:lvlText w:val="%2."/>
      <w:lvlJc w:val="left"/>
      <w:pPr>
        <w:ind w:left="1440" w:hanging="360"/>
      </w:pPr>
      <w:rPr>
        <w:b/>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0">
    <w:nsid w:val="63AB666A"/>
    <w:multiLevelType w:val="hybridMultilevel"/>
    <w:tmpl w:val="6324DA6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1">
    <w:nsid w:val="63E349BB"/>
    <w:multiLevelType w:val="hybridMultilevel"/>
    <w:tmpl w:val="3A02CB38"/>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2">
    <w:nsid w:val="645B4ACF"/>
    <w:multiLevelType w:val="hybridMultilevel"/>
    <w:tmpl w:val="6E8C650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3">
    <w:nsid w:val="646840DF"/>
    <w:multiLevelType w:val="hybridMultilevel"/>
    <w:tmpl w:val="5E78BCA2"/>
    <w:lvl w:ilvl="0" w:tplc="0E727A90">
      <w:start w:val="16"/>
      <w:numFmt w:val="decimal"/>
      <w:lvlText w:val="%1."/>
      <w:lvlJc w:val="left"/>
      <w:pPr>
        <w:ind w:left="720"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4">
    <w:nsid w:val="6527631F"/>
    <w:multiLevelType w:val="hybridMultilevel"/>
    <w:tmpl w:val="D968EE38"/>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5">
    <w:nsid w:val="65716524"/>
    <w:multiLevelType w:val="hybridMultilevel"/>
    <w:tmpl w:val="0C022E9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6">
    <w:nsid w:val="65A93E30"/>
    <w:multiLevelType w:val="hybridMultilevel"/>
    <w:tmpl w:val="071C0BFC"/>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7">
    <w:nsid w:val="65C054A3"/>
    <w:multiLevelType w:val="hybridMultilevel"/>
    <w:tmpl w:val="5E84716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8">
    <w:nsid w:val="6610465E"/>
    <w:multiLevelType w:val="hybridMultilevel"/>
    <w:tmpl w:val="A956E14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9">
    <w:nsid w:val="664A01BF"/>
    <w:multiLevelType w:val="hybridMultilevel"/>
    <w:tmpl w:val="4502E9D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10">
    <w:nsid w:val="66924E34"/>
    <w:multiLevelType w:val="hybridMultilevel"/>
    <w:tmpl w:val="E1A870E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1">
    <w:nsid w:val="669B16BA"/>
    <w:multiLevelType w:val="hybridMultilevel"/>
    <w:tmpl w:val="2D5692C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2">
    <w:nsid w:val="66C430FC"/>
    <w:multiLevelType w:val="hybridMultilevel"/>
    <w:tmpl w:val="D3DE691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3">
    <w:nsid w:val="66D07B37"/>
    <w:multiLevelType w:val="hybridMultilevel"/>
    <w:tmpl w:val="5B8EE34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4">
    <w:nsid w:val="678817B5"/>
    <w:multiLevelType w:val="hybridMultilevel"/>
    <w:tmpl w:val="6CAA314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5">
    <w:nsid w:val="687A5C9F"/>
    <w:multiLevelType w:val="hybridMultilevel"/>
    <w:tmpl w:val="25DA64A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6">
    <w:nsid w:val="68AE31B6"/>
    <w:multiLevelType w:val="hybridMultilevel"/>
    <w:tmpl w:val="B6BCFF7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7">
    <w:nsid w:val="69C45CB6"/>
    <w:multiLevelType w:val="hybridMultilevel"/>
    <w:tmpl w:val="DEFC118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8">
    <w:nsid w:val="6A422F6E"/>
    <w:multiLevelType w:val="hybridMultilevel"/>
    <w:tmpl w:val="D9AAF0E2"/>
    <w:lvl w:ilvl="0" w:tplc="81B0A3A2">
      <w:start w:val="1"/>
      <w:numFmt w:val="decimal"/>
      <w:lvlText w:val="%1."/>
      <w:lvlJc w:val="left"/>
      <w:pPr>
        <w:ind w:left="720" w:hanging="360"/>
      </w:pPr>
      <w:rPr>
        <w:b/>
      </w:rPr>
    </w:lvl>
    <w:lvl w:ilvl="1" w:tplc="28524838">
      <w:start w:val="1"/>
      <w:numFmt w:val="lowerLetter"/>
      <w:lvlText w:val="%2."/>
      <w:lvlJc w:val="left"/>
      <w:pPr>
        <w:ind w:left="1440" w:hanging="360"/>
      </w:pPr>
      <w:rPr>
        <w:b/>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19">
    <w:nsid w:val="6AD70503"/>
    <w:multiLevelType w:val="hybridMultilevel"/>
    <w:tmpl w:val="C780F1C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0">
    <w:nsid w:val="6B8C366C"/>
    <w:multiLevelType w:val="hybridMultilevel"/>
    <w:tmpl w:val="FFDC3B0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1">
    <w:nsid w:val="6BCB2480"/>
    <w:multiLevelType w:val="hybridMultilevel"/>
    <w:tmpl w:val="E098B12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2">
    <w:nsid w:val="6C7A5308"/>
    <w:multiLevelType w:val="hybridMultilevel"/>
    <w:tmpl w:val="C4847B9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3">
    <w:nsid w:val="6D0822EB"/>
    <w:multiLevelType w:val="hybridMultilevel"/>
    <w:tmpl w:val="93746A0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4">
    <w:nsid w:val="6DB8774A"/>
    <w:multiLevelType w:val="hybridMultilevel"/>
    <w:tmpl w:val="15DAD30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25">
    <w:nsid w:val="6E92342B"/>
    <w:multiLevelType w:val="hybridMultilevel"/>
    <w:tmpl w:val="2EDE4850"/>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6">
    <w:nsid w:val="6EEC3444"/>
    <w:multiLevelType w:val="hybridMultilevel"/>
    <w:tmpl w:val="7D06AE22"/>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27">
    <w:nsid w:val="6EF33D2B"/>
    <w:multiLevelType w:val="hybridMultilevel"/>
    <w:tmpl w:val="FAC29B70"/>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8">
    <w:nsid w:val="6F10163D"/>
    <w:multiLevelType w:val="hybridMultilevel"/>
    <w:tmpl w:val="A4D89F32"/>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9">
    <w:nsid w:val="70204789"/>
    <w:multiLevelType w:val="hybridMultilevel"/>
    <w:tmpl w:val="A0E88A2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0">
    <w:nsid w:val="70967C1B"/>
    <w:multiLevelType w:val="hybridMultilevel"/>
    <w:tmpl w:val="A8A09830"/>
    <w:lvl w:ilvl="0" w:tplc="135C2B6A">
      <w:start w:val="22"/>
      <w:numFmt w:val="decimal"/>
      <w:lvlText w:val="%1."/>
      <w:lvlJc w:val="left"/>
      <w:pPr>
        <w:ind w:left="720"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31">
    <w:nsid w:val="709C6110"/>
    <w:multiLevelType w:val="hybridMultilevel"/>
    <w:tmpl w:val="D92E6B8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32">
    <w:nsid w:val="71A9229C"/>
    <w:multiLevelType w:val="hybridMultilevel"/>
    <w:tmpl w:val="51FA6EB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3">
    <w:nsid w:val="71BF07BE"/>
    <w:multiLevelType w:val="hybridMultilevel"/>
    <w:tmpl w:val="74928BFE"/>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4">
    <w:nsid w:val="72364A9B"/>
    <w:multiLevelType w:val="hybridMultilevel"/>
    <w:tmpl w:val="D4B848BC"/>
    <w:lvl w:ilvl="0" w:tplc="C77EE282">
      <w:start w:val="1"/>
      <w:numFmt w:val="bullet"/>
      <w:lvlText w:val=""/>
      <w:lvlJc w:val="left"/>
      <w:pPr>
        <w:tabs>
          <w:tab w:val="num" w:pos="627"/>
        </w:tabs>
        <w:ind w:left="627" w:hanging="397"/>
      </w:pPr>
      <w:rPr>
        <w:rFonts w:ascii="Symbol" w:hAnsi="Symbol" w:hint="default"/>
      </w:rPr>
    </w:lvl>
    <w:lvl w:ilvl="1" w:tplc="041D0003" w:tentative="1">
      <w:start w:val="1"/>
      <w:numFmt w:val="bullet"/>
      <w:lvlText w:val="o"/>
      <w:lvlJc w:val="left"/>
      <w:pPr>
        <w:ind w:left="1500" w:hanging="360"/>
      </w:pPr>
      <w:rPr>
        <w:rFonts w:ascii="Courier New" w:hAnsi="Courier New" w:hint="default"/>
      </w:rPr>
    </w:lvl>
    <w:lvl w:ilvl="2" w:tplc="041D0005" w:tentative="1">
      <w:start w:val="1"/>
      <w:numFmt w:val="bullet"/>
      <w:lvlText w:val=""/>
      <w:lvlJc w:val="left"/>
      <w:pPr>
        <w:ind w:left="2220" w:hanging="360"/>
      </w:pPr>
      <w:rPr>
        <w:rFonts w:ascii="Wingdings" w:hAnsi="Wingdings" w:hint="default"/>
      </w:rPr>
    </w:lvl>
    <w:lvl w:ilvl="3" w:tplc="041D0001" w:tentative="1">
      <w:start w:val="1"/>
      <w:numFmt w:val="bullet"/>
      <w:lvlText w:val=""/>
      <w:lvlJc w:val="left"/>
      <w:pPr>
        <w:ind w:left="2940" w:hanging="360"/>
      </w:pPr>
      <w:rPr>
        <w:rFonts w:ascii="Symbol" w:hAnsi="Symbol" w:hint="default"/>
      </w:rPr>
    </w:lvl>
    <w:lvl w:ilvl="4" w:tplc="041D0003" w:tentative="1">
      <w:start w:val="1"/>
      <w:numFmt w:val="bullet"/>
      <w:lvlText w:val="o"/>
      <w:lvlJc w:val="left"/>
      <w:pPr>
        <w:ind w:left="3660" w:hanging="360"/>
      </w:pPr>
      <w:rPr>
        <w:rFonts w:ascii="Courier New" w:hAnsi="Courier New" w:hint="default"/>
      </w:rPr>
    </w:lvl>
    <w:lvl w:ilvl="5" w:tplc="041D0005" w:tentative="1">
      <w:start w:val="1"/>
      <w:numFmt w:val="bullet"/>
      <w:lvlText w:val=""/>
      <w:lvlJc w:val="left"/>
      <w:pPr>
        <w:ind w:left="4380" w:hanging="360"/>
      </w:pPr>
      <w:rPr>
        <w:rFonts w:ascii="Wingdings" w:hAnsi="Wingdings" w:hint="default"/>
      </w:rPr>
    </w:lvl>
    <w:lvl w:ilvl="6" w:tplc="041D0001" w:tentative="1">
      <w:start w:val="1"/>
      <w:numFmt w:val="bullet"/>
      <w:lvlText w:val=""/>
      <w:lvlJc w:val="left"/>
      <w:pPr>
        <w:ind w:left="5100" w:hanging="360"/>
      </w:pPr>
      <w:rPr>
        <w:rFonts w:ascii="Symbol" w:hAnsi="Symbol" w:hint="default"/>
      </w:rPr>
    </w:lvl>
    <w:lvl w:ilvl="7" w:tplc="041D0003" w:tentative="1">
      <w:start w:val="1"/>
      <w:numFmt w:val="bullet"/>
      <w:lvlText w:val="o"/>
      <w:lvlJc w:val="left"/>
      <w:pPr>
        <w:ind w:left="5820" w:hanging="360"/>
      </w:pPr>
      <w:rPr>
        <w:rFonts w:ascii="Courier New" w:hAnsi="Courier New" w:hint="default"/>
      </w:rPr>
    </w:lvl>
    <w:lvl w:ilvl="8" w:tplc="041D0005" w:tentative="1">
      <w:start w:val="1"/>
      <w:numFmt w:val="bullet"/>
      <w:lvlText w:val=""/>
      <w:lvlJc w:val="left"/>
      <w:pPr>
        <w:ind w:left="6540" w:hanging="360"/>
      </w:pPr>
      <w:rPr>
        <w:rFonts w:ascii="Wingdings" w:hAnsi="Wingdings" w:hint="default"/>
      </w:rPr>
    </w:lvl>
  </w:abstractNum>
  <w:abstractNum w:abstractNumId="335">
    <w:nsid w:val="72806722"/>
    <w:multiLevelType w:val="hybridMultilevel"/>
    <w:tmpl w:val="7DA22D6E"/>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6">
    <w:nsid w:val="72C7094B"/>
    <w:multiLevelType w:val="hybridMultilevel"/>
    <w:tmpl w:val="6BFE6E3C"/>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7">
    <w:nsid w:val="7323440B"/>
    <w:multiLevelType w:val="hybridMultilevel"/>
    <w:tmpl w:val="32BCC71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8">
    <w:nsid w:val="73333BD4"/>
    <w:multiLevelType w:val="hybridMultilevel"/>
    <w:tmpl w:val="DAB4DCD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39">
    <w:nsid w:val="735D0854"/>
    <w:multiLevelType w:val="hybridMultilevel"/>
    <w:tmpl w:val="40EAA73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0">
    <w:nsid w:val="75CD085D"/>
    <w:multiLevelType w:val="hybridMultilevel"/>
    <w:tmpl w:val="BD40C100"/>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41">
    <w:nsid w:val="773B72F9"/>
    <w:multiLevelType w:val="hybridMultilevel"/>
    <w:tmpl w:val="F414685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2">
    <w:nsid w:val="775A7A22"/>
    <w:multiLevelType w:val="hybridMultilevel"/>
    <w:tmpl w:val="78D87D4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3">
    <w:nsid w:val="77721328"/>
    <w:multiLevelType w:val="hybridMultilevel"/>
    <w:tmpl w:val="339C4EDC"/>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4">
    <w:nsid w:val="77C5202B"/>
    <w:multiLevelType w:val="hybridMultilevel"/>
    <w:tmpl w:val="C226BDC0"/>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45">
    <w:nsid w:val="77C81477"/>
    <w:multiLevelType w:val="hybridMultilevel"/>
    <w:tmpl w:val="B87295F4"/>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6">
    <w:nsid w:val="78192477"/>
    <w:multiLevelType w:val="hybridMultilevel"/>
    <w:tmpl w:val="3A4E2236"/>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47">
    <w:nsid w:val="78B8779B"/>
    <w:multiLevelType w:val="hybridMultilevel"/>
    <w:tmpl w:val="220A5A6C"/>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48">
    <w:nsid w:val="7A154F1E"/>
    <w:multiLevelType w:val="hybridMultilevel"/>
    <w:tmpl w:val="06D0B698"/>
    <w:lvl w:ilvl="0" w:tplc="5EC8A79A">
      <w:start w:val="1"/>
      <w:numFmt w:val="decimal"/>
      <w:lvlText w:val="%1."/>
      <w:lvlJc w:val="left"/>
      <w:pPr>
        <w:ind w:left="720" w:hanging="360"/>
      </w:pPr>
      <w:rPr>
        <w:sz w:val="24"/>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49">
    <w:nsid w:val="7A6A107D"/>
    <w:multiLevelType w:val="hybridMultilevel"/>
    <w:tmpl w:val="9A9A8298"/>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0">
    <w:nsid w:val="7A8D4E25"/>
    <w:multiLevelType w:val="hybridMultilevel"/>
    <w:tmpl w:val="3B34A0FA"/>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1">
    <w:nsid w:val="7B2E5DD3"/>
    <w:multiLevelType w:val="hybridMultilevel"/>
    <w:tmpl w:val="CEFE730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2">
    <w:nsid w:val="7B512EC3"/>
    <w:multiLevelType w:val="hybridMultilevel"/>
    <w:tmpl w:val="46A0D594"/>
    <w:lvl w:ilvl="0" w:tplc="5EC8A79A">
      <w:start w:val="1"/>
      <w:numFmt w:val="decimal"/>
      <w:lvlText w:val="%1."/>
      <w:lvlJc w:val="left"/>
      <w:pPr>
        <w:ind w:left="720" w:hanging="360"/>
      </w:pPr>
      <w:rPr>
        <w:sz w:val="24"/>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3">
    <w:nsid w:val="7CAD55A8"/>
    <w:multiLevelType w:val="hybridMultilevel"/>
    <w:tmpl w:val="C7D60A9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4">
    <w:nsid w:val="7CCB4838"/>
    <w:multiLevelType w:val="hybridMultilevel"/>
    <w:tmpl w:val="BF7C832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5">
    <w:nsid w:val="7CE07CD5"/>
    <w:multiLevelType w:val="hybridMultilevel"/>
    <w:tmpl w:val="861AFCF8"/>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6">
    <w:nsid w:val="7CFB6AAB"/>
    <w:multiLevelType w:val="hybridMultilevel"/>
    <w:tmpl w:val="E31E73FA"/>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7">
    <w:nsid w:val="7D044BE5"/>
    <w:multiLevelType w:val="hybridMultilevel"/>
    <w:tmpl w:val="C4965F68"/>
    <w:lvl w:ilvl="0" w:tplc="C77EE282">
      <w:start w:val="1"/>
      <w:numFmt w:val="bullet"/>
      <w:lvlText w:val=""/>
      <w:lvlJc w:val="left"/>
      <w:pPr>
        <w:tabs>
          <w:tab w:val="num" w:pos="567"/>
        </w:tabs>
        <w:ind w:left="567" w:hanging="397"/>
      </w:pPr>
      <w:rPr>
        <w:rFonts w:ascii="Symbol" w:hAnsi="Symbol" w:hint="default"/>
      </w:rPr>
    </w:lvl>
    <w:lvl w:ilvl="1" w:tplc="041D0003">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8">
    <w:nsid w:val="7D4E5C01"/>
    <w:multiLevelType w:val="hybridMultilevel"/>
    <w:tmpl w:val="B4B64D42"/>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9">
    <w:nsid w:val="7E392CD8"/>
    <w:multiLevelType w:val="hybridMultilevel"/>
    <w:tmpl w:val="371CA5D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0">
    <w:nsid w:val="7E781E62"/>
    <w:multiLevelType w:val="hybridMultilevel"/>
    <w:tmpl w:val="7556FB28"/>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1">
    <w:nsid w:val="7EF01F56"/>
    <w:multiLevelType w:val="hybridMultilevel"/>
    <w:tmpl w:val="D7485DC6"/>
    <w:lvl w:ilvl="0" w:tplc="C77EE282">
      <w:start w:val="1"/>
      <w:numFmt w:val="bullet"/>
      <w:lvlText w:val=""/>
      <w:lvlJc w:val="left"/>
      <w:pPr>
        <w:tabs>
          <w:tab w:val="num" w:pos="567"/>
        </w:tabs>
        <w:ind w:left="567" w:hanging="397"/>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2">
    <w:nsid w:val="7F3C6D99"/>
    <w:multiLevelType w:val="hybridMultilevel"/>
    <w:tmpl w:val="302436B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249"/>
  </w:num>
  <w:num w:numId="2">
    <w:abstractNumId w:val="295"/>
  </w:num>
  <w:num w:numId="3">
    <w:abstractNumId w:val="217"/>
  </w:num>
  <w:num w:numId="4">
    <w:abstractNumId w:val="1"/>
  </w:num>
  <w:num w:numId="5">
    <w:abstractNumId w:val="278"/>
  </w:num>
  <w:num w:numId="6">
    <w:abstractNumId w:val="326"/>
  </w:num>
  <w:num w:numId="7">
    <w:abstractNumId w:val="264"/>
  </w:num>
  <w:num w:numId="8">
    <w:abstractNumId w:val="125"/>
  </w:num>
  <w:num w:numId="9">
    <w:abstractNumId w:val="349"/>
  </w:num>
  <w:num w:numId="10">
    <w:abstractNumId w:val="148"/>
  </w:num>
  <w:num w:numId="11">
    <w:abstractNumId w:val="118"/>
  </w:num>
  <w:num w:numId="12">
    <w:abstractNumId w:val="327"/>
  </w:num>
  <w:num w:numId="13">
    <w:abstractNumId w:val="282"/>
  </w:num>
  <w:num w:numId="14">
    <w:abstractNumId w:val="32"/>
  </w:num>
  <w:num w:numId="15">
    <w:abstractNumId w:val="283"/>
  </w:num>
  <w:num w:numId="16">
    <w:abstractNumId w:val="328"/>
  </w:num>
  <w:num w:numId="17">
    <w:abstractNumId w:val="42"/>
  </w:num>
  <w:num w:numId="18">
    <w:abstractNumId w:val="360"/>
  </w:num>
  <w:num w:numId="19">
    <w:abstractNumId w:val="128"/>
  </w:num>
  <w:num w:numId="20">
    <w:abstractNumId w:val="180"/>
  </w:num>
  <w:num w:numId="21">
    <w:abstractNumId w:val="199"/>
  </w:num>
  <w:num w:numId="22">
    <w:abstractNumId w:val="28"/>
  </w:num>
  <w:num w:numId="23">
    <w:abstractNumId w:val="110"/>
  </w:num>
  <w:num w:numId="24">
    <w:abstractNumId w:val="91"/>
  </w:num>
  <w:num w:numId="25">
    <w:abstractNumId w:val="133"/>
  </w:num>
  <w:num w:numId="26">
    <w:abstractNumId w:val="208"/>
  </w:num>
  <w:num w:numId="27">
    <w:abstractNumId w:val="267"/>
  </w:num>
  <w:num w:numId="28">
    <w:abstractNumId w:val="134"/>
  </w:num>
  <w:num w:numId="29">
    <w:abstractNumId w:val="177"/>
  </w:num>
  <w:num w:numId="30">
    <w:abstractNumId w:val="277"/>
  </w:num>
  <w:num w:numId="31">
    <w:abstractNumId w:val="318"/>
  </w:num>
  <w:num w:numId="32">
    <w:abstractNumId w:val="6"/>
  </w:num>
  <w:num w:numId="33">
    <w:abstractNumId w:val="276"/>
  </w:num>
  <w:num w:numId="34">
    <w:abstractNumId w:val="87"/>
  </w:num>
  <w:num w:numId="35">
    <w:abstractNumId w:val="225"/>
  </w:num>
  <w:num w:numId="36">
    <w:abstractNumId w:val="198"/>
  </w:num>
  <w:num w:numId="37">
    <w:abstractNumId w:val="90"/>
  </w:num>
  <w:num w:numId="38">
    <w:abstractNumId w:val="68"/>
  </w:num>
  <w:num w:numId="39">
    <w:abstractNumId w:val="238"/>
  </w:num>
  <w:num w:numId="40">
    <w:abstractNumId w:val="40"/>
  </w:num>
  <w:num w:numId="41">
    <w:abstractNumId w:val="299"/>
  </w:num>
  <w:num w:numId="42">
    <w:abstractNumId w:val="116"/>
  </w:num>
  <w:num w:numId="43">
    <w:abstractNumId w:val="325"/>
  </w:num>
  <w:num w:numId="44">
    <w:abstractNumId w:val="138"/>
  </w:num>
  <w:num w:numId="45">
    <w:abstractNumId w:val="136"/>
  </w:num>
  <w:num w:numId="46">
    <w:abstractNumId w:val="287"/>
  </w:num>
  <w:num w:numId="47">
    <w:abstractNumId w:val="8"/>
  </w:num>
  <w:num w:numId="48">
    <w:abstractNumId w:val="164"/>
  </w:num>
  <w:num w:numId="49">
    <w:abstractNumId w:val="324"/>
  </w:num>
  <w:num w:numId="50">
    <w:abstractNumId w:val="153"/>
  </w:num>
  <w:num w:numId="51">
    <w:abstractNumId w:val="143"/>
  </w:num>
  <w:num w:numId="52">
    <w:abstractNumId w:val="237"/>
  </w:num>
  <w:num w:numId="53">
    <w:abstractNumId w:val="84"/>
  </w:num>
  <w:num w:numId="54">
    <w:abstractNumId w:val="232"/>
  </w:num>
  <w:num w:numId="55">
    <w:abstractNumId w:val="329"/>
  </w:num>
  <w:num w:numId="56">
    <w:abstractNumId w:val="262"/>
  </w:num>
  <w:num w:numId="57">
    <w:abstractNumId w:val="3"/>
  </w:num>
  <w:num w:numId="58">
    <w:abstractNumId w:val="214"/>
  </w:num>
  <w:num w:numId="59">
    <w:abstractNumId w:val="322"/>
  </w:num>
  <w:num w:numId="60">
    <w:abstractNumId w:val="173"/>
  </w:num>
  <w:num w:numId="61">
    <w:abstractNumId w:val="290"/>
  </w:num>
  <w:num w:numId="62">
    <w:abstractNumId w:val="45"/>
  </w:num>
  <w:num w:numId="63">
    <w:abstractNumId w:val="158"/>
  </w:num>
  <w:num w:numId="64">
    <w:abstractNumId w:val="204"/>
  </w:num>
  <w:num w:numId="65">
    <w:abstractNumId w:val="151"/>
  </w:num>
  <w:num w:numId="66">
    <w:abstractNumId w:val="108"/>
  </w:num>
  <w:num w:numId="67">
    <w:abstractNumId w:val="354"/>
  </w:num>
  <w:num w:numId="68">
    <w:abstractNumId w:val="337"/>
  </w:num>
  <w:num w:numId="69">
    <w:abstractNumId w:val="126"/>
  </w:num>
  <w:num w:numId="70">
    <w:abstractNumId w:val="344"/>
  </w:num>
  <w:num w:numId="71">
    <w:abstractNumId w:val="4"/>
  </w:num>
  <w:num w:numId="72">
    <w:abstractNumId w:val="226"/>
  </w:num>
  <w:num w:numId="73">
    <w:abstractNumId w:val="162"/>
  </w:num>
  <w:num w:numId="74">
    <w:abstractNumId w:val="135"/>
  </w:num>
  <w:num w:numId="75">
    <w:abstractNumId w:val="56"/>
  </w:num>
  <w:num w:numId="76">
    <w:abstractNumId w:val="323"/>
  </w:num>
  <w:num w:numId="77">
    <w:abstractNumId w:val="319"/>
  </w:num>
  <w:num w:numId="78">
    <w:abstractNumId w:val="103"/>
  </w:num>
  <w:num w:numId="79">
    <w:abstractNumId w:val="144"/>
  </w:num>
  <w:num w:numId="80">
    <w:abstractNumId w:val="170"/>
  </w:num>
  <w:num w:numId="81">
    <w:abstractNumId w:val="54"/>
  </w:num>
  <w:num w:numId="82">
    <w:abstractNumId w:val="234"/>
  </w:num>
  <w:num w:numId="83">
    <w:abstractNumId w:val="207"/>
  </w:num>
  <w:num w:numId="84">
    <w:abstractNumId w:val="347"/>
  </w:num>
  <w:num w:numId="85">
    <w:abstractNumId w:val="182"/>
  </w:num>
  <w:num w:numId="86">
    <w:abstractNumId w:val="66"/>
  </w:num>
  <w:num w:numId="87">
    <w:abstractNumId w:val="361"/>
  </w:num>
  <w:num w:numId="88">
    <w:abstractNumId w:val="191"/>
  </w:num>
  <w:num w:numId="89">
    <w:abstractNumId w:val="169"/>
  </w:num>
  <w:num w:numId="90">
    <w:abstractNumId w:val="301"/>
  </w:num>
  <w:num w:numId="91">
    <w:abstractNumId w:val="231"/>
  </w:num>
  <w:num w:numId="92">
    <w:abstractNumId w:val="61"/>
  </w:num>
  <w:num w:numId="93">
    <w:abstractNumId w:val="161"/>
  </w:num>
  <w:num w:numId="94">
    <w:abstractNumId w:val="272"/>
  </w:num>
  <w:num w:numId="95">
    <w:abstractNumId w:val="94"/>
  </w:num>
  <w:num w:numId="96">
    <w:abstractNumId w:val="254"/>
  </w:num>
  <w:num w:numId="97">
    <w:abstractNumId w:val="248"/>
  </w:num>
  <w:num w:numId="98">
    <w:abstractNumId w:val="197"/>
  </w:num>
  <w:num w:numId="99">
    <w:abstractNumId w:val="130"/>
  </w:num>
  <w:num w:numId="100">
    <w:abstractNumId w:val="119"/>
  </w:num>
  <w:num w:numId="101">
    <w:abstractNumId w:val="362"/>
  </w:num>
  <w:num w:numId="102">
    <w:abstractNumId w:val="298"/>
  </w:num>
  <w:num w:numId="103">
    <w:abstractNumId w:val="320"/>
  </w:num>
  <w:num w:numId="104">
    <w:abstractNumId w:val="145"/>
  </w:num>
  <w:num w:numId="105">
    <w:abstractNumId w:val="294"/>
  </w:num>
  <w:num w:numId="106">
    <w:abstractNumId w:val="179"/>
  </w:num>
  <w:num w:numId="107">
    <w:abstractNumId w:val="286"/>
  </w:num>
  <w:num w:numId="108">
    <w:abstractNumId w:val="184"/>
  </w:num>
  <w:num w:numId="109">
    <w:abstractNumId w:val="246"/>
  </w:num>
  <w:num w:numId="110">
    <w:abstractNumId w:val="168"/>
  </w:num>
  <w:num w:numId="111">
    <w:abstractNumId w:val="189"/>
  </w:num>
  <w:num w:numId="112">
    <w:abstractNumId w:val="313"/>
  </w:num>
  <w:num w:numId="113">
    <w:abstractNumId w:val="211"/>
  </w:num>
  <w:num w:numId="114">
    <w:abstractNumId w:val="350"/>
  </w:num>
  <w:num w:numId="115">
    <w:abstractNumId w:val="257"/>
  </w:num>
  <w:num w:numId="116">
    <w:abstractNumId w:val="57"/>
  </w:num>
  <w:num w:numId="117">
    <w:abstractNumId w:val="358"/>
  </w:num>
  <w:num w:numId="118">
    <w:abstractNumId w:val="165"/>
  </w:num>
  <w:num w:numId="119">
    <w:abstractNumId w:val="50"/>
  </w:num>
  <w:num w:numId="120">
    <w:abstractNumId w:val="155"/>
  </w:num>
  <w:num w:numId="121">
    <w:abstractNumId w:val="59"/>
  </w:num>
  <w:num w:numId="122">
    <w:abstractNumId w:val="122"/>
  </w:num>
  <w:num w:numId="123">
    <w:abstractNumId w:val="228"/>
  </w:num>
  <w:num w:numId="124">
    <w:abstractNumId w:val="52"/>
  </w:num>
  <w:num w:numId="125">
    <w:abstractNumId w:val="106"/>
  </w:num>
  <w:num w:numId="126">
    <w:abstractNumId w:val="355"/>
  </w:num>
  <w:num w:numId="127">
    <w:abstractNumId w:val="146"/>
  </w:num>
  <w:num w:numId="128">
    <w:abstractNumId w:val="178"/>
  </w:num>
  <w:num w:numId="129">
    <w:abstractNumId w:val="247"/>
  </w:num>
  <w:num w:numId="130">
    <w:abstractNumId w:val="11"/>
  </w:num>
  <w:num w:numId="131">
    <w:abstractNumId w:val="17"/>
  </w:num>
  <w:num w:numId="132">
    <w:abstractNumId w:val="93"/>
  </w:num>
  <w:num w:numId="133">
    <w:abstractNumId w:val="345"/>
  </w:num>
  <w:num w:numId="134">
    <w:abstractNumId w:val="203"/>
  </w:num>
  <w:num w:numId="135">
    <w:abstractNumId w:val="150"/>
  </w:num>
  <w:num w:numId="136">
    <w:abstractNumId w:val="47"/>
  </w:num>
  <w:num w:numId="137">
    <w:abstractNumId w:val="288"/>
  </w:num>
  <w:num w:numId="138">
    <w:abstractNumId w:val="266"/>
  </w:num>
  <w:num w:numId="139">
    <w:abstractNumId w:val="281"/>
  </w:num>
  <w:num w:numId="140">
    <w:abstractNumId w:val="316"/>
  </w:num>
  <w:num w:numId="141">
    <w:abstractNumId w:val="333"/>
  </w:num>
  <w:num w:numId="142">
    <w:abstractNumId w:val="81"/>
  </w:num>
  <w:num w:numId="143">
    <w:abstractNumId w:val="265"/>
  </w:num>
  <w:num w:numId="144">
    <w:abstractNumId w:val="96"/>
  </w:num>
  <w:num w:numId="145">
    <w:abstractNumId w:val="193"/>
  </w:num>
  <w:num w:numId="146">
    <w:abstractNumId w:val="157"/>
  </w:num>
  <w:num w:numId="147">
    <w:abstractNumId w:val="353"/>
  </w:num>
  <w:num w:numId="148">
    <w:abstractNumId w:val="339"/>
  </w:num>
  <w:num w:numId="149">
    <w:abstractNumId w:val="176"/>
  </w:num>
  <w:num w:numId="150">
    <w:abstractNumId w:val="53"/>
  </w:num>
  <w:num w:numId="151">
    <w:abstractNumId w:val="336"/>
  </w:num>
  <w:num w:numId="152">
    <w:abstractNumId w:val="70"/>
  </w:num>
  <w:num w:numId="153">
    <w:abstractNumId w:val="303"/>
  </w:num>
  <w:num w:numId="154">
    <w:abstractNumId w:val="270"/>
  </w:num>
  <w:num w:numId="155">
    <w:abstractNumId w:val="101"/>
  </w:num>
  <w:num w:numId="156">
    <w:abstractNumId w:val="311"/>
  </w:num>
  <w:num w:numId="157">
    <w:abstractNumId w:val="220"/>
  </w:num>
  <w:num w:numId="158">
    <w:abstractNumId w:val="223"/>
  </w:num>
  <w:num w:numId="159">
    <w:abstractNumId w:val="330"/>
  </w:num>
  <w:num w:numId="160">
    <w:abstractNumId w:val="117"/>
  </w:num>
  <w:num w:numId="161">
    <w:abstractNumId w:val="343"/>
  </w:num>
  <w:num w:numId="162">
    <w:abstractNumId w:val="22"/>
  </w:num>
  <w:num w:numId="163">
    <w:abstractNumId w:val="129"/>
  </w:num>
  <w:num w:numId="164">
    <w:abstractNumId w:val="346"/>
  </w:num>
  <w:num w:numId="165">
    <w:abstractNumId w:val="308"/>
  </w:num>
  <w:num w:numId="166">
    <w:abstractNumId w:val="206"/>
  </w:num>
  <w:num w:numId="167">
    <w:abstractNumId w:val="269"/>
  </w:num>
  <w:num w:numId="168">
    <w:abstractNumId w:val="315"/>
  </w:num>
  <w:num w:numId="169">
    <w:abstractNumId w:val="0"/>
  </w:num>
  <w:num w:numId="170">
    <w:abstractNumId w:val="227"/>
  </w:num>
  <w:num w:numId="171">
    <w:abstractNumId w:val="147"/>
  </w:num>
  <w:num w:numId="172">
    <w:abstractNumId w:val="192"/>
  </w:num>
  <w:num w:numId="173">
    <w:abstractNumId w:val="159"/>
  </w:num>
  <w:num w:numId="174">
    <w:abstractNumId w:val="14"/>
  </w:num>
  <w:num w:numId="175">
    <w:abstractNumId w:val="141"/>
  </w:num>
  <w:num w:numId="176">
    <w:abstractNumId w:val="317"/>
  </w:num>
  <w:num w:numId="177">
    <w:abstractNumId w:val="340"/>
  </w:num>
  <w:num w:numId="178">
    <w:abstractNumId w:val="229"/>
  </w:num>
  <w:num w:numId="179">
    <w:abstractNumId w:val="321"/>
  </w:num>
  <w:num w:numId="180">
    <w:abstractNumId w:val="163"/>
  </w:num>
  <w:num w:numId="181">
    <w:abstractNumId w:val="27"/>
  </w:num>
  <w:num w:numId="182">
    <w:abstractNumId w:val="305"/>
  </w:num>
  <w:num w:numId="183">
    <w:abstractNumId w:val="185"/>
  </w:num>
  <w:num w:numId="184">
    <w:abstractNumId w:val="190"/>
  </w:num>
  <w:num w:numId="185">
    <w:abstractNumId w:val="78"/>
  </w:num>
  <w:num w:numId="186">
    <w:abstractNumId w:val="33"/>
  </w:num>
  <w:num w:numId="187">
    <w:abstractNumId w:val="253"/>
  </w:num>
  <w:num w:numId="188">
    <w:abstractNumId w:val="342"/>
  </w:num>
  <w:num w:numId="189">
    <w:abstractNumId w:val="77"/>
  </w:num>
  <w:num w:numId="190">
    <w:abstractNumId w:val="41"/>
  </w:num>
  <w:num w:numId="191">
    <w:abstractNumId w:val="37"/>
  </w:num>
  <w:num w:numId="192">
    <w:abstractNumId w:val="250"/>
  </w:num>
  <w:num w:numId="193">
    <w:abstractNumId w:val="289"/>
  </w:num>
  <w:num w:numId="194">
    <w:abstractNumId w:val="121"/>
  </w:num>
  <w:num w:numId="195">
    <w:abstractNumId w:val="89"/>
  </w:num>
  <w:num w:numId="196">
    <w:abstractNumId w:val="137"/>
  </w:num>
  <w:num w:numId="197">
    <w:abstractNumId w:val="200"/>
  </w:num>
  <w:num w:numId="198">
    <w:abstractNumId w:val="2"/>
  </w:num>
  <w:num w:numId="199">
    <w:abstractNumId w:val="335"/>
  </w:num>
  <w:num w:numId="200">
    <w:abstractNumId w:val="239"/>
  </w:num>
  <w:num w:numId="201">
    <w:abstractNumId w:val="356"/>
  </w:num>
  <w:num w:numId="202">
    <w:abstractNumId w:val="306"/>
  </w:num>
  <w:num w:numId="203">
    <w:abstractNumId w:val="140"/>
  </w:num>
  <w:num w:numId="204">
    <w:abstractNumId w:val="221"/>
  </w:num>
  <w:num w:numId="205">
    <w:abstractNumId w:val="274"/>
  </w:num>
  <w:num w:numId="206">
    <w:abstractNumId w:val="26"/>
  </w:num>
  <w:num w:numId="207">
    <w:abstractNumId w:val="43"/>
  </w:num>
  <w:num w:numId="208">
    <w:abstractNumId w:val="149"/>
  </w:num>
  <w:num w:numId="209">
    <w:abstractNumId w:val="30"/>
  </w:num>
  <w:num w:numId="210">
    <w:abstractNumId w:val="67"/>
  </w:num>
  <w:num w:numId="211">
    <w:abstractNumId w:val="171"/>
  </w:num>
  <w:num w:numId="212">
    <w:abstractNumId w:val="261"/>
  </w:num>
  <w:num w:numId="213">
    <w:abstractNumId w:val="245"/>
  </w:num>
  <w:num w:numId="214">
    <w:abstractNumId w:val="82"/>
  </w:num>
  <w:num w:numId="215">
    <w:abstractNumId w:val="139"/>
  </w:num>
  <w:num w:numId="216">
    <w:abstractNumId w:val="188"/>
  </w:num>
  <w:num w:numId="217">
    <w:abstractNumId w:val="74"/>
  </w:num>
  <w:num w:numId="218">
    <w:abstractNumId w:val="13"/>
  </w:num>
  <w:num w:numId="219">
    <w:abstractNumId w:val="219"/>
  </w:num>
  <w:num w:numId="220">
    <w:abstractNumId w:val="334"/>
  </w:num>
  <w:num w:numId="221">
    <w:abstractNumId w:val="64"/>
  </w:num>
  <w:num w:numId="222">
    <w:abstractNumId w:val="97"/>
  </w:num>
  <w:num w:numId="223">
    <w:abstractNumId w:val="244"/>
  </w:num>
  <w:num w:numId="224">
    <w:abstractNumId w:val="285"/>
  </w:num>
  <w:num w:numId="225">
    <w:abstractNumId w:val="21"/>
  </w:num>
  <w:num w:numId="226">
    <w:abstractNumId w:val="111"/>
  </w:num>
  <w:num w:numId="227">
    <w:abstractNumId w:val="60"/>
  </w:num>
  <w:num w:numId="228">
    <w:abstractNumId w:val="71"/>
  </w:num>
  <w:num w:numId="229">
    <w:abstractNumId w:val="160"/>
  </w:num>
  <w:num w:numId="230">
    <w:abstractNumId w:val="357"/>
  </w:num>
  <w:num w:numId="231">
    <w:abstractNumId w:val="181"/>
  </w:num>
  <w:num w:numId="232">
    <w:abstractNumId w:val="62"/>
  </w:num>
  <w:num w:numId="233">
    <w:abstractNumId w:val="65"/>
  </w:num>
  <w:num w:numId="234">
    <w:abstractNumId w:val="100"/>
  </w:num>
  <w:num w:numId="235">
    <w:abstractNumId w:val="218"/>
  </w:num>
  <w:num w:numId="236">
    <w:abstractNumId w:val="72"/>
  </w:num>
  <w:num w:numId="237">
    <w:abstractNumId w:val="309"/>
  </w:num>
  <w:num w:numId="238">
    <w:abstractNumId w:val="166"/>
  </w:num>
  <w:num w:numId="239">
    <w:abstractNumId w:val="307"/>
  </w:num>
  <w:num w:numId="240">
    <w:abstractNumId w:val="280"/>
  </w:num>
  <w:num w:numId="241">
    <w:abstractNumId w:val="46"/>
  </w:num>
  <w:num w:numId="242">
    <w:abstractNumId w:val="235"/>
  </w:num>
  <w:num w:numId="243">
    <w:abstractNumId w:val="7"/>
  </w:num>
  <w:num w:numId="244">
    <w:abstractNumId w:val="20"/>
  </w:num>
  <w:num w:numId="245">
    <w:abstractNumId w:val="304"/>
  </w:num>
  <w:num w:numId="246">
    <w:abstractNumId w:val="291"/>
  </w:num>
  <w:num w:numId="247">
    <w:abstractNumId w:val="92"/>
  </w:num>
  <w:num w:numId="248">
    <w:abstractNumId w:val="131"/>
  </w:num>
  <w:num w:numId="249">
    <w:abstractNumId w:val="113"/>
  </w:num>
  <w:num w:numId="250">
    <w:abstractNumId w:val="154"/>
  </w:num>
  <w:num w:numId="251">
    <w:abstractNumId w:val="205"/>
  </w:num>
  <w:num w:numId="252">
    <w:abstractNumId w:val="263"/>
  </w:num>
  <w:num w:numId="253">
    <w:abstractNumId w:val="174"/>
  </w:num>
  <w:num w:numId="254">
    <w:abstractNumId w:val="18"/>
  </w:num>
  <w:num w:numId="255">
    <w:abstractNumId w:val="201"/>
  </w:num>
  <w:num w:numId="256">
    <w:abstractNumId w:val="16"/>
  </w:num>
  <w:num w:numId="257">
    <w:abstractNumId w:val="23"/>
  </w:num>
  <w:num w:numId="258">
    <w:abstractNumId w:val="49"/>
  </w:num>
  <w:num w:numId="259">
    <w:abstractNumId w:val="300"/>
  </w:num>
  <w:num w:numId="260">
    <w:abstractNumId w:val="132"/>
  </w:num>
  <w:num w:numId="261">
    <w:abstractNumId w:val="104"/>
  </w:num>
  <w:num w:numId="262">
    <w:abstractNumId w:val="58"/>
  </w:num>
  <w:num w:numId="263">
    <w:abstractNumId w:val="127"/>
  </w:num>
  <w:num w:numId="264">
    <w:abstractNumId w:val="310"/>
  </w:num>
  <w:num w:numId="265">
    <w:abstractNumId w:val="12"/>
  </w:num>
  <w:num w:numId="266">
    <w:abstractNumId w:val="86"/>
  </w:num>
  <w:num w:numId="267">
    <w:abstractNumId w:val="196"/>
  </w:num>
  <w:num w:numId="268">
    <w:abstractNumId w:val="48"/>
  </w:num>
  <w:num w:numId="269">
    <w:abstractNumId w:val="36"/>
  </w:num>
  <w:num w:numId="270">
    <w:abstractNumId w:val="293"/>
  </w:num>
  <w:num w:numId="271">
    <w:abstractNumId w:val="15"/>
  </w:num>
  <w:num w:numId="272">
    <w:abstractNumId w:val="167"/>
  </w:num>
  <w:num w:numId="273">
    <w:abstractNumId w:val="69"/>
  </w:num>
  <w:num w:numId="274">
    <w:abstractNumId w:val="187"/>
  </w:num>
  <w:num w:numId="275">
    <w:abstractNumId w:val="302"/>
  </w:num>
  <w:num w:numId="276">
    <w:abstractNumId w:val="85"/>
  </w:num>
  <w:num w:numId="277">
    <w:abstractNumId w:val="338"/>
  </w:num>
  <w:num w:numId="278">
    <w:abstractNumId w:val="216"/>
  </w:num>
  <w:num w:numId="279">
    <w:abstractNumId w:val="314"/>
  </w:num>
  <w:num w:numId="280">
    <w:abstractNumId w:val="252"/>
  </w:num>
  <w:num w:numId="281">
    <w:abstractNumId w:val="79"/>
  </w:num>
  <w:num w:numId="282">
    <w:abstractNumId w:val="95"/>
  </w:num>
  <w:num w:numId="283">
    <w:abstractNumId w:val="233"/>
  </w:num>
  <w:num w:numId="284">
    <w:abstractNumId w:val="258"/>
  </w:num>
  <w:num w:numId="285">
    <w:abstractNumId w:val="39"/>
  </w:num>
  <w:num w:numId="286">
    <w:abstractNumId w:val="115"/>
  </w:num>
  <w:num w:numId="287">
    <w:abstractNumId w:val="83"/>
  </w:num>
  <w:num w:numId="288">
    <w:abstractNumId w:val="120"/>
  </w:num>
  <w:num w:numId="289">
    <w:abstractNumId w:val="10"/>
  </w:num>
  <w:num w:numId="290">
    <w:abstractNumId w:val="175"/>
  </w:num>
  <w:num w:numId="291">
    <w:abstractNumId w:val="297"/>
  </w:num>
  <w:num w:numId="292">
    <w:abstractNumId w:val="123"/>
  </w:num>
  <w:num w:numId="293">
    <w:abstractNumId w:val="268"/>
  </w:num>
  <w:num w:numId="294">
    <w:abstractNumId w:val="341"/>
  </w:num>
  <w:num w:numId="295">
    <w:abstractNumId w:val="213"/>
  </w:num>
  <w:num w:numId="296">
    <w:abstractNumId w:val="38"/>
  </w:num>
  <w:num w:numId="297">
    <w:abstractNumId w:val="142"/>
  </w:num>
  <w:num w:numId="298">
    <w:abstractNumId w:val="331"/>
  </w:num>
  <w:num w:numId="299">
    <w:abstractNumId w:val="183"/>
  </w:num>
  <w:num w:numId="300">
    <w:abstractNumId w:val="112"/>
  </w:num>
  <w:num w:numId="301">
    <w:abstractNumId w:val="73"/>
  </w:num>
  <w:num w:numId="302">
    <w:abstractNumId w:val="124"/>
  </w:num>
  <w:num w:numId="303">
    <w:abstractNumId w:val="352"/>
  </w:num>
  <w:num w:numId="304">
    <w:abstractNumId w:val="348"/>
  </w:num>
  <w:num w:numId="305">
    <w:abstractNumId w:val="296"/>
  </w:num>
  <w:num w:numId="306">
    <w:abstractNumId w:val="212"/>
  </w:num>
  <w:num w:numId="307">
    <w:abstractNumId w:val="215"/>
  </w:num>
  <w:num w:numId="308">
    <w:abstractNumId w:val="359"/>
  </w:num>
  <w:num w:numId="309">
    <w:abstractNumId w:val="241"/>
  </w:num>
  <w:num w:numId="310">
    <w:abstractNumId w:val="156"/>
  </w:num>
  <w:num w:numId="311">
    <w:abstractNumId w:val="76"/>
  </w:num>
  <w:num w:numId="312">
    <w:abstractNumId w:val="24"/>
  </w:num>
  <w:num w:numId="313">
    <w:abstractNumId w:val="98"/>
  </w:num>
  <w:num w:numId="314">
    <w:abstractNumId w:val="34"/>
  </w:num>
  <w:num w:numId="315">
    <w:abstractNumId w:val="273"/>
  </w:num>
  <w:num w:numId="316">
    <w:abstractNumId w:val="242"/>
  </w:num>
  <w:num w:numId="317">
    <w:abstractNumId w:val="5"/>
  </w:num>
  <w:num w:numId="318">
    <w:abstractNumId w:val="29"/>
  </w:num>
  <w:num w:numId="319">
    <w:abstractNumId w:val="114"/>
  </w:num>
  <w:num w:numId="320">
    <w:abstractNumId w:val="102"/>
  </w:num>
  <w:num w:numId="321">
    <w:abstractNumId w:val="105"/>
  </w:num>
  <w:num w:numId="322">
    <w:abstractNumId w:val="51"/>
  </w:num>
  <w:num w:numId="323">
    <w:abstractNumId w:val="312"/>
  </w:num>
  <w:num w:numId="324">
    <w:abstractNumId w:val="255"/>
  </w:num>
  <w:num w:numId="325">
    <w:abstractNumId w:val="44"/>
  </w:num>
  <w:num w:numId="326">
    <w:abstractNumId w:val="75"/>
  </w:num>
  <w:num w:numId="327">
    <w:abstractNumId w:val="35"/>
  </w:num>
  <w:num w:numId="328">
    <w:abstractNumId w:val="259"/>
  </w:num>
  <w:num w:numId="329">
    <w:abstractNumId w:val="25"/>
  </w:num>
  <w:num w:numId="330">
    <w:abstractNumId w:val="55"/>
  </w:num>
  <w:num w:numId="331">
    <w:abstractNumId w:val="195"/>
  </w:num>
  <w:num w:numId="332">
    <w:abstractNumId w:val="236"/>
  </w:num>
  <w:num w:numId="333">
    <w:abstractNumId w:val="292"/>
  </w:num>
  <w:num w:numId="334">
    <w:abstractNumId w:val="31"/>
  </w:num>
  <w:num w:numId="335">
    <w:abstractNumId w:val="271"/>
  </w:num>
  <w:num w:numId="336">
    <w:abstractNumId w:val="88"/>
  </w:num>
  <w:num w:numId="337">
    <w:abstractNumId w:val="109"/>
  </w:num>
  <w:num w:numId="338">
    <w:abstractNumId w:val="275"/>
  </w:num>
  <w:num w:numId="339">
    <w:abstractNumId w:val="251"/>
  </w:num>
  <w:num w:numId="340">
    <w:abstractNumId w:val="99"/>
  </w:num>
  <w:num w:numId="341">
    <w:abstractNumId w:val="202"/>
  </w:num>
  <w:num w:numId="342">
    <w:abstractNumId w:val="107"/>
  </w:num>
  <w:num w:numId="343">
    <w:abstractNumId w:val="194"/>
  </w:num>
  <w:num w:numId="344">
    <w:abstractNumId w:val="152"/>
  </w:num>
  <w:num w:numId="345">
    <w:abstractNumId w:val="332"/>
  </w:num>
  <w:num w:numId="346">
    <w:abstractNumId w:val="19"/>
  </w:num>
  <w:num w:numId="347">
    <w:abstractNumId w:val="240"/>
  </w:num>
  <w:num w:numId="348">
    <w:abstractNumId w:val="9"/>
  </w:num>
  <w:num w:numId="349">
    <w:abstractNumId w:val="260"/>
  </w:num>
  <w:num w:numId="350">
    <w:abstractNumId w:val="230"/>
  </w:num>
  <w:num w:numId="351">
    <w:abstractNumId w:val="279"/>
  </w:num>
  <w:num w:numId="352">
    <w:abstractNumId w:val="224"/>
  </w:num>
  <w:num w:numId="353">
    <w:abstractNumId w:val="222"/>
  </w:num>
  <w:num w:numId="354">
    <w:abstractNumId w:val="186"/>
  </w:num>
  <w:num w:numId="355">
    <w:abstractNumId w:val="172"/>
  </w:num>
  <w:num w:numId="356">
    <w:abstractNumId w:val="243"/>
  </w:num>
  <w:num w:numId="357">
    <w:abstractNumId w:val="284"/>
  </w:num>
  <w:num w:numId="358">
    <w:abstractNumId w:val="80"/>
  </w:num>
  <w:num w:numId="359">
    <w:abstractNumId w:val="210"/>
  </w:num>
  <w:num w:numId="360">
    <w:abstractNumId w:val="63"/>
  </w:num>
  <w:num w:numId="361">
    <w:abstractNumId w:val="209"/>
  </w:num>
  <w:num w:numId="362">
    <w:abstractNumId w:val="256"/>
  </w:num>
  <w:num w:numId="363">
    <w:abstractNumId w:val="35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ctiveWritingStyle w:appName="MSWord" w:lang="sv-SE" w:vendorID="22" w:dllVersion="513" w:checkStyle="1"/>
  <w:doNotTrackMoves/>
  <w:defaultTabStop w:val="1304"/>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compat>
    <w:doNotAutofitConstrainedTables/>
    <w:splitPgBreakAndParaMark/>
    <w:doNotVertAlignCellWithSp/>
    <w:doNotBreakConstrainedForcedTable/>
    <w:useAnsiKerningPairs/>
    <w:cachedColBalance/>
  </w:compat>
  <w:rsids>
    <w:rsidRoot w:val="0055336C"/>
    <w:rsid w:val="00000C46"/>
    <w:rsid w:val="00000CCE"/>
    <w:rsid w:val="0000281F"/>
    <w:rsid w:val="00007639"/>
    <w:rsid w:val="0001085B"/>
    <w:rsid w:val="000138BD"/>
    <w:rsid w:val="000144CF"/>
    <w:rsid w:val="00014DF0"/>
    <w:rsid w:val="00017329"/>
    <w:rsid w:val="00020DCE"/>
    <w:rsid w:val="000210B1"/>
    <w:rsid w:val="000237D7"/>
    <w:rsid w:val="0002600F"/>
    <w:rsid w:val="00026AB4"/>
    <w:rsid w:val="00031045"/>
    <w:rsid w:val="000311DC"/>
    <w:rsid w:val="00034A1B"/>
    <w:rsid w:val="0003604D"/>
    <w:rsid w:val="000362A0"/>
    <w:rsid w:val="0003795E"/>
    <w:rsid w:val="000418DD"/>
    <w:rsid w:val="00044710"/>
    <w:rsid w:val="0004676A"/>
    <w:rsid w:val="00046A44"/>
    <w:rsid w:val="00050449"/>
    <w:rsid w:val="000505A9"/>
    <w:rsid w:val="00051ACB"/>
    <w:rsid w:val="00052FDE"/>
    <w:rsid w:val="0005309C"/>
    <w:rsid w:val="000540BB"/>
    <w:rsid w:val="00055497"/>
    <w:rsid w:val="000616C4"/>
    <w:rsid w:val="00061E76"/>
    <w:rsid w:val="00061F39"/>
    <w:rsid w:val="00063935"/>
    <w:rsid w:val="00064D02"/>
    <w:rsid w:val="00070239"/>
    <w:rsid w:val="00074FDE"/>
    <w:rsid w:val="00075925"/>
    <w:rsid w:val="0007604B"/>
    <w:rsid w:val="00076BEF"/>
    <w:rsid w:val="00084223"/>
    <w:rsid w:val="00084E00"/>
    <w:rsid w:val="00085F39"/>
    <w:rsid w:val="00087794"/>
    <w:rsid w:val="00087C3C"/>
    <w:rsid w:val="00091B91"/>
    <w:rsid w:val="00092E10"/>
    <w:rsid w:val="000931EC"/>
    <w:rsid w:val="000935D1"/>
    <w:rsid w:val="00094FDF"/>
    <w:rsid w:val="00097952"/>
    <w:rsid w:val="000A31E6"/>
    <w:rsid w:val="000A4AC8"/>
    <w:rsid w:val="000A6190"/>
    <w:rsid w:val="000A73AF"/>
    <w:rsid w:val="000B1345"/>
    <w:rsid w:val="000C282F"/>
    <w:rsid w:val="000C566F"/>
    <w:rsid w:val="000C6F6E"/>
    <w:rsid w:val="000D01CA"/>
    <w:rsid w:val="000D2949"/>
    <w:rsid w:val="000D403A"/>
    <w:rsid w:val="000D463A"/>
    <w:rsid w:val="000D4AC0"/>
    <w:rsid w:val="000E131A"/>
    <w:rsid w:val="000E14BE"/>
    <w:rsid w:val="000E2570"/>
    <w:rsid w:val="000E4C24"/>
    <w:rsid w:val="000E635C"/>
    <w:rsid w:val="000E7C97"/>
    <w:rsid w:val="000F15C6"/>
    <w:rsid w:val="000F27E5"/>
    <w:rsid w:val="000F4EFD"/>
    <w:rsid w:val="000F54A3"/>
    <w:rsid w:val="000F6077"/>
    <w:rsid w:val="000F72FA"/>
    <w:rsid w:val="00100984"/>
    <w:rsid w:val="001022FB"/>
    <w:rsid w:val="001038FD"/>
    <w:rsid w:val="00104ED5"/>
    <w:rsid w:val="00106356"/>
    <w:rsid w:val="001063F2"/>
    <w:rsid w:val="00106F28"/>
    <w:rsid w:val="00111498"/>
    <w:rsid w:val="0011229E"/>
    <w:rsid w:val="0011274D"/>
    <w:rsid w:val="00113B17"/>
    <w:rsid w:val="00117570"/>
    <w:rsid w:val="001204DC"/>
    <w:rsid w:val="001206F7"/>
    <w:rsid w:val="00120C00"/>
    <w:rsid w:val="00125052"/>
    <w:rsid w:val="001259F3"/>
    <w:rsid w:val="001316F9"/>
    <w:rsid w:val="00132976"/>
    <w:rsid w:val="00134D49"/>
    <w:rsid w:val="001355E4"/>
    <w:rsid w:val="0014063B"/>
    <w:rsid w:val="00145A59"/>
    <w:rsid w:val="00146165"/>
    <w:rsid w:val="001534F9"/>
    <w:rsid w:val="00153DB4"/>
    <w:rsid w:val="00154E85"/>
    <w:rsid w:val="00155CFC"/>
    <w:rsid w:val="001577C0"/>
    <w:rsid w:val="00157A3E"/>
    <w:rsid w:val="0016135B"/>
    <w:rsid w:val="00161A7D"/>
    <w:rsid w:val="00161D54"/>
    <w:rsid w:val="0016289D"/>
    <w:rsid w:val="001631C8"/>
    <w:rsid w:val="00164D50"/>
    <w:rsid w:val="0016661D"/>
    <w:rsid w:val="00166692"/>
    <w:rsid w:val="001670BB"/>
    <w:rsid w:val="00167821"/>
    <w:rsid w:val="001678F6"/>
    <w:rsid w:val="00170CB2"/>
    <w:rsid w:val="00171513"/>
    <w:rsid w:val="001740F4"/>
    <w:rsid w:val="001741BB"/>
    <w:rsid w:val="001745D5"/>
    <w:rsid w:val="001747D1"/>
    <w:rsid w:val="0017545A"/>
    <w:rsid w:val="00175CB4"/>
    <w:rsid w:val="00176998"/>
    <w:rsid w:val="00177519"/>
    <w:rsid w:val="001809E7"/>
    <w:rsid w:val="00180EA6"/>
    <w:rsid w:val="00183D54"/>
    <w:rsid w:val="001840DB"/>
    <w:rsid w:val="00184FAA"/>
    <w:rsid w:val="001863E5"/>
    <w:rsid w:val="00187A69"/>
    <w:rsid w:val="0019212B"/>
    <w:rsid w:val="00193634"/>
    <w:rsid w:val="0019600F"/>
    <w:rsid w:val="0019680E"/>
    <w:rsid w:val="00197AA0"/>
    <w:rsid w:val="001A0FC5"/>
    <w:rsid w:val="001A1FA0"/>
    <w:rsid w:val="001A3676"/>
    <w:rsid w:val="001A3EF9"/>
    <w:rsid w:val="001A6A23"/>
    <w:rsid w:val="001B13A6"/>
    <w:rsid w:val="001B2C4E"/>
    <w:rsid w:val="001B333F"/>
    <w:rsid w:val="001B376C"/>
    <w:rsid w:val="001B515D"/>
    <w:rsid w:val="001B77E3"/>
    <w:rsid w:val="001D47B1"/>
    <w:rsid w:val="001D6C8C"/>
    <w:rsid w:val="001D7B37"/>
    <w:rsid w:val="001E2674"/>
    <w:rsid w:val="001E5DD6"/>
    <w:rsid w:val="001E7679"/>
    <w:rsid w:val="001F0F2C"/>
    <w:rsid w:val="001F11BF"/>
    <w:rsid w:val="001F3C69"/>
    <w:rsid w:val="001F474F"/>
    <w:rsid w:val="001F55A4"/>
    <w:rsid w:val="001F58AA"/>
    <w:rsid w:val="00200116"/>
    <w:rsid w:val="00201D5C"/>
    <w:rsid w:val="0020231D"/>
    <w:rsid w:val="002036E1"/>
    <w:rsid w:val="00206B04"/>
    <w:rsid w:val="0020723F"/>
    <w:rsid w:val="00210E02"/>
    <w:rsid w:val="002116CC"/>
    <w:rsid w:val="0021224E"/>
    <w:rsid w:val="00213FC3"/>
    <w:rsid w:val="00216529"/>
    <w:rsid w:val="002179C9"/>
    <w:rsid w:val="00220657"/>
    <w:rsid w:val="00220F2E"/>
    <w:rsid w:val="00220FD7"/>
    <w:rsid w:val="0022175B"/>
    <w:rsid w:val="002239AF"/>
    <w:rsid w:val="002246A3"/>
    <w:rsid w:val="002253C7"/>
    <w:rsid w:val="00227621"/>
    <w:rsid w:val="00230407"/>
    <w:rsid w:val="002318F5"/>
    <w:rsid w:val="002320BF"/>
    <w:rsid w:val="002341BC"/>
    <w:rsid w:val="00245878"/>
    <w:rsid w:val="002461A6"/>
    <w:rsid w:val="002468F1"/>
    <w:rsid w:val="0024723B"/>
    <w:rsid w:val="00252378"/>
    <w:rsid w:val="00262331"/>
    <w:rsid w:val="002643FF"/>
    <w:rsid w:val="002670D1"/>
    <w:rsid w:val="00271175"/>
    <w:rsid w:val="002747D7"/>
    <w:rsid w:val="00274CE6"/>
    <w:rsid w:val="002750D7"/>
    <w:rsid w:val="00277976"/>
    <w:rsid w:val="002802D1"/>
    <w:rsid w:val="00282192"/>
    <w:rsid w:val="002948E1"/>
    <w:rsid w:val="00294DD1"/>
    <w:rsid w:val="00296AA7"/>
    <w:rsid w:val="00297A07"/>
    <w:rsid w:val="002A04BF"/>
    <w:rsid w:val="002A0E1A"/>
    <w:rsid w:val="002A10E3"/>
    <w:rsid w:val="002A1CBE"/>
    <w:rsid w:val="002A47B4"/>
    <w:rsid w:val="002A75A1"/>
    <w:rsid w:val="002A76EF"/>
    <w:rsid w:val="002A7E17"/>
    <w:rsid w:val="002B0EE6"/>
    <w:rsid w:val="002B2C92"/>
    <w:rsid w:val="002B3269"/>
    <w:rsid w:val="002B337E"/>
    <w:rsid w:val="002B5E83"/>
    <w:rsid w:val="002B7760"/>
    <w:rsid w:val="002C180C"/>
    <w:rsid w:val="002C7C77"/>
    <w:rsid w:val="002C7F7F"/>
    <w:rsid w:val="002D007E"/>
    <w:rsid w:val="002D1A1C"/>
    <w:rsid w:val="002D204E"/>
    <w:rsid w:val="002D55D9"/>
    <w:rsid w:val="002D6055"/>
    <w:rsid w:val="002E20DC"/>
    <w:rsid w:val="002E6CA1"/>
    <w:rsid w:val="002F2526"/>
    <w:rsid w:val="002F2687"/>
    <w:rsid w:val="002F3E5D"/>
    <w:rsid w:val="002F3FC3"/>
    <w:rsid w:val="002F60ED"/>
    <w:rsid w:val="00301D5A"/>
    <w:rsid w:val="00302823"/>
    <w:rsid w:val="0030442A"/>
    <w:rsid w:val="00304DC1"/>
    <w:rsid w:val="003052C8"/>
    <w:rsid w:val="003066A3"/>
    <w:rsid w:val="00307532"/>
    <w:rsid w:val="00307D86"/>
    <w:rsid w:val="0031049A"/>
    <w:rsid w:val="003120D3"/>
    <w:rsid w:val="00312DB1"/>
    <w:rsid w:val="003139A7"/>
    <w:rsid w:val="00315CCC"/>
    <w:rsid w:val="00316899"/>
    <w:rsid w:val="00316903"/>
    <w:rsid w:val="00316D05"/>
    <w:rsid w:val="00316EA7"/>
    <w:rsid w:val="00317CB3"/>
    <w:rsid w:val="003301FF"/>
    <w:rsid w:val="003318A6"/>
    <w:rsid w:val="00334073"/>
    <w:rsid w:val="0033413E"/>
    <w:rsid w:val="00334CCF"/>
    <w:rsid w:val="00341C2E"/>
    <w:rsid w:val="00343A07"/>
    <w:rsid w:val="00346639"/>
    <w:rsid w:val="00347D8C"/>
    <w:rsid w:val="00351702"/>
    <w:rsid w:val="00356A1C"/>
    <w:rsid w:val="00357553"/>
    <w:rsid w:val="003637F8"/>
    <w:rsid w:val="003647E7"/>
    <w:rsid w:val="003711CE"/>
    <w:rsid w:val="00371C62"/>
    <w:rsid w:val="003726E8"/>
    <w:rsid w:val="00373DCD"/>
    <w:rsid w:val="003774F2"/>
    <w:rsid w:val="003809D1"/>
    <w:rsid w:val="003827CF"/>
    <w:rsid w:val="00386335"/>
    <w:rsid w:val="0039173E"/>
    <w:rsid w:val="0039236B"/>
    <w:rsid w:val="00392D9F"/>
    <w:rsid w:val="003966B6"/>
    <w:rsid w:val="003A519F"/>
    <w:rsid w:val="003A7AF3"/>
    <w:rsid w:val="003A7E38"/>
    <w:rsid w:val="003B30D6"/>
    <w:rsid w:val="003B39F1"/>
    <w:rsid w:val="003B43B6"/>
    <w:rsid w:val="003B6C1E"/>
    <w:rsid w:val="003B6D67"/>
    <w:rsid w:val="003C0012"/>
    <w:rsid w:val="003C3E0F"/>
    <w:rsid w:val="003C67A3"/>
    <w:rsid w:val="003D1ADC"/>
    <w:rsid w:val="003D4B72"/>
    <w:rsid w:val="003D6133"/>
    <w:rsid w:val="003D6C0E"/>
    <w:rsid w:val="003E05DD"/>
    <w:rsid w:val="003E14FC"/>
    <w:rsid w:val="003E15C5"/>
    <w:rsid w:val="003E66DD"/>
    <w:rsid w:val="003F0224"/>
    <w:rsid w:val="003F258F"/>
    <w:rsid w:val="003F25EA"/>
    <w:rsid w:val="003F41BF"/>
    <w:rsid w:val="003F65FD"/>
    <w:rsid w:val="00401B5A"/>
    <w:rsid w:val="004068A5"/>
    <w:rsid w:val="00407D48"/>
    <w:rsid w:val="00407E32"/>
    <w:rsid w:val="00411587"/>
    <w:rsid w:val="004122D5"/>
    <w:rsid w:val="004215FF"/>
    <w:rsid w:val="0042382A"/>
    <w:rsid w:val="00427902"/>
    <w:rsid w:val="0043062E"/>
    <w:rsid w:val="00430718"/>
    <w:rsid w:val="00432086"/>
    <w:rsid w:val="004333BF"/>
    <w:rsid w:val="004353ED"/>
    <w:rsid w:val="00436111"/>
    <w:rsid w:val="00437AB7"/>
    <w:rsid w:val="004408A9"/>
    <w:rsid w:val="00440B9E"/>
    <w:rsid w:val="00444EEE"/>
    <w:rsid w:val="00447DD8"/>
    <w:rsid w:val="00450C0C"/>
    <w:rsid w:val="00453F1A"/>
    <w:rsid w:val="00455AB3"/>
    <w:rsid w:val="00457ABD"/>
    <w:rsid w:val="0046163C"/>
    <w:rsid w:val="00461BB7"/>
    <w:rsid w:val="00465C50"/>
    <w:rsid w:val="00465E06"/>
    <w:rsid w:val="0046681A"/>
    <w:rsid w:val="00474BE8"/>
    <w:rsid w:val="0047668E"/>
    <w:rsid w:val="00476A28"/>
    <w:rsid w:val="00482417"/>
    <w:rsid w:val="00491823"/>
    <w:rsid w:val="00491B6C"/>
    <w:rsid w:val="00491B72"/>
    <w:rsid w:val="00492106"/>
    <w:rsid w:val="004923BC"/>
    <w:rsid w:val="00496A1A"/>
    <w:rsid w:val="004A19F6"/>
    <w:rsid w:val="004A3395"/>
    <w:rsid w:val="004A43F4"/>
    <w:rsid w:val="004A4956"/>
    <w:rsid w:val="004B04F6"/>
    <w:rsid w:val="004B3F30"/>
    <w:rsid w:val="004B63D8"/>
    <w:rsid w:val="004B63FE"/>
    <w:rsid w:val="004B744B"/>
    <w:rsid w:val="004B7810"/>
    <w:rsid w:val="004C04D1"/>
    <w:rsid w:val="004C08B3"/>
    <w:rsid w:val="004C0AF4"/>
    <w:rsid w:val="004C1456"/>
    <w:rsid w:val="004C2635"/>
    <w:rsid w:val="004C59EF"/>
    <w:rsid w:val="004D2082"/>
    <w:rsid w:val="004D35BE"/>
    <w:rsid w:val="004D4A2C"/>
    <w:rsid w:val="004D5605"/>
    <w:rsid w:val="004D6308"/>
    <w:rsid w:val="004E0200"/>
    <w:rsid w:val="004E3C82"/>
    <w:rsid w:val="004E3CDB"/>
    <w:rsid w:val="004E3D15"/>
    <w:rsid w:val="004F6FAB"/>
    <w:rsid w:val="005024B4"/>
    <w:rsid w:val="00502B1A"/>
    <w:rsid w:val="00504012"/>
    <w:rsid w:val="005043A5"/>
    <w:rsid w:val="00505999"/>
    <w:rsid w:val="00510556"/>
    <w:rsid w:val="005115D8"/>
    <w:rsid w:val="00511BDF"/>
    <w:rsid w:val="00513AA2"/>
    <w:rsid w:val="00517162"/>
    <w:rsid w:val="005208B9"/>
    <w:rsid w:val="005229F9"/>
    <w:rsid w:val="005278E5"/>
    <w:rsid w:val="0053002D"/>
    <w:rsid w:val="0053012C"/>
    <w:rsid w:val="0053166A"/>
    <w:rsid w:val="00531A3D"/>
    <w:rsid w:val="005343BA"/>
    <w:rsid w:val="005373DB"/>
    <w:rsid w:val="00550D19"/>
    <w:rsid w:val="0055336C"/>
    <w:rsid w:val="005547A5"/>
    <w:rsid w:val="00555DC9"/>
    <w:rsid w:val="00557656"/>
    <w:rsid w:val="00560A1D"/>
    <w:rsid w:val="005617CA"/>
    <w:rsid w:val="005647EF"/>
    <w:rsid w:val="005649F2"/>
    <w:rsid w:val="005703E2"/>
    <w:rsid w:val="005732E3"/>
    <w:rsid w:val="005773BF"/>
    <w:rsid w:val="00583A1A"/>
    <w:rsid w:val="005907BD"/>
    <w:rsid w:val="00592257"/>
    <w:rsid w:val="00593A00"/>
    <w:rsid w:val="00593D67"/>
    <w:rsid w:val="00596F84"/>
    <w:rsid w:val="005A1BC5"/>
    <w:rsid w:val="005A4315"/>
    <w:rsid w:val="005A4413"/>
    <w:rsid w:val="005A4CC5"/>
    <w:rsid w:val="005A537B"/>
    <w:rsid w:val="005A548E"/>
    <w:rsid w:val="005A5B0E"/>
    <w:rsid w:val="005A67D1"/>
    <w:rsid w:val="005B1CDC"/>
    <w:rsid w:val="005B2C1C"/>
    <w:rsid w:val="005B3A03"/>
    <w:rsid w:val="005B3ADD"/>
    <w:rsid w:val="005B3C74"/>
    <w:rsid w:val="005B5078"/>
    <w:rsid w:val="005B7929"/>
    <w:rsid w:val="005B7FB9"/>
    <w:rsid w:val="005C000A"/>
    <w:rsid w:val="005C1753"/>
    <w:rsid w:val="005C25D8"/>
    <w:rsid w:val="005D10B3"/>
    <w:rsid w:val="005D292C"/>
    <w:rsid w:val="005D3043"/>
    <w:rsid w:val="005D539E"/>
    <w:rsid w:val="005D6256"/>
    <w:rsid w:val="005D717E"/>
    <w:rsid w:val="005E27D7"/>
    <w:rsid w:val="005E2E1E"/>
    <w:rsid w:val="005E3508"/>
    <w:rsid w:val="005E4450"/>
    <w:rsid w:val="005E4E38"/>
    <w:rsid w:val="005E68B5"/>
    <w:rsid w:val="005E7DBD"/>
    <w:rsid w:val="005F0098"/>
    <w:rsid w:val="005F18D4"/>
    <w:rsid w:val="005F3332"/>
    <w:rsid w:val="005F4561"/>
    <w:rsid w:val="005F4ACE"/>
    <w:rsid w:val="00604E31"/>
    <w:rsid w:val="00605454"/>
    <w:rsid w:val="00605991"/>
    <w:rsid w:val="006059AE"/>
    <w:rsid w:val="00606119"/>
    <w:rsid w:val="00607132"/>
    <w:rsid w:val="00614E51"/>
    <w:rsid w:val="00616594"/>
    <w:rsid w:val="006236B0"/>
    <w:rsid w:val="0062715D"/>
    <w:rsid w:val="006319A1"/>
    <w:rsid w:val="00631ED8"/>
    <w:rsid w:val="00634D15"/>
    <w:rsid w:val="00636B8B"/>
    <w:rsid w:val="0064075D"/>
    <w:rsid w:val="00645E2A"/>
    <w:rsid w:val="00646BA5"/>
    <w:rsid w:val="00647142"/>
    <w:rsid w:val="00651A23"/>
    <w:rsid w:val="00651C34"/>
    <w:rsid w:val="00651E2B"/>
    <w:rsid w:val="00652B94"/>
    <w:rsid w:val="00653181"/>
    <w:rsid w:val="00654C46"/>
    <w:rsid w:val="006550CA"/>
    <w:rsid w:val="00662DF2"/>
    <w:rsid w:val="00665C7C"/>
    <w:rsid w:val="00666C5E"/>
    <w:rsid w:val="00667237"/>
    <w:rsid w:val="00672766"/>
    <w:rsid w:val="00673498"/>
    <w:rsid w:val="006764D2"/>
    <w:rsid w:val="0067656C"/>
    <w:rsid w:val="006844EE"/>
    <w:rsid w:val="006854B6"/>
    <w:rsid w:val="00686DE0"/>
    <w:rsid w:val="0069247B"/>
    <w:rsid w:val="006924F2"/>
    <w:rsid w:val="00694C54"/>
    <w:rsid w:val="006972D4"/>
    <w:rsid w:val="0069776A"/>
    <w:rsid w:val="006A191B"/>
    <w:rsid w:val="006A27BC"/>
    <w:rsid w:val="006A2884"/>
    <w:rsid w:val="006A2C01"/>
    <w:rsid w:val="006A7CAC"/>
    <w:rsid w:val="006B381F"/>
    <w:rsid w:val="006B7311"/>
    <w:rsid w:val="006C220E"/>
    <w:rsid w:val="006C5C03"/>
    <w:rsid w:val="006C7278"/>
    <w:rsid w:val="006E1E40"/>
    <w:rsid w:val="006E2758"/>
    <w:rsid w:val="006E28DF"/>
    <w:rsid w:val="006E4E51"/>
    <w:rsid w:val="006E5F0F"/>
    <w:rsid w:val="006E62B6"/>
    <w:rsid w:val="006E68F0"/>
    <w:rsid w:val="006F1583"/>
    <w:rsid w:val="006F29A7"/>
    <w:rsid w:val="006F4834"/>
    <w:rsid w:val="006F59D4"/>
    <w:rsid w:val="006F6935"/>
    <w:rsid w:val="006F6B80"/>
    <w:rsid w:val="00700729"/>
    <w:rsid w:val="00701539"/>
    <w:rsid w:val="00702EE0"/>
    <w:rsid w:val="00710084"/>
    <w:rsid w:val="0071069C"/>
    <w:rsid w:val="00714643"/>
    <w:rsid w:val="00716BB6"/>
    <w:rsid w:val="0071782E"/>
    <w:rsid w:val="00717CCA"/>
    <w:rsid w:val="00717E75"/>
    <w:rsid w:val="0072093D"/>
    <w:rsid w:val="00720CF1"/>
    <w:rsid w:val="00720E4B"/>
    <w:rsid w:val="007211F3"/>
    <w:rsid w:val="00722EF5"/>
    <w:rsid w:val="00726373"/>
    <w:rsid w:val="007265D4"/>
    <w:rsid w:val="007304D7"/>
    <w:rsid w:val="00731A73"/>
    <w:rsid w:val="00732209"/>
    <w:rsid w:val="007326C0"/>
    <w:rsid w:val="007337E1"/>
    <w:rsid w:val="00736E34"/>
    <w:rsid w:val="00737312"/>
    <w:rsid w:val="00737833"/>
    <w:rsid w:val="00740BB6"/>
    <w:rsid w:val="00742576"/>
    <w:rsid w:val="00743BFE"/>
    <w:rsid w:val="007459E5"/>
    <w:rsid w:val="00750336"/>
    <w:rsid w:val="00750C4D"/>
    <w:rsid w:val="00752153"/>
    <w:rsid w:val="00753A6D"/>
    <w:rsid w:val="0076136E"/>
    <w:rsid w:val="00761985"/>
    <w:rsid w:val="00762825"/>
    <w:rsid w:val="007634FA"/>
    <w:rsid w:val="00765588"/>
    <w:rsid w:val="007658FD"/>
    <w:rsid w:val="00766553"/>
    <w:rsid w:val="00771BAA"/>
    <w:rsid w:val="00772999"/>
    <w:rsid w:val="007732E0"/>
    <w:rsid w:val="00773818"/>
    <w:rsid w:val="00773C7C"/>
    <w:rsid w:val="00774BCA"/>
    <w:rsid w:val="0077565A"/>
    <w:rsid w:val="007757FA"/>
    <w:rsid w:val="00780C08"/>
    <w:rsid w:val="007846CB"/>
    <w:rsid w:val="007847AB"/>
    <w:rsid w:val="00786807"/>
    <w:rsid w:val="007877A6"/>
    <w:rsid w:val="00787F4D"/>
    <w:rsid w:val="00791D76"/>
    <w:rsid w:val="00791DB0"/>
    <w:rsid w:val="00796569"/>
    <w:rsid w:val="00796BF4"/>
    <w:rsid w:val="007A13D4"/>
    <w:rsid w:val="007A1564"/>
    <w:rsid w:val="007A2D9B"/>
    <w:rsid w:val="007A2F95"/>
    <w:rsid w:val="007A386D"/>
    <w:rsid w:val="007A4C08"/>
    <w:rsid w:val="007A4FFA"/>
    <w:rsid w:val="007A560C"/>
    <w:rsid w:val="007A7E6B"/>
    <w:rsid w:val="007B047F"/>
    <w:rsid w:val="007B0727"/>
    <w:rsid w:val="007B1E21"/>
    <w:rsid w:val="007B3572"/>
    <w:rsid w:val="007B483A"/>
    <w:rsid w:val="007B6EAD"/>
    <w:rsid w:val="007B7539"/>
    <w:rsid w:val="007C268F"/>
    <w:rsid w:val="007C35F4"/>
    <w:rsid w:val="007C40ED"/>
    <w:rsid w:val="007D08E3"/>
    <w:rsid w:val="007D60F2"/>
    <w:rsid w:val="007D6CA1"/>
    <w:rsid w:val="007E0094"/>
    <w:rsid w:val="007E0244"/>
    <w:rsid w:val="007E0FF8"/>
    <w:rsid w:val="007E2386"/>
    <w:rsid w:val="007E2611"/>
    <w:rsid w:val="007E3204"/>
    <w:rsid w:val="007E4114"/>
    <w:rsid w:val="007E49E1"/>
    <w:rsid w:val="007E4F8A"/>
    <w:rsid w:val="007E6E5E"/>
    <w:rsid w:val="007F1551"/>
    <w:rsid w:val="007F4112"/>
    <w:rsid w:val="007F42F9"/>
    <w:rsid w:val="007F72F6"/>
    <w:rsid w:val="007F734E"/>
    <w:rsid w:val="0080047F"/>
    <w:rsid w:val="00800CA5"/>
    <w:rsid w:val="00801FF2"/>
    <w:rsid w:val="00806B56"/>
    <w:rsid w:val="00811500"/>
    <w:rsid w:val="008137E0"/>
    <w:rsid w:val="00814EF8"/>
    <w:rsid w:val="008211A8"/>
    <w:rsid w:val="008235ED"/>
    <w:rsid w:val="008335C1"/>
    <w:rsid w:val="00833EF3"/>
    <w:rsid w:val="00833FC9"/>
    <w:rsid w:val="008348AE"/>
    <w:rsid w:val="00836933"/>
    <w:rsid w:val="008408AB"/>
    <w:rsid w:val="00843692"/>
    <w:rsid w:val="008464C8"/>
    <w:rsid w:val="008472B0"/>
    <w:rsid w:val="00850176"/>
    <w:rsid w:val="00852DB4"/>
    <w:rsid w:val="00853994"/>
    <w:rsid w:val="00863507"/>
    <w:rsid w:val="00863D01"/>
    <w:rsid w:val="00866E1B"/>
    <w:rsid w:val="0087121E"/>
    <w:rsid w:val="0087228B"/>
    <w:rsid w:val="0087279B"/>
    <w:rsid w:val="00873EAC"/>
    <w:rsid w:val="00882771"/>
    <w:rsid w:val="0088370D"/>
    <w:rsid w:val="0088458F"/>
    <w:rsid w:val="008849F4"/>
    <w:rsid w:val="00884D0A"/>
    <w:rsid w:val="00885C9D"/>
    <w:rsid w:val="0088685F"/>
    <w:rsid w:val="008877E6"/>
    <w:rsid w:val="008878D0"/>
    <w:rsid w:val="00887E0F"/>
    <w:rsid w:val="0089173D"/>
    <w:rsid w:val="0089421F"/>
    <w:rsid w:val="00895CA9"/>
    <w:rsid w:val="00897818"/>
    <w:rsid w:val="008A0A35"/>
    <w:rsid w:val="008A157E"/>
    <w:rsid w:val="008A59B9"/>
    <w:rsid w:val="008B163A"/>
    <w:rsid w:val="008B4B62"/>
    <w:rsid w:val="008B6201"/>
    <w:rsid w:val="008C2682"/>
    <w:rsid w:val="008C3954"/>
    <w:rsid w:val="008C408D"/>
    <w:rsid w:val="008C61A1"/>
    <w:rsid w:val="008C7373"/>
    <w:rsid w:val="008D118A"/>
    <w:rsid w:val="008D369D"/>
    <w:rsid w:val="008D4C1D"/>
    <w:rsid w:val="008D57C3"/>
    <w:rsid w:val="008D6461"/>
    <w:rsid w:val="008D66E3"/>
    <w:rsid w:val="008D6DBA"/>
    <w:rsid w:val="008E0125"/>
    <w:rsid w:val="008E0A63"/>
    <w:rsid w:val="008E4812"/>
    <w:rsid w:val="008F04D5"/>
    <w:rsid w:val="008F2AF6"/>
    <w:rsid w:val="008F7BF1"/>
    <w:rsid w:val="00901B6B"/>
    <w:rsid w:val="009035A5"/>
    <w:rsid w:val="0090399E"/>
    <w:rsid w:val="00912F3D"/>
    <w:rsid w:val="009173F6"/>
    <w:rsid w:val="009237B9"/>
    <w:rsid w:val="00924EA4"/>
    <w:rsid w:val="00924F6D"/>
    <w:rsid w:val="00930366"/>
    <w:rsid w:val="00935520"/>
    <w:rsid w:val="00940F2C"/>
    <w:rsid w:val="0094138B"/>
    <w:rsid w:val="00954535"/>
    <w:rsid w:val="009558D8"/>
    <w:rsid w:val="00956CC6"/>
    <w:rsid w:val="00956D76"/>
    <w:rsid w:val="00970278"/>
    <w:rsid w:val="00970344"/>
    <w:rsid w:val="00970387"/>
    <w:rsid w:val="00972399"/>
    <w:rsid w:val="009740AD"/>
    <w:rsid w:val="009760A4"/>
    <w:rsid w:val="00976A36"/>
    <w:rsid w:val="009773C2"/>
    <w:rsid w:val="00982E14"/>
    <w:rsid w:val="00984C49"/>
    <w:rsid w:val="009916AE"/>
    <w:rsid w:val="009921D0"/>
    <w:rsid w:val="00992FED"/>
    <w:rsid w:val="00995A89"/>
    <w:rsid w:val="00996438"/>
    <w:rsid w:val="00996978"/>
    <w:rsid w:val="00996FC3"/>
    <w:rsid w:val="009976F5"/>
    <w:rsid w:val="00997A76"/>
    <w:rsid w:val="009A2A72"/>
    <w:rsid w:val="009A41E0"/>
    <w:rsid w:val="009A622E"/>
    <w:rsid w:val="009A6B16"/>
    <w:rsid w:val="009A7E4B"/>
    <w:rsid w:val="009B13BA"/>
    <w:rsid w:val="009B1893"/>
    <w:rsid w:val="009B41D4"/>
    <w:rsid w:val="009B46D9"/>
    <w:rsid w:val="009B6001"/>
    <w:rsid w:val="009C032A"/>
    <w:rsid w:val="009C074D"/>
    <w:rsid w:val="009D2597"/>
    <w:rsid w:val="009D4188"/>
    <w:rsid w:val="009D4EFC"/>
    <w:rsid w:val="009D77F9"/>
    <w:rsid w:val="009E0863"/>
    <w:rsid w:val="009E2357"/>
    <w:rsid w:val="009E3895"/>
    <w:rsid w:val="009E559E"/>
    <w:rsid w:val="009E6C15"/>
    <w:rsid w:val="009E7ACD"/>
    <w:rsid w:val="009F0889"/>
    <w:rsid w:val="009F0A0A"/>
    <w:rsid w:val="009F34D1"/>
    <w:rsid w:val="009F58C0"/>
    <w:rsid w:val="00A00C24"/>
    <w:rsid w:val="00A0286F"/>
    <w:rsid w:val="00A03E5B"/>
    <w:rsid w:val="00A04D57"/>
    <w:rsid w:val="00A05FA4"/>
    <w:rsid w:val="00A05FAD"/>
    <w:rsid w:val="00A06185"/>
    <w:rsid w:val="00A067A4"/>
    <w:rsid w:val="00A1049C"/>
    <w:rsid w:val="00A12C9A"/>
    <w:rsid w:val="00A1479B"/>
    <w:rsid w:val="00A14D9B"/>
    <w:rsid w:val="00A270FF"/>
    <w:rsid w:val="00A311E4"/>
    <w:rsid w:val="00A3120C"/>
    <w:rsid w:val="00A32BF4"/>
    <w:rsid w:val="00A32F96"/>
    <w:rsid w:val="00A4050D"/>
    <w:rsid w:val="00A41EBD"/>
    <w:rsid w:val="00A460AF"/>
    <w:rsid w:val="00A46A12"/>
    <w:rsid w:val="00A47666"/>
    <w:rsid w:val="00A476C3"/>
    <w:rsid w:val="00A52F01"/>
    <w:rsid w:val="00A53120"/>
    <w:rsid w:val="00A5330F"/>
    <w:rsid w:val="00A55A2A"/>
    <w:rsid w:val="00A55EAA"/>
    <w:rsid w:val="00A5652B"/>
    <w:rsid w:val="00A602AE"/>
    <w:rsid w:val="00A6100C"/>
    <w:rsid w:val="00A61903"/>
    <w:rsid w:val="00A6376B"/>
    <w:rsid w:val="00A63847"/>
    <w:rsid w:val="00A64190"/>
    <w:rsid w:val="00A65C34"/>
    <w:rsid w:val="00A701DB"/>
    <w:rsid w:val="00A7146C"/>
    <w:rsid w:val="00A72AF8"/>
    <w:rsid w:val="00A7401F"/>
    <w:rsid w:val="00A76A37"/>
    <w:rsid w:val="00A80C16"/>
    <w:rsid w:val="00A819D8"/>
    <w:rsid w:val="00A81FA4"/>
    <w:rsid w:val="00A84EC5"/>
    <w:rsid w:val="00A90967"/>
    <w:rsid w:val="00A92320"/>
    <w:rsid w:val="00A94355"/>
    <w:rsid w:val="00A94C5A"/>
    <w:rsid w:val="00A94CFC"/>
    <w:rsid w:val="00A94E60"/>
    <w:rsid w:val="00A96ED0"/>
    <w:rsid w:val="00AA0008"/>
    <w:rsid w:val="00AA2C3D"/>
    <w:rsid w:val="00AA33BE"/>
    <w:rsid w:val="00AA480D"/>
    <w:rsid w:val="00AA580E"/>
    <w:rsid w:val="00AA5CB5"/>
    <w:rsid w:val="00AA6CE6"/>
    <w:rsid w:val="00AB1A2D"/>
    <w:rsid w:val="00AB5BE5"/>
    <w:rsid w:val="00AC0A79"/>
    <w:rsid w:val="00AC1279"/>
    <w:rsid w:val="00AC5250"/>
    <w:rsid w:val="00AD0A3E"/>
    <w:rsid w:val="00AD23F2"/>
    <w:rsid w:val="00AD3ACF"/>
    <w:rsid w:val="00AD415C"/>
    <w:rsid w:val="00AD4AD1"/>
    <w:rsid w:val="00AE03CB"/>
    <w:rsid w:val="00AE262B"/>
    <w:rsid w:val="00AE48C9"/>
    <w:rsid w:val="00AE5249"/>
    <w:rsid w:val="00AE7E41"/>
    <w:rsid w:val="00AF1EAE"/>
    <w:rsid w:val="00AF3092"/>
    <w:rsid w:val="00AF47F9"/>
    <w:rsid w:val="00AF5B54"/>
    <w:rsid w:val="00AF6500"/>
    <w:rsid w:val="00AF7866"/>
    <w:rsid w:val="00B00096"/>
    <w:rsid w:val="00B0296F"/>
    <w:rsid w:val="00B06E85"/>
    <w:rsid w:val="00B11D29"/>
    <w:rsid w:val="00B121B8"/>
    <w:rsid w:val="00B133D6"/>
    <w:rsid w:val="00B13994"/>
    <w:rsid w:val="00B13E0D"/>
    <w:rsid w:val="00B172DE"/>
    <w:rsid w:val="00B20FA3"/>
    <w:rsid w:val="00B2172C"/>
    <w:rsid w:val="00B22139"/>
    <w:rsid w:val="00B2237D"/>
    <w:rsid w:val="00B226C1"/>
    <w:rsid w:val="00B23149"/>
    <w:rsid w:val="00B2345F"/>
    <w:rsid w:val="00B2533F"/>
    <w:rsid w:val="00B25671"/>
    <w:rsid w:val="00B27EA3"/>
    <w:rsid w:val="00B32B3B"/>
    <w:rsid w:val="00B33C38"/>
    <w:rsid w:val="00B40CA1"/>
    <w:rsid w:val="00B40CDD"/>
    <w:rsid w:val="00B43322"/>
    <w:rsid w:val="00B45313"/>
    <w:rsid w:val="00B45452"/>
    <w:rsid w:val="00B458BF"/>
    <w:rsid w:val="00B57AA5"/>
    <w:rsid w:val="00B61032"/>
    <w:rsid w:val="00B637AC"/>
    <w:rsid w:val="00B65509"/>
    <w:rsid w:val="00B66699"/>
    <w:rsid w:val="00B71ACA"/>
    <w:rsid w:val="00B71EBB"/>
    <w:rsid w:val="00B73206"/>
    <w:rsid w:val="00B80DE2"/>
    <w:rsid w:val="00B81FF9"/>
    <w:rsid w:val="00B836EE"/>
    <w:rsid w:val="00B92E57"/>
    <w:rsid w:val="00B95842"/>
    <w:rsid w:val="00B96056"/>
    <w:rsid w:val="00B968F3"/>
    <w:rsid w:val="00BA26C9"/>
    <w:rsid w:val="00BA4A03"/>
    <w:rsid w:val="00BB00EA"/>
    <w:rsid w:val="00BB5DB4"/>
    <w:rsid w:val="00BC0DB8"/>
    <w:rsid w:val="00BC1AA5"/>
    <w:rsid w:val="00BC209A"/>
    <w:rsid w:val="00BC34B7"/>
    <w:rsid w:val="00BC4370"/>
    <w:rsid w:val="00BC66CA"/>
    <w:rsid w:val="00BC7153"/>
    <w:rsid w:val="00BC7C12"/>
    <w:rsid w:val="00BD123F"/>
    <w:rsid w:val="00BD1C0D"/>
    <w:rsid w:val="00BD2C76"/>
    <w:rsid w:val="00BD6825"/>
    <w:rsid w:val="00BD6F4D"/>
    <w:rsid w:val="00BD7897"/>
    <w:rsid w:val="00BD7947"/>
    <w:rsid w:val="00BE5F96"/>
    <w:rsid w:val="00BF1124"/>
    <w:rsid w:val="00BF2269"/>
    <w:rsid w:val="00BF299C"/>
    <w:rsid w:val="00C003E2"/>
    <w:rsid w:val="00C04874"/>
    <w:rsid w:val="00C0495B"/>
    <w:rsid w:val="00C049E0"/>
    <w:rsid w:val="00C105B2"/>
    <w:rsid w:val="00C1131D"/>
    <w:rsid w:val="00C12FF9"/>
    <w:rsid w:val="00C13699"/>
    <w:rsid w:val="00C137F3"/>
    <w:rsid w:val="00C14D98"/>
    <w:rsid w:val="00C21E78"/>
    <w:rsid w:val="00C22F6F"/>
    <w:rsid w:val="00C255C5"/>
    <w:rsid w:val="00C25E02"/>
    <w:rsid w:val="00C263FE"/>
    <w:rsid w:val="00C32CCE"/>
    <w:rsid w:val="00C33747"/>
    <w:rsid w:val="00C45250"/>
    <w:rsid w:val="00C52841"/>
    <w:rsid w:val="00C52E25"/>
    <w:rsid w:val="00C578C3"/>
    <w:rsid w:val="00C603C4"/>
    <w:rsid w:val="00C66D60"/>
    <w:rsid w:val="00C66FB0"/>
    <w:rsid w:val="00C71B79"/>
    <w:rsid w:val="00C72210"/>
    <w:rsid w:val="00C73674"/>
    <w:rsid w:val="00C74316"/>
    <w:rsid w:val="00C74520"/>
    <w:rsid w:val="00C74A95"/>
    <w:rsid w:val="00C76A15"/>
    <w:rsid w:val="00C81535"/>
    <w:rsid w:val="00C82486"/>
    <w:rsid w:val="00C8497B"/>
    <w:rsid w:val="00C8590F"/>
    <w:rsid w:val="00C861DE"/>
    <w:rsid w:val="00C86354"/>
    <w:rsid w:val="00C877F0"/>
    <w:rsid w:val="00C93133"/>
    <w:rsid w:val="00C93D04"/>
    <w:rsid w:val="00C95FD1"/>
    <w:rsid w:val="00C972BD"/>
    <w:rsid w:val="00CA1882"/>
    <w:rsid w:val="00CA54DC"/>
    <w:rsid w:val="00CA6EB4"/>
    <w:rsid w:val="00CA737A"/>
    <w:rsid w:val="00CB7AB2"/>
    <w:rsid w:val="00CC1899"/>
    <w:rsid w:val="00CC2822"/>
    <w:rsid w:val="00CC37D4"/>
    <w:rsid w:val="00CC41A2"/>
    <w:rsid w:val="00CC542E"/>
    <w:rsid w:val="00CC56E9"/>
    <w:rsid w:val="00CC678B"/>
    <w:rsid w:val="00CC69B0"/>
    <w:rsid w:val="00CC7ACB"/>
    <w:rsid w:val="00CD04FB"/>
    <w:rsid w:val="00CD05DA"/>
    <w:rsid w:val="00CD16EC"/>
    <w:rsid w:val="00CD30F8"/>
    <w:rsid w:val="00CD6114"/>
    <w:rsid w:val="00CD645F"/>
    <w:rsid w:val="00CD688B"/>
    <w:rsid w:val="00CD78E9"/>
    <w:rsid w:val="00CE265C"/>
    <w:rsid w:val="00CE2AEC"/>
    <w:rsid w:val="00CE47D5"/>
    <w:rsid w:val="00CE48CA"/>
    <w:rsid w:val="00CE71F3"/>
    <w:rsid w:val="00CF2FE9"/>
    <w:rsid w:val="00CF3BA3"/>
    <w:rsid w:val="00CF5E54"/>
    <w:rsid w:val="00CF6E7D"/>
    <w:rsid w:val="00CF7C65"/>
    <w:rsid w:val="00D0269A"/>
    <w:rsid w:val="00D02C9B"/>
    <w:rsid w:val="00D0470E"/>
    <w:rsid w:val="00D048CF"/>
    <w:rsid w:val="00D06E21"/>
    <w:rsid w:val="00D11552"/>
    <w:rsid w:val="00D1260B"/>
    <w:rsid w:val="00D129F8"/>
    <w:rsid w:val="00D16089"/>
    <w:rsid w:val="00D17509"/>
    <w:rsid w:val="00D231CD"/>
    <w:rsid w:val="00D24A19"/>
    <w:rsid w:val="00D24B74"/>
    <w:rsid w:val="00D268C1"/>
    <w:rsid w:val="00D304E0"/>
    <w:rsid w:val="00D31027"/>
    <w:rsid w:val="00D31762"/>
    <w:rsid w:val="00D329FC"/>
    <w:rsid w:val="00D3495F"/>
    <w:rsid w:val="00D350F2"/>
    <w:rsid w:val="00D45772"/>
    <w:rsid w:val="00D472BE"/>
    <w:rsid w:val="00D50322"/>
    <w:rsid w:val="00D52ABD"/>
    <w:rsid w:val="00D538D5"/>
    <w:rsid w:val="00D55D87"/>
    <w:rsid w:val="00D56DB1"/>
    <w:rsid w:val="00D56DC0"/>
    <w:rsid w:val="00D570C9"/>
    <w:rsid w:val="00D6177E"/>
    <w:rsid w:val="00D61D8E"/>
    <w:rsid w:val="00D62C39"/>
    <w:rsid w:val="00D64814"/>
    <w:rsid w:val="00D64A4B"/>
    <w:rsid w:val="00D6574E"/>
    <w:rsid w:val="00D65AC6"/>
    <w:rsid w:val="00D710BD"/>
    <w:rsid w:val="00D711F1"/>
    <w:rsid w:val="00D72C83"/>
    <w:rsid w:val="00D74DE8"/>
    <w:rsid w:val="00D75F9B"/>
    <w:rsid w:val="00D80A1D"/>
    <w:rsid w:val="00D82DEC"/>
    <w:rsid w:val="00D833AE"/>
    <w:rsid w:val="00D860A3"/>
    <w:rsid w:val="00D905C0"/>
    <w:rsid w:val="00D95F4A"/>
    <w:rsid w:val="00D96FC6"/>
    <w:rsid w:val="00DA0AA8"/>
    <w:rsid w:val="00DA26B8"/>
    <w:rsid w:val="00DA3E42"/>
    <w:rsid w:val="00DB2F75"/>
    <w:rsid w:val="00DB4CAF"/>
    <w:rsid w:val="00DB535A"/>
    <w:rsid w:val="00DC19AA"/>
    <w:rsid w:val="00DC3A65"/>
    <w:rsid w:val="00DC5C1F"/>
    <w:rsid w:val="00DD56D1"/>
    <w:rsid w:val="00DE342F"/>
    <w:rsid w:val="00DE39E4"/>
    <w:rsid w:val="00DE4865"/>
    <w:rsid w:val="00DF3B73"/>
    <w:rsid w:val="00DF4EEB"/>
    <w:rsid w:val="00DF5027"/>
    <w:rsid w:val="00DF7D65"/>
    <w:rsid w:val="00E0037F"/>
    <w:rsid w:val="00E00FF2"/>
    <w:rsid w:val="00E01351"/>
    <w:rsid w:val="00E0469C"/>
    <w:rsid w:val="00E0751A"/>
    <w:rsid w:val="00E1198C"/>
    <w:rsid w:val="00E129AA"/>
    <w:rsid w:val="00E13A6F"/>
    <w:rsid w:val="00E14C14"/>
    <w:rsid w:val="00E1706B"/>
    <w:rsid w:val="00E22197"/>
    <w:rsid w:val="00E229E0"/>
    <w:rsid w:val="00E234B7"/>
    <w:rsid w:val="00E26676"/>
    <w:rsid w:val="00E30C83"/>
    <w:rsid w:val="00E3157E"/>
    <w:rsid w:val="00E32ECD"/>
    <w:rsid w:val="00E338ED"/>
    <w:rsid w:val="00E34A3B"/>
    <w:rsid w:val="00E3643B"/>
    <w:rsid w:val="00E4003C"/>
    <w:rsid w:val="00E4067E"/>
    <w:rsid w:val="00E40DE5"/>
    <w:rsid w:val="00E41853"/>
    <w:rsid w:val="00E426F4"/>
    <w:rsid w:val="00E43053"/>
    <w:rsid w:val="00E43143"/>
    <w:rsid w:val="00E45955"/>
    <w:rsid w:val="00E45C2B"/>
    <w:rsid w:val="00E474CF"/>
    <w:rsid w:val="00E5056B"/>
    <w:rsid w:val="00E5774D"/>
    <w:rsid w:val="00E579BE"/>
    <w:rsid w:val="00E60579"/>
    <w:rsid w:val="00E60EC5"/>
    <w:rsid w:val="00E62BAC"/>
    <w:rsid w:val="00E70B57"/>
    <w:rsid w:val="00E71176"/>
    <w:rsid w:val="00E7207F"/>
    <w:rsid w:val="00E72D36"/>
    <w:rsid w:val="00E752D5"/>
    <w:rsid w:val="00E770FD"/>
    <w:rsid w:val="00E838D5"/>
    <w:rsid w:val="00E83BB0"/>
    <w:rsid w:val="00E8646E"/>
    <w:rsid w:val="00E920E8"/>
    <w:rsid w:val="00E92CB8"/>
    <w:rsid w:val="00E935B5"/>
    <w:rsid w:val="00E947C0"/>
    <w:rsid w:val="00E9657F"/>
    <w:rsid w:val="00EA0C48"/>
    <w:rsid w:val="00EA3F3A"/>
    <w:rsid w:val="00EA4597"/>
    <w:rsid w:val="00EA5604"/>
    <w:rsid w:val="00EB3E83"/>
    <w:rsid w:val="00EB7309"/>
    <w:rsid w:val="00EB797D"/>
    <w:rsid w:val="00EC0786"/>
    <w:rsid w:val="00EC528B"/>
    <w:rsid w:val="00EC5EA2"/>
    <w:rsid w:val="00ED07BC"/>
    <w:rsid w:val="00ED1987"/>
    <w:rsid w:val="00ED52B8"/>
    <w:rsid w:val="00EE01AD"/>
    <w:rsid w:val="00EE10EB"/>
    <w:rsid w:val="00EE148C"/>
    <w:rsid w:val="00EE195C"/>
    <w:rsid w:val="00EE3C51"/>
    <w:rsid w:val="00EE49A4"/>
    <w:rsid w:val="00EE6239"/>
    <w:rsid w:val="00EF0353"/>
    <w:rsid w:val="00EF2188"/>
    <w:rsid w:val="00EF6DB6"/>
    <w:rsid w:val="00EF7DA2"/>
    <w:rsid w:val="00F00216"/>
    <w:rsid w:val="00F03AC3"/>
    <w:rsid w:val="00F052ED"/>
    <w:rsid w:val="00F12053"/>
    <w:rsid w:val="00F133FA"/>
    <w:rsid w:val="00F1412B"/>
    <w:rsid w:val="00F16B46"/>
    <w:rsid w:val="00F1775A"/>
    <w:rsid w:val="00F20F7E"/>
    <w:rsid w:val="00F24ED4"/>
    <w:rsid w:val="00F260B8"/>
    <w:rsid w:val="00F31D07"/>
    <w:rsid w:val="00F337CF"/>
    <w:rsid w:val="00F33D3E"/>
    <w:rsid w:val="00F351C1"/>
    <w:rsid w:val="00F40954"/>
    <w:rsid w:val="00F47204"/>
    <w:rsid w:val="00F50917"/>
    <w:rsid w:val="00F5157D"/>
    <w:rsid w:val="00F528CE"/>
    <w:rsid w:val="00F52DD6"/>
    <w:rsid w:val="00F553CA"/>
    <w:rsid w:val="00F5612C"/>
    <w:rsid w:val="00F56A97"/>
    <w:rsid w:val="00F60E47"/>
    <w:rsid w:val="00F6714B"/>
    <w:rsid w:val="00F70EDF"/>
    <w:rsid w:val="00F711B7"/>
    <w:rsid w:val="00F72817"/>
    <w:rsid w:val="00F73020"/>
    <w:rsid w:val="00F75A31"/>
    <w:rsid w:val="00F76464"/>
    <w:rsid w:val="00F81071"/>
    <w:rsid w:val="00F81D82"/>
    <w:rsid w:val="00F83C82"/>
    <w:rsid w:val="00F840D9"/>
    <w:rsid w:val="00F85E80"/>
    <w:rsid w:val="00F86E33"/>
    <w:rsid w:val="00F87AEC"/>
    <w:rsid w:val="00F87F10"/>
    <w:rsid w:val="00F92283"/>
    <w:rsid w:val="00F952C7"/>
    <w:rsid w:val="00FA5F42"/>
    <w:rsid w:val="00FB09EB"/>
    <w:rsid w:val="00FB1547"/>
    <w:rsid w:val="00FB1E7B"/>
    <w:rsid w:val="00FB3C59"/>
    <w:rsid w:val="00FB5487"/>
    <w:rsid w:val="00FB5572"/>
    <w:rsid w:val="00FB707D"/>
    <w:rsid w:val="00FB7865"/>
    <w:rsid w:val="00FC1999"/>
    <w:rsid w:val="00FC57AE"/>
    <w:rsid w:val="00FC68DE"/>
    <w:rsid w:val="00FD110C"/>
    <w:rsid w:val="00FD430A"/>
    <w:rsid w:val="00FD71EA"/>
    <w:rsid w:val="00FD72CA"/>
    <w:rsid w:val="00FE037A"/>
    <w:rsid w:val="00FE0675"/>
    <w:rsid w:val="00FE1A66"/>
    <w:rsid w:val="00FE25CF"/>
    <w:rsid w:val="00FE2DB0"/>
    <w:rsid w:val="00FE731A"/>
    <w:rsid w:val="00FF3DD0"/>
  </w:rsids>
  <m:mathPr>
    <m:mathFont m:val="Impact"/>
    <m:brkBin m:val="before"/>
    <m:brkBinSub m:val="--"/>
    <m:smallFrac m:val="off"/>
    <m:dispDef m:val="off"/>
    <m:lMargin m:val="0"/>
    <m:rMargin m:val="0"/>
    <m:wrapRight/>
    <m:intLim m:val="subSup"/>
    <m:naryLim m:val="subSup"/>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sv-SE" w:eastAsia="en-US" w:bidi="ar-SA"/>
      </w:rPr>
    </w:rPrDefault>
    <w:pPrDefault/>
  </w:docDefaults>
  <w:latentStyles w:defLockedState="0" w:defUIPriority="0" w:defSemiHidden="0" w:defUnhideWhenUsed="0" w:defQFormat="0" w:count="276"/>
  <w:style w:type="paragraph" w:default="1" w:styleId="Normal">
    <w:name w:val="Normal"/>
    <w:qFormat/>
    <w:rsid w:val="00433A4C"/>
  </w:style>
  <w:style w:type="character" w:default="1" w:styleId="Standardstycketypsnitt">
    <w:name w:val="Default Paragraph Font"/>
    <w:semiHidden/>
    <w:unhideWhenUsed/>
  </w:style>
  <w:style w:type="table" w:default="1" w:styleId="Normaltabell">
    <w:name w:val="Normal Table"/>
    <w:semiHidden/>
    <w:unhideWhenUsed/>
    <w:qFormat/>
    <w:tblPr>
      <w:tblInd w:w="0" w:type="dxa"/>
      <w:tblCellMar>
        <w:top w:w="0" w:type="dxa"/>
        <w:left w:w="108" w:type="dxa"/>
        <w:bottom w:w="0" w:type="dxa"/>
        <w:right w:w="108" w:type="dxa"/>
      </w:tblCellMar>
    </w:tblPr>
  </w:style>
  <w:style w:type="numbering" w:default="1" w:styleId="Ingenlista">
    <w:name w:val="No List"/>
    <w:semiHidden/>
    <w:unhideWhenUsed/>
  </w:style>
  <w:style w:type="paragraph" w:styleId="Sidhuvud">
    <w:name w:val="header"/>
    <w:basedOn w:val="Normal"/>
    <w:link w:val="SidhuvudChar"/>
    <w:uiPriority w:val="99"/>
    <w:semiHidden/>
    <w:unhideWhenUsed/>
    <w:rsid w:val="0055336C"/>
    <w:pPr>
      <w:tabs>
        <w:tab w:val="center" w:pos="4703"/>
        <w:tab w:val="right" w:pos="9406"/>
      </w:tabs>
    </w:pPr>
  </w:style>
  <w:style w:type="character" w:customStyle="1" w:styleId="SidhuvudChar">
    <w:name w:val="Sidhuvud Char"/>
    <w:basedOn w:val="Standardstycketypsnitt"/>
    <w:link w:val="Sidhuvud"/>
    <w:uiPriority w:val="99"/>
    <w:semiHidden/>
    <w:rsid w:val="0055336C"/>
  </w:style>
  <w:style w:type="paragraph" w:styleId="Sidfot">
    <w:name w:val="footer"/>
    <w:basedOn w:val="Normal"/>
    <w:link w:val="SidfotChar"/>
    <w:uiPriority w:val="99"/>
    <w:semiHidden/>
    <w:unhideWhenUsed/>
    <w:rsid w:val="0055336C"/>
    <w:pPr>
      <w:tabs>
        <w:tab w:val="center" w:pos="4703"/>
        <w:tab w:val="right" w:pos="9406"/>
      </w:tabs>
    </w:pPr>
  </w:style>
  <w:style w:type="character" w:customStyle="1" w:styleId="SidfotChar">
    <w:name w:val="Sidfot Char"/>
    <w:basedOn w:val="Standardstycketypsnitt"/>
    <w:link w:val="Sidfot"/>
    <w:uiPriority w:val="99"/>
    <w:semiHidden/>
    <w:rsid w:val="0055336C"/>
  </w:style>
  <w:style w:type="paragraph" w:styleId="Liststycke">
    <w:name w:val="List Paragraph"/>
    <w:basedOn w:val="Normal"/>
    <w:uiPriority w:val="34"/>
    <w:qFormat/>
    <w:rsid w:val="00E234B7"/>
    <w:pPr>
      <w:ind w:left="720"/>
      <w:contextualSpacing/>
    </w:pPr>
  </w:style>
  <w:style w:type="table" w:styleId="Tabellrutnt">
    <w:name w:val="Table Grid"/>
    <w:basedOn w:val="Normaltabell"/>
    <w:uiPriority w:val="59"/>
    <w:rsid w:val="008C268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Sidnummer">
    <w:name w:val="page number"/>
    <w:basedOn w:val="Standardstycketypsnitt"/>
    <w:rsid w:val="004D35BE"/>
  </w:style>
  <w:style w:type="paragraph" w:styleId="Bubbeltext">
    <w:name w:val="Balloon Text"/>
    <w:basedOn w:val="Normal"/>
    <w:link w:val="BubbeltextChar"/>
    <w:rsid w:val="00D80A1D"/>
    <w:rPr>
      <w:rFonts w:ascii="Lucida Grande" w:hAnsi="Lucida Grande"/>
      <w:sz w:val="18"/>
      <w:szCs w:val="18"/>
    </w:rPr>
  </w:style>
  <w:style w:type="character" w:customStyle="1" w:styleId="BubbeltextChar">
    <w:name w:val="Bubbeltext Char"/>
    <w:basedOn w:val="Standardstycketypsnitt"/>
    <w:link w:val="Bubbeltext"/>
    <w:rsid w:val="00D80A1D"/>
    <w:rPr>
      <w:rFonts w:ascii="Lucida Grande" w:hAnsi="Lucida Grande"/>
      <w:sz w:val="18"/>
      <w:szCs w:val="18"/>
    </w:rPr>
  </w:style>
</w:styles>
</file>

<file path=word/webSettings.xml><?xml version="1.0" encoding="utf-8"?>
<w:webSettings xmlns:r="http://schemas.openxmlformats.org/officeDocument/2006/relationships" xmlns:w="http://schemas.openxmlformats.org/wordprocessingml/2006/main">
  <w:divs>
    <w:div w:id="1466123732">
      <w:bodyDiv w:val="1"/>
      <w:marLeft w:val="0"/>
      <w:marRight w:val="0"/>
      <w:marTop w:val="0"/>
      <w:marBottom w:val="0"/>
      <w:divBdr>
        <w:top w:val="none" w:sz="0" w:space="0" w:color="auto"/>
        <w:left w:val="none" w:sz="0" w:space="0" w:color="auto"/>
        <w:bottom w:val="none" w:sz="0" w:space="0" w:color="auto"/>
        <w:right w:val="none" w:sz="0" w:space="0" w:color="auto"/>
      </w:divBdr>
    </w:div>
    <w:div w:id="160722989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100" Type="http://schemas.openxmlformats.org/officeDocument/2006/relationships/image" Target="media/image96.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140" Type="http://schemas.openxmlformats.org/officeDocument/2006/relationships/image" Target="media/image136.png"/><Relationship Id="rId141" Type="http://schemas.openxmlformats.org/officeDocument/2006/relationships/header" Target="header1.xml"/><Relationship Id="rId142" Type="http://schemas.openxmlformats.org/officeDocument/2006/relationships/footer" Target="footer1.xml"/><Relationship Id="rId143" Type="http://schemas.openxmlformats.org/officeDocument/2006/relationships/fontTable" Target="fontTable.xml"/><Relationship Id="rId14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2716</TotalTime>
  <Pages>122</Pages>
  <Words>55460</Words>
  <Characters>316127</Characters>
  <Application>Microsoft Macintosh Word</Application>
  <DocSecurity>0</DocSecurity>
  <Lines>2634</Lines>
  <Paragraphs>632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388226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Patrik Hjalmarsson</dc:creator>
  <cp:keywords/>
  <cp:lastModifiedBy>Patrik Hjalmarsson</cp:lastModifiedBy>
  <cp:revision>66</cp:revision>
  <cp:lastPrinted>2014-02-27T15:32:00Z</cp:lastPrinted>
  <dcterms:created xsi:type="dcterms:W3CDTF">2014-02-12T10:31:00Z</dcterms:created>
  <dcterms:modified xsi:type="dcterms:W3CDTF">2015-01-14T19:05:00Z</dcterms:modified>
</cp:coreProperties>
</file>