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6C3F9" w14:textId="67B89928" w:rsidR="00FD2DCB" w:rsidRPr="005B7A18" w:rsidRDefault="00F10310" w:rsidP="005B7A18">
      <w:pPr>
        <w:rPr>
          <w:rFonts w:ascii="Palatino Linotype" w:hAnsi="Palatino Linotype"/>
          <w:color w:val="404040" w:themeColor="text1" w:themeTint="BF"/>
          <w:sz w:val="18"/>
          <w:szCs w:val="18"/>
        </w:rPr>
      </w:pPr>
      <w:r w:rsidRPr="009909A4">
        <w:rPr>
          <w:rFonts w:ascii="Neue Haas Grotesk Text Pro" w:hAnsi="Neue Haas Grotesk Text Pro"/>
          <w:color w:val="404040" w:themeColor="text1" w:themeTint="BF"/>
          <w:sz w:val="44"/>
          <w:szCs w:val="44"/>
        </w:rPr>
        <w:t>NEUROKIR</w:t>
      </w:r>
      <w:r w:rsidR="007D79DD" w:rsidRPr="009909A4">
        <w:rPr>
          <w:rFonts w:ascii="Neue Haas Grotesk Text Pro" w:hAnsi="Neue Haas Grotesk Text Pro"/>
          <w:color w:val="404040" w:themeColor="text1" w:themeTint="BF"/>
          <w:sz w:val="44"/>
          <w:szCs w:val="44"/>
        </w:rPr>
        <w:t>URGI</w:t>
      </w:r>
      <w:r w:rsidR="005B7A18">
        <w:rPr>
          <w:rFonts w:ascii="Palatino Linotype" w:hAnsi="Palatino Linotype"/>
          <w:color w:val="404040" w:themeColor="text1" w:themeTint="BF"/>
          <w:sz w:val="18"/>
          <w:szCs w:val="18"/>
        </w:rPr>
        <w:br/>
      </w:r>
      <w:r w:rsidR="000C16DF" w:rsidRPr="005B7A18">
        <w:rPr>
          <w:rFonts w:ascii="Palatino Linotype" w:hAnsi="Palatino Linotype"/>
          <w:b/>
          <w:bCs/>
        </w:rPr>
        <w:t>Resurser</w:t>
      </w:r>
      <w:r w:rsidR="000C16DF" w:rsidRPr="005B7A18">
        <w:rPr>
          <w:rFonts w:ascii="Palatino Linotype" w:hAnsi="Palatino Linotype"/>
        </w:rPr>
        <w:br/>
      </w:r>
      <w:r w:rsidR="000C16DF" w:rsidRPr="005B7A18">
        <w:rPr>
          <w:rFonts w:ascii="Palatino Linotype" w:hAnsi="Palatino Linotype"/>
          <w:b/>
          <w:bCs/>
          <w:sz w:val="18"/>
          <w:szCs w:val="18"/>
        </w:rPr>
        <w:t>Quizlet:</w:t>
      </w:r>
      <w:r w:rsidR="000C16DF" w:rsidRPr="005B7A18">
        <w:rPr>
          <w:rFonts w:ascii="Palatino Linotype" w:hAnsi="Palatino Linotype"/>
          <w:sz w:val="18"/>
          <w:szCs w:val="18"/>
        </w:rPr>
        <w:t xml:space="preserve"> </w:t>
      </w:r>
      <w:hyperlink r:id="rId7" w:history="1">
        <w:r w:rsidR="000C16DF" w:rsidRPr="005B7A18">
          <w:rPr>
            <w:rStyle w:val="Hyperlink"/>
            <w:rFonts w:ascii="Palatino Linotype" w:hAnsi="Palatino Linotype"/>
            <w:sz w:val="18"/>
            <w:szCs w:val="18"/>
          </w:rPr>
          <w:t>https://quizlet.com/469362196/neurokirurgi-flash-cards/</w:t>
        </w:r>
      </w:hyperlink>
      <w:r w:rsidRPr="005B7A18">
        <w:rPr>
          <w:rFonts w:ascii="Palatino Linotype" w:hAnsi="Palatino Linotype"/>
          <w:sz w:val="18"/>
          <w:szCs w:val="18"/>
        </w:rPr>
        <w:t xml:space="preserve"> (</w:t>
      </w:r>
      <w:r w:rsidR="000C16DF" w:rsidRPr="005B7A18">
        <w:rPr>
          <w:rFonts w:ascii="Palatino Linotype" w:hAnsi="Palatino Linotype"/>
          <w:sz w:val="18"/>
          <w:szCs w:val="18"/>
        </w:rPr>
        <w:t xml:space="preserve">en del bra om </w:t>
      </w:r>
      <w:r w:rsidRPr="005B7A18">
        <w:rPr>
          <w:rFonts w:ascii="Palatino Linotype" w:hAnsi="Palatino Linotype"/>
          <w:sz w:val="18"/>
          <w:szCs w:val="18"/>
        </w:rPr>
        <w:t>omvårdnad</w:t>
      </w:r>
      <w:r w:rsidR="00262F8B" w:rsidRPr="005B7A18">
        <w:rPr>
          <w:rFonts w:ascii="Palatino Linotype" w:hAnsi="Palatino Linotype"/>
          <w:sz w:val="18"/>
          <w:szCs w:val="18"/>
        </w:rPr>
        <w:t>)</w:t>
      </w:r>
      <w:r w:rsidR="000C16DF" w:rsidRPr="005B7A18">
        <w:rPr>
          <w:rFonts w:ascii="Palatino Linotype" w:hAnsi="Palatino Linotype"/>
          <w:sz w:val="18"/>
          <w:szCs w:val="18"/>
        </w:rPr>
        <w:br/>
      </w:r>
      <w:hyperlink r:id="rId8" w:history="1">
        <w:r w:rsidR="000C16DF" w:rsidRPr="005B7A18">
          <w:rPr>
            <w:rStyle w:val="Hyperlink"/>
            <w:rFonts w:ascii="Palatino Linotype" w:hAnsi="Palatino Linotype"/>
            <w:sz w:val="18"/>
            <w:szCs w:val="18"/>
          </w:rPr>
          <w:t>https://quizlet.com/497438208/t9-vaskular-neurokirurgi-flash-cards/</w:t>
        </w:r>
      </w:hyperlink>
      <w:r w:rsidR="00262F8B" w:rsidRPr="005B7A18">
        <w:rPr>
          <w:rFonts w:ascii="Palatino Linotype" w:hAnsi="Palatino Linotype"/>
          <w:sz w:val="18"/>
          <w:szCs w:val="18"/>
        </w:rPr>
        <w:t xml:space="preserve"> (vaskulärt)</w:t>
      </w:r>
      <w:r w:rsidR="000C16DF" w:rsidRPr="005B7A18">
        <w:rPr>
          <w:rFonts w:ascii="Palatino Linotype" w:hAnsi="Palatino Linotype"/>
          <w:sz w:val="18"/>
          <w:szCs w:val="18"/>
        </w:rPr>
        <w:br/>
      </w:r>
      <w:hyperlink r:id="rId9" w:history="1">
        <w:r w:rsidR="000C16DF" w:rsidRPr="005B7A18">
          <w:rPr>
            <w:rStyle w:val="Hyperlink"/>
            <w:rFonts w:ascii="Palatino Linotype" w:hAnsi="Palatino Linotype"/>
            <w:sz w:val="18"/>
            <w:szCs w:val="18"/>
          </w:rPr>
          <w:t>https://quizlet.com/535784993/neurokirurgi-flash-cards/</w:t>
        </w:r>
      </w:hyperlink>
      <w:r w:rsidR="000C16DF" w:rsidRPr="005B7A18">
        <w:rPr>
          <w:rFonts w:ascii="Palatino Linotype" w:hAnsi="Palatino Linotype"/>
          <w:sz w:val="18"/>
          <w:szCs w:val="18"/>
        </w:rPr>
        <w:br/>
      </w:r>
      <w:hyperlink r:id="rId10" w:history="1">
        <w:r w:rsidR="000C16DF" w:rsidRPr="005B7A18">
          <w:rPr>
            <w:rStyle w:val="Hyperlink"/>
            <w:rFonts w:ascii="Palatino Linotype" w:hAnsi="Palatino Linotype"/>
            <w:sz w:val="18"/>
            <w:szCs w:val="18"/>
          </w:rPr>
          <w:t>https://quizlet.com/494573945/neurokirurgi-flash-cards/</w:t>
        </w:r>
      </w:hyperlink>
      <w:r w:rsidR="000C16DF" w:rsidRPr="005B7A18">
        <w:rPr>
          <w:rFonts w:ascii="Palatino Linotype" w:hAnsi="Palatino Linotype"/>
          <w:sz w:val="18"/>
          <w:szCs w:val="18"/>
        </w:rPr>
        <w:br/>
      </w:r>
      <w:r w:rsidR="000C16DF" w:rsidRPr="005B7A18">
        <w:rPr>
          <w:rFonts w:ascii="Palatino Linotype" w:hAnsi="Palatino Linotype"/>
          <w:b/>
          <w:bCs/>
          <w:sz w:val="18"/>
          <w:szCs w:val="18"/>
        </w:rPr>
        <w:t>Litteratur:</w:t>
      </w:r>
      <w:r w:rsidR="000C16DF" w:rsidRPr="005B7A18">
        <w:rPr>
          <w:rFonts w:ascii="Palatino Linotype" w:hAnsi="Palatino Linotype"/>
          <w:sz w:val="18"/>
          <w:szCs w:val="18"/>
        </w:rPr>
        <w:t xml:space="preserve"> </w:t>
      </w:r>
      <w:r w:rsidR="0080457D" w:rsidRPr="005B7A18">
        <w:rPr>
          <w:rFonts w:ascii="Palatino Linotype" w:hAnsi="Palatino Linotype"/>
          <w:sz w:val="18"/>
          <w:szCs w:val="18"/>
        </w:rPr>
        <w:t>Boken finns att låna på sjukhusbiblioteket.</w:t>
      </w:r>
      <w:r w:rsidR="000C16DF" w:rsidRPr="005B7A18">
        <w:rPr>
          <w:rFonts w:ascii="Palatino Linotype" w:hAnsi="Palatino Linotype"/>
          <w:sz w:val="18"/>
          <w:szCs w:val="18"/>
        </w:rPr>
        <w:t xml:space="preserve"> Slides laddas inte upp i förväg.</w:t>
      </w:r>
      <w:r w:rsidR="000C16DF" w:rsidRPr="005B7A18">
        <w:rPr>
          <w:rFonts w:ascii="Palatino Linotype" w:hAnsi="Palatino Linotype"/>
          <w:sz w:val="18"/>
          <w:szCs w:val="18"/>
        </w:rPr>
        <w:br/>
      </w:r>
      <w:r w:rsidR="000C16DF" w:rsidRPr="005B7A18">
        <w:rPr>
          <w:rFonts w:ascii="Palatino Linotype" w:hAnsi="Palatino Linotype"/>
          <w:b/>
          <w:bCs/>
          <w:sz w:val="18"/>
          <w:szCs w:val="18"/>
        </w:rPr>
        <w:t>Internetmedicin:</w:t>
      </w:r>
      <w:r w:rsidR="000C16DF" w:rsidRPr="005B7A18">
        <w:rPr>
          <w:rFonts w:ascii="Palatino Linotype" w:hAnsi="Palatino Linotype"/>
          <w:sz w:val="18"/>
          <w:szCs w:val="18"/>
        </w:rPr>
        <w:t xml:space="preserve"> </w:t>
      </w:r>
      <w:hyperlink r:id="rId11" w:history="1">
        <w:r w:rsidR="00FD2DCB" w:rsidRPr="005B7A18">
          <w:rPr>
            <w:rStyle w:val="Hyperlink"/>
            <w:rFonts w:ascii="Palatino Linotype" w:hAnsi="Palatino Linotype"/>
            <w:sz w:val="18"/>
            <w:szCs w:val="18"/>
          </w:rPr>
          <w:t>All internetmedicin om neurokirurgi</w:t>
        </w:r>
      </w:hyperlink>
      <w:r w:rsidR="00FD2DCB" w:rsidRPr="005B7A18">
        <w:rPr>
          <w:rFonts w:ascii="Palatino Linotype" w:hAnsi="Palatino Linotype"/>
          <w:sz w:val="18"/>
          <w:szCs w:val="18"/>
        </w:rPr>
        <w:t>.</w:t>
      </w:r>
    </w:p>
    <w:p w14:paraId="2EC9ADE5" w14:textId="3594F764" w:rsidR="00AE0166" w:rsidRPr="005B7A18" w:rsidRDefault="00C81128" w:rsidP="007C20F2">
      <w:pPr>
        <w:rPr>
          <w:rFonts w:ascii="Palatino Linotype" w:hAnsi="Palatino Linotype"/>
          <w:sz w:val="20"/>
          <w:szCs w:val="20"/>
        </w:rPr>
      </w:pPr>
      <w:r w:rsidRPr="0012778C">
        <w:rPr>
          <w:rFonts w:ascii="Palatino Linotype" w:hAnsi="Palatino Linotype"/>
          <w:b/>
          <w:bCs/>
        </w:rPr>
        <w:t>Introduktion</w:t>
      </w:r>
      <w:r w:rsidRPr="0012778C">
        <w:rPr>
          <w:rFonts w:ascii="Palatino Linotype" w:hAnsi="Palatino Linotype"/>
          <w:b/>
          <w:bCs/>
        </w:rPr>
        <w:br/>
      </w:r>
      <w:bookmarkStart w:id="0" w:name="_Hlk64713578"/>
      <w:r w:rsidR="00EA2627" w:rsidRPr="005B7A18">
        <w:rPr>
          <w:rFonts w:ascii="Palatino Linotype" w:hAnsi="Palatino Linotype"/>
          <w:sz w:val="20"/>
          <w:szCs w:val="20"/>
        </w:rPr>
        <w:t>Baserat primärt på föreläsningar under SVK i Neurokirurgi med kompletteringar från neurokursens föreläsningar</w:t>
      </w:r>
      <w:r w:rsidR="00C30865" w:rsidRPr="005B7A18">
        <w:rPr>
          <w:rFonts w:ascii="Palatino Linotype" w:hAnsi="Palatino Linotype"/>
          <w:sz w:val="20"/>
          <w:szCs w:val="20"/>
        </w:rPr>
        <w:t>, kursares presentationer</w:t>
      </w:r>
      <w:r w:rsidR="00EA2627" w:rsidRPr="005B7A18">
        <w:rPr>
          <w:rFonts w:ascii="Palatino Linotype" w:hAnsi="Palatino Linotype"/>
          <w:sz w:val="20"/>
          <w:szCs w:val="20"/>
        </w:rPr>
        <w:t xml:space="preserve"> och annat som snappats upp. Skriven under hösten 2020.</w:t>
      </w:r>
      <w:bookmarkEnd w:id="0"/>
      <w:r w:rsidR="005B7A18" w:rsidRPr="005B7A18">
        <w:rPr>
          <w:rFonts w:ascii="Palatino Linotype" w:hAnsi="Palatino Linotype"/>
          <w:sz w:val="18"/>
          <w:szCs w:val="18"/>
        </w:rPr>
        <w:t xml:space="preserve"> </w:t>
      </w:r>
      <w:r w:rsidR="00AE0166" w:rsidRPr="005B7A18">
        <w:rPr>
          <w:rFonts w:ascii="Palatino Linotype" w:hAnsi="Palatino Linotype"/>
          <w:sz w:val="20"/>
          <w:szCs w:val="20"/>
        </w:rPr>
        <w:t xml:space="preserve">Feedback och errata </w:t>
      </w:r>
      <w:r w:rsidR="005B7A18" w:rsidRPr="005B7A18">
        <w:rPr>
          <w:rFonts w:ascii="Palatino Linotype" w:hAnsi="Palatino Linotype"/>
          <w:sz w:val="20"/>
          <w:szCs w:val="20"/>
        </w:rPr>
        <w:t xml:space="preserve">skickas </w:t>
      </w:r>
      <w:r w:rsidR="00AE0166" w:rsidRPr="005B7A18">
        <w:rPr>
          <w:rFonts w:ascii="Palatino Linotype" w:hAnsi="Palatino Linotype"/>
          <w:sz w:val="20"/>
          <w:szCs w:val="20"/>
        </w:rPr>
        <w:t>gärna till info@hus75.se. Trevlig läsning! /Tengil</w:t>
      </w:r>
    </w:p>
    <w:sdt>
      <w:sdtPr>
        <w:rPr>
          <w:rFonts w:asciiTheme="minorHAnsi" w:eastAsiaTheme="minorHAnsi" w:hAnsiTheme="minorHAnsi" w:cstheme="minorBidi"/>
          <w:color w:val="auto"/>
          <w:sz w:val="20"/>
          <w:szCs w:val="20"/>
          <w:lang w:val="sv-SE"/>
        </w:rPr>
        <w:id w:val="-331989449"/>
        <w:docPartObj>
          <w:docPartGallery w:val="Table of Contents"/>
          <w:docPartUnique/>
        </w:docPartObj>
      </w:sdtPr>
      <w:sdtEndPr>
        <w:rPr>
          <w:b/>
          <w:bCs/>
          <w:noProof/>
          <w:sz w:val="19"/>
          <w:szCs w:val="19"/>
        </w:rPr>
      </w:sdtEndPr>
      <w:sdtContent>
        <w:p w14:paraId="3AEDD0E1" w14:textId="74AA6151" w:rsidR="00364F5C" w:rsidRPr="005B7A18" w:rsidRDefault="002F09D3">
          <w:pPr>
            <w:pStyle w:val="TOCHeading"/>
            <w:rPr>
              <w:rStyle w:val="Heading3Char"/>
              <w:color w:val="auto"/>
              <w:sz w:val="22"/>
              <w:szCs w:val="24"/>
            </w:rPr>
          </w:pPr>
          <w:r w:rsidRPr="005B7A18">
            <w:rPr>
              <w:rStyle w:val="Heading3Char"/>
              <w:color w:val="auto"/>
              <w:sz w:val="22"/>
              <w:szCs w:val="24"/>
            </w:rPr>
            <w:t>INNEHÅLL</w:t>
          </w:r>
        </w:p>
        <w:p w14:paraId="07648F6A" w14:textId="274B6189" w:rsidR="00AF2529" w:rsidRDefault="00364F5C">
          <w:pPr>
            <w:pStyle w:val="TOC2"/>
            <w:tabs>
              <w:tab w:val="right" w:leader="dot" w:pos="9350"/>
            </w:tabs>
            <w:rPr>
              <w:rFonts w:eastAsiaTheme="minorEastAsia"/>
              <w:noProof/>
              <w:lang w:val="en-SE" w:eastAsia="en-SE"/>
            </w:rPr>
          </w:pPr>
          <w:r w:rsidRPr="005B7A18">
            <w:rPr>
              <w:sz w:val="19"/>
              <w:szCs w:val="19"/>
            </w:rPr>
            <w:fldChar w:fldCharType="begin"/>
          </w:r>
          <w:r w:rsidRPr="005B7A18">
            <w:rPr>
              <w:sz w:val="19"/>
              <w:szCs w:val="19"/>
            </w:rPr>
            <w:instrText xml:space="preserve"> TOC \o "1-3" \h \z \u </w:instrText>
          </w:r>
          <w:r w:rsidRPr="005B7A18">
            <w:rPr>
              <w:sz w:val="19"/>
              <w:szCs w:val="19"/>
            </w:rPr>
            <w:fldChar w:fldCharType="separate"/>
          </w:r>
          <w:hyperlink w:anchor="_Toc70774387" w:history="1">
            <w:r w:rsidR="00AF2529" w:rsidRPr="002611BC">
              <w:rPr>
                <w:rStyle w:val="Hyperlink"/>
                <w:noProof/>
              </w:rPr>
              <w:t>GRUNDER</w:t>
            </w:r>
            <w:r w:rsidR="00AF2529">
              <w:rPr>
                <w:noProof/>
                <w:webHidden/>
              </w:rPr>
              <w:tab/>
            </w:r>
            <w:r w:rsidR="00AF2529">
              <w:rPr>
                <w:noProof/>
                <w:webHidden/>
              </w:rPr>
              <w:fldChar w:fldCharType="begin"/>
            </w:r>
            <w:r w:rsidR="00AF2529">
              <w:rPr>
                <w:noProof/>
                <w:webHidden/>
              </w:rPr>
              <w:instrText xml:space="preserve"> PAGEREF _Toc70774387 \h </w:instrText>
            </w:r>
            <w:r w:rsidR="00AF2529">
              <w:rPr>
                <w:noProof/>
                <w:webHidden/>
              </w:rPr>
            </w:r>
            <w:r w:rsidR="00AF2529">
              <w:rPr>
                <w:noProof/>
                <w:webHidden/>
              </w:rPr>
              <w:fldChar w:fldCharType="separate"/>
            </w:r>
            <w:r w:rsidR="00EF60DF">
              <w:rPr>
                <w:noProof/>
                <w:webHidden/>
              </w:rPr>
              <w:t>2</w:t>
            </w:r>
            <w:r w:rsidR="00AF2529">
              <w:rPr>
                <w:noProof/>
                <w:webHidden/>
              </w:rPr>
              <w:fldChar w:fldCharType="end"/>
            </w:r>
          </w:hyperlink>
        </w:p>
        <w:p w14:paraId="37DE85B0" w14:textId="22D43317" w:rsidR="00AF2529" w:rsidRDefault="004948DD">
          <w:pPr>
            <w:pStyle w:val="TOC3"/>
            <w:tabs>
              <w:tab w:val="right" w:leader="dot" w:pos="9350"/>
            </w:tabs>
            <w:rPr>
              <w:rFonts w:eastAsiaTheme="minorEastAsia"/>
              <w:noProof/>
              <w:lang w:val="en-SE" w:eastAsia="en-SE"/>
            </w:rPr>
          </w:pPr>
          <w:hyperlink w:anchor="_Toc70774388" w:history="1">
            <w:r w:rsidR="00AF2529" w:rsidRPr="002611BC">
              <w:rPr>
                <w:rStyle w:val="Hyperlink"/>
                <w:noProof/>
              </w:rPr>
              <w:t>BASAL NEUROANATOMI</w:t>
            </w:r>
            <w:r w:rsidR="00AF2529">
              <w:rPr>
                <w:noProof/>
                <w:webHidden/>
              </w:rPr>
              <w:tab/>
            </w:r>
            <w:r w:rsidR="00AF2529">
              <w:rPr>
                <w:noProof/>
                <w:webHidden/>
              </w:rPr>
              <w:fldChar w:fldCharType="begin"/>
            </w:r>
            <w:r w:rsidR="00AF2529">
              <w:rPr>
                <w:noProof/>
                <w:webHidden/>
              </w:rPr>
              <w:instrText xml:space="preserve"> PAGEREF _Toc70774388 \h </w:instrText>
            </w:r>
            <w:r w:rsidR="00AF2529">
              <w:rPr>
                <w:noProof/>
                <w:webHidden/>
              </w:rPr>
            </w:r>
            <w:r w:rsidR="00AF2529">
              <w:rPr>
                <w:noProof/>
                <w:webHidden/>
              </w:rPr>
              <w:fldChar w:fldCharType="separate"/>
            </w:r>
            <w:r w:rsidR="00EF60DF">
              <w:rPr>
                <w:noProof/>
                <w:webHidden/>
              </w:rPr>
              <w:t>2</w:t>
            </w:r>
            <w:r w:rsidR="00AF2529">
              <w:rPr>
                <w:noProof/>
                <w:webHidden/>
              </w:rPr>
              <w:fldChar w:fldCharType="end"/>
            </w:r>
          </w:hyperlink>
        </w:p>
        <w:p w14:paraId="6EBB82E8" w14:textId="651BB56D" w:rsidR="00AF2529" w:rsidRDefault="004948DD">
          <w:pPr>
            <w:pStyle w:val="TOC3"/>
            <w:tabs>
              <w:tab w:val="right" w:leader="dot" w:pos="9350"/>
            </w:tabs>
            <w:rPr>
              <w:rFonts w:eastAsiaTheme="minorEastAsia"/>
              <w:noProof/>
              <w:lang w:val="en-SE" w:eastAsia="en-SE"/>
            </w:rPr>
          </w:pPr>
          <w:hyperlink w:anchor="_Toc70774389" w:history="1">
            <w:r w:rsidR="00AF2529" w:rsidRPr="002611BC">
              <w:rPr>
                <w:rStyle w:val="Hyperlink"/>
                <w:noProof/>
              </w:rPr>
              <w:t>BASAL NEURORADIOLOGI</w:t>
            </w:r>
            <w:r w:rsidR="00AF2529">
              <w:rPr>
                <w:noProof/>
                <w:webHidden/>
              </w:rPr>
              <w:tab/>
            </w:r>
            <w:r w:rsidR="00AF2529">
              <w:rPr>
                <w:noProof/>
                <w:webHidden/>
              </w:rPr>
              <w:fldChar w:fldCharType="begin"/>
            </w:r>
            <w:r w:rsidR="00AF2529">
              <w:rPr>
                <w:noProof/>
                <w:webHidden/>
              </w:rPr>
              <w:instrText xml:space="preserve"> PAGEREF _Toc70774389 \h </w:instrText>
            </w:r>
            <w:r w:rsidR="00AF2529">
              <w:rPr>
                <w:noProof/>
                <w:webHidden/>
              </w:rPr>
            </w:r>
            <w:r w:rsidR="00AF2529">
              <w:rPr>
                <w:noProof/>
                <w:webHidden/>
              </w:rPr>
              <w:fldChar w:fldCharType="separate"/>
            </w:r>
            <w:r w:rsidR="00EF60DF">
              <w:rPr>
                <w:noProof/>
                <w:webHidden/>
              </w:rPr>
              <w:t>7</w:t>
            </w:r>
            <w:r w:rsidR="00AF2529">
              <w:rPr>
                <w:noProof/>
                <w:webHidden/>
              </w:rPr>
              <w:fldChar w:fldCharType="end"/>
            </w:r>
          </w:hyperlink>
        </w:p>
        <w:p w14:paraId="2A99F38C" w14:textId="31B6C970" w:rsidR="00AF2529" w:rsidRDefault="004948DD">
          <w:pPr>
            <w:pStyle w:val="TOC3"/>
            <w:tabs>
              <w:tab w:val="right" w:leader="dot" w:pos="9350"/>
            </w:tabs>
            <w:rPr>
              <w:rFonts w:eastAsiaTheme="minorEastAsia"/>
              <w:noProof/>
              <w:lang w:val="en-SE" w:eastAsia="en-SE"/>
            </w:rPr>
          </w:pPr>
          <w:hyperlink w:anchor="_Toc70774390" w:history="1">
            <w:r w:rsidR="00AF2529" w:rsidRPr="002611BC">
              <w:rPr>
                <w:rStyle w:val="Hyperlink"/>
                <w:noProof/>
              </w:rPr>
              <w:t>GAMMAKNIV</w:t>
            </w:r>
            <w:r w:rsidR="00AF2529">
              <w:rPr>
                <w:noProof/>
                <w:webHidden/>
              </w:rPr>
              <w:tab/>
            </w:r>
            <w:r w:rsidR="00AF2529">
              <w:rPr>
                <w:noProof/>
                <w:webHidden/>
              </w:rPr>
              <w:fldChar w:fldCharType="begin"/>
            </w:r>
            <w:r w:rsidR="00AF2529">
              <w:rPr>
                <w:noProof/>
                <w:webHidden/>
              </w:rPr>
              <w:instrText xml:space="preserve"> PAGEREF _Toc70774390 \h </w:instrText>
            </w:r>
            <w:r w:rsidR="00AF2529">
              <w:rPr>
                <w:noProof/>
                <w:webHidden/>
              </w:rPr>
            </w:r>
            <w:r w:rsidR="00AF2529">
              <w:rPr>
                <w:noProof/>
                <w:webHidden/>
              </w:rPr>
              <w:fldChar w:fldCharType="separate"/>
            </w:r>
            <w:r w:rsidR="00EF60DF">
              <w:rPr>
                <w:noProof/>
                <w:webHidden/>
              </w:rPr>
              <w:t>7</w:t>
            </w:r>
            <w:r w:rsidR="00AF2529">
              <w:rPr>
                <w:noProof/>
                <w:webHidden/>
              </w:rPr>
              <w:fldChar w:fldCharType="end"/>
            </w:r>
          </w:hyperlink>
        </w:p>
        <w:p w14:paraId="6F20FFAC" w14:textId="4D35B393" w:rsidR="00AF2529" w:rsidRDefault="004948DD">
          <w:pPr>
            <w:pStyle w:val="TOC2"/>
            <w:tabs>
              <w:tab w:val="right" w:leader="dot" w:pos="9350"/>
            </w:tabs>
            <w:rPr>
              <w:rFonts w:eastAsiaTheme="minorEastAsia"/>
              <w:noProof/>
              <w:lang w:val="en-SE" w:eastAsia="en-SE"/>
            </w:rPr>
          </w:pPr>
          <w:hyperlink w:anchor="_Toc70774391" w:history="1">
            <w:r w:rsidR="00AF2529" w:rsidRPr="002611BC">
              <w:rPr>
                <w:rStyle w:val="Hyperlink"/>
                <w:noProof/>
              </w:rPr>
              <w:t>PEDIATRISK NEUROKIRURGI OCH HYDROCEFALUS</w:t>
            </w:r>
            <w:r w:rsidR="00AF2529">
              <w:rPr>
                <w:noProof/>
                <w:webHidden/>
              </w:rPr>
              <w:tab/>
            </w:r>
            <w:r w:rsidR="00AF2529">
              <w:rPr>
                <w:noProof/>
                <w:webHidden/>
              </w:rPr>
              <w:fldChar w:fldCharType="begin"/>
            </w:r>
            <w:r w:rsidR="00AF2529">
              <w:rPr>
                <w:noProof/>
                <w:webHidden/>
              </w:rPr>
              <w:instrText xml:space="preserve"> PAGEREF _Toc70774391 \h </w:instrText>
            </w:r>
            <w:r w:rsidR="00AF2529">
              <w:rPr>
                <w:noProof/>
                <w:webHidden/>
              </w:rPr>
            </w:r>
            <w:r w:rsidR="00AF2529">
              <w:rPr>
                <w:noProof/>
                <w:webHidden/>
              </w:rPr>
              <w:fldChar w:fldCharType="separate"/>
            </w:r>
            <w:r w:rsidR="00EF60DF">
              <w:rPr>
                <w:noProof/>
                <w:webHidden/>
              </w:rPr>
              <w:t>10</w:t>
            </w:r>
            <w:r w:rsidR="00AF2529">
              <w:rPr>
                <w:noProof/>
                <w:webHidden/>
              </w:rPr>
              <w:fldChar w:fldCharType="end"/>
            </w:r>
          </w:hyperlink>
        </w:p>
        <w:p w14:paraId="5FFD6411" w14:textId="78A2FFB9" w:rsidR="00AF2529" w:rsidRDefault="004948DD">
          <w:pPr>
            <w:pStyle w:val="TOC3"/>
            <w:tabs>
              <w:tab w:val="right" w:leader="dot" w:pos="9350"/>
            </w:tabs>
            <w:rPr>
              <w:rFonts w:eastAsiaTheme="minorEastAsia"/>
              <w:noProof/>
              <w:lang w:val="en-SE" w:eastAsia="en-SE"/>
            </w:rPr>
          </w:pPr>
          <w:hyperlink w:anchor="_Toc70774392" w:history="1">
            <w:r w:rsidR="00AF2529" w:rsidRPr="002611BC">
              <w:rPr>
                <w:rStyle w:val="Hyperlink"/>
                <w:noProof/>
              </w:rPr>
              <w:t>PEDIATRISK NEUROKIRURGI</w:t>
            </w:r>
            <w:r w:rsidR="00AF2529">
              <w:rPr>
                <w:noProof/>
                <w:webHidden/>
              </w:rPr>
              <w:tab/>
            </w:r>
            <w:r w:rsidR="00AF2529">
              <w:rPr>
                <w:noProof/>
                <w:webHidden/>
              </w:rPr>
              <w:fldChar w:fldCharType="begin"/>
            </w:r>
            <w:r w:rsidR="00AF2529">
              <w:rPr>
                <w:noProof/>
                <w:webHidden/>
              </w:rPr>
              <w:instrText xml:space="preserve"> PAGEREF _Toc70774392 \h </w:instrText>
            </w:r>
            <w:r w:rsidR="00AF2529">
              <w:rPr>
                <w:noProof/>
                <w:webHidden/>
              </w:rPr>
            </w:r>
            <w:r w:rsidR="00AF2529">
              <w:rPr>
                <w:noProof/>
                <w:webHidden/>
              </w:rPr>
              <w:fldChar w:fldCharType="separate"/>
            </w:r>
            <w:r w:rsidR="00EF60DF">
              <w:rPr>
                <w:noProof/>
                <w:webHidden/>
              </w:rPr>
              <w:t>10</w:t>
            </w:r>
            <w:r w:rsidR="00AF2529">
              <w:rPr>
                <w:noProof/>
                <w:webHidden/>
              </w:rPr>
              <w:fldChar w:fldCharType="end"/>
            </w:r>
          </w:hyperlink>
        </w:p>
        <w:p w14:paraId="16F4C050" w14:textId="51DA8E11" w:rsidR="00AF2529" w:rsidRDefault="004948DD">
          <w:pPr>
            <w:pStyle w:val="TOC3"/>
            <w:tabs>
              <w:tab w:val="right" w:leader="dot" w:pos="9350"/>
            </w:tabs>
            <w:rPr>
              <w:rFonts w:eastAsiaTheme="minorEastAsia"/>
              <w:noProof/>
              <w:lang w:val="en-SE" w:eastAsia="en-SE"/>
            </w:rPr>
          </w:pPr>
          <w:hyperlink w:anchor="_Toc70774393" w:history="1">
            <w:r w:rsidR="00AF2529" w:rsidRPr="002611BC">
              <w:rPr>
                <w:rStyle w:val="Hyperlink"/>
                <w:noProof/>
              </w:rPr>
              <w:t>HYDROCEFALUS / LIKVORCIRKULATIONSRUBBNINGAR</w:t>
            </w:r>
            <w:r w:rsidR="00AF2529">
              <w:rPr>
                <w:noProof/>
                <w:webHidden/>
              </w:rPr>
              <w:tab/>
            </w:r>
            <w:r w:rsidR="00AF2529">
              <w:rPr>
                <w:noProof/>
                <w:webHidden/>
              </w:rPr>
              <w:fldChar w:fldCharType="begin"/>
            </w:r>
            <w:r w:rsidR="00AF2529">
              <w:rPr>
                <w:noProof/>
                <w:webHidden/>
              </w:rPr>
              <w:instrText xml:space="preserve"> PAGEREF _Toc70774393 \h </w:instrText>
            </w:r>
            <w:r w:rsidR="00AF2529">
              <w:rPr>
                <w:noProof/>
                <w:webHidden/>
              </w:rPr>
            </w:r>
            <w:r w:rsidR="00AF2529">
              <w:rPr>
                <w:noProof/>
                <w:webHidden/>
              </w:rPr>
              <w:fldChar w:fldCharType="separate"/>
            </w:r>
            <w:r w:rsidR="00EF60DF">
              <w:rPr>
                <w:noProof/>
                <w:webHidden/>
              </w:rPr>
              <w:t>14</w:t>
            </w:r>
            <w:r w:rsidR="00AF2529">
              <w:rPr>
                <w:noProof/>
                <w:webHidden/>
              </w:rPr>
              <w:fldChar w:fldCharType="end"/>
            </w:r>
          </w:hyperlink>
        </w:p>
        <w:p w14:paraId="46827243" w14:textId="49CE9BE9" w:rsidR="00AF2529" w:rsidRDefault="004948DD">
          <w:pPr>
            <w:pStyle w:val="TOC2"/>
            <w:tabs>
              <w:tab w:val="right" w:leader="dot" w:pos="9350"/>
            </w:tabs>
            <w:rPr>
              <w:rFonts w:eastAsiaTheme="minorEastAsia"/>
              <w:noProof/>
              <w:lang w:val="en-SE" w:eastAsia="en-SE"/>
            </w:rPr>
          </w:pPr>
          <w:hyperlink w:anchor="_Toc70774394" w:history="1">
            <w:r w:rsidR="00AF2529" w:rsidRPr="002611BC">
              <w:rPr>
                <w:rStyle w:val="Hyperlink"/>
                <w:noProof/>
              </w:rPr>
              <w:t>BLÖDNINGAR, TRAUMA OCH INFEKTIONER</w:t>
            </w:r>
            <w:r w:rsidR="00AF2529">
              <w:rPr>
                <w:noProof/>
                <w:webHidden/>
              </w:rPr>
              <w:tab/>
            </w:r>
            <w:r w:rsidR="00AF2529">
              <w:rPr>
                <w:noProof/>
                <w:webHidden/>
              </w:rPr>
              <w:fldChar w:fldCharType="begin"/>
            </w:r>
            <w:r w:rsidR="00AF2529">
              <w:rPr>
                <w:noProof/>
                <w:webHidden/>
              </w:rPr>
              <w:instrText xml:space="preserve"> PAGEREF _Toc70774394 \h </w:instrText>
            </w:r>
            <w:r w:rsidR="00AF2529">
              <w:rPr>
                <w:noProof/>
                <w:webHidden/>
              </w:rPr>
            </w:r>
            <w:r w:rsidR="00AF2529">
              <w:rPr>
                <w:noProof/>
                <w:webHidden/>
              </w:rPr>
              <w:fldChar w:fldCharType="separate"/>
            </w:r>
            <w:r w:rsidR="00EF60DF">
              <w:rPr>
                <w:noProof/>
                <w:webHidden/>
              </w:rPr>
              <w:t>16</w:t>
            </w:r>
            <w:r w:rsidR="00AF2529">
              <w:rPr>
                <w:noProof/>
                <w:webHidden/>
              </w:rPr>
              <w:fldChar w:fldCharType="end"/>
            </w:r>
          </w:hyperlink>
        </w:p>
        <w:p w14:paraId="15664CD5" w14:textId="3301B02D" w:rsidR="00AF2529" w:rsidRDefault="004948DD">
          <w:pPr>
            <w:pStyle w:val="TOC3"/>
            <w:tabs>
              <w:tab w:val="right" w:leader="dot" w:pos="9350"/>
            </w:tabs>
            <w:rPr>
              <w:rFonts w:eastAsiaTheme="minorEastAsia"/>
              <w:noProof/>
              <w:lang w:val="en-SE" w:eastAsia="en-SE"/>
            </w:rPr>
          </w:pPr>
          <w:hyperlink w:anchor="_Toc70774395" w:history="1">
            <w:r w:rsidR="00AF2529" w:rsidRPr="002611BC">
              <w:rPr>
                <w:rStyle w:val="Hyperlink"/>
                <w:noProof/>
              </w:rPr>
              <w:t>SPONTANA HJÄRNBLÖDNINGAR</w:t>
            </w:r>
            <w:r w:rsidR="00AF2529">
              <w:rPr>
                <w:noProof/>
                <w:webHidden/>
              </w:rPr>
              <w:tab/>
            </w:r>
            <w:r w:rsidR="00AF2529">
              <w:rPr>
                <w:noProof/>
                <w:webHidden/>
              </w:rPr>
              <w:fldChar w:fldCharType="begin"/>
            </w:r>
            <w:r w:rsidR="00AF2529">
              <w:rPr>
                <w:noProof/>
                <w:webHidden/>
              </w:rPr>
              <w:instrText xml:space="preserve"> PAGEREF _Toc70774395 \h </w:instrText>
            </w:r>
            <w:r w:rsidR="00AF2529">
              <w:rPr>
                <w:noProof/>
                <w:webHidden/>
              </w:rPr>
            </w:r>
            <w:r w:rsidR="00AF2529">
              <w:rPr>
                <w:noProof/>
                <w:webHidden/>
              </w:rPr>
              <w:fldChar w:fldCharType="separate"/>
            </w:r>
            <w:r w:rsidR="00EF60DF">
              <w:rPr>
                <w:noProof/>
                <w:webHidden/>
              </w:rPr>
              <w:t>16</w:t>
            </w:r>
            <w:r w:rsidR="00AF2529">
              <w:rPr>
                <w:noProof/>
                <w:webHidden/>
              </w:rPr>
              <w:fldChar w:fldCharType="end"/>
            </w:r>
          </w:hyperlink>
        </w:p>
        <w:p w14:paraId="109E4EB7" w14:textId="7530892B" w:rsidR="00AF2529" w:rsidRDefault="004948DD">
          <w:pPr>
            <w:pStyle w:val="TOC3"/>
            <w:tabs>
              <w:tab w:val="right" w:leader="dot" w:pos="9350"/>
            </w:tabs>
            <w:rPr>
              <w:rFonts w:eastAsiaTheme="minorEastAsia"/>
              <w:noProof/>
              <w:lang w:val="en-SE" w:eastAsia="en-SE"/>
            </w:rPr>
          </w:pPr>
          <w:hyperlink w:anchor="_Toc70774396" w:history="1">
            <w:r w:rsidR="00AF2529" w:rsidRPr="002611BC">
              <w:rPr>
                <w:rStyle w:val="Hyperlink"/>
                <w:noProof/>
              </w:rPr>
              <w:t>NEUROTRAUMA</w:t>
            </w:r>
            <w:r w:rsidR="00AF2529">
              <w:rPr>
                <w:noProof/>
                <w:webHidden/>
              </w:rPr>
              <w:tab/>
            </w:r>
            <w:r w:rsidR="00AF2529">
              <w:rPr>
                <w:noProof/>
                <w:webHidden/>
              </w:rPr>
              <w:fldChar w:fldCharType="begin"/>
            </w:r>
            <w:r w:rsidR="00AF2529">
              <w:rPr>
                <w:noProof/>
                <w:webHidden/>
              </w:rPr>
              <w:instrText xml:space="preserve"> PAGEREF _Toc70774396 \h </w:instrText>
            </w:r>
            <w:r w:rsidR="00AF2529">
              <w:rPr>
                <w:noProof/>
                <w:webHidden/>
              </w:rPr>
            </w:r>
            <w:r w:rsidR="00AF2529">
              <w:rPr>
                <w:noProof/>
                <w:webHidden/>
              </w:rPr>
              <w:fldChar w:fldCharType="separate"/>
            </w:r>
            <w:r w:rsidR="00EF60DF">
              <w:rPr>
                <w:noProof/>
                <w:webHidden/>
              </w:rPr>
              <w:t>19</w:t>
            </w:r>
            <w:r w:rsidR="00AF2529">
              <w:rPr>
                <w:noProof/>
                <w:webHidden/>
              </w:rPr>
              <w:fldChar w:fldCharType="end"/>
            </w:r>
          </w:hyperlink>
        </w:p>
        <w:p w14:paraId="243E72F6" w14:textId="5FAE1794" w:rsidR="00AF2529" w:rsidRDefault="004948DD">
          <w:pPr>
            <w:pStyle w:val="TOC3"/>
            <w:tabs>
              <w:tab w:val="right" w:leader="dot" w:pos="9350"/>
            </w:tabs>
            <w:rPr>
              <w:rFonts w:eastAsiaTheme="minorEastAsia"/>
              <w:noProof/>
              <w:lang w:val="en-SE" w:eastAsia="en-SE"/>
            </w:rPr>
          </w:pPr>
          <w:hyperlink w:anchor="_Toc70774397" w:history="1">
            <w:r w:rsidR="00AF2529" w:rsidRPr="002611BC">
              <w:rPr>
                <w:rStyle w:val="Hyperlink"/>
                <w:noProof/>
              </w:rPr>
              <w:t>NEUROINTENSIVVÅRD</w:t>
            </w:r>
            <w:r w:rsidR="00AF2529">
              <w:rPr>
                <w:noProof/>
                <w:webHidden/>
              </w:rPr>
              <w:tab/>
            </w:r>
            <w:r w:rsidR="00AF2529">
              <w:rPr>
                <w:noProof/>
                <w:webHidden/>
              </w:rPr>
              <w:fldChar w:fldCharType="begin"/>
            </w:r>
            <w:r w:rsidR="00AF2529">
              <w:rPr>
                <w:noProof/>
                <w:webHidden/>
              </w:rPr>
              <w:instrText xml:space="preserve"> PAGEREF _Toc70774397 \h </w:instrText>
            </w:r>
            <w:r w:rsidR="00AF2529">
              <w:rPr>
                <w:noProof/>
                <w:webHidden/>
              </w:rPr>
            </w:r>
            <w:r w:rsidR="00AF2529">
              <w:rPr>
                <w:noProof/>
                <w:webHidden/>
              </w:rPr>
              <w:fldChar w:fldCharType="separate"/>
            </w:r>
            <w:r w:rsidR="00EF60DF">
              <w:rPr>
                <w:noProof/>
                <w:webHidden/>
              </w:rPr>
              <w:t>21</w:t>
            </w:r>
            <w:r w:rsidR="00AF2529">
              <w:rPr>
                <w:noProof/>
                <w:webHidden/>
              </w:rPr>
              <w:fldChar w:fldCharType="end"/>
            </w:r>
          </w:hyperlink>
        </w:p>
        <w:p w14:paraId="0ACD0EDA" w14:textId="7B0B3509" w:rsidR="00AF2529" w:rsidRDefault="004948DD">
          <w:pPr>
            <w:pStyle w:val="TOC3"/>
            <w:tabs>
              <w:tab w:val="right" w:leader="dot" w:pos="9350"/>
            </w:tabs>
            <w:rPr>
              <w:rFonts w:eastAsiaTheme="minorEastAsia"/>
              <w:noProof/>
              <w:lang w:val="en-SE" w:eastAsia="en-SE"/>
            </w:rPr>
          </w:pPr>
          <w:hyperlink w:anchor="_Toc70774398" w:history="1">
            <w:r w:rsidR="00AF2529" w:rsidRPr="002611BC">
              <w:rPr>
                <w:rStyle w:val="Hyperlink"/>
                <w:noProof/>
              </w:rPr>
              <w:t>NEUROKIRURGISKA INFEKTIONER</w:t>
            </w:r>
            <w:r w:rsidR="00AF2529">
              <w:rPr>
                <w:noProof/>
                <w:webHidden/>
              </w:rPr>
              <w:tab/>
            </w:r>
            <w:r w:rsidR="00AF2529">
              <w:rPr>
                <w:noProof/>
                <w:webHidden/>
              </w:rPr>
              <w:fldChar w:fldCharType="begin"/>
            </w:r>
            <w:r w:rsidR="00AF2529">
              <w:rPr>
                <w:noProof/>
                <w:webHidden/>
              </w:rPr>
              <w:instrText xml:space="preserve"> PAGEREF _Toc70774398 \h </w:instrText>
            </w:r>
            <w:r w:rsidR="00AF2529">
              <w:rPr>
                <w:noProof/>
                <w:webHidden/>
              </w:rPr>
            </w:r>
            <w:r w:rsidR="00AF2529">
              <w:rPr>
                <w:noProof/>
                <w:webHidden/>
              </w:rPr>
              <w:fldChar w:fldCharType="separate"/>
            </w:r>
            <w:r w:rsidR="00EF60DF">
              <w:rPr>
                <w:noProof/>
                <w:webHidden/>
              </w:rPr>
              <w:t>24</w:t>
            </w:r>
            <w:r w:rsidR="00AF2529">
              <w:rPr>
                <w:noProof/>
                <w:webHidden/>
              </w:rPr>
              <w:fldChar w:fldCharType="end"/>
            </w:r>
          </w:hyperlink>
        </w:p>
        <w:p w14:paraId="77BF7F9C" w14:textId="7CFD4B30" w:rsidR="00AF2529" w:rsidRDefault="004948DD">
          <w:pPr>
            <w:pStyle w:val="TOC3"/>
            <w:tabs>
              <w:tab w:val="right" w:leader="dot" w:pos="9350"/>
            </w:tabs>
            <w:rPr>
              <w:rFonts w:eastAsiaTheme="minorEastAsia"/>
              <w:noProof/>
              <w:lang w:val="en-SE" w:eastAsia="en-SE"/>
            </w:rPr>
          </w:pPr>
          <w:hyperlink w:anchor="_Toc70774399" w:history="1">
            <w:r w:rsidR="00AF2529" w:rsidRPr="002611BC">
              <w:rPr>
                <w:rStyle w:val="Hyperlink"/>
                <w:noProof/>
              </w:rPr>
              <w:t>HALSRYGGSTRAUMA</w:t>
            </w:r>
            <w:r w:rsidR="00AF2529">
              <w:rPr>
                <w:noProof/>
                <w:webHidden/>
              </w:rPr>
              <w:tab/>
            </w:r>
            <w:r w:rsidR="00AF2529">
              <w:rPr>
                <w:noProof/>
                <w:webHidden/>
              </w:rPr>
              <w:fldChar w:fldCharType="begin"/>
            </w:r>
            <w:r w:rsidR="00AF2529">
              <w:rPr>
                <w:noProof/>
                <w:webHidden/>
              </w:rPr>
              <w:instrText xml:space="preserve"> PAGEREF _Toc70774399 \h </w:instrText>
            </w:r>
            <w:r w:rsidR="00AF2529">
              <w:rPr>
                <w:noProof/>
                <w:webHidden/>
              </w:rPr>
            </w:r>
            <w:r w:rsidR="00AF2529">
              <w:rPr>
                <w:noProof/>
                <w:webHidden/>
              </w:rPr>
              <w:fldChar w:fldCharType="separate"/>
            </w:r>
            <w:r w:rsidR="00EF60DF">
              <w:rPr>
                <w:noProof/>
                <w:webHidden/>
              </w:rPr>
              <w:t>25</w:t>
            </w:r>
            <w:r w:rsidR="00AF2529">
              <w:rPr>
                <w:noProof/>
                <w:webHidden/>
              </w:rPr>
              <w:fldChar w:fldCharType="end"/>
            </w:r>
          </w:hyperlink>
        </w:p>
        <w:p w14:paraId="088F6947" w14:textId="06C12F32" w:rsidR="00AF2529" w:rsidRDefault="004948DD">
          <w:pPr>
            <w:pStyle w:val="TOC2"/>
            <w:tabs>
              <w:tab w:val="right" w:leader="dot" w:pos="9350"/>
            </w:tabs>
            <w:rPr>
              <w:rFonts w:eastAsiaTheme="minorEastAsia"/>
              <w:noProof/>
              <w:lang w:val="en-SE" w:eastAsia="en-SE"/>
            </w:rPr>
          </w:pPr>
          <w:hyperlink w:anchor="_Toc70774400" w:history="1">
            <w:r w:rsidR="00AF2529" w:rsidRPr="002611BC">
              <w:rPr>
                <w:rStyle w:val="Hyperlink"/>
                <w:noProof/>
              </w:rPr>
              <w:t>FUNKTIONELLT OCH DEGENERATIVT</w:t>
            </w:r>
            <w:r w:rsidR="00AF2529">
              <w:rPr>
                <w:noProof/>
                <w:webHidden/>
              </w:rPr>
              <w:tab/>
            </w:r>
            <w:r w:rsidR="00AF2529">
              <w:rPr>
                <w:noProof/>
                <w:webHidden/>
              </w:rPr>
              <w:fldChar w:fldCharType="begin"/>
            </w:r>
            <w:r w:rsidR="00AF2529">
              <w:rPr>
                <w:noProof/>
                <w:webHidden/>
              </w:rPr>
              <w:instrText xml:space="preserve"> PAGEREF _Toc70774400 \h </w:instrText>
            </w:r>
            <w:r w:rsidR="00AF2529">
              <w:rPr>
                <w:noProof/>
                <w:webHidden/>
              </w:rPr>
            </w:r>
            <w:r w:rsidR="00AF2529">
              <w:rPr>
                <w:noProof/>
                <w:webHidden/>
              </w:rPr>
              <w:fldChar w:fldCharType="separate"/>
            </w:r>
            <w:r w:rsidR="00EF60DF">
              <w:rPr>
                <w:noProof/>
                <w:webHidden/>
              </w:rPr>
              <w:t>27</w:t>
            </w:r>
            <w:r w:rsidR="00AF2529">
              <w:rPr>
                <w:noProof/>
                <w:webHidden/>
              </w:rPr>
              <w:fldChar w:fldCharType="end"/>
            </w:r>
          </w:hyperlink>
        </w:p>
        <w:p w14:paraId="00C687F6" w14:textId="6D255023" w:rsidR="00AF2529" w:rsidRDefault="004948DD">
          <w:pPr>
            <w:pStyle w:val="TOC3"/>
            <w:tabs>
              <w:tab w:val="right" w:leader="dot" w:pos="9350"/>
            </w:tabs>
            <w:rPr>
              <w:rFonts w:eastAsiaTheme="minorEastAsia"/>
              <w:noProof/>
              <w:lang w:val="en-SE" w:eastAsia="en-SE"/>
            </w:rPr>
          </w:pPr>
          <w:hyperlink w:anchor="_Toc70774401" w:history="1">
            <w:r w:rsidR="00AF2529" w:rsidRPr="002611BC">
              <w:rPr>
                <w:rStyle w:val="Hyperlink"/>
                <w:noProof/>
              </w:rPr>
              <w:t>RÖRELSERUBBNINGAR, DBS OCH FUNKTIONELL NEUROKIRURGI</w:t>
            </w:r>
            <w:r w:rsidR="00AF2529">
              <w:rPr>
                <w:noProof/>
                <w:webHidden/>
              </w:rPr>
              <w:tab/>
            </w:r>
            <w:r w:rsidR="00AF2529">
              <w:rPr>
                <w:noProof/>
                <w:webHidden/>
              </w:rPr>
              <w:fldChar w:fldCharType="begin"/>
            </w:r>
            <w:r w:rsidR="00AF2529">
              <w:rPr>
                <w:noProof/>
                <w:webHidden/>
              </w:rPr>
              <w:instrText xml:space="preserve"> PAGEREF _Toc70774401 \h </w:instrText>
            </w:r>
            <w:r w:rsidR="00AF2529">
              <w:rPr>
                <w:noProof/>
                <w:webHidden/>
              </w:rPr>
            </w:r>
            <w:r w:rsidR="00AF2529">
              <w:rPr>
                <w:noProof/>
                <w:webHidden/>
              </w:rPr>
              <w:fldChar w:fldCharType="separate"/>
            </w:r>
            <w:r w:rsidR="00EF60DF">
              <w:rPr>
                <w:noProof/>
                <w:webHidden/>
              </w:rPr>
              <w:t>27</w:t>
            </w:r>
            <w:r w:rsidR="00AF2529">
              <w:rPr>
                <w:noProof/>
                <w:webHidden/>
              </w:rPr>
              <w:fldChar w:fldCharType="end"/>
            </w:r>
          </w:hyperlink>
        </w:p>
        <w:p w14:paraId="5B5AA090" w14:textId="14633EEB" w:rsidR="00AF2529" w:rsidRDefault="004948DD">
          <w:pPr>
            <w:pStyle w:val="TOC3"/>
            <w:tabs>
              <w:tab w:val="right" w:leader="dot" w:pos="9350"/>
            </w:tabs>
            <w:rPr>
              <w:rFonts w:eastAsiaTheme="minorEastAsia"/>
              <w:noProof/>
              <w:lang w:val="en-SE" w:eastAsia="en-SE"/>
            </w:rPr>
          </w:pPr>
          <w:hyperlink w:anchor="_Toc70774402" w:history="1">
            <w:r w:rsidR="00AF2529" w:rsidRPr="002611BC">
              <w:rPr>
                <w:rStyle w:val="Hyperlink"/>
                <w:noProof/>
              </w:rPr>
              <w:t>SMÄRTA &amp; SPASTICITET</w:t>
            </w:r>
            <w:r w:rsidR="00AF2529">
              <w:rPr>
                <w:noProof/>
                <w:webHidden/>
              </w:rPr>
              <w:tab/>
            </w:r>
            <w:r w:rsidR="00AF2529">
              <w:rPr>
                <w:noProof/>
                <w:webHidden/>
              </w:rPr>
              <w:fldChar w:fldCharType="begin"/>
            </w:r>
            <w:r w:rsidR="00AF2529">
              <w:rPr>
                <w:noProof/>
                <w:webHidden/>
              </w:rPr>
              <w:instrText xml:space="preserve"> PAGEREF _Toc70774402 \h </w:instrText>
            </w:r>
            <w:r w:rsidR="00AF2529">
              <w:rPr>
                <w:noProof/>
                <w:webHidden/>
              </w:rPr>
            </w:r>
            <w:r w:rsidR="00AF2529">
              <w:rPr>
                <w:noProof/>
                <w:webHidden/>
              </w:rPr>
              <w:fldChar w:fldCharType="separate"/>
            </w:r>
            <w:r w:rsidR="00EF60DF">
              <w:rPr>
                <w:noProof/>
                <w:webHidden/>
              </w:rPr>
              <w:t>30</w:t>
            </w:r>
            <w:r w:rsidR="00AF2529">
              <w:rPr>
                <w:noProof/>
                <w:webHidden/>
              </w:rPr>
              <w:fldChar w:fldCharType="end"/>
            </w:r>
          </w:hyperlink>
        </w:p>
        <w:p w14:paraId="3ECE96FF" w14:textId="2053AE65" w:rsidR="00AF2529" w:rsidRDefault="004948DD">
          <w:pPr>
            <w:pStyle w:val="TOC3"/>
            <w:tabs>
              <w:tab w:val="right" w:leader="dot" w:pos="9350"/>
            </w:tabs>
            <w:rPr>
              <w:rFonts w:eastAsiaTheme="minorEastAsia"/>
              <w:noProof/>
              <w:lang w:val="en-SE" w:eastAsia="en-SE"/>
            </w:rPr>
          </w:pPr>
          <w:hyperlink w:anchor="_Toc70774403" w:history="1">
            <w:r w:rsidR="00AF2529" w:rsidRPr="002611BC">
              <w:rPr>
                <w:rStyle w:val="Hyperlink"/>
                <w:noProof/>
              </w:rPr>
              <w:t>DEGENERATIVA SJUKDOMAR I HALSRYGG</w:t>
            </w:r>
            <w:r w:rsidR="00AF2529">
              <w:rPr>
                <w:noProof/>
                <w:webHidden/>
              </w:rPr>
              <w:tab/>
            </w:r>
            <w:r w:rsidR="00AF2529">
              <w:rPr>
                <w:noProof/>
                <w:webHidden/>
              </w:rPr>
              <w:fldChar w:fldCharType="begin"/>
            </w:r>
            <w:r w:rsidR="00AF2529">
              <w:rPr>
                <w:noProof/>
                <w:webHidden/>
              </w:rPr>
              <w:instrText xml:space="preserve"> PAGEREF _Toc70774403 \h </w:instrText>
            </w:r>
            <w:r w:rsidR="00AF2529">
              <w:rPr>
                <w:noProof/>
                <w:webHidden/>
              </w:rPr>
            </w:r>
            <w:r w:rsidR="00AF2529">
              <w:rPr>
                <w:noProof/>
                <w:webHidden/>
              </w:rPr>
              <w:fldChar w:fldCharType="separate"/>
            </w:r>
            <w:r w:rsidR="00EF60DF">
              <w:rPr>
                <w:noProof/>
                <w:webHidden/>
              </w:rPr>
              <w:t>32</w:t>
            </w:r>
            <w:r w:rsidR="00AF2529">
              <w:rPr>
                <w:noProof/>
                <w:webHidden/>
              </w:rPr>
              <w:fldChar w:fldCharType="end"/>
            </w:r>
          </w:hyperlink>
        </w:p>
        <w:p w14:paraId="16837C0C" w14:textId="1439DB79" w:rsidR="00AF2529" w:rsidRDefault="004948DD">
          <w:pPr>
            <w:pStyle w:val="TOC2"/>
            <w:tabs>
              <w:tab w:val="right" w:leader="dot" w:pos="9350"/>
            </w:tabs>
            <w:rPr>
              <w:rFonts w:eastAsiaTheme="minorEastAsia"/>
              <w:noProof/>
              <w:lang w:val="en-SE" w:eastAsia="en-SE"/>
            </w:rPr>
          </w:pPr>
          <w:hyperlink w:anchor="_Toc70774404" w:history="1">
            <w:r w:rsidR="00AF2529" w:rsidRPr="002611BC">
              <w:rPr>
                <w:rStyle w:val="Hyperlink"/>
                <w:noProof/>
              </w:rPr>
              <w:t>TUMÖRER</w:t>
            </w:r>
            <w:r w:rsidR="00AF2529">
              <w:rPr>
                <w:noProof/>
                <w:webHidden/>
              </w:rPr>
              <w:tab/>
            </w:r>
            <w:r w:rsidR="00AF2529">
              <w:rPr>
                <w:noProof/>
                <w:webHidden/>
              </w:rPr>
              <w:fldChar w:fldCharType="begin"/>
            </w:r>
            <w:r w:rsidR="00AF2529">
              <w:rPr>
                <w:noProof/>
                <w:webHidden/>
              </w:rPr>
              <w:instrText xml:space="preserve"> PAGEREF _Toc70774404 \h </w:instrText>
            </w:r>
            <w:r w:rsidR="00AF2529">
              <w:rPr>
                <w:noProof/>
                <w:webHidden/>
              </w:rPr>
            </w:r>
            <w:r w:rsidR="00AF2529">
              <w:rPr>
                <w:noProof/>
                <w:webHidden/>
              </w:rPr>
              <w:fldChar w:fldCharType="separate"/>
            </w:r>
            <w:r w:rsidR="00EF60DF">
              <w:rPr>
                <w:noProof/>
                <w:webHidden/>
              </w:rPr>
              <w:t>33</w:t>
            </w:r>
            <w:r w:rsidR="00AF2529">
              <w:rPr>
                <w:noProof/>
                <w:webHidden/>
              </w:rPr>
              <w:fldChar w:fldCharType="end"/>
            </w:r>
          </w:hyperlink>
        </w:p>
        <w:p w14:paraId="4D3A8FCE" w14:textId="0760D89C" w:rsidR="00AF2529" w:rsidRDefault="004948DD">
          <w:pPr>
            <w:pStyle w:val="TOC3"/>
            <w:tabs>
              <w:tab w:val="right" w:leader="dot" w:pos="9350"/>
            </w:tabs>
            <w:rPr>
              <w:rFonts w:eastAsiaTheme="minorEastAsia"/>
              <w:noProof/>
              <w:lang w:val="en-SE" w:eastAsia="en-SE"/>
            </w:rPr>
          </w:pPr>
          <w:hyperlink w:anchor="_Toc70774405" w:history="1">
            <w:r w:rsidR="00AF2529" w:rsidRPr="002611BC">
              <w:rPr>
                <w:rStyle w:val="Hyperlink"/>
                <w:noProof/>
              </w:rPr>
              <w:t>HJÄRNTUMÖRER</w:t>
            </w:r>
            <w:r w:rsidR="00AF2529">
              <w:rPr>
                <w:noProof/>
                <w:webHidden/>
              </w:rPr>
              <w:tab/>
            </w:r>
            <w:r w:rsidR="00AF2529">
              <w:rPr>
                <w:noProof/>
                <w:webHidden/>
              </w:rPr>
              <w:fldChar w:fldCharType="begin"/>
            </w:r>
            <w:r w:rsidR="00AF2529">
              <w:rPr>
                <w:noProof/>
                <w:webHidden/>
              </w:rPr>
              <w:instrText xml:space="preserve"> PAGEREF _Toc70774405 \h </w:instrText>
            </w:r>
            <w:r w:rsidR="00AF2529">
              <w:rPr>
                <w:noProof/>
                <w:webHidden/>
              </w:rPr>
            </w:r>
            <w:r w:rsidR="00AF2529">
              <w:rPr>
                <w:noProof/>
                <w:webHidden/>
              </w:rPr>
              <w:fldChar w:fldCharType="separate"/>
            </w:r>
            <w:r w:rsidR="00EF60DF">
              <w:rPr>
                <w:noProof/>
                <w:webHidden/>
              </w:rPr>
              <w:t>33</w:t>
            </w:r>
            <w:r w:rsidR="00AF2529">
              <w:rPr>
                <w:noProof/>
                <w:webHidden/>
              </w:rPr>
              <w:fldChar w:fldCharType="end"/>
            </w:r>
          </w:hyperlink>
        </w:p>
        <w:p w14:paraId="5AABBB8F" w14:textId="45D531E6" w:rsidR="00AF2529" w:rsidRDefault="004948DD">
          <w:pPr>
            <w:pStyle w:val="TOC3"/>
            <w:tabs>
              <w:tab w:val="right" w:leader="dot" w:pos="9350"/>
            </w:tabs>
            <w:rPr>
              <w:rFonts w:eastAsiaTheme="minorEastAsia"/>
              <w:noProof/>
              <w:lang w:val="en-SE" w:eastAsia="en-SE"/>
            </w:rPr>
          </w:pPr>
          <w:hyperlink w:anchor="_Toc70774406" w:history="1">
            <w:r w:rsidR="00AF2529" w:rsidRPr="002611BC">
              <w:rPr>
                <w:rStyle w:val="Hyperlink"/>
                <w:noProof/>
              </w:rPr>
              <w:t>HYPOFYSTUMÖRER</w:t>
            </w:r>
            <w:r w:rsidR="00AF2529">
              <w:rPr>
                <w:noProof/>
                <w:webHidden/>
              </w:rPr>
              <w:tab/>
            </w:r>
            <w:r w:rsidR="00AF2529">
              <w:rPr>
                <w:noProof/>
                <w:webHidden/>
              </w:rPr>
              <w:fldChar w:fldCharType="begin"/>
            </w:r>
            <w:r w:rsidR="00AF2529">
              <w:rPr>
                <w:noProof/>
                <w:webHidden/>
              </w:rPr>
              <w:instrText xml:space="preserve"> PAGEREF _Toc70774406 \h </w:instrText>
            </w:r>
            <w:r w:rsidR="00AF2529">
              <w:rPr>
                <w:noProof/>
                <w:webHidden/>
              </w:rPr>
            </w:r>
            <w:r w:rsidR="00AF2529">
              <w:rPr>
                <w:noProof/>
                <w:webHidden/>
              </w:rPr>
              <w:fldChar w:fldCharType="separate"/>
            </w:r>
            <w:r w:rsidR="00EF60DF">
              <w:rPr>
                <w:noProof/>
                <w:webHidden/>
              </w:rPr>
              <w:t>37</w:t>
            </w:r>
            <w:r w:rsidR="00AF2529">
              <w:rPr>
                <w:noProof/>
                <w:webHidden/>
              </w:rPr>
              <w:fldChar w:fldCharType="end"/>
            </w:r>
          </w:hyperlink>
        </w:p>
        <w:p w14:paraId="0947421B" w14:textId="48368DA2" w:rsidR="00AF2529" w:rsidRDefault="004948DD">
          <w:pPr>
            <w:pStyle w:val="TOC3"/>
            <w:tabs>
              <w:tab w:val="right" w:leader="dot" w:pos="9350"/>
            </w:tabs>
            <w:rPr>
              <w:rFonts w:eastAsiaTheme="minorEastAsia"/>
              <w:noProof/>
              <w:lang w:val="en-SE" w:eastAsia="en-SE"/>
            </w:rPr>
          </w:pPr>
          <w:hyperlink w:anchor="_Toc70774407" w:history="1">
            <w:r w:rsidR="00AF2529" w:rsidRPr="002611BC">
              <w:rPr>
                <w:rStyle w:val="Hyperlink"/>
                <w:noProof/>
              </w:rPr>
              <w:t>SPINALA TUMÖRER</w:t>
            </w:r>
            <w:r w:rsidR="00AF2529">
              <w:rPr>
                <w:noProof/>
                <w:webHidden/>
              </w:rPr>
              <w:tab/>
            </w:r>
            <w:r w:rsidR="00AF2529">
              <w:rPr>
                <w:noProof/>
                <w:webHidden/>
              </w:rPr>
              <w:fldChar w:fldCharType="begin"/>
            </w:r>
            <w:r w:rsidR="00AF2529">
              <w:rPr>
                <w:noProof/>
                <w:webHidden/>
              </w:rPr>
              <w:instrText xml:space="preserve"> PAGEREF _Toc70774407 \h </w:instrText>
            </w:r>
            <w:r w:rsidR="00AF2529">
              <w:rPr>
                <w:noProof/>
                <w:webHidden/>
              </w:rPr>
            </w:r>
            <w:r w:rsidR="00AF2529">
              <w:rPr>
                <w:noProof/>
                <w:webHidden/>
              </w:rPr>
              <w:fldChar w:fldCharType="separate"/>
            </w:r>
            <w:r w:rsidR="00EF60DF">
              <w:rPr>
                <w:noProof/>
                <w:webHidden/>
              </w:rPr>
              <w:t>37</w:t>
            </w:r>
            <w:r w:rsidR="00AF2529">
              <w:rPr>
                <w:noProof/>
                <w:webHidden/>
              </w:rPr>
              <w:fldChar w:fldCharType="end"/>
            </w:r>
          </w:hyperlink>
        </w:p>
        <w:p w14:paraId="0DBFC188" w14:textId="26490D5D" w:rsidR="00AF2529" w:rsidRDefault="004948DD">
          <w:pPr>
            <w:pStyle w:val="TOC2"/>
            <w:tabs>
              <w:tab w:val="right" w:leader="dot" w:pos="9350"/>
            </w:tabs>
            <w:rPr>
              <w:rFonts w:eastAsiaTheme="minorEastAsia"/>
              <w:noProof/>
              <w:lang w:val="en-SE" w:eastAsia="en-SE"/>
            </w:rPr>
          </w:pPr>
          <w:hyperlink w:anchor="_Toc70774408" w:history="1">
            <w:r w:rsidR="00AF2529" w:rsidRPr="002611BC">
              <w:rPr>
                <w:rStyle w:val="Hyperlink"/>
                <w:noProof/>
              </w:rPr>
              <w:t>VASKULÄR NEUROKIRURGI</w:t>
            </w:r>
            <w:r w:rsidR="00AF2529">
              <w:rPr>
                <w:noProof/>
                <w:webHidden/>
              </w:rPr>
              <w:tab/>
            </w:r>
            <w:r w:rsidR="00AF2529">
              <w:rPr>
                <w:noProof/>
                <w:webHidden/>
              </w:rPr>
              <w:fldChar w:fldCharType="begin"/>
            </w:r>
            <w:r w:rsidR="00AF2529">
              <w:rPr>
                <w:noProof/>
                <w:webHidden/>
              </w:rPr>
              <w:instrText xml:space="preserve"> PAGEREF _Toc70774408 \h </w:instrText>
            </w:r>
            <w:r w:rsidR="00AF2529">
              <w:rPr>
                <w:noProof/>
                <w:webHidden/>
              </w:rPr>
            </w:r>
            <w:r w:rsidR="00AF2529">
              <w:rPr>
                <w:noProof/>
                <w:webHidden/>
              </w:rPr>
              <w:fldChar w:fldCharType="separate"/>
            </w:r>
            <w:r w:rsidR="00EF60DF">
              <w:rPr>
                <w:noProof/>
                <w:webHidden/>
              </w:rPr>
              <w:t>38</w:t>
            </w:r>
            <w:r w:rsidR="00AF2529">
              <w:rPr>
                <w:noProof/>
                <w:webHidden/>
              </w:rPr>
              <w:fldChar w:fldCharType="end"/>
            </w:r>
          </w:hyperlink>
        </w:p>
        <w:p w14:paraId="107028F8" w14:textId="1AB63352" w:rsidR="00AF2529" w:rsidRDefault="004948DD">
          <w:pPr>
            <w:pStyle w:val="TOC3"/>
            <w:tabs>
              <w:tab w:val="right" w:leader="dot" w:pos="9350"/>
            </w:tabs>
            <w:rPr>
              <w:rFonts w:eastAsiaTheme="minorEastAsia"/>
              <w:noProof/>
              <w:lang w:val="en-SE" w:eastAsia="en-SE"/>
            </w:rPr>
          </w:pPr>
          <w:hyperlink w:anchor="_Toc70774409" w:history="1">
            <w:r w:rsidR="00AF2529" w:rsidRPr="002611BC">
              <w:rPr>
                <w:rStyle w:val="Hyperlink"/>
                <w:noProof/>
              </w:rPr>
              <w:t>ENDOVASKULÄR NEUROKIRURGI</w:t>
            </w:r>
            <w:r w:rsidR="00AF2529">
              <w:rPr>
                <w:noProof/>
                <w:webHidden/>
              </w:rPr>
              <w:tab/>
            </w:r>
            <w:r w:rsidR="00AF2529">
              <w:rPr>
                <w:noProof/>
                <w:webHidden/>
              </w:rPr>
              <w:fldChar w:fldCharType="begin"/>
            </w:r>
            <w:r w:rsidR="00AF2529">
              <w:rPr>
                <w:noProof/>
                <w:webHidden/>
              </w:rPr>
              <w:instrText xml:space="preserve"> PAGEREF _Toc70774409 \h </w:instrText>
            </w:r>
            <w:r w:rsidR="00AF2529">
              <w:rPr>
                <w:noProof/>
                <w:webHidden/>
              </w:rPr>
            </w:r>
            <w:r w:rsidR="00AF2529">
              <w:rPr>
                <w:noProof/>
                <w:webHidden/>
              </w:rPr>
              <w:fldChar w:fldCharType="separate"/>
            </w:r>
            <w:r w:rsidR="00EF60DF">
              <w:rPr>
                <w:noProof/>
                <w:webHidden/>
              </w:rPr>
              <w:t>38</w:t>
            </w:r>
            <w:r w:rsidR="00AF2529">
              <w:rPr>
                <w:noProof/>
                <w:webHidden/>
              </w:rPr>
              <w:fldChar w:fldCharType="end"/>
            </w:r>
          </w:hyperlink>
        </w:p>
        <w:p w14:paraId="39E06C2A" w14:textId="3708815A" w:rsidR="00AF2529" w:rsidRDefault="004948DD">
          <w:pPr>
            <w:pStyle w:val="TOC3"/>
            <w:tabs>
              <w:tab w:val="right" w:leader="dot" w:pos="9350"/>
            </w:tabs>
            <w:rPr>
              <w:rFonts w:eastAsiaTheme="minorEastAsia"/>
              <w:noProof/>
              <w:lang w:val="en-SE" w:eastAsia="en-SE"/>
            </w:rPr>
          </w:pPr>
          <w:hyperlink w:anchor="_Toc70774410" w:history="1">
            <w:r w:rsidR="00AF2529" w:rsidRPr="002611BC">
              <w:rPr>
                <w:rStyle w:val="Hyperlink"/>
                <w:noProof/>
              </w:rPr>
              <w:t>CEREBROVASKULÄRA MALFORMATIONER</w:t>
            </w:r>
            <w:r w:rsidR="00AF2529">
              <w:rPr>
                <w:noProof/>
                <w:webHidden/>
              </w:rPr>
              <w:tab/>
            </w:r>
            <w:r w:rsidR="00AF2529">
              <w:rPr>
                <w:noProof/>
                <w:webHidden/>
              </w:rPr>
              <w:fldChar w:fldCharType="begin"/>
            </w:r>
            <w:r w:rsidR="00AF2529">
              <w:rPr>
                <w:noProof/>
                <w:webHidden/>
              </w:rPr>
              <w:instrText xml:space="preserve"> PAGEREF _Toc70774410 \h </w:instrText>
            </w:r>
            <w:r w:rsidR="00AF2529">
              <w:rPr>
                <w:noProof/>
                <w:webHidden/>
              </w:rPr>
            </w:r>
            <w:r w:rsidR="00AF2529">
              <w:rPr>
                <w:noProof/>
                <w:webHidden/>
              </w:rPr>
              <w:fldChar w:fldCharType="separate"/>
            </w:r>
            <w:r w:rsidR="00EF60DF">
              <w:rPr>
                <w:noProof/>
                <w:webHidden/>
              </w:rPr>
              <w:t>39</w:t>
            </w:r>
            <w:r w:rsidR="00AF2529">
              <w:rPr>
                <w:noProof/>
                <w:webHidden/>
              </w:rPr>
              <w:fldChar w:fldCharType="end"/>
            </w:r>
          </w:hyperlink>
        </w:p>
        <w:p w14:paraId="50730900" w14:textId="71A25854" w:rsidR="00364F5C" w:rsidRPr="005B7A18" w:rsidRDefault="00364F5C" w:rsidP="005B7A18">
          <w:pPr>
            <w:tabs>
              <w:tab w:val="center" w:pos="4680"/>
            </w:tabs>
            <w:rPr>
              <w:sz w:val="19"/>
              <w:szCs w:val="19"/>
            </w:rPr>
          </w:pPr>
          <w:r w:rsidRPr="005B7A18">
            <w:rPr>
              <w:b/>
              <w:bCs/>
              <w:noProof/>
              <w:sz w:val="19"/>
              <w:szCs w:val="19"/>
            </w:rPr>
            <w:fldChar w:fldCharType="end"/>
          </w:r>
        </w:p>
      </w:sdtContent>
    </w:sdt>
    <w:p w14:paraId="7CADF92E" w14:textId="78BDB237" w:rsidR="00364F5C" w:rsidRDefault="00364F5C" w:rsidP="00364F5C">
      <w:pPr>
        <w:pStyle w:val="Heading2"/>
      </w:pPr>
      <w:bookmarkStart w:id="1" w:name="_Toc70774387"/>
      <w:r>
        <w:t>GRUNDER</w:t>
      </w:r>
      <w:bookmarkEnd w:id="1"/>
    </w:p>
    <w:p w14:paraId="11048CC2" w14:textId="61E7345A" w:rsidR="00C81128" w:rsidRPr="00E778C4" w:rsidRDefault="003E05A5" w:rsidP="007C20F2">
      <w:pPr>
        <w:rPr>
          <w:rFonts w:ascii="Palatino Linotype" w:hAnsi="Palatino Linotype"/>
        </w:rPr>
      </w:pPr>
      <w:bookmarkStart w:id="2" w:name="_Toc70774388"/>
      <w:r w:rsidRPr="00364F5C">
        <w:rPr>
          <w:rStyle w:val="Heading3Char"/>
        </w:rPr>
        <w:t>BASAL NEUROANATOMI</w:t>
      </w:r>
      <w:bookmarkEnd w:id="2"/>
      <w:r w:rsidR="00C81128" w:rsidRPr="00E778C4">
        <w:rPr>
          <w:rFonts w:ascii="Palatino Linotype" w:hAnsi="Palatino Linotype"/>
        </w:rPr>
        <w:br/>
        <w:t>{Se även tidigare sammanfattningar från T3 och T9.}</w:t>
      </w:r>
    </w:p>
    <w:p w14:paraId="7DD043F9" w14:textId="346115A1" w:rsidR="0012778C" w:rsidRPr="00E778C4" w:rsidRDefault="0012778C" w:rsidP="007C20F2">
      <w:pPr>
        <w:rPr>
          <w:rFonts w:ascii="Palatino Linotype" w:hAnsi="Palatino Linotype"/>
        </w:rPr>
      </w:pPr>
      <w:r w:rsidRPr="002F09D3">
        <w:rPr>
          <w:rFonts w:ascii="Palatino Linotype" w:hAnsi="Palatino Linotype"/>
          <w:b/>
          <w:bCs/>
        </w:rPr>
        <w:t>Syfte:</w:t>
      </w:r>
      <w:r w:rsidRPr="00E778C4">
        <w:rPr>
          <w:rFonts w:ascii="Palatino Linotype" w:hAnsi="Palatino Linotype"/>
        </w:rPr>
        <w:t xml:space="preserve"> </w:t>
      </w:r>
      <w:r w:rsidR="002F09D3">
        <w:rPr>
          <w:rFonts w:ascii="Palatino Linotype" w:hAnsi="Palatino Linotype"/>
        </w:rPr>
        <w:t>D</w:t>
      </w:r>
      <w:r w:rsidRPr="00E778C4">
        <w:rPr>
          <w:rFonts w:ascii="Palatino Linotype" w:hAnsi="Palatino Linotype"/>
        </w:rPr>
        <w:t>en anatomi som är kliniskt relevant är den som är värd att kunna och det är också därför som du ska kunna de</w:t>
      </w:r>
      <w:r w:rsidR="002F09D3">
        <w:rPr>
          <w:rFonts w:ascii="Palatino Linotype" w:hAnsi="Palatino Linotype"/>
        </w:rPr>
        <w:t>n</w:t>
      </w:r>
      <w:r w:rsidRPr="00E778C4">
        <w:rPr>
          <w:rFonts w:ascii="Palatino Linotype" w:hAnsi="Palatino Linotype"/>
        </w:rPr>
        <w:t>.</w:t>
      </w:r>
    </w:p>
    <w:p w14:paraId="501A853B" w14:textId="7166F9C2" w:rsidR="00C81128" w:rsidRPr="00E778C4" w:rsidRDefault="00CF3290" w:rsidP="007C20F2">
      <w:pPr>
        <w:tabs>
          <w:tab w:val="left" w:pos="1116"/>
        </w:tabs>
        <w:rPr>
          <w:rFonts w:ascii="Palatino Linotype" w:hAnsi="Palatino Linotype"/>
        </w:rPr>
      </w:pPr>
      <w:r>
        <w:rPr>
          <w:rFonts w:ascii="Palatino Linotype" w:hAnsi="Palatino Linotype"/>
          <w:noProof/>
        </w:rPr>
        <w:drawing>
          <wp:anchor distT="0" distB="0" distL="114300" distR="114300" simplePos="0" relativeHeight="251661312" behindDoc="1" locked="0" layoutInCell="1" allowOverlap="1" wp14:anchorId="5DD58EB2" wp14:editId="5622233D">
            <wp:simplePos x="0" y="0"/>
            <wp:positionH relativeFrom="column">
              <wp:posOffset>-172720</wp:posOffset>
            </wp:positionH>
            <wp:positionV relativeFrom="paragraph">
              <wp:posOffset>2192078</wp:posOffset>
            </wp:positionV>
            <wp:extent cx="2743200" cy="2078990"/>
            <wp:effectExtent l="0" t="0" r="0" b="0"/>
            <wp:wrapTight wrapText="bothSides">
              <wp:wrapPolygon edited="0">
                <wp:start x="0" y="0"/>
                <wp:lineTo x="0" y="21376"/>
                <wp:lineTo x="21450" y="21376"/>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rPr>
        <w:drawing>
          <wp:anchor distT="0" distB="0" distL="114300" distR="114300" simplePos="0" relativeHeight="251660288" behindDoc="1" locked="0" layoutInCell="1" allowOverlap="1" wp14:anchorId="01F4E841" wp14:editId="3969DCDB">
            <wp:simplePos x="0" y="0"/>
            <wp:positionH relativeFrom="column">
              <wp:posOffset>2404110</wp:posOffset>
            </wp:positionH>
            <wp:positionV relativeFrom="paragraph">
              <wp:posOffset>1861762</wp:posOffset>
            </wp:positionV>
            <wp:extent cx="4378960" cy="25673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896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28" w:rsidRPr="00E778C4">
        <w:rPr>
          <w:rFonts w:ascii="Palatino Linotype" w:hAnsi="Palatino Linotype"/>
        </w:rPr>
        <w:t>Två hemisfärer, åtta lober (fyra i varje hemisfär)</w:t>
      </w:r>
      <w:r w:rsidR="00B72D8F" w:rsidRPr="00E778C4">
        <w:rPr>
          <w:rFonts w:ascii="Palatino Linotype" w:hAnsi="Palatino Linotype"/>
        </w:rPr>
        <w:t>:</w:t>
      </w:r>
      <w:r w:rsidR="00C81128" w:rsidRPr="00E778C4">
        <w:rPr>
          <w:rFonts w:ascii="Palatino Linotype" w:hAnsi="Palatino Linotype"/>
        </w:rPr>
        <w:t xml:space="preserve"> Frontal-, parietal-, occipital- och temporalloben</w:t>
      </w:r>
      <w:r w:rsidR="00B72D8F" w:rsidRPr="00E778C4">
        <w:rPr>
          <w:rFonts w:ascii="Palatino Linotype" w:hAnsi="Palatino Linotype"/>
        </w:rPr>
        <w:t>.</w:t>
      </w:r>
      <w:r w:rsidR="00B72D8F" w:rsidRPr="00E778C4">
        <w:rPr>
          <w:rFonts w:ascii="Palatino Linotype" w:hAnsi="Palatino Linotype"/>
        </w:rPr>
        <w:br/>
      </w:r>
      <w:r w:rsidR="00C81128" w:rsidRPr="00E778C4">
        <w:rPr>
          <w:rFonts w:ascii="Palatino Linotype" w:hAnsi="Palatino Linotype"/>
        </w:rPr>
        <w:t>Elokventa/Non-elokventa områden</w:t>
      </w:r>
      <w:r w:rsidR="00B72D8F" w:rsidRPr="00E778C4">
        <w:rPr>
          <w:rFonts w:ascii="Palatino Linotype" w:hAnsi="Palatino Linotype"/>
        </w:rPr>
        <w:t>:</w:t>
      </w:r>
      <w:r w:rsidR="00C81128" w:rsidRPr="00E778C4">
        <w:rPr>
          <w:rFonts w:ascii="Palatino Linotype" w:hAnsi="Palatino Linotype"/>
        </w:rPr>
        <w:t xml:space="preserve"> Språkcentr</w:t>
      </w:r>
      <w:r w:rsidR="00B72D8F" w:rsidRPr="00E778C4">
        <w:rPr>
          <w:rFonts w:ascii="Palatino Linotype" w:hAnsi="Palatino Linotype"/>
        </w:rPr>
        <w:t>um i</w:t>
      </w:r>
      <w:r w:rsidR="00C81128" w:rsidRPr="00E778C4">
        <w:rPr>
          <w:rFonts w:ascii="Palatino Linotype" w:hAnsi="Palatino Linotype"/>
        </w:rPr>
        <w:t xml:space="preserve"> dominant hemisfär</w:t>
      </w:r>
      <w:r w:rsidR="00B72D8F" w:rsidRPr="00E778C4">
        <w:rPr>
          <w:rFonts w:ascii="Palatino Linotype" w:hAnsi="Palatino Linotype"/>
        </w:rPr>
        <w:t xml:space="preserve"> (oftast vänster).</w:t>
      </w:r>
      <w:r w:rsidR="00C81128" w:rsidRPr="00E778C4">
        <w:rPr>
          <w:rFonts w:ascii="Palatino Linotype" w:hAnsi="Palatino Linotype"/>
        </w:rPr>
        <w:t xml:space="preserve"> Motorisk</w:t>
      </w:r>
      <w:r w:rsidR="00B72D8F" w:rsidRPr="00E778C4">
        <w:rPr>
          <w:rFonts w:ascii="Palatino Linotype" w:hAnsi="Palatino Linotype"/>
        </w:rPr>
        <w:t>a och s</w:t>
      </w:r>
      <w:r w:rsidR="00C81128" w:rsidRPr="00E778C4">
        <w:rPr>
          <w:rFonts w:ascii="Palatino Linotype" w:hAnsi="Palatino Linotype"/>
        </w:rPr>
        <w:t>ensorisk</w:t>
      </w:r>
      <w:r w:rsidR="00B72D8F" w:rsidRPr="00E778C4">
        <w:rPr>
          <w:rFonts w:ascii="Palatino Linotype" w:hAnsi="Palatino Linotype"/>
        </w:rPr>
        <w:t>a</w:t>
      </w:r>
      <w:r w:rsidR="00C81128" w:rsidRPr="00E778C4">
        <w:rPr>
          <w:rFonts w:ascii="Palatino Linotype" w:hAnsi="Palatino Linotype"/>
        </w:rPr>
        <w:t xml:space="preserve"> cortex</w:t>
      </w:r>
      <w:r w:rsidR="00B72D8F" w:rsidRPr="00E778C4">
        <w:rPr>
          <w:rFonts w:ascii="Palatino Linotype" w:hAnsi="Palatino Linotype"/>
        </w:rPr>
        <w:t xml:space="preserve"> (remember homunculus?). Syncortex.</w:t>
      </w:r>
      <w:r w:rsidR="00B72D8F" w:rsidRPr="00E778C4">
        <w:rPr>
          <w:rFonts w:ascii="Palatino Linotype" w:hAnsi="Palatino Linotype"/>
        </w:rPr>
        <w:br/>
      </w:r>
      <w:r w:rsidR="00B72D8F" w:rsidRPr="00E778C4">
        <w:rPr>
          <w:rFonts w:ascii="Palatino Linotype" w:hAnsi="Palatino Linotype"/>
          <w:sz w:val="20"/>
          <w:szCs w:val="20"/>
        </w:rPr>
        <w:t>[Elokvent: ”</w:t>
      </w:r>
      <w:r w:rsidR="00B72D8F" w:rsidRPr="00E778C4">
        <w:rPr>
          <w:rFonts w:ascii="Palatino Linotype" w:hAnsi="Palatino Linotype"/>
          <w:i/>
          <w:iCs/>
          <w:sz w:val="20"/>
          <w:szCs w:val="20"/>
        </w:rPr>
        <w:t>Eloquent cortex is cortex that — if removed — will result in loss of sensory processing or linguistic ability, or paralysis.</w:t>
      </w:r>
      <w:r w:rsidR="00B72D8F" w:rsidRPr="00E778C4">
        <w:rPr>
          <w:rFonts w:ascii="Palatino Linotype" w:hAnsi="Palatino Linotype"/>
          <w:sz w:val="20"/>
          <w:szCs w:val="20"/>
        </w:rPr>
        <w:t>”]</w:t>
      </w:r>
      <w:r w:rsidR="00B72D8F" w:rsidRPr="00E778C4">
        <w:rPr>
          <w:rFonts w:ascii="Palatino Linotype" w:hAnsi="Palatino Linotype"/>
        </w:rPr>
        <w:br/>
      </w:r>
      <w:r w:rsidR="00C81128" w:rsidRPr="00E778C4">
        <w:rPr>
          <w:rFonts w:ascii="Palatino Linotype" w:hAnsi="Palatino Linotype"/>
        </w:rPr>
        <w:t>Kärl och kärl</w:t>
      </w:r>
      <w:r w:rsidR="00B72D8F" w:rsidRPr="00E778C4">
        <w:rPr>
          <w:rFonts w:ascii="Palatino Linotype" w:hAnsi="Palatino Linotype"/>
        </w:rPr>
        <w:t>grenar:</w:t>
      </w:r>
      <w:r w:rsidR="00C81128" w:rsidRPr="00E778C4">
        <w:rPr>
          <w:rFonts w:ascii="Palatino Linotype" w:hAnsi="Palatino Linotype"/>
        </w:rPr>
        <w:t xml:space="preserve"> (ACA, MCA, PCA)</w:t>
      </w:r>
      <w:r w:rsidR="000722A4">
        <w:rPr>
          <w:rFonts w:ascii="Palatino Linotype" w:hAnsi="Palatino Linotype"/>
        </w:rPr>
        <w:br/>
        <w:t>Ytanatomi: Nasion, Kocher’s punkt</w:t>
      </w:r>
      <w:r w:rsidR="000722A4">
        <w:rPr>
          <w:rFonts w:ascii="Palatino Linotype" w:hAnsi="Palatino Linotype"/>
        </w:rPr>
        <w:br/>
        <w:t xml:space="preserve">Olika typer av celler: </w:t>
      </w:r>
      <w:r w:rsidR="000722A4" w:rsidRPr="00F24A27">
        <w:rPr>
          <w:rFonts w:ascii="Palatino Linotype" w:hAnsi="Palatino Linotype"/>
        </w:rPr>
        <w:t>Oligodendrocyter, glia</w:t>
      </w:r>
      <w:r w:rsidR="000722A4">
        <w:rPr>
          <w:rFonts w:ascii="Palatino Linotype" w:hAnsi="Palatino Linotype"/>
        </w:rPr>
        <w:t>celler</w:t>
      </w:r>
      <w:r w:rsidR="000722A4" w:rsidRPr="00F24A27">
        <w:rPr>
          <w:rFonts w:ascii="Palatino Linotype" w:hAnsi="Palatino Linotype"/>
        </w:rPr>
        <w:t>, astrocyter</w:t>
      </w:r>
      <w:r w:rsidR="000722A4">
        <w:rPr>
          <w:rFonts w:ascii="Palatino Linotype" w:hAnsi="Palatino Linotype"/>
        </w:rPr>
        <w:t>, neuron</w:t>
      </w:r>
      <w:r w:rsidR="00E71A19">
        <w:rPr>
          <w:rFonts w:ascii="Palatino Linotype" w:hAnsi="Palatino Linotype"/>
        </w:rPr>
        <w:br/>
        <w:t>Galea: epikraniella aponeurosen utanpå kraniet.</w:t>
      </w:r>
    </w:p>
    <w:p w14:paraId="12D279DF" w14:textId="433F49BB" w:rsidR="00B72D8F" w:rsidRPr="00E778C4" w:rsidRDefault="00C81128" w:rsidP="007C20F2">
      <w:pPr>
        <w:tabs>
          <w:tab w:val="left" w:pos="1116"/>
        </w:tabs>
        <w:rPr>
          <w:rFonts w:ascii="Palatino Linotype" w:hAnsi="Palatino Linotype"/>
        </w:rPr>
      </w:pPr>
      <w:r w:rsidRPr="00E778C4">
        <w:rPr>
          <w:rFonts w:ascii="Palatino Linotype" w:hAnsi="Palatino Linotype"/>
          <w:b/>
          <w:bCs/>
        </w:rPr>
        <w:t>Blodförsörjning</w:t>
      </w:r>
      <w:r w:rsidR="00B72D8F" w:rsidRPr="00E778C4">
        <w:rPr>
          <w:rFonts w:ascii="Palatino Linotype" w:hAnsi="Palatino Linotype"/>
          <w:b/>
          <w:bCs/>
        </w:rPr>
        <w:br/>
      </w:r>
      <w:r w:rsidRPr="00E778C4">
        <w:rPr>
          <w:rFonts w:ascii="Palatino Linotype" w:hAnsi="Palatino Linotype"/>
        </w:rPr>
        <w:t>Två system, tre huvudartärer</w:t>
      </w:r>
      <w:r w:rsidR="00B72D8F" w:rsidRPr="00E778C4">
        <w:rPr>
          <w:rFonts w:ascii="Palatino Linotype" w:hAnsi="Palatino Linotype"/>
        </w:rPr>
        <w:t>:</w:t>
      </w:r>
    </w:p>
    <w:p w14:paraId="0DAD643E" w14:textId="1303ED5D" w:rsidR="00B72D8F" w:rsidRPr="00E778C4" w:rsidRDefault="0098799A" w:rsidP="007C20F2">
      <w:pPr>
        <w:pStyle w:val="ListParagraph"/>
        <w:numPr>
          <w:ilvl w:val="0"/>
          <w:numId w:val="3"/>
        </w:numPr>
        <w:tabs>
          <w:tab w:val="left" w:pos="1116"/>
        </w:tabs>
        <w:rPr>
          <w:rFonts w:ascii="Palatino Linotype" w:hAnsi="Palatino Linotype"/>
          <w:b/>
          <w:bCs/>
        </w:rPr>
      </w:pPr>
      <w:r w:rsidRPr="00E778C4">
        <w:rPr>
          <w:rFonts w:ascii="Palatino Linotype" w:hAnsi="Palatino Linotype"/>
        </w:rPr>
        <w:t>Vertebralis-basilaris: Hjärnstammen och cerebellum</w:t>
      </w:r>
    </w:p>
    <w:p w14:paraId="53E0B0E1" w14:textId="0E995700" w:rsidR="0098799A" w:rsidRPr="00E778C4" w:rsidRDefault="0098799A" w:rsidP="007C20F2">
      <w:pPr>
        <w:pStyle w:val="ListParagraph"/>
        <w:numPr>
          <w:ilvl w:val="1"/>
          <w:numId w:val="3"/>
        </w:numPr>
        <w:tabs>
          <w:tab w:val="left" w:pos="1116"/>
        </w:tabs>
        <w:rPr>
          <w:rFonts w:ascii="Palatino Linotype" w:hAnsi="Palatino Linotype"/>
          <w:b/>
          <w:bCs/>
        </w:rPr>
      </w:pPr>
      <w:r w:rsidRPr="00E778C4">
        <w:rPr>
          <w:rFonts w:ascii="Palatino Linotype" w:hAnsi="Palatino Linotype"/>
        </w:rPr>
        <w:t>a</w:t>
      </w:r>
      <w:r w:rsidR="00C81128" w:rsidRPr="00E778C4">
        <w:rPr>
          <w:rFonts w:ascii="Palatino Linotype" w:hAnsi="Palatino Linotype"/>
        </w:rPr>
        <w:t>. cerebri posterior (PCA)</w:t>
      </w:r>
      <w:r w:rsidRPr="00E778C4">
        <w:rPr>
          <w:rFonts w:ascii="Palatino Linotype" w:hAnsi="Palatino Linotype"/>
        </w:rPr>
        <w:t xml:space="preserve"> </w:t>
      </w:r>
      <w:r w:rsidR="00C81128" w:rsidRPr="00E778C4">
        <w:rPr>
          <w:rFonts w:ascii="Palatino Linotype" w:hAnsi="Palatino Linotype"/>
        </w:rPr>
        <w:t xml:space="preserve">- Bakersta </w:t>
      </w:r>
      <w:r w:rsidRPr="00E778C4">
        <w:rPr>
          <w:rFonts w:ascii="Palatino Linotype" w:hAnsi="Palatino Linotype"/>
        </w:rPr>
        <w:t>tredjedelen</w:t>
      </w:r>
      <w:r w:rsidR="00C81128" w:rsidRPr="00E778C4">
        <w:rPr>
          <w:rFonts w:ascii="Palatino Linotype" w:hAnsi="Palatino Linotype"/>
        </w:rPr>
        <w:t xml:space="preserve"> </w:t>
      </w:r>
      <w:r w:rsidRPr="00E778C4">
        <w:rPr>
          <w:rFonts w:ascii="Palatino Linotype" w:hAnsi="Palatino Linotype"/>
        </w:rPr>
        <w:t xml:space="preserve">av </w:t>
      </w:r>
      <w:r w:rsidR="00C81128" w:rsidRPr="00E778C4">
        <w:rPr>
          <w:rFonts w:ascii="Palatino Linotype" w:hAnsi="Palatino Linotype"/>
        </w:rPr>
        <w:t>hemisfärerna</w:t>
      </w:r>
      <w:r w:rsidRPr="00E778C4">
        <w:rPr>
          <w:rFonts w:ascii="Palatino Linotype" w:hAnsi="Palatino Linotype"/>
        </w:rPr>
        <w:t xml:space="preserve"> (ffa occipitalloben med syncortex)</w:t>
      </w:r>
    </w:p>
    <w:p w14:paraId="3A9D1312" w14:textId="77777777" w:rsidR="0098799A" w:rsidRPr="00E778C4" w:rsidRDefault="00C81128" w:rsidP="007C20F2">
      <w:pPr>
        <w:pStyle w:val="ListParagraph"/>
        <w:numPr>
          <w:ilvl w:val="0"/>
          <w:numId w:val="3"/>
        </w:numPr>
        <w:tabs>
          <w:tab w:val="left" w:pos="1116"/>
        </w:tabs>
        <w:rPr>
          <w:rFonts w:ascii="Palatino Linotype" w:hAnsi="Palatino Linotype"/>
          <w:b/>
          <w:bCs/>
        </w:rPr>
      </w:pPr>
      <w:r w:rsidRPr="00E778C4">
        <w:rPr>
          <w:rFonts w:ascii="Palatino Linotype" w:hAnsi="Palatino Linotype"/>
        </w:rPr>
        <w:t>Carotis interna:</w:t>
      </w:r>
    </w:p>
    <w:p w14:paraId="3354F721" w14:textId="28E1C5AD" w:rsidR="0098799A" w:rsidRPr="00E778C4" w:rsidRDefault="0098799A" w:rsidP="007C20F2">
      <w:pPr>
        <w:pStyle w:val="ListParagraph"/>
        <w:numPr>
          <w:ilvl w:val="1"/>
          <w:numId w:val="3"/>
        </w:numPr>
        <w:tabs>
          <w:tab w:val="left" w:pos="1116"/>
        </w:tabs>
        <w:rPr>
          <w:rFonts w:ascii="Palatino Linotype" w:hAnsi="Palatino Linotype"/>
          <w:b/>
          <w:bCs/>
        </w:rPr>
      </w:pPr>
      <w:r w:rsidRPr="00E778C4">
        <w:rPr>
          <w:rFonts w:ascii="Palatino Linotype" w:hAnsi="Palatino Linotype"/>
        </w:rPr>
        <w:t>a</w:t>
      </w:r>
      <w:r w:rsidR="00C81128" w:rsidRPr="00E778C4">
        <w:rPr>
          <w:rFonts w:ascii="Palatino Linotype" w:hAnsi="Palatino Linotype"/>
        </w:rPr>
        <w:t>. cerebri ant</w:t>
      </w:r>
      <w:r w:rsidRPr="00E778C4">
        <w:rPr>
          <w:rFonts w:ascii="Palatino Linotype" w:hAnsi="Palatino Linotype"/>
        </w:rPr>
        <w:t>erior</w:t>
      </w:r>
      <w:r w:rsidR="00C81128" w:rsidRPr="00E778C4">
        <w:rPr>
          <w:rFonts w:ascii="Palatino Linotype" w:hAnsi="Palatino Linotype"/>
        </w:rPr>
        <w:t xml:space="preserve"> (ACA)</w:t>
      </w:r>
      <w:r w:rsidRPr="00E778C4">
        <w:rPr>
          <w:rFonts w:ascii="Palatino Linotype" w:hAnsi="Palatino Linotype"/>
        </w:rPr>
        <w:t xml:space="preserve"> – mediala hemisfärerna</w:t>
      </w:r>
    </w:p>
    <w:p w14:paraId="10CD4F4F" w14:textId="1A24886E" w:rsidR="0098799A" w:rsidRPr="00E778C4" w:rsidRDefault="00CF3290" w:rsidP="007C20F2">
      <w:pPr>
        <w:pStyle w:val="ListParagraph"/>
        <w:numPr>
          <w:ilvl w:val="1"/>
          <w:numId w:val="3"/>
        </w:numPr>
        <w:tabs>
          <w:tab w:val="left" w:pos="1116"/>
        </w:tabs>
        <w:rPr>
          <w:rFonts w:ascii="Palatino Linotype" w:hAnsi="Palatino Linotype"/>
          <w:b/>
          <w:bCs/>
        </w:rPr>
      </w:pPr>
      <w:r>
        <w:rPr>
          <w:rFonts w:ascii="Palatino Linotype" w:hAnsi="Palatino Linotype"/>
          <w:noProof/>
        </w:rPr>
        <w:lastRenderedPageBreak/>
        <w:drawing>
          <wp:anchor distT="0" distB="0" distL="114300" distR="114300" simplePos="0" relativeHeight="251662336" behindDoc="1" locked="0" layoutInCell="1" allowOverlap="1" wp14:anchorId="56969769" wp14:editId="44A26900">
            <wp:simplePos x="0" y="0"/>
            <wp:positionH relativeFrom="column">
              <wp:posOffset>3020291</wp:posOffset>
            </wp:positionH>
            <wp:positionV relativeFrom="paragraph">
              <wp:posOffset>603</wp:posOffset>
            </wp:positionV>
            <wp:extent cx="3581169" cy="2889917"/>
            <wp:effectExtent l="0" t="0" r="63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3634" cy="2891906"/>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28" w:rsidRPr="00E778C4">
        <w:rPr>
          <w:rFonts w:ascii="Palatino Linotype" w:hAnsi="Palatino Linotype"/>
        </w:rPr>
        <w:t xml:space="preserve">a. cerebri media (MCA) </w:t>
      </w:r>
      <w:r w:rsidR="0098799A" w:rsidRPr="00E778C4">
        <w:rPr>
          <w:rFonts w:ascii="Palatino Linotype" w:hAnsi="Palatino Linotype"/>
        </w:rPr>
        <w:t>–</w:t>
      </w:r>
      <w:r w:rsidR="00C81128" w:rsidRPr="00E778C4">
        <w:rPr>
          <w:rFonts w:ascii="Palatino Linotype" w:hAnsi="Palatino Linotype"/>
        </w:rPr>
        <w:t xml:space="preserve"> </w:t>
      </w:r>
      <w:r w:rsidR="0098799A" w:rsidRPr="00E778C4">
        <w:rPr>
          <w:rFonts w:ascii="Palatino Linotype" w:hAnsi="Palatino Linotype"/>
        </w:rPr>
        <w:t>största cerebralartären, laterala hemisfärerna, capsula interna, basala ganglierna</w:t>
      </w:r>
    </w:p>
    <w:p w14:paraId="410C4CD4" w14:textId="661523E0" w:rsidR="00C81128" w:rsidRPr="00E778C4" w:rsidRDefault="00C81128" w:rsidP="007C20F2">
      <w:pPr>
        <w:pStyle w:val="ListParagraph"/>
        <w:numPr>
          <w:ilvl w:val="0"/>
          <w:numId w:val="3"/>
        </w:numPr>
        <w:tabs>
          <w:tab w:val="left" w:pos="1116"/>
        </w:tabs>
        <w:rPr>
          <w:rFonts w:ascii="Palatino Linotype" w:hAnsi="Palatino Linotype"/>
          <w:b/>
          <w:bCs/>
        </w:rPr>
      </w:pPr>
      <w:r w:rsidRPr="00E778C4">
        <w:rPr>
          <w:rFonts w:ascii="Palatino Linotype" w:hAnsi="Palatino Linotype"/>
        </w:rPr>
        <w:t>Circulus Willisii</w:t>
      </w:r>
      <w:r w:rsidR="0098799A" w:rsidRPr="00E778C4">
        <w:rPr>
          <w:rFonts w:ascii="Palatino Linotype" w:hAnsi="Palatino Linotype"/>
        </w:rPr>
        <w:t xml:space="preserve">: kopplar ihop </w:t>
      </w:r>
      <w:r w:rsidRPr="00E778C4">
        <w:rPr>
          <w:rFonts w:ascii="Palatino Linotype" w:hAnsi="Palatino Linotype"/>
        </w:rPr>
        <w:t>ACA, MCA, PCA</w:t>
      </w:r>
      <w:r w:rsidR="0098799A" w:rsidRPr="00E778C4">
        <w:rPr>
          <w:rFonts w:ascii="Palatino Linotype" w:hAnsi="Palatino Linotype"/>
        </w:rPr>
        <w:t xml:space="preserve"> – bättre reservförsörjning. Innehåller: a</w:t>
      </w:r>
      <w:r w:rsidRPr="00E778C4">
        <w:rPr>
          <w:rFonts w:ascii="Palatino Linotype" w:hAnsi="Palatino Linotype"/>
        </w:rPr>
        <w:t>.</w:t>
      </w:r>
      <w:r w:rsidR="0098799A" w:rsidRPr="00E778C4">
        <w:rPr>
          <w:rFonts w:ascii="Palatino Linotype" w:hAnsi="Palatino Linotype"/>
        </w:rPr>
        <w:t xml:space="preserve"> </w:t>
      </w:r>
      <w:r w:rsidRPr="00E778C4">
        <w:rPr>
          <w:rFonts w:ascii="Palatino Linotype" w:hAnsi="Palatino Linotype"/>
        </w:rPr>
        <w:t>communicans ant</w:t>
      </w:r>
      <w:r w:rsidR="0098799A" w:rsidRPr="00E778C4">
        <w:rPr>
          <w:rFonts w:ascii="Palatino Linotype" w:hAnsi="Palatino Linotype"/>
        </w:rPr>
        <w:t>erior</w:t>
      </w:r>
      <w:r w:rsidRPr="00E778C4">
        <w:rPr>
          <w:rFonts w:ascii="Palatino Linotype" w:hAnsi="Palatino Linotype"/>
        </w:rPr>
        <w:t xml:space="preserve"> (</w:t>
      </w:r>
      <w:r w:rsidR="0098799A" w:rsidRPr="00E778C4">
        <w:rPr>
          <w:rFonts w:ascii="Palatino Linotype" w:hAnsi="Palatino Linotype"/>
        </w:rPr>
        <w:t>främre kommunikanten</w:t>
      </w:r>
      <w:r w:rsidRPr="00E778C4">
        <w:rPr>
          <w:rFonts w:ascii="Palatino Linotype" w:hAnsi="Palatino Linotype"/>
        </w:rPr>
        <w:t>)</w:t>
      </w:r>
      <w:r w:rsidR="0098799A" w:rsidRPr="00E778C4">
        <w:rPr>
          <w:rFonts w:ascii="Palatino Linotype" w:hAnsi="Palatino Linotype"/>
        </w:rPr>
        <w:t xml:space="preserve"> och </w:t>
      </w:r>
      <w:r w:rsidRPr="00E778C4">
        <w:rPr>
          <w:rFonts w:ascii="Palatino Linotype" w:hAnsi="Palatino Linotype"/>
        </w:rPr>
        <w:t xml:space="preserve"> a.</w:t>
      </w:r>
      <w:r w:rsidR="0098799A" w:rsidRPr="00E778C4">
        <w:rPr>
          <w:rFonts w:ascii="Palatino Linotype" w:hAnsi="Palatino Linotype"/>
        </w:rPr>
        <w:t xml:space="preserve"> </w:t>
      </w:r>
      <w:r w:rsidRPr="00E778C4">
        <w:rPr>
          <w:rFonts w:ascii="Palatino Linotype" w:hAnsi="Palatino Linotype"/>
        </w:rPr>
        <w:t>communicans post</w:t>
      </w:r>
      <w:r w:rsidR="0098799A" w:rsidRPr="00E778C4">
        <w:rPr>
          <w:rFonts w:ascii="Palatino Linotype" w:hAnsi="Palatino Linotype"/>
        </w:rPr>
        <w:t>erior</w:t>
      </w:r>
      <w:r w:rsidRPr="00E778C4">
        <w:rPr>
          <w:rFonts w:ascii="Palatino Linotype" w:hAnsi="Palatino Linotype"/>
        </w:rPr>
        <w:t xml:space="preserve"> (</w:t>
      </w:r>
      <w:r w:rsidR="0098799A" w:rsidRPr="00E778C4">
        <w:rPr>
          <w:rFonts w:ascii="Palatino Linotype" w:hAnsi="Palatino Linotype"/>
        </w:rPr>
        <w:t>bakre kommunikanten</w:t>
      </w:r>
      <w:r w:rsidRPr="00E778C4">
        <w:rPr>
          <w:rFonts w:ascii="Palatino Linotype" w:hAnsi="Palatino Linotype"/>
        </w:rPr>
        <w:t>)</w:t>
      </w:r>
    </w:p>
    <w:p w14:paraId="00245B1A" w14:textId="69DA136E" w:rsidR="00F70221" w:rsidRPr="00E778C4" w:rsidRDefault="00E71A19" w:rsidP="007C20F2">
      <w:pPr>
        <w:tabs>
          <w:tab w:val="left" w:pos="1116"/>
        </w:tabs>
        <w:rPr>
          <w:rFonts w:ascii="Palatino Linotype" w:hAnsi="Palatino Linotype"/>
        </w:rPr>
      </w:pPr>
      <w:r>
        <w:rPr>
          <w:rFonts w:ascii="Palatino Linotype" w:hAnsi="Palatino Linotype"/>
          <w:b/>
          <w:bCs/>
          <w:noProof/>
        </w:rPr>
        <w:drawing>
          <wp:anchor distT="0" distB="0" distL="114300" distR="114300" simplePos="0" relativeHeight="251663360" behindDoc="1" locked="0" layoutInCell="1" allowOverlap="1" wp14:anchorId="6B312000" wp14:editId="3E50C224">
            <wp:simplePos x="0" y="0"/>
            <wp:positionH relativeFrom="column">
              <wp:posOffset>3018617</wp:posOffset>
            </wp:positionH>
            <wp:positionV relativeFrom="paragraph">
              <wp:posOffset>810664</wp:posOffset>
            </wp:positionV>
            <wp:extent cx="3742055" cy="2030730"/>
            <wp:effectExtent l="0" t="0" r="0" b="7620"/>
            <wp:wrapTight wrapText="bothSides">
              <wp:wrapPolygon edited="0">
                <wp:start x="0" y="0"/>
                <wp:lineTo x="0" y="21478"/>
                <wp:lineTo x="21442" y="21478"/>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205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28" w:rsidRPr="00E778C4">
        <w:rPr>
          <w:rFonts w:ascii="Palatino Linotype" w:hAnsi="Palatino Linotype"/>
          <w:b/>
          <w:bCs/>
        </w:rPr>
        <w:t>Hjärnans hinnor</w:t>
      </w:r>
      <w:r w:rsidR="0098799A" w:rsidRPr="00E778C4">
        <w:rPr>
          <w:rFonts w:ascii="Palatino Linotype" w:hAnsi="Palatino Linotype"/>
          <w:b/>
          <w:bCs/>
        </w:rPr>
        <w:br/>
      </w:r>
      <w:r w:rsidR="00C81128" w:rsidRPr="00E778C4">
        <w:rPr>
          <w:rFonts w:ascii="Palatino Linotype" w:hAnsi="Palatino Linotype"/>
        </w:rPr>
        <w:t>Tre hinnor</w:t>
      </w:r>
      <w:r w:rsidR="0098799A" w:rsidRPr="00E778C4">
        <w:rPr>
          <w:rFonts w:ascii="Palatino Linotype" w:hAnsi="Palatino Linotype"/>
        </w:rPr>
        <w:t xml:space="preserve">: </w:t>
      </w:r>
      <w:r w:rsidR="0098799A" w:rsidRPr="00E778C4">
        <w:rPr>
          <w:rFonts w:ascii="Palatino Linotype" w:hAnsi="Palatino Linotype"/>
        </w:rPr>
        <w:br/>
      </w:r>
      <w:r w:rsidR="00C81128" w:rsidRPr="00E778C4">
        <w:rPr>
          <w:rFonts w:ascii="Palatino Linotype" w:hAnsi="Palatino Linotype"/>
        </w:rPr>
        <w:t>Dura mater: Bekläder insidan av kraniet. Bildar venösa sinus</w:t>
      </w:r>
      <w:r w:rsidR="00F70221" w:rsidRPr="00E778C4">
        <w:rPr>
          <w:rFonts w:ascii="Palatino Linotype" w:hAnsi="Palatino Linotype"/>
        </w:rPr>
        <w:t>.</w:t>
      </w:r>
      <w:r w:rsidR="00F70221" w:rsidRPr="00E778C4">
        <w:rPr>
          <w:rFonts w:ascii="Palatino Linotype" w:hAnsi="Palatino Linotype"/>
        </w:rPr>
        <w:br/>
      </w:r>
      <w:r w:rsidR="00C81128" w:rsidRPr="00E778C4">
        <w:rPr>
          <w:rFonts w:ascii="Palatino Linotype" w:hAnsi="Palatino Linotype"/>
        </w:rPr>
        <w:t>Arachnoidea mater: Bekläder insidan av dura</w:t>
      </w:r>
      <w:r w:rsidR="00F70221" w:rsidRPr="00E778C4">
        <w:rPr>
          <w:rFonts w:ascii="Palatino Linotype" w:hAnsi="Palatino Linotype"/>
        </w:rPr>
        <w:br/>
      </w:r>
      <w:r w:rsidR="00C81128" w:rsidRPr="00E778C4">
        <w:rPr>
          <w:rFonts w:ascii="Palatino Linotype" w:hAnsi="Palatino Linotype"/>
        </w:rPr>
        <w:t>Pia mater: Bekläder ytan av hjärnan</w:t>
      </w:r>
    </w:p>
    <w:p w14:paraId="087AC5F3" w14:textId="26BB7E33" w:rsidR="00F70221" w:rsidRPr="00E778C4" w:rsidRDefault="00C81128" w:rsidP="007C20F2">
      <w:pPr>
        <w:tabs>
          <w:tab w:val="left" w:pos="1116"/>
        </w:tabs>
        <w:rPr>
          <w:rFonts w:ascii="Palatino Linotype" w:hAnsi="Palatino Linotype"/>
        </w:rPr>
      </w:pPr>
      <w:r w:rsidRPr="00E778C4">
        <w:rPr>
          <w:rFonts w:ascii="Palatino Linotype" w:hAnsi="Palatino Linotype"/>
        </w:rPr>
        <w:t>Tre rum</w:t>
      </w:r>
      <w:r w:rsidR="00F70221" w:rsidRPr="00E778C4">
        <w:rPr>
          <w:rFonts w:ascii="Palatino Linotype" w:hAnsi="Palatino Linotype"/>
        </w:rPr>
        <w:t>:</w:t>
      </w:r>
      <w:r w:rsidR="00F70221" w:rsidRPr="00E778C4">
        <w:rPr>
          <w:rFonts w:ascii="Palatino Linotype" w:hAnsi="Palatino Linotype"/>
        </w:rPr>
        <w:br/>
      </w:r>
      <w:r w:rsidRPr="00E778C4">
        <w:rPr>
          <w:rFonts w:ascii="Palatino Linotype" w:hAnsi="Palatino Linotype"/>
        </w:rPr>
        <w:t>Epiduralt (ml. kraniet och dura)</w:t>
      </w:r>
      <w:r w:rsidR="00F70221" w:rsidRPr="00E778C4">
        <w:rPr>
          <w:rFonts w:ascii="Palatino Linotype" w:hAnsi="Palatino Linotype"/>
        </w:rPr>
        <w:br/>
      </w:r>
      <w:r w:rsidRPr="00E778C4">
        <w:rPr>
          <w:rFonts w:ascii="Palatino Linotype" w:hAnsi="Palatino Linotype"/>
        </w:rPr>
        <w:t>Subduralt (ml. Dura och arachnoidea)</w:t>
      </w:r>
      <w:r w:rsidR="00F70221" w:rsidRPr="00E778C4">
        <w:rPr>
          <w:rFonts w:ascii="Palatino Linotype" w:hAnsi="Palatino Linotype"/>
        </w:rPr>
        <w:br/>
      </w:r>
      <w:r w:rsidRPr="00E778C4">
        <w:rPr>
          <w:rFonts w:ascii="Palatino Linotype" w:hAnsi="Palatino Linotype"/>
        </w:rPr>
        <w:t>Subarachnoidalt (ml. arachnoidea och pia/hjärnan)</w:t>
      </w:r>
    </w:p>
    <w:p w14:paraId="72423111" w14:textId="139AB198" w:rsidR="00C81128" w:rsidRPr="00E778C4" w:rsidRDefault="00E71A19" w:rsidP="007C20F2">
      <w:pPr>
        <w:tabs>
          <w:tab w:val="left" w:pos="1116"/>
        </w:tabs>
        <w:rPr>
          <w:rFonts w:ascii="Palatino Linotype" w:hAnsi="Palatino Linotype"/>
        </w:rPr>
      </w:pPr>
      <w:r>
        <w:rPr>
          <w:rFonts w:ascii="Palatino Linotype" w:hAnsi="Palatino Linotype"/>
          <w:b/>
          <w:bCs/>
          <w:noProof/>
        </w:rPr>
        <w:drawing>
          <wp:anchor distT="0" distB="0" distL="114300" distR="114300" simplePos="0" relativeHeight="251664384" behindDoc="1" locked="0" layoutInCell="1" allowOverlap="1" wp14:anchorId="2D27B6FD" wp14:editId="1C017F8C">
            <wp:simplePos x="0" y="0"/>
            <wp:positionH relativeFrom="column">
              <wp:posOffset>3767629</wp:posOffset>
            </wp:positionH>
            <wp:positionV relativeFrom="paragraph">
              <wp:posOffset>58420</wp:posOffset>
            </wp:positionV>
            <wp:extent cx="2901950" cy="3587750"/>
            <wp:effectExtent l="0" t="0" r="0" b="0"/>
            <wp:wrapTight wrapText="bothSides">
              <wp:wrapPolygon edited="0">
                <wp:start x="0" y="0"/>
                <wp:lineTo x="0" y="21447"/>
                <wp:lineTo x="21411" y="21447"/>
                <wp:lineTo x="214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950" cy="358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28" w:rsidRPr="00E778C4">
        <w:rPr>
          <w:rFonts w:ascii="Palatino Linotype" w:hAnsi="Palatino Linotype"/>
        </w:rPr>
        <w:t>Kärl</w:t>
      </w:r>
      <w:r w:rsidR="00F70221" w:rsidRPr="00E778C4">
        <w:rPr>
          <w:rFonts w:ascii="Palatino Linotype" w:hAnsi="Palatino Linotype"/>
        </w:rPr>
        <w:t>:</w:t>
      </w:r>
      <w:r w:rsidR="00F70221" w:rsidRPr="00E778C4">
        <w:rPr>
          <w:rFonts w:ascii="Palatino Linotype" w:hAnsi="Palatino Linotype"/>
        </w:rPr>
        <w:br/>
      </w:r>
      <w:r w:rsidR="00C81128" w:rsidRPr="00E778C4">
        <w:rPr>
          <w:rFonts w:ascii="Palatino Linotype" w:hAnsi="Palatino Linotype"/>
        </w:rPr>
        <w:t>Venösa sinus</w:t>
      </w:r>
      <w:r>
        <w:rPr>
          <w:rFonts w:ascii="Palatino Linotype" w:hAnsi="Palatino Linotype"/>
        </w:rPr>
        <w:t xml:space="preserve">. </w:t>
      </w:r>
      <w:r w:rsidR="00C81128" w:rsidRPr="00E778C4">
        <w:rPr>
          <w:rFonts w:ascii="Palatino Linotype" w:hAnsi="Palatino Linotype"/>
        </w:rPr>
        <w:t>Meningealartärer</w:t>
      </w:r>
      <w:r>
        <w:rPr>
          <w:rFonts w:ascii="Palatino Linotype" w:hAnsi="Palatino Linotype"/>
        </w:rPr>
        <w:t xml:space="preserve">. </w:t>
      </w:r>
      <w:r w:rsidR="00C81128" w:rsidRPr="00E778C4">
        <w:rPr>
          <w:rFonts w:ascii="Palatino Linotype" w:hAnsi="Palatino Linotype"/>
        </w:rPr>
        <w:t>Br</w:t>
      </w:r>
      <w:r w:rsidR="00F70221" w:rsidRPr="00E778C4">
        <w:rPr>
          <w:rFonts w:ascii="Palatino Linotype" w:hAnsi="Palatino Linotype"/>
        </w:rPr>
        <w:t>ygg</w:t>
      </w:r>
      <w:r w:rsidR="00C81128" w:rsidRPr="00E778C4">
        <w:rPr>
          <w:rFonts w:ascii="Palatino Linotype" w:hAnsi="Palatino Linotype"/>
        </w:rPr>
        <w:t>vener (bildar br</w:t>
      </w:r>
      <w:r w:rsidR="00F70221" w:rsidRPr="00E778C4">
        <w:rPr>
          <w:rFonts w:ascii="Palatino Linotype" w:hAnsi="Palatino Linotype"/>
        </w:rPr>
        <w:t>ygga mellan</w:t>
      </w:r>
      <w:r w:rsidR="00C81128" w:rsidRPr="00E778C4">
        <w:rPr>
          <w:rFonts w:ascii="Palatino Linotype" w:hAnsi="Palatino Linotype"/>
        </w:rPr>
        <w:t xml:space="preserve"> vv. i subarachnoidalrummet och sinus)</w:t>
      </w:r>
      <w:r>
        <w:rPr>
          <w:rFonts w:ascii="Palatino Linotype" w:hAnsi="Palatino Linotype"/>
        </w:rPr>
        <w:t xml:space="preserve">. </w:t>
      </w:r>
      <w:r w:rsidR="00C81128" w:rsidRPr="00E778C4">
        <w:rPr>
          <w:rFonts w:ascii="Palatino Linotype" w:hAnsi="Palatino Linotype"/>
        </w:rPr>
        <w:t>Aa. et vv. cerebri</w:t>
      </w:r>
      <w:r>
        <w:rPr>
          <w:rFonts w:ascii="Palatino Linotype" w:hAnsi="Palatino Linotype"/>
        </w:rPr>
        <w:t xml:space="preserve">. </w:t>
      </w:r>
      <w:r w:rsidR="00C81128" w:rsidRPr="00E778C4">
        <w:rPr>
          <w:rFonts w:ascii="Palatino Linotype" w:hAnsi="Palatino Linotype"/>
        </w:rPr>
        <w:t>Perforerande kärl</w:t>
      </w:r>
    </w:p>
    <w:p w14:paraId="5DF17B20" w14:textId="2F9D0288" w:rsidR="00C81128" w:rsidRDefault="00C81128" w:rsidP="007C20F2">
      <w:pPr>
        <w:tabs>
          <w:tab w:val="left" w:pos="1116"/>
        </w:tabs>
        <w:rPr>
          <w:rFonts w:ascii="Palatino Linotype" w:hAnsi="Palatino Linotype"/>
        </w:rPr>
      </w:pPr>
      <w:r w:rsidRPr="00E778C4">
        <w:rPr>
          <w:rFonts w:ascii="Palatino Linotype" w:hAnsi="Palatino Linotype"/>
          <w:b/>
          <w:bCs/>
        </w:rPr>
        <w:t>Blödningar</w:t>
      </w:r>
      <w:r w:rsidR="00F70221" w:rsidRPr="00E778C4">
        <w:rPr>
          <w:rFonts w:ascii="Palatino Linotype" w:hAnsi="Palatino Linotype"/>
          <w:b/>
          <w:bCs/>
        </w:rPr>
        <w:br/>
      </w:r>
      <w:r w:rsidRPr="00E778C4">
        <w:rPr>
          <w:rFonts w:ascii="Palatino Linotype" w:hAnsi="Palatino Linotype"/>
          <w:b/>
          <w:bCs/>
        </w:rPr>
        <w:t>Epiduralhematom (EDH):</w:t>
      </w:r>
      <w:r w:rsidRPr="00E778C4">
        <w:rPr>
          <w:rFonts w:ascii="Palatino Linotype" w:hAnsi="Palatino Linotype"/>
        </w:rPr>
        <w:t xml:space="preserve"> Mella</w:t>
      </w:r>
      <w:r w:rsidR="00F70221" w:rsidRPr="00E778C4">
        <w:rPr>
          <w:rFonts w:ascii="Palatino Linotype" w:hAnsi="Palatino Linotype"/>
        </w:rPr>
        <w:t>n</w:t>
      </w:r>
      <w:r w:rsidRPr="00E778C4">
        <w:rPr>
          <w:rFonts w:ascii="Palatino Linotype" w:hAnsi="Palatino Linotype"/>
        </w:rPr>
        <w:t xml:space="preserve"> kraniet och dura. Konve</w:t>
      </w:r>
      <w:r w:rsidR="00F70221" w:rsidRPr="00E778C4">
        <w:rPr>
          <w:rFonts w:ascii="Palatino Linotype" w:hAnsi="Palatino Linotype"/>
        </w:rPr>
        <w:t>x</w:t>
      </w:r>
      <w:r w:rsidRPr="00E778C4">
        <w:rPr>
          <w:rFonts w:ascii="Palatino Linotype" w:hAnsi="Palatino Linotype"/>
        </w:rPr>
        <w:t>/lins</w:t>
      </w:r>
      <w:r w:rsidR="00F70221" w:rsidRPr="00E778C4">
        <w:rPr>
          <w:rFonts w:ascii="Palatino Linotype" w:hAnsi="Palatino Linotype"/>
        </w:rPr>
        <w:t>formad</w:t>
      </w:r>
      <w:r w:rsidRPr="00E778C4">
        <w:rPr>
          <w:rFonts w:ascii="Palatino Linotype" w:hAnsi="Palatino Linotype"/>
        </w:rPr>
        <w:t xml:space="preserve">. </w:t>
      </w:r>
      <w:r w:rsidR="00F70221" w:rsidRPr="00E778C4">
        <w:rPr>
          <w:rFonts w:ascii="Palatino Linotype" w:hAnsi="Palatino Linotype"/>
        </w:rPr>
        <w:t>Ofta a</w:t>
      </w:r>
      <w:r w:rsidRPr="00E778C4">
        <w:rPr>
          <w:rFonts w:ascii="Palatino Linotype" w:hAnsi="Palatino Linotype"/>
        </w:rPr>
        <w:t>. meningea media</w:t>
      </w:r>
      <w:r w:rsidR="00F70221" w:rsidRPr="00E778C4">
        <w:rPr>
          <w:rFonts w:ascii="Palatino Linotype" w:hAnsi="Palatino Linotype"/>
        </w:rPr>
        <w:t>.</w:t>
      </w:r>
      <w:r w:rsidR="00F70221" w:rsidRPr="00E778C4">
        <w:rPr>
          <w:rFonts w:ascii="Palatino Linotype" w:hAnsi="Palatino Linotype"/>
        </w:rPr>
        <w:br/>
      </w:r>
      <w:r w:rsidRPr="00E778C4">
        <w:rPr>
          <w:rFonts w:ascii="Palatino Linotype" w:hAnsi="Palatino Linotype"/>
          <w:b/>
          <w:bCs/>
        </w:rPr>
        <w:t>Subdura</w:t>
      </w:r>
      <w:r w:rsidR="00F70221" w:rsidRPr="00E778C4">
        <w:rPr>
          <w:rFonts w:ascii="Palatino Linotype" w:hAnsi="Palatino Linotype"/>
          <w:b/>
          <w:bCs/>
        </w:rPr>
        <w:t>l</w:t>
      </w:r>
      <w:r w:rsidRPr="00E778C4">
        <w:rPr>
          <w:rFonts w:ascii="Palatino Linotype" w:hAnsi="Palatino Linotype"/>
          <w:b/>
          <w:bCs/>
        </w:rPr>
        <w:t>hematom (SDH):</w:t>
      </w:r>
      <w:r w:rsidRPr="00E778C4">
        <w:rPr>
          <w:rFonts w:ascii="Palatino Linotype" w:hAnsi="Palatino Linotype"/>
        </w:rPr>
        <w:t xml:space="preserve"> Mella</w:t>
      </w:r>
      <w:r w:rsidR="00F70221" w:rsidRPr="00E778C4">
        <w:rPr>
          <w:rFonts w:ascii="Palatino Linotype" w:hAnsi="Palatino Linotype"/>
        </w:rPr>
        <w:t>n</w:t>
      </w:r>
      <w:r w:rsidRPr="00E778C4">
        <w:rPr>
          <w:rFonts w:ascii="Palatino Linotype" w:hAnsi="Palatino Linotype"/>
        </w:rPr>
        <w:t xml:space="preserve"> dura och arachnoidea. </w:t>
      </w:r>
      <w:r w:rsidR="00F70221" w:rsidRPr="00E778C4">
        <w:rPr>
          <w:rFonts w:ascii="Palatino Linotype" w:hAnsi="Palatino Linotype"/>
        </w:rPr>
        <w:t>Översträckning av bryggvener</w:t>
      </w:r>
      <w:r w:rsidRPr="00E778C4">
        <w:rPr>
          <w:rFonts w:ascii="Palatino Linotype" w:hAnsi="Palatino Linotype"/>
        </w:rPr>
        <w:t>. Halvmåne</w:t>
      </w:r>
      <w:r w:rsidR="00F70221" w:rsidRPr="00E778C4">
        <w:rPr>
          <w:rFonts w:ascii="Palatino Linotype" w:hAnsi="Palatino Linotype"/>
        </w:rPr>
        <w:t>formad.</w:t>
      </w:r>
      <w:r w:rsidR="00F70221" w:rsidRPr="00E778C4">
        <w:rPr>
          <w:rFonts w:ascii="Palatino Linotype" w:hAnsi="Palatino Linotype"/>
        </w:rPr>
        <w:br/>
      </w:r>
      <w:r w:rsidRPr="00E778C4">
        <w:rPr>
          <w:rFonts w:ascii="Palatino Linotype" w:hAnsi="Palatino Linotype"/>
          <w:b/>
          <w:bCs/>
        </w:rPr>
        <w:t>Subarachnoidal</w:t>
      </w:r>
      <w:r w:rsidR="00F70221" w:rsidRPr="00E778C4">
        <w:rPr>
          <w:rFonts w:ascii="Palatino Linotype" w:hAnsi="Palatino Linotype"/>
          <w:b/>
          <w:bCs/>
        </w:rPr>
        <w:t xml:space="preserve">blödning </w:t>
      </w:r>
      <w:r w:rsidRPr="00E778C4">
        <w:rPr>
          <w:rFonts w:ascii="Palatino Linotype" w:hAnsi="Palatino Linotype"/>
          <w:b/>
          <w:bCs/>
        </w:rPr>
        <w:t>(SAH)</w:t>
      </w:r>
      <w:r w:rsidR="00F70221" w:rsidRPr="00E778C4">
        <w:rPr>
          <w:rFonts w:ascii="Palatino Linotype" w:hAnsi="Palatino Linotype"/>
          <w:b/>
          <w:bCs/>
        </w:rPr>
        <w:t>:</w:t>
      </w:r>
      <w:r w:rsidRPr="00E778C4">
        <w:rPr>
          <w:rFonts w:ascii="Palatino Linotype" w:hAnsi="Palatino Linotype"/>
        </w:rPr>
        <w:t xml:space="preserve"> Under arachnoidea i subarachnoidalrummet. Aneurism på en art</w:t>
      </w:r>
      <w:r w:rsidR="00F70221" w:rsidRPr="00E778C4">
        <w:rPr>
          <w:rFonts w:ascii="Palatino Linotype" w:hAnsi="Palatino Linotype"/>
        </w:rPr>
        <w:t>är</w:t>
      </w:r>
      <w:r w:rsidRPr="00E778C4">
        <w:rPr>
          <w:rFonts w:ascii="Palatino Linotype" w:hAnsi="Palatino Linotype"/>
        </w:rPr>
        <w:t xml:space="preserve"> i circulus Willisii</w:t>
      </w:r>
      <w:r w:rsidR="00F70221" w:rsidRPr="00E778C4">
        <w:rPr>
          <w:rFonts w:ascii="Palatino Linotype" w:hAnsi="Palatino Linotype"/>
        </w:rPr>
        <w:t>.</w:t>
      </w:r>
      <w:r w:rsidR="00F70221" w:rsidRPr="00E778C4">
        <w:rPr>
          <w:rFonts w:ascii="Palatino Linotype" w:hAnsi="Palatino Linotype"/>
        </w:rPr>
        <w:br/>
      </w:r>
      <w:r w:rsidRPr="00E778C4">
        <w:rPr>
          <w:rFonts w:ascii="Palatino Linotype" w:hAnsi="Palatino Linotype"/>
          <w:b/>
          <w:bCs/>
        </w:rPr>
        <w:t>Intracerebralt hematom (ICH</w:t>
      </w:r>
      <w:r w:rsidR="00F70221" w:rsidRPr="00E778C4">
        <w:rPr>
          <w:rFonts w:ascii="Palatino Linotype" w:hAnsi="Palatino Linotype"/>
          <w:b/>
          <w:bCs/>
        </w:rPr>
        <w:t xml:space="preserve">): </w:t>
      </w:r>
      <w:r w:rsidRPr="00E778C4">
        <w:rPr>
          <w:rFonts w:ascii="Palatino Linotype" w:hAnsi="Palatino Linotype"/>
        </w:rPr>
        <w:t>I själva hjärnvävnaden. Från en perforantartär.</w:t>
      </w:r>
      <w:r w:rsidR="00F70221" w:rsidRPr="00E778C4">
        <w:rPr>
          <w:rFonts w:ascii="Palatino Linotype" w:hAnsi="Palatino Linotype"/>
        </w:rPr>
        <w:t xml:space="preserve"> Med eller utan </w:t>
      </w:r>
      <w:r w:rsidRPr="00E778C4">
        <w:rPr>
          <w:rFonts w:ascii="Palatino Linotype" w:hAnsi="Palatino Linotype"/>
        </w:rPr>
        <w:t xml:space="preserve">IVH Intraventrikulär </w:t>
      </w:r>
      <w:r w:rsidR="00F70221" w:rsidRPr="00E778C4">
        <w:rPr>
          <w:rFonts w:ascii="Palatino Linotype" w:hAnsi="Palatino Linotype"/>
        </w:rPr>
        <w:t>blödning</w:t>
      </w:r>
    </w:p>
    <w:p w14:paraId="2210AC93" w14:textId="38936ECF" w:rsidR="00CF3290" w:rsidRPr="00E778C4" w:rsidRDefault="00CF3290" w:rsidP="007C20F2">
      <w:pPr>
        <w:tabs>
          <w:tab w:val="left" w:pos="1116"/>
        </w:tabs>
        <w:rPr>
          <w:rFonts w:ascii="Palatino Linotype" w:hAnsi="Palatino Linotype"/>
        </w:rPr>
      </w:pPr>
      <w:r w:rsidRPr="00E778C4">
        <w:rPr>
          <w:rFonts w:ascii="Palatino Linotype" w:hAnsi="Palatino Linotype"/>
        </w:rPr>
        <w:t>Apoplexi</w:t>
      </w:r>
      <w:r>
        <w:rPr>
          <w:rFonts w:ascii="Palatino Linotype" w:hAnsi="Palatino Linotype"/>
        </w:rPr>
        <w:t xml:space="preserve">: </w:t>
      </w:r>
      <w:r w:rsidRPr="00E778C4">
        <w:rPr>
          <w:rFonts w:ascii="Palatino Linotype" w:hAnsi="Palatino Linotype"/>
        </w:rPr>
        <w:t>infarkter och blödningar</w:t>
      </w:r>
    </w:p>
    <w:p w14:paraId="2995E6E7" w14:textId="05C3797E" w:rsidR="00C81128" w:rsidRPr="00E778C4" w:rsidRDefault="00E71A19" w:rsidP="007C20F2">
      <w:pPr>
        <w:tabs>
          <w:tab w:val="left" w:pos="1116"/>
        </w:tabs>
        <w:rPr>
          <w:rFonts w:ascii="Palatino Linotype" w:hAnsi="Palatino Linotype" w:cs="Times New Roman"/>
        </w:rPr>
      </w:pPr>
      <w:r>
        <w:rPr>
          <w:rFonts w:ascii="Palatino Linotype" w:hAnsi="Palatino Linotype"/>
          <w:noProof/>
        </w:rPr>
        <w:lastRenderedPageBreak/>
        <w:drawing>
          <wp:anchor distT="0" distB="0" distL="114300" distR="114300" simplePos="0" relativeHeight="251666432" behindDoc="1" locked="0" layoutInCell="1" allowOverlap="1" wp14:anchorId="1C3E1022" wp14:editId="2F97D2A8">
            <wp:simplePos x="0" y="0"/>
            <wp:positionH relativeFrom="column">
              <wp:posOffset>1994593</wp:posOffset>
            </wp:positionH>
            <wp:positionV relativeFrom="paragraph">
              <wp:posOffset>5731337</wp:posOffset>
            </wp:positionV>
            <wp:extent cx="4827270" cy="2493645"/>
            <wp:effectExtent l="0" t="0" r="0" b="1905"/>
            <wp:wrapTight wrapText="bothSides">
              <wp:wrapPolygon edited="0">
                <wp:start x="0" y="0"/>
                <wp:lineTo x="0" y="21451"/>
                <wp:lineTo x="21481" y="21451"/>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218"/>
                    <a:stretch/>
                  </pic:blipFill>
                  <pic:spPr bwMode="auto">
                    <a:xfrm>
                      <a:off x="0" y="0"/>
                      <a:ext cx="4827270" cy="249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rPr>
        <w:drawing>
          <wp:anchor distT="0" distB="0" distL="114300" distR="114300" simplePos="0" relativeHeight="251665408" behindDoc="1" locked="0" layoutInCell="1" allowOverlap="1" wp14:anchorId="27AE9DD2" wp14:editId="26A71C3A">
            <wp:simplePos x="0" y="0"/>
            <wp:positionH relativeFrom="column">
              <wp:posOffset>429433</wp:posOffset>
            </wp:positionH>
            <wp:positionV relativeFrom="paragraph">
              <wp:posOffset>2327506</wp:posOffset>
            </wp:positionV>
            <wp:extent cx="5354320" cy="3484245"/>
            <wp:effectExtent l="0" t="0" r="0" b="1905"/>
            <wp:wrapTight wrapText="bothSides">
              <wp:wrapPolygon edited="0">
                <wp:start x="0" y="0"/>
                <wp:lineTo x="0" y="21494"/>
                <wp:lineTo x="21518" y="21494"/>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4320" cy="348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28" w:rsidRPr="00E778C4">
        <w:rPr>
          <w:rFonts w:ascii="Palatino Linotype" w:hAnsi="Palatino Linotype"/>
          <w:b/>
          <w:bCs/>
        </w:rPr>
        <w:t>Ventrikelsystemet</w:t>
      </w:r>
      <w:r w:rsidR="00F70221" w:rsidRPr="00E778C4">
        <w:rPr>
          <w:rFonts w:ascii="Palatino Linotype" w:hAnsi="Palatino Linotype"/>
          <w:b/>
          <w:bCs/>
        </w:rPr>
        <w:br/>
      </w:r>
      <w:r w:rsidR="00C81128" w:rsidRPr="00E778C4">
        <w:rPr>
          <w:rFonts w:ascii="Palatino Linotype" w:hAnsi="Palatino Linotype"/>
        </w:rPr>
        <w:t>Fyra ventriklar</w:t>
      </w:r>
      <w:r w:rsidR="00F70221" w:rsidRPr="00E778C4">
        <w:rPr>
          <w:rFonts w:ascii="Palatino Linotype" w:hAnsi="Palatino Linotype"/>
        </w:rPr>
        <w:t xml:space="preserve">: </w:t>
      </w:r>
      <w:r w:rsidR="00C81128" w:rsidRPr="00E778C4">
        <w:rPr>
          <w:rFonts w:ascii="Palatino Linotype" w:hAnsi="Palatino Linotype"/>
        </w:rPr>
        <w:t>Två laterala, en i varje hemisfär</w:t>
      </w:r>
      <w:r w:rsidR="00F70221" w:rsidRPr="00E778C4">
        <w:rPr>
          <w:rFonts w:ascii="Palatino Linotype" w:hAnsi="Palatino Linotype"/>
        </w:rPr>
        <w:t xml:space="preserve"> (första och andra). Tredje</w:t>
      </w:r>
      <w:r w:rsidR="00C81128" w:rsidRPr="00E778C4">
        <w:rPr>
          <w:rFonts w:ascii="Palatino Linotype" w:hAnsi="Palatino Linotype"/>
        </w:rPr>
        <w:t xml:space="preserve"> ventrikel</w:t>
      </w:r>
      <w:r w:rsidR="00F70221" w:rsidRPr="00E778C4">
        <w:rPr>
          <w:rFonts w:ascii="Palatino Linotype" w:hAnsi="Palatino Linotype"/>
        </w:rPr>
        <w:t xml:space="preserve">n </w:t>
      </w:r>
      <w:r w:rsidR="00C81128" w:rsidRPr="00E778C4">
        <w:rPr>
          <w:rFonts w:ascii="Palatino Linotype" w:hAnsi="Palatino Linotype"/>
        </w:rPr>
        <w:t>i diencephalon mellan thalamus</w:t>
      </w:r>
      <w:r w:rsidR="00F70221" w:rsidRPr="00E778C4">
        <w:rPr>
          <w:rFonts w:ascii="Palatino Linotype" w:hAnsi="Palatino Linotype"/>
        </w:rPr>
        <w:t xml:space="preserve"> och </w:t>
      </w:r>
      <w:r w:rsidR="00C81128" w:rsidRPr="00E778C4">
        <w:rPr>
          <w:rFonts w:ascii="Palatino Linotype" w:hAnsi="Palatino Linotype"/>
        </w:rPr>
        <w:t>hypothalamus</w:t>
      </w:r>
      <w:r w:rsidR="00F70221" w:rsidRPr="00E778C4">
        <w:rPr>
          <w:rFonts w:ascii="Palatino Linotype" w:hAnsi="Palatino Linotype"/>
        </w:rPr>
        <w:t>. Fjärde</w:t>
      </w:r>
      <w:r w:rsidR="00C81128" w:rsidRPr="00E778C4">
        <w:rPr>
          <w:rFonts w:ascii="Palatino Linotype" w:hAnsi="Palatino Linotype"/>
        </w:rPr>
        <w:t xml:space="preserve"> ventrikel</w:t>
      </w:r>
      <w:r w:rsidR="00F70221" w:rsidRPr="00E778C4">
        <w:rPr>
          <w:rFonts w:ascii="Palatino Linotype" w:hAnsi="Palatino Linotype"/>
        </w:rPr>
        <w:t xml:space="preserve"> </w:t>
      </w:r>
      <w:r w:rsidR="00C81128" w:rsidRPr="00E778C4">
        <w:rPr>
          <w:rFonts w:ascii="Palatino Linotype" w:hAnsi="Palatino Linotype"/>
        </w:rPr>
        <w:t>mellan hjärnstammen (framtill) o</w:t>
      </w:r>
      <w:r w:rsidR="00F70221" w:rsidRPr="00E778C4">
        <w:rPr>
          <w:rFonts w:ascii="Palatino Linotype" w:hAnsi="Palatino Linotype"/>
        </w:rPr>
        <w:t>ch</w:t>
      </w:r>
      <w:r w:rsidR="00C81128" w:rsidRPr="00E778C4">
        <w:rPr>
          <w:rFonts w:ascii="Palatino Linotype" w:hAnsi="Palatino Linotype"/>
        </w:rPr>
        <w:t xml:space="preserve"> cerebellum (ba</w:t>
      </w:r>
      <w:r w:rsidR="00F70221" w:rsidRPr="00E778C4">
        <w:rPr>
          <w:rFonts w:ascii="Palatino Linotype" w:hAnsi="Palatino Linotype"/>
        </w:rPr>
        <w:t>k</w:t>
      </w:r>
      <w:r w:rsidR="00C81128" w:rsidRPr="00E778C4">
        <w:rPr>
          <w:rFonts w:ascii="Palatino Linotype" w:hAnsi="Palatino Linotype"/>
        </w:rPr>
        <w:t>till)</w:t>
      </w:r>
      <w:r w:rsidR="00F70221" w:rsidRPr="00E778C4">
        <w:rPr>
          <w:rFonts w:ascii="Palatino Linotype" w:hAnsi="Palatino Linotype"/>
        </w:rPr>
        <w:t xml:space="preserve">. </w:t>
      </w:r>
      <w:r w:rsidR="00C81128" w:rsidRPr="00E778C4">
        <w:rPr>
          <w:rFonts w:ascii="Palatino Linotype" w:hAnsi="Palatino Linotype"/>
        </w:rPr>
        <w:t>Canalis centralis i medulla spinalis</w:t>
      </w:r>
      <w:r w:rsidR="005019AE" w:rsidRPr="00E778C4">
        <w:rPr>
          <w:rFonts w:ascii="Palatino Linotype" w:hAnsi="Palatino Linotype"/>
        </w:rPr>
        <w:t xml:space="preserve"> ingår också i ventrikelsystemet. </w:t>
      </w:r>
      <w:r w:rsidR="0012778C" w:rsidRPr="00E778C4">
        <w:rPr>
          <w:rFonts w:ascii="Palatino Linotype" w:hAnsi="Palatino Linotype"/>
        </w:rPr>
        <w:br/>
        <w:t>Ventrikelsystemet p</w:t>
      </w:r>
      <w:r w:rsidR="00C81128" w:rsidRPr="00E778C4">
        <w:rPr>
          <w:rFonts w:ascii="Palatino Linotype" w:hAnsi="Palatino Linotype"/>
        </w:rPr>
        <w:t>roducerar cerebrospinalväska (CSF)</w:t>
      </w:r>
      <w:r w:rsidR="0012778C" w:rsidRPr="00E778C4">
        <w:rPr>
          <w:rFonts w:ascii="Palatino Linotype" w:hAnsi="Palatino Linotype"/>
        </w:rPr>
        <w:t>, ffa i plexus choroideus i lateralventriklarna.</w:t>
      </w:r>
      <w:r w:rsidR="00C81128" w:rsidRPr="00E778C4">
        <w:rPr>
          <w:rFonts w:ascii="Palatino Linotype" w:hAnsi="Palatino Linotype"/>
        </w:rPr>
        <w:t xml:space="preserve"> </w:t>
      </w:r>
      <w:r w:rsidR="0012778C" w:rsidRPr="00E778C4">
        <w:rPr>
          <w:rFonts w:ascii="Palatino Linotype" w:hAnsi="Palatino Linotype"/>
        </w:rPr>
        <w:t xml:space="preserve">Rinner från lateral ventriklarna </w:t>
      </w:r>
      <w:r w:rsidR="0012778C" w:rsidRPr="00E778C4">
        <w:rPr>
          <w:rFonts w:ascii="Palatino Linotype" w:hAnsi="Palatino Linotype" w:cs="Times New Roman"/>
        </w:rPr>
        <w:t xml:space="preserve">via </w:t>
      </w:r>
      <w:r w:rsidR="00C81128" w:rsidRPr="00E778C4">
        <w:rPr>
          <w:rFonts w:ascii="Palatino Linotype" w:hAnsi="Palatino Linotype"/>
        </w:rPr>
        <w:t xml:space="preserve">Foramen Monroi </w:t>
      </w:r>
      <w:r w:rsidR="0012778C" w:rsidRPr="00E778C4">
        <w:rPr>
          <w:rFonts w:ascii="Palatino Linotype" w:hAnsi="Palatino Linotype" w:cs="Times New Roman"/>
        </w:rPr>
        <w:t xml:space="preserve">till </w:t>
      </w:r>
      <w:r w:rsidR="0012778C" w:rsidRPr="00E778C4">
        <w:rPr>
          <w:rFonts w:ascii="Palatino Linotype" w:hAnsi="Palatino Linotype"/>
        </w:rPr>
        <w:t>tredje</w:t>
      </w:r>
      <w:r w:rsidR="00C81128" w:rsidRPr="00E778C4">
        <w:rPr>
          <w:rFonts w:ascii="Palatino Linotype" w:hAnsi="Palatino Linotype"/>
        </w:rPr>
        <w:t xml:space="preserve"> ventrikel</w:t>
      </w:r>
      <w:r w:rsidR="0012778C" w:rsidRPr="00E778C4">
        <w:rPr>
          <w:rFonts w:ascii="Palatino Linotype" w:hAnsi="Palatino Linotype"/>
        </w:rPr>
        <w:t>n</w:t>
      </w:r>
      <w:r w:rsidR="0012778C" w:rsidRPr="00E778C4">
        <w:rPr>
          <w:rFonts w:ascii="Palatino Linotype" w:hAnsi="Palatino Linotype" w:cs="Times New Roman"/>
        </w:rPr>
        <w:t xml:space="preserve"> vidare via </w:t>
      </w:r>
      <w:r w:rsidR="00C81128" w:rsidRPr="00E778C4">
        <w:rPr>
          <w:rFonts w:ascii="Palatino Linotype" w:hAnsi="Palatino Linotype"/>
        </w:rPr>
        <w:t>Aqu</w:t>
      </w:r>
      <w:r w:rsidR="0012778C" w:rsidRPr="00E778C4">
        <w:rPr>
          <w:rFonts w:ascii="Palatino Linotype" w:hAnsi="Palatino Linotype"/>
        </w:rPr>
        <w:t>e</w:t>
      </w:r>
      <w:r w:rsidR="00C81128" w:rsidRPr="00E778C4">
        <w:rPr>
          <w:rFonts w:ascii="Palatino Linotype" w:hAnsi="Palatino Linotype"/>
        </w:rPr>
        <w:t xml:space="preserve">ductus Sylvii </w:t>
      </w:r>
      <w:r w:rsidR="0012778C" w:rsidRPr="00E778C4">
        <w:rPr>
          <w:rFonts w:ascii="Palatino Linotype" w:hAnsi="Palatino Linotype" w:cs="Times New Roman"/>
        </w:rPr>
        <w:t>till fjärde</w:t>
      </w:r>
      <w:r w:rsidR="00C81128" w:rsidRPr="00E778C4">
        <w:rPr>
          <w:rFonts w:ascii="Palatino Linotype" w:hAnsi="Palatino Linotype"/>
        </w:rPr>
        <w:t xml:space="preserve"> ventrikel</w:t>
      </w:r>
      <w:r w:rsidR="0012778C" w:rsidRPr="00E778C4">
        <w:rPr>
          <w:rFonts w:ascii="Palatino Linotype" w:hAnsi="Palatino Linotype" w:cs="Times New Roman"/>
        </w:rPr>
        <w:t xml:space="preserve"> och därifrån via</w:t>
      </w:r>
      <w:r w:rsidR="00C81128" w:rsidRPr="00E778C4">
        <w:rPr>
          <w:rFonts w:ascii="Palatino Linotype" w:hAnsi="Palatino Linotype"/>
        </w:rPr>
        <w:t xml:space="preserve"> Foramina Luschka et Magendi</w:t>
      </w:r>
      <w:r w:rsidR="0012778C" w:rsidRPr="00E778C4">
        <w:rPr>
          <w:rFonts w:ascii="Palatino Linotype" w:hAnsi="Palatino Linotype" w:cs="Times New Roman"/>
        </w:rPr>
        <w:t xml:space="preserve"> till</w:t>
      </w:r>
      <w:r w:rsidR="00C81128" w:rsidRPr="00E778C4">
        <w:rPr>
          <w:rFonts w:ascii="Palatino Linotype" w:hAnsi="Palatino Linotype"/>
        </w:rPr>
        <w:t xml:space="preserve"> </w:t>
      </w:r>
      <w:r w:rsidR="0012778C" w:rsidRPr="00E778C4">
        <w:rPr>
          <w:rFonts w:ascii="Palatino Linotype" w:hAnsi="Palatino Linotype"/>
        </w:rPr>
        <w:t>s</w:t>
      </w:r>
      <w:r w:rsidR="00C81128" w:rsidRPr="00E778C4">
        <w:rPr>
          <w:rFonts w:ascii="Palatino Linotype" w:hAnsi="Palatino Linotype"/>
        </w:rPr>
        <w:t xml:space="preserve">ubarachnoidalrummet </w:t>
      </w:r>
      <w:r w:rsidR="00E778C4" w:rsidRPr="00E778C4">
        <w:rPr>
          <w:rFonts w:ascii="Palatino Linotype" w:hAnsi="Palatino Linotype" w:cs="Times New Roman"/>
        </w:rPr>
        <w:t xml:space="preserve">och tas slutligen upp av arachnoidala granulationer in i sinus. </w:t>
      </w:r>
      <w:r w:rsidR="00C81128" w:rsidRPr="00E778C4">
        <w:rPr>
          <w:rFonts w:ascii="Palatino Linotype" w:hAnsi="Palatino Linotype"/>
        </w:rPr>
        <w:t xml:space="preserve">Subarachnoidalrummet </w:t>
      </w:r>
      <w:r w:rsidR="00C81128" w:rsidRPr="00E778C4">
        <w:rPr>
          <w:rFonts w:ascii="Palatino Linotype" w:hAnsi="Palatino Linotype" w:cs="Palatino Linotype"/>
        </w:rPr>
        <w:t>ä</w:t>
      </w:r>
      <w:r w:rsidR="00C81128" w:rsidRPr="00E778C4">
        <w:rPr>
          <w:rFonts w:ascii="Palatino Linotype" w:hAnsi="Palatino Linotype"/>
        </w:rPr>
        <w:t>r utvidgad på vissa ställen (</w:t>
      </w:r>
      <w:r w:rsidR="00E778C4" w:rsidRPr="00E778C4">
        <w:rPr>
          <w:rFonts w:ascii="Palatino Linotype" w:hAnsi="Palatino Linotype"/>
        </w:rPr>
        <w:t xml:space="preserve">t.ex. </w:t>
      </w:r>
      <w:r w:rsidR="00C81128" w:rsidRPr="00E778C4">
        <w:rPr>
          <w:rFonts w:ascii="Palatino Linotype" w:hAnsi="Palatino Linotype"/>
        </w:rPr>
        <w:t>basal</w:t>
      </w:r>
      <w:r w:rsidR="00E778C4" w:rsidRPr="00E778C4">
        <w:rPr>
          <w:rFonts w:ascii="Palatino Linotype" w:hAnsi="Palatino Linotype"/>
        </w:rPr>
        <w:t>a</w:t>
      </w:r>
      <w:r w:rsidR="00C81128" w:rsidRPr="00E778C4">
        <w:rPr>
          <w:rFonts w:ascii="Palatino Linotype" w:hAnsi="Palatino Linotype"/>
        </w:rPr>
        <w:t xml:space="preserve"> cisterner</w:t>
      </w:r>
      <w:r w:rsidR="00E778C4" w:rsidRPr="00E778C4">
        <w:rPr>
          <w:rFonts w:ascii="Palatino Linotype" w:hAnsi="Palatino Linotype"/>
        </w:rPr>
        <w:t>na</w:t>
      </w:r>
      <w:r w:rsidR="00C81128" w:rsidRPr="00E778C4">
        <w:rPr>
          <w:rFonts w:ascii="Palatino Linotype" w:hAnsi="Palatino Linotype"/>
        </w:rPr>
        <w:t>)</w:t>
      </w:r>
      <w:r w:rsidR="00E778C4" w:rsidRPr="00E778C4">
        <w:rPr>
          <w:rFonts w:ascii="Palatino Linotype" w:hAnsi="Palatino Linotype"/>
        </w:rPr>
        <w:t xml:space="preserve">. </w:t>
      </w:r>
      <w:r w:rsidR="00E778C4">
        <w:rPr>
          <w:rFonts w:ascii="Palatino Linotype" w:hAnsi="Palatino Linotype"/>
        </w:rPr>
        <w:t>Viktigt för lumbalpunktion, hydrocephalus och det intrakraniella trycket (intracranial pressure, ICP).</w:t>
      </w:r>
    </w:p>
    <w:p w14:paraId="76C7FC76" w14:textId="37DF583F" w:rsidR="00C81128" w:rsidRPr="00E778C4" w:rsidRDefault="00C81128" w:rsidP="007C20F2">
      <w:pPr>
        <w:tabs>
          <w:tab w:val="left" w:pos="1116"/>
        </w:tabs>
        <w:rPr>
          <w:rFonts w:ascii="Palatino Linotype" w:hAnsi="Palatino Linotype"/>
        </w:rPr>
      </w:pPr>
      <w:r w:rsidRPr="00E778C4">
        <w:rPr>
          <w:rFonts w:ascii="Palatino Linotype" w:hAnsi="Palatino Linotype"/>
          <w:b/>
          <w:bCs/>
        </w:rPr>
        <w:t>Hjärnstammen</w:t>
      </w:r>
      <w:r w:rsidR="00E778C4" w:rsidRPr="00E778C4">
        <w:rPr>
          <w:rFonts w:ascii="Palatino Linotype" w:hAnsi="Palatino Linotype"/>
          <w:b/>
          <w:bCs/>
        </w:rPr>
        <w:t xml:space="preserve"> </w:t>
      </w:r>
      <w:r w:rsidRPr="00E778C4">
        <w:rPr>
          <w:rFonts w:ascii="Palatino Linotype" w:hAnsi="Palatino Linotype"/>
          <w:b/>
          <w:bCs/>
        </w:rPr>
        <w:t>(</w:t>
      </w:r>
      <w:r w:rsidR="00E778C4" w:rsidRPr="00E778C4">
        <w:rPr>
          <w:rFonts w:ascii="Palatino Linotype" w:hAnsi="Palatino Linotype"/>
          <w:b/>
          <w:bCs/>
        </w:rPr>
        <w:t>T</w:t>
      </w:r>
      <w:r w:rsidRPr="00E778C4">
        <w:rPr>
          <w:rFonts w:ascii="Palatino Linotype" w:hAnsi="Palatino Linotype"/>
          <w:b/>
          <w:bCs/>
        </w:rPr>
        <w:t>runcus encephali)</w:t>
      </w:r>
      <w:r w:rsidR="00E778C4">
        <w:rPr>
          <w:rFonts w:ascii="Palatino Linotype" w:hAnsi="Palatino Linotype"/>
        </w:rPr>
        <w:br/>
      </w:r>
      <w:r w:rsidR="00311C2E" w:rsidRPr="00311C2E">
        <w:rPr>
          <w:rFonts w:ascii="Palatino Linotype" w:hAnsi="Palatino Linotype"/>
          <w:b/>
          <w:bCs/>
        </w:rPr>
        <w:t>Anatomi</w:t>
      </w:r>
      <w:r w:rsidR="00E778C4" w:rsidRPr="00311C2E">
        <w:rPr>
          <w:rFonts w:ascii="Palatino Linotype" w:hAnsi="Palatino Linotype"/>
          <w:b/>
          <w:bCs/>
        </w:rPr>
        <w:t>:</w:t>
      </w:r>
      <w:r w:rsidR="00E778C4">
        <w:rPr>
          <w:rFonts w:ascii="Palatino Linotype" w:hAnsi="Palatino Linotype"/>
        </w:rPr>
        <w:t xml:space="preserve"> </w:t>
      </w:r>
      <w:r w:rsidRPr="00E778C4">
        <w:rPr>
          <w:rFonts w:ascii="Palatino Linotype" w:hAnsi="Palatino Linotype"/>
        </w:rPr>
        <w:t>Mesencephalon</w:t>
      </w:r>
      <w:r w:rsidR="00E778C4">
        <w:rPr>
          <w:rFonts w:ascii="Palatino Linotype" w:hAnsi="Palatino Linotype"/>
        </w:rPr>
        <w:t xml:space="preserve">, </w:t>
      </w:r>
      <w:r w:rsidRPr="00E778C4">
        <w:rPr>
          <w:rFonts w:ascii="Palatino Linotype" w:hAnsi="Palatino Linotype"/>
        </w:rPr>
        <w:t xml:space="preserve"> Pons</w:t>
      </w:r>
      <w:r w:rsidR="00E778C4">
        <w:rPr>
          <w:rFonts w:ascii="Palatino Linotype" w:hAnsi="Palatino Linotype"/>
        </w:rPr>
        <w:t xml:space="preserve"> och</w:t>
      </w:r>
      <w:r w:rsidRPr="00E778C4">
        <w:rPr>
          <w:rFonts w:ascii="Palatino Linotype" w:hAnsi="Palatino Linotype"/>
        </w:rPr>
        <w:t xml:space="preserve"> Medulla oblongata</w:t>
      </w:r>
      <w:r w:rsidR="00E778C4">
        <w:rPr>
          <w:rFonts w:ascii="Palatino Linotype" w:hAnsi="Palatino Linotype"/>
        </w:rPr>
        <w:t xml:space="preserve">. Härifrån utgår kranialnerverna </w:t>
      </w:r>
      <w:r w:rsidRPr="00E778C4">
        <w:rPr>
          <w:rFonts w:ascii="Palatino Linotype" w:hAnsi="Palatino Linotype"/>
        </w:rPr>
        <w:t xml:space="preserve">III-XII: </w:t>
      </w:r>
      <w:r w:rsidR="00E778C4">
        <w:rPr>
          <w:rFonts w:ascii="Palatino Linotype" w:hAnsi="Palatino Linotype"/>
        </w:rPr>
        <w:t>bra att översiktligt kunna deras k</w:t>
      </w:r>
      <w:r w:rsidRPr="00E778C4">
        <w:rPr>
          <w:rFonts w:ascii="Palatino Linotype" w:hAnsi="Palatino Linotype"/>
        </w:rPr>
        <w:t>ärnor</w:t>
      </w:r>
      <w:r w:rsidR="00E778C4">
        <w:rPr>
          <w:rFonts w:ascii="Palatino Linotype" w:hAnsi="Palatino Linotype"/>
        </w:rPr>
        <w:t>s lokalisation</w:t>
      </w:r>
      <w:r w:rsidRPr="00E778C4">
        <w:rPr>
          <w:rFonts w:ascii="Palatino Linotype" w:hAnsi="Palatino Linotype"/>
        </w:rPr>
        <w:t xml:space="preserve"> och </w:t>
      </w:r>
      <w:r w:rsidR="00E778C4">
        <w:rPr>
          <w:rFonts w:ascii="Palatino Linotype" w:hAnsi="Palatino Linotype"/>
        </w:rPr>
        <w:t xml:space="preserve">förlopp. </w:t>
      </w:r>
      <w:r w:rsidRPr="00E778C4">
        <w:rPr>
          <w:rFonts w:ascii="Palatino Linotype" w:hAnsi="Palatino Linotype"/>
        </w:rPr>
        <w:t>Alla mot</w:t>
      </w:r>
      <w:r w:rsidR="00E778C4">
        <w:rPr>
          <w:rFonts w:ascii="Palatino Linotype" w:hAnsi="Palatino Linotype"/>
        </w:rPr>
        <w:t>oriska</w:t>
      </w:r>
      <w:r w:rsidRPr="00E778C4">
        <w:rPr>
          <w:rFonts w:ascii="Palatino Linotype" w:hAnsi="Palatino Linotype"/>
        </w:rPr>
        <w:t xml:space="preserve"> kärnor innerveras bikortikalt </w:t>
      </w:r>
      <w:r w:rsidR="00E778C4">
        <w:rPr>
          <w:rFonts w:ascii="Palatino Linotype" w:hAnsi="Palatino Linotype"/>
        </w:rPr>
        <w:t>med undantag för C</w:t>
      </w:r>
      <w:r w:rsidRPr="00E778C4">
        <w:rPr>
          <w:rFonts w:ascii="Palatino Linotype" w:hAnsi="Palatino Linotype"/>
        </w:rPr>
        <w:t>N</w:t>
      </w:r>
      <w:r w:rsidR="00BF6F28">
        <w:rPr>
          <w:rFonts w:ascii="Palatino Linotype" w:hAnsi="Palatino Linotype"/>
        </w:rPr>
        <w:t xml:space="preserve"> </w:t>
      </w:r>
      <w:r w:rsidRPr="00E778C4">
        <w:rPr>
          <w:rFonts w:ascii="Palatino Linotype" w:hAnsi="Palatino Linotype"/>
        </w:rPr>
        <w:t>VII</w:t>
      </w:r>
      <w:r w:rsidR="00E778C4">
        <w:rPr>
          <w:rFonts w:ascii="Palatino Linotype" w:hAnsi="Palatino Linotype"/>
        </w:rPr>
        <w:t xml:space="preserve">:s </w:t>
      </w:r>
      <w:r w:rsidRPr="00E778C4">
        <w:rPr>
          <w:rFonts w:ascii="Palatino Linotype" w:hAnsi="Palatino Linotype"/>
        </w:rPr>
        <w:lastRenderedPageBreak/>
        <w:t>nedersta del</w:t>
      </w:r>
      <w:r w:rsidR="00E778C4">
        <w:rPr>
          <w:rFonts w:ascii="Palatino Linotype" w:hAnsi="Palatino Linotype"/>
        </w:rPr>
        <w:t xml:space="preserve"> vilket är det som ger upphov till skillnaden mellan p</w:t>
      </w:r>
      <w:r w:rsidR="00E778C4" w:rsidRPr="00E778C4">
        <w:rPr>
          <w:rFonts w:ascii="Palatino Linotype" w:hAnsi="Palatino Linotype"/>
        </w:rPr>
        <w:t xml:space="preserve">erifer </w:t>
      </w:r>
      <w:r w:rsidR="00E778C4">
        <w:rPr>
          <w:rFonts w:ascii="Palatino Linotype" w:hAnsi="Palatino Linotype"/>
        </w:rPr>
        <w:t xml:space="preserve">och central </w:t>
      </w:r>
      <w:r w:rsidR="00E778C4" w:rsidRPr="00E778C4">
        <w:rPr>
          <w:rFonts w:ascii="Palatino Linotype" w:hAnsi="Palatino Linotype"/>
        </w:rPr>
        <w:t>facialispares</w:t>
      </w:r>
      <w:r w:rsidR="00E778C4">
        <w:rPr>
          <w:rFonts w:ascii="Palatino Linotype" w:hAnsi="Palatino Linotype"/>
        </w:rPr>
        <w:t xml:space="preserve">: perifer ger total avstängning </w:t>
      </w:r>
      <w:r w:rsidR="001139E0">
        <w:rPr>
          <w:rFonts w:ascii="Palatino Linotype" w:hAnsi="Palatino Linotype"/>
        </w:rPr>
        <w:t xml:space="preserve">medan central bara påverkar den nedre delen som bara kommer från ena sidan (den andra sidan kan kompensera), central kan därför </w:t>
      </w:r>
      <w:r w:rsidR="00E778C4" w:rsidRPr="00E778C4">
        <w:rPr>
          <w:rFonts w:ascii="Palatino Linotype" w:hAnsi="Palatino Linotype"/>
        </w:rPr>
        <w:t>rynka pannan</w:t>
      </w:r>
      <w:r w:rsidR="001139E0">
        <w:rPr>
          <w:rFonts w:ascii="Palatino Linotype" w:hAnsi="Palatino Linotype"/>
        </w:rPr>
        <w:t xml:space="preserve"> medan en perifer inte kan det. </w:t>
      </w:r>
      <w:r w:rsidR="00311C2E">
        <w:rPr>
          <w:rFonts w:ascii="Palatino Linotype" w:hAnsi="Palatino Linotype"/>
        </w:rPr>
        <w:t>kranialnervernas kortikala innervering k</w:t>
      </w:r>
      <w:r w:rsidR="00BF6F28" w:rsidRPr="00E778C4">
        <w:rPr>
          <w:rFonts w:ascii="Palatino Linotype" w:hAnsi="Palatino Linotype"/>
        </w:rPr>
        <w:t>orsar i medulla oblongata,</w:t>
      </w:r>
      <w:r w:rsidR="00311C2E">
        <w:rPr>
          <w:rFonts w:ascii="Palatino Linotype" w:hAnsi="Palatino Linotype"/>
        </w:rPr>
        <w:t xml:space="preserve"> kan därför underlätta i att</w:t>
      </w:r>
      <w:r w:rsidR="00BF6F28" w:rsidRPr="00E778C4">
        <w:rPr>
          <w:rFonts w:ascii="Palatino Linotype" w:hAnsi="Palatino Linotype"/>
        </w:rPr>
        <w:t xml:space="preserve"> avgöra infarktlokalisation via uni- eller bilaterala bortfall av CN-funktioner.</w:t>
      </w:r>
      <w:r w:rsidR="001139E0">
        <w:rPr>
          <w:rFonts w:ascii="Palatino Linotype" w:hAnsi="Palatino Linotype"/>
        </w:rPr>
        <w:br/>
        <w:t xml:space="preserve">Består även av: </w:t>
      </w:r>
      <w:r w:rsidRPr="00E778C4">
        <w:rPr>
          <w:rFonts w:ascii="Palatino Linotype" w:hAnsi="Palatino Linotype"/>
        </w:rPr>
        <w:t>Reflexscentrum (respiration, blodtryck)</w:t>
      </w:r>
      <w:r w:rsidR="001139E0">
        <w:rPr>
          <w:rFonts w:ascii="Palatino Linotype" w:hAnsi="Palatino Linotype"/>
        </w:rPr>
        <w:t xml:space="preserve">, </w:t>
      </w:r>
      <w:r w:rsidRPr="00E778C4">
        <w:rPr>
          <w:rFonts w:ascii="Palatino Linotype" w:hAnsi="Palatino Linotype"/>
        </w:rPr>
        <w:t>Formatio reticularis</w:t>
      </w:r>
      <w:r w:rsidR="001139E0">
        <w:rPr>
          <w:rFonts w:ascii="Palatino Linotype" w:hAnsi="Palatino Linotype"/>
        </w:rPr>
        <w:t xml:space="preserve"> </w:t>
      </w:r>
      <w:r w:rsidRPr="00E778C4">
        <w:rPr>
          <w:rFonts w:ascii="Palatino Linotype" w:hAnsi="Palatino Linotype"/>
        </w:rPr>
        <w:t>(vakenhet)</w:t>
      </w:r>
      <w:r w:rsidR="001139E0">
        <w:rPr>
          <w:rFonts w:ascii="Palatino Linotype" w:hAnsi="Palatino Linotype"/>
        </w:rPr>
        <w:t xml:space="preserve"> och sensoriska och motoriska b</w:t>
      </w:r>
      <w:r w:rsidRPr="00E778C4">
        <w:rPr>
          <w:rFonts w:ascii="Palatino Linotype" w:hAnsi="Palatino Linotype"/>
        </w:rPr>
        <w:t>anor</w:t>
      </w:r>
      <w:r w:rsidR="001139E0">
        <w:rPr>
          <w:rFonts w:ascii="Palatino Linotype" w:hAnsi="Palatino Linotype"/>
        </w:rPr>
        <w:t>.</w:t>
      </w:r>
      <w:r w:rsidR="001139E0">
        <w:rPr>
          <w:rFonts w:ascii="Palatino Linotype" w:hAnsi="Palatino Linotype"/>
        </w:rPr>
        <w:br/>
      </w:r>
      <w:r w:rsidRPr="00311C2E">
        <w:rPr>
          <w:rFonts w:ascii="Palatino Linotype" w:hAnsi="Palatino Linotype"/>
          <w:b/>
          <w:bCs/>
        </w:rPr>
        <w:t>Klinik</w:t>
      </w:r>
      <w:r w:rsidR="001139E0" w:rsidRPr="00311C2E">
        <w:rPr>
          <w:rFonts w:ascii="Palatino Linotype" w:hAnsi="Palatino Linotype"/>
          <w:b/>
          <w:bCs/>
        </w:rPr>
        <w:t>:</w:t>
      </w:r>
      <w:r w:rsidRPr="00E778C4">
        <w:rPr>
          <w:rFonts w:ascii="Palatino Linotype" w:hAnsi="Palatino Linotype"/>
        </w:rPr>
        <w:t xml:space="preserve"> </w:t>
      </w:r>
      <w:r w:rsidR="001139E0">
        <w:rPr>
          <w:rFonts w:ascii="Palatino Linotype" w:hAnsi="Palatino Linotype"/>
        </w:rPr>
        <w:t>Kranialnerver innerverear ipsilateralt medan motoriska of sensoriska innerverar kontralateralt (korsar på olika nivåer). Påverkan på hjärnstammen kan vara livshotande då flera centrala funktioner finns här såsom andning, blodtryck och vakenhet.</w:t>
      </w:r>
    </w:p>
    <w:p w14:paraId="70C401E6" w14:textId="48B2EE30" w:rsidR="00C81128" w:rsidRPr="00E778C4" w:rsidRDefault="00E71A19" w:rsidP="007C20F2">
      <w:pPr>
        <w:tabs>
          <w:tab w:val="left" w:pos="1116"/>
        </w:tabs>
        <w:rPr>
          <w:rFonts w:ascii="Palatino Linotype" w:hAnsi="Palatino Linotype"/>
        </w:rPr>
      </w:pPr>
      <w:r>
        <w:rPr>
          <w:rFonts w:ascii="Palatino Linotype" w:hAnsi="Palatino Linotype"/>
          <w:noProof/>
        </w:rPr>
        <w:drawing>
          <wp:anchor distT="0" distB="0" distL="114300" distR="114300" simplePos="0" relativeHeight="251667456" behindDoc="1" locked="0" layoutInCell="1" allowOverlap="1" wp14:anchorId="41CC8E45" wp14:editId="206E4B34">
            <wp:simplePos x="0" y="0"/>
            <wp:positionH relativeFrom="column">
              <wp:posOffset>2762539</wp:posOffset>
            </wp:positionH>
            <wp:positionV relativeFrom="paragraph">
              <wp:posOffset>5888</wp:posOffset>
            </wp:positionV>
            <wp:extent cx="3977640" cy="4570730"/>
            <wp:effectExtent l="0" t="0" r="3810" b="1270"/>
            <wp:wrapTight wrapText="bothSides">
              <wp:wrapPolygon edited="0">
                <wp:start x="0" y="0"/>
                <wp:lineTo x="0" y="21516"/>
                <wp:lineTo x="21517" y="21516"/>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2767" b="9343"/>
                    <a:stretch/>
                  </pic:blipFill>
                  <pic:spPr bwMode="auto">
                    <a:xfrm>
                      <a:off x="0" y="0"/>
                      <a:ext cx="3977640" cy="457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128" w:rsidRPr="001139E0">
        <w:rPr>
          <w:rFonts w:ascii="Palatino Linotype" w:hAnsi="Palatino Linotype"/>
          <w:b/>
          <w:bCs/>
        </w:rPr>
        <w:t>Cerebellum</w:t>
      </w:r>
      <w:r w:rsidR="001139E0">
        <w:rPr>
          <w:rFonts w:ascii="Palatino Linotype" w:hAnsi="Palatino Linotype"/>
        </w:rPr>
        <w:br/>
      </w:r>
      <w:r w:rsidR="00311C2E" w:rsidRPr="00311C2E">
        <w:rPr>
          <w:rFonts w:ascii="Palatino Linotype" w:hAnsi="Palatino Linotype"/>
          <w:b/>
          <w:bCs/>
        </w:rPr>
        <w:t>Anatomi</w:t>
      </w:r>
      <w:r w:rsidR="00C81128" w:rsidRPr="00311C2E">
        <w:rPr>
          <w:rFonts w:ascii="Palatino Linotype" w:hAnsi="Palatino Linotype"/>
          <w:b/>
          <w:bCs/>
        </w:rPr>
        <w:t>:</w:t>
      </w:r>
      <w:r w:rsidR="00C81128" w:rsidRPr="00E778C4">
        <w:rPr>
          <w:rFonts w:ascii="Palatino Linotype" w:hAnsi="Palatino Linotype"/>
        </w:rPr>
        <w:t xml:space="preserve"> Vestibulocerebellum (lob</w:t>
      </w:r>
      <w:r w:rsidR="001139E0">
        <w:rPr>
          <w:rFonts w:ascii="Palatino Linotype" w:hAnsi="Palatino Linotype"/>
        </w:rPr>
        <w:t>us</w:t>
      </w:r>
      <w:r w:rsidR="00C81128" w:rsidRPr="00E778C4">
        <w:rPr>
          <w:rFonts w:ascii="Palatino Linotype" w:hAnsi="Palatino Linotype"/>
        </w:rPr>
        <w:t xml:space="preserve"> floc</w:t>
      </w:r>
      <w:r w:rsidR="001139E0">
        <w:rPr>
          <w:rFonts w:ascii="Palatino Linotype" w:hAnsi="Palatino Linotype"/>
        </w:rPr>
        <w:t>culo</w:t>
      </w:r>
      <w:r w:rsidR="00C81128" w:rsidRPr="00E778C4">
        <w:rPr>
          <w:rFonts w:ascii="Palatino Linotype" w:hAnsi="Palatino Linotype"/>
        </w:rPr>
        <w:t>nod</w:t>
      </w:r>
      <w:r w:rsidR="001139E0">
        <w:rPr>
          <w:rFonts w:ascii="Palatino Linotype" w:hAnsi="Palatino Linotype"/>
        </w:rPr>
        <w:t>ularis</w:t>
      </w:r>
      <w:r w:rsidR="00C81128" w:rsidRPr="00E778C4">
        <w:rPr>
          <w:rFonts w:ascii="Palatino Linotype" w:hAnsi="Palatino Linotype"/>
        </w:rPr>
        <w:t>)</w:t>
      </w:r>
      <w:r w:rsidR="001139E0">
        <w:rPr>
          <w:rFonts w:ascii="Palatino Linotype" w:hAnsi="Palatino Linotype"/>
        </w:rPr>
        <w:t>,</w:t>
      </w:r>
      <w:r w:rsidR="00C81128" w:rsidRPr="00E778C4">
        <w:rPr>
          <w:rFonts w:ascii="Palatino Linotype" w:hAnsi="Palatino Linotype"/>
        </w:rPr>
        <w:t xml:space="preserve"> Spinocerebellum (vermis)</w:t>
      </w:r>
      <w:r w:rsidR="001139E0">
        <w:rPr>
          <w:rFonts w:ascii="Palatino Linotype" w:hAnsi="Palatino Linotype"/>
        </w:rPr>
        <w:t xml:space="preserve"> och </w:t>
      </w:r>
      <w:r w:rsidR="00C81128" w:rsidRPr="00E778C4">
        <w:rPr>
          <w:rFonts w:ascii="Palatino Linotype" w:hAnsi="Palatino Linotype"/>
        </w:rPr>
        <w:t>Pontocerebellum (hemisfärerna)</w:t>
      </w:r>
      <w:r w:rsidR="001139E0">
        <w:rPr>
          <w:rFonts w:ascii="Palatino Linotype" w:hAnsi="Palatino Linotype"/>
        </w:rPr>
        <w:t>. Sitter i princip rakt bakom hjärnstammen, båda dessa ligger infratentoriellt</w:t>
      </w:r>
      <w:r w:rsidR="00CA7DAE">
        <w:rPr>
          <w:rFonts w:ascii="Palatino Linotype" w:hAnsi="Palatino Linotype"/>
        </w:rPr>
        <w:t xml:space="preserve"> och i bakre skallgropen</w:t>
      </w:r>
      <w:r w:rsidR="001139E0">
        <w:rPr>
          <w:rFonts w:ascii="Palatino Linotype" w:hAnsi="Palatino Linotype"/>
        </w:rPr>
        <w:t>. H</w:t>
      </w:r>
      <w:r w:rsidR="00CA7DAE">
        <w:rPr>
          <w:rFonts w:ascii="Palatino Linotype" w:hAnsi="Palatino Linotype"/>
        </w:rPr>
        <w:t>u</w:t>
      </w:r>
      <w:r w:rsidR="001139E0">
        <w:rPr>
          <w:rFonts w:ascii="Palatino Linotype" w:hAnsi="Palatino Linotype"/>
        </w:rPr>
        <w:t>vudsaklig funktion är k</w:t>
      </w:r>
      <w:r w:rsidR="00C81128" w:rsidRPr="00E778C4">
        <w:rPr>
          <w:rFonts w:ascii="Palatino Linotype" w:hAnsi="Palatino Linotype"/>
        </w:rPr>
        <w:t>oordin</w:t>
      </w:r>
      <w:r w:rsidR="001139E0">
        <w:rPr>
          <w:rFonts w:ascii="Palatino Linotype" w:hAnsi="Palatino Linotype"/>
        </w:rPr>
        <w:t>ation.</w:t>
      </w:r>
      <w:r w:rsidR="001139E0" w:rsidRPr="00E778C4">
        <w:rPr>
          <w:rFonts w:ascii="Palatino Linotype" w:hAnsi="Palatino Linotype"/>
        </w:rPr>
        <w:t xml:space="preserve"> </w:t>
      </w:r>
      <w:r w:rsidR="00C81128" w:rsidRPr="00E778C4">
        <w:rPr>
          <w:rFonts w:ascii="Palatino Linotype" w:hAnsi="Palatino Linotype"/>
        </w:rPr>
        <w:t>Flertal förbindelser till</w:t>
      </w:r>
      <w:r w:rsidR="00CA7DAE">
        <w:rPr>
          <w:rFonts w:ascii="Palatino Linotype" w:hAnsi="Palatino Linotype"/>
        </w:rPr>
        <w:t xml:space="preserve"> och </w:t>
      </w:r>
      <w:r w:rsidR="00C81128" w:rsidRPr="00E778C4">
        <w:rPr>
          <w:rFonts w:ascii="Palatino Linotype" w:hAnsi="Palatino Linotype"/>
        </w:rPr>
        <w:t xml:space="preserve">från </w:t>
      </w:r>
      <w:r w:rsidR="00CA7DAE">
        <w:rPr>
          <w:rFonts w:ascii="Palatino Linotype" w:hAnsi="Palatino Linotype"/>
        </w:rPr>
        <w:t>e</w:t>
      </w:r>
      <w:r w:rsidR="00C81128" w:rsidRPr="00E778C4">
        <w:rPr>
          <w:rFonts w:ascii="Palatino Linotype" w:hAnsi="Palatino Linotype"/>
        </w:rPr>
        <w:t>xtremiteterna (proprioception)</w:t>
      </w:r>
      <w:r w:rsidR="00CA7DAE">
        <w:rPr>
          <w:rFonts w:ascii="Palatino Linotype" w:hAnsi="Palatino Linotype"/>
        </w:rPr>
        <w:t>, v</w:t>
      </w:r>
      <w:r w:rsidR="00C81128" w:rsidRPr="00E778C4">
        <w:rPr>
          <w:rFonts w:ascii="Palatino Linotype" w:hAnsi="Palatino Linotype"/>
        </w:rPr>
        <w:t>estibulära systemet</w:t>
      </w:r>
      <w:r w:rsidR="00CA7DAE">
        <w:rPr>
          <w:rFonts w:ascii="Palatino Linotype" w:hAnsi="Palatino Linotype"/>
        </w:rPr>
        <w:t xml:space="preserve"> och m</w:t>
      </w:r>
      <w:r w:rsidR="00C81128" w:rsidRPr="00E778C4">
        <w:rPr>
          <w:rFonts w:ascii="Palatino Linotype" w:hAnsi="Palatino Linotype"/>
        </w:rPr>
        <w:t>otoriska områden</w:t>
      </w:r>
      <w:r w:rsidR="00CA7DAE">
        <w:rPr>
          <w:rFonts w:ascii="Palatino Linotype" w:hAnsi="Palatino Linotype"/>
        </w:rPr>
        <w:t>. Lesioner ger symptom ipsilateralt, typiskt med o</w:t>
      </w:r>
      <w:r w:rsidR="00C81128" w:rsidRPr="00E778C4">
        <w:rPr>
          <w:rFonts w:ascii="Palatino Linotype" w:hAnsi="Palatino Linotype"/>
        </w:rPr>
        <w:t>förmåga att koordinera muskelrörelser (ataxi)</w:t>
      </w:r>
      <w:r w:rsidR="00CA7DAE">
        <w:rPr>
          <w:rFonts w:ascii="Palatino Linotype" w:hAnsi="Palatino Linotype"/>
        </w:rPr>
        <w:t>.</w:t>
      </w:r>
      <w:r w:rsidR="00615C82">
        <w:rPr>
          <w:rFonts w:ascii="Palatino Linotype" w:hAnsi="Palatino Linotype"/>
        </w:rPr>
        <w:br/>
        <w:t xml:space="preserve">Blodförsörjning via </w:t>
      </w:r>
      <w:r w:rsidR="00615C82" w:rsidRPr="00615C82">
        <w:rPr>
          <w:rFonts w:ascii="Palatino Linotype" w:hAnsi="Palatino Linotype"/>
        </w:rPr>
        <w:t>posterior inferior cerebellar</w:t>
      </w:r>
      <w:r w:rsidR="00615C82">
        <w:rPr>
          <w:rFonts w:ascii="Palatino Linotype" w:hAnsi="Palatino Linotype"/>
        </w:rPr>
        <w:t xml:space="preserve"> artery</w:t>
      </w:r>
      <w:r w:rsidR="00615C82" w:rsidRPr="00615C82">
        <w:rPr>
          <w:rFonts w:ascii="Palatino Linotype" w:hAnsi="Palatino Linotype"/>
        </w:rPr>
        <w:t xml:space="preserve"> (PICA</w:t>
      </w:r>
      <w:r w:rsidR="00615C82">
        <w:rPr>
          <w:rFonts w:ascii="Palatino Linotype" w:hAnsi="Palatino Linotype"/>
        </w:rPr>
        <w:t xml:space="preserve">, latin: a. </w:t>
      </w:r>
      <w:r w:rsidR="00615C82" w:rsidRPr="00615C82">
        <w:rPr>
          <w:rFonts w:ascii="Palatino Linotype" w:hAnsi="Palatino Linotype"/>
        </w:rPr>
        <w:t xml:space="preserve">cerebelli inferior </w:t>
      </w:r>
      <w:r w:rsidR="00615C82">
        <w:rPr>
          <w:rFonts w:ascii="Palatino Linotype" w:hAnsi="Palatino Linotype"/>
        </w:rPr>
        <w:t>posterior</w:t>
      </w:r>
      <w:r w:rsidR="00615C82" w:rsidRPr="00615C82">
        <w:rPr>
          <w:rFonts w:ascii="Palatino Linotype" w:hAnsi="Palatino Linotype"/>
        </w:rPr>
        <w:t>)</w:t>
      </w:r>
      <w:r w:rsidR="00615C82">
        <w:rPr>
          <w:rFonts w:ascii="Palatino Linotype" w:hAnsi="Palatino Linotype"/>
        </w:rPr>
        <w:t>, och anterior inferior cerebellar artery (AICA, latin: a.</w:t>
      </w:r>
      <w:r w:rsidR="00615C82" w:rsidRPr="00615C82">
        <w:rPr>
          <w:rFonts w:ascii="Palatino Linotype" w:hAnsi="Palatino Linotype"/>
        </w:rPr>
        <w:t xml:space="preserve"> cerebelli inferior anterior</w:t>
      </w:r>
      <w:r w:rsidR="00615C82">
        <w:rPr>
          <w:rFonts w:ascii="Palatino Linotype" w:hAnsi="Palatino Linotype"/>
        </w:rPr>
        <w:t>)</w:t>
      </w:r>
      <w:r w:rsidR="00615C82" w:rsidRPr="00615C82">
        <w:rPr>
          <w:rFonts w:ascii="Palatino Linotype" w:hAnsi="Palatino Linotype"/>
        </w:rPr>
        <w:t xml:space="preserve"> superior cerebellar artery</w:t>
      </w:r>
      <w:r w:rsidR="00615C82">
        <w:rPr>
          <w:rFonts w:ascii="Palatino Linotype" w:hAnsi="Palatino Linotype"/>
        </w:rPr>
        <w:t xml:space="preserve"> (SCA, latin: a. cerebelli superior)</w:t>
      </w:r>
      <w:r w:rsidR="00615C82" w:rsidRPr="00615C82">
        <w:rPr>
          <w:rFonts w:ascii="Palatino Linotype" w:hAnsi="Palatino Linotype"/>
        </w:rPr>
        <w:t>.</w:t>
      </w:r>
      <w:r w:rsidR="00CA7DAE">
        <w:rPr>
          <w:rFonts w:ascii="Palatino Linotype" w:hAnsi="Palatino Linotype"/>
        </w:rPr>
        <w:br/>
      </w:r>
      <w:r w:rsidR="00CA7DAE" w:rsidRPr="00CA7DAE">
        <w:rPr>
          <w:rFonts w:ascii="Palatino Linotype" w:hAnsi="Palatino Linotype"/>
          <w:b/>
          <w:bCs/>
        </w:rPr>
        <w:t>Status:</w:t>
      </w:r>
      <w:r w:rsidR="00CA7DAE">
        <w:rPr>
          <w:rFonts w:ascii="Palatino Linotype" w:hAnsi="Palatino Linotype"/>
        </w:rPr>
        <w:t xml:space="preserve"> </w:t>
      </w:r>
      <w:r w:rsidR="00C81128" w:rsidRPr="00E778C4">
        <w:rPr>
          <w:rFonts w:ascii="Palatino Linotype" w:hAnsi="Palatino Linotype"/>
        </w:rPr>
        <w:t xml:space="preserve">Gång, </w:t>
      </w:r>
      <w:r w:rsidR="00CA7DAE">
        <w:rPr>
          <w:rFonts w:ascii="Palatino Linotype" w:hAnsi="Palatino Linotype"/>
        </w:rPr>
        <w:t>finger-näs</w:t>
      </w:r>
      <w:r w:rsidR="00C81128" w:rsidRPr="00E778C4">
        <w:rPr>
          <w:rFonts w:ascii="Palatino Linotype" w:hAnsi="Palatino Linotype"/>
        </w:rPr>
        <w:t xml:space="preserve">, </w:t>
      </w:r>
      <w:hyperlink r:id="rId20" w:history="1">
        <w:r w:rsidR="00C81128" w:rsidRPr="00CA7DAE">
          <w:rPr>
            <w:rStyle w:val="Hyperlink"/>
            <w:rFonts w:ascii="Palatino Linotype" w:hAnsi="Palatino Linotype"/>
          </w:rPr>
          <w:t>Steward-Holmes</w:t>
        </w:r>
      </w:hyperlink>
      <w:r w:rsidR="00CA7DAE">
        <w:rPr>
          <w:rFonts w:ascii="Palatino Linotype" w:hAnsi="Palatino Linotype"/>
        </w:rPr>
        <w:t xml:space="preserve"> (tryck ner patientens utsträckta händer, när du släpper så kommer dessa inte stanna kvar utan fortsätta uppåt), n</w:t>
      </w:r>
      <w:r w:rsidR="00C81128" w:rsidRPr="00E778C4">
        <w:rPr>
          <w:rFonts w:ascii="Palatino Linotype" w:hAnsi="Palatino Linotype"/>
        </w:rPr>
        <w:t>ystagmus</w:t>
      </w:r>
      <w:r w:rsidR="00CA7DAE">
        <w:rPr>
          <w:rFonts w:ascii="Palatino Linotype" w:hAnsi="Palatino Linotype"/>
        </w:rPr>
        <w:t>.</w:t>
      </w:r>
    </w:p>
    <w:p w14:paraId="03D9720E" w14:textId="017471C8" w:rsidR="00C81128" w:rsidRPr="00E778C4" w:rsidRDefault="00E71A19" w:rsidP="007C20F2">
      <w:pPr>
        <w:tabs>
          <w:tab w:val="left" w:pos="1116"/>
        </w:tabs>
        <w:rPr>
          <w:rFonts w:ascii="Palatino Linotype" w:hAnsi="Palatino Linotype"/>
        </w:rPr>
      </w:pPr>
      <w:r>
        <w:rPr>
          <w:rFonts w:ascii="Palatino Linotype" w:hAnsi="Palatino Linotype"/>
          <w:b/>
          <w:bCs/>
          <w:noProof/>
        </w:rPr>
        <w:lastRenderedPageBreak/>
        <w:drawing>
          <wp:anchor distT="0" distB="0" distL="114300" distR="114300" simplePos="0" relativeHeight="251668480" behindDoc="1" locked="0" layoutInCell="1" allowOverlap="1" wp14:anchorId="10CA677F" wp14:editId="00553336">
            <wp:simplePos x="0" y="0"/>
            <wp:positionH relativeFrom="column">
              <wp:posOffset>3144982</wp:posOffset>
            </wp:positionH>
            <wp:positionV relativeFrom="paragraph">
              <wp:posOffset>1710690</wp:posOffset>
            </wp:positionV>
            <wp:extent cx="3578860" cy="3460750"/>
            <wp:effectExtent l="0" t="0" r="2540" b="6350"/>
            <wp:wrapTight wrapText="bothSides">
              <wp:wrapPolygon edited="0">
                <wp:start x="0" y="0"/>
                <wp:lineTo x="0" y="21521"/>
                <wp:lineTo x="21500" y="21521"/>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8860" cy="346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rPr>
        <w:drawing>
          <wp:anchor distT="0" distB="0" distL="114300" distR="114300" simplePos="0" relativeHeight="251669504" behindDoc="1" locked="0" layoutInCell="1" allowOverlap="1" wp14:anchorId="13FB3016" wp14:editId="390BCAA5">
            <wp:simplePos x="0" y="0"/>
            <wp:positionH relativeFrom="column">
              <wp:posOffset>2381250</wp:posOffset>
            </wp:positionH>
            <wp:positionV relativeFrom="paragraph">
              <wp:posOffset>289</wp:posOffset>
            </wp:positionV>
            <wp:extent cx="4472305" cy="2133600"/>
            <wp:effectExtent l="0" t="0" r="4445" b="0"/>
            <wp:wrapTight wrapText="bothSides">
              <wp:wrapPolygon edited="0">
                <wp:start x="0" y="0"/>
                <wp:lineTo x="0" y="21407"/>
                <wp:lineTo x="21529" y="21407"/>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230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28" w:rsidRPr="00CA7DAE">
        <w:rPr>
          <w:rFonts w:ascii="Palatino Linotype" w:hAnsi="Palatino Linotype"/>
          <w:b/>
          <w:bCs/>
        </w:rPr>
        <w:t>Medulla spinalis</w:t>
      </w:r>
      <w:r w:rsidR="00CA7DAE">
        <w:rPr>
          <w:rFonts w:ascii="Palatino Linotype" w:hAnsi="Palatino Linotype"/>
        </w:rPr>
        <w:br/>
        <w:t xml:space="preserve">Är ca </w:t>
      </w:r>
      <w:r w:rsidR="00C81128" w:rsidRPr="00E778C4">
        <w:rPr>
          <w:rFonts w:ascii="Palatino Linotype" w:hAnsi="Palatino Linotype"/>
        </w:rPr>
        <w:t>45 cm lång</w:t>
      </w:r>
      <w:r w:rsidR="00CA7DAE">
        <w:rPr>
          <w:rFonts w:ascii="Palatino Linotype" w:hAnsi="Palatino Linotype"/>
        </w:rPr>
        <w:t xml:space="preserve"> och sträcker sig f</w:t>
      </w:r>
      <w:r w:rsidR="00C81128" w:rsidRPr="00E778C4">
        <w:rPr>
          <w:rFonts w:ascii="Palatino Linotype" w:hAnsi="Palatino Linotype"/>
        </w:rPr>
        <w:t xml:space="preserve">rån foramen magnum till underkanten </w:t>
      </w:r>
      <w:r w:rsidR="00CA7DAE">
        <w:rPr>
          <w:rFonts w:ascii="Palatino Linotype" w:hAnsi="Palatino Linotype"/>
        </w:rPr>
        <w:t xml:space="preserve">av </w:t>
      </w:r>
      <w:r w:rsidR="00C81128" w:rsidRPr="00E778C4">
        <w:rPr>
          <w:rFonts w:ascii="Palatino Linotype" w:hAnsi="Palatino Linotype"/>
        </w:rPr>
        <w:t>L1 (</w:t>
      </w:r>
      <w:r w:rsidR="00CA7DAE">
        <w:rPr>
          <w:rFonts w:ascii="Palatino Linotype" w:hAnsi="Palatino Linotype"/>
        </w:rPr>
        <w:t xml:space="preserve">hos </w:t>
      </w:r>
      <w:r w:rsidR="00C81128" w:rsidRPr="00E778C4">
        <w:rPr>
          <w:rFonts w:ascii="Palatino Linotype" w:hAnsi="Palatino Linotype"/>
        </w:rPr>
        <w:t>barn ca L3</w:t>
      </w:r>
      <w:r w:rsidR="00CA7DAE">
        <w:rPr>
          <w:rFonts w:ascii="Palatino Linotype" w:hAnsi="Palatino Linotype"/>
        </w:rPr>
        <w:t>-L4, därmed dåligt att göra LP där</w:t>
      </w:r>
      <w:r w:rsidR="00C81128" w:rsidRPr="00E778C4">
        <w:rPr>
          <w:rFonts w:ascii="Palatino Linotype" w:hAnsi="Palatino Linotype"/>
        </w:rPr>
        <w:t>)</w:t>
      </w:r>
      <w:r w:rsidR="00CA7DAE">
        <w:rPr>
          <w:rFonts w:ascii="Palatino Linotype" w:hAnsi="Palatino Linotype"/>
        </w:rPr>
        <w:t xml:space="preserve">. Har </w:t>
      </w:r>
      <w:r w:rsidR="00C81128" w:rsidRPr="00E778C4">
        <w:rPr>
          <w:rFonts w:ascii="Palatino Linotype" w:hAnsi="Palatino Linotype"/>
        </w:rPr>
        <w:t xml:space="preserve">31 </w:t>
      </w:r>
      <w:r w:rsidR="00CA7DAE">
        <w:rPr>
          <w:rFonts w:ascii="Palatino Linotype" w:hAnsi="Palatino Linotype"/>
        </w:rPr>
        <w:t xml:space="preserve">st </w:t>
      </w:r>
      <w:r w:rsidR="00C81128" w:rsidRPr="00E778C4">
        <w:rPr>
          <w:rFonts w:ascii="Palatino Linotype" w:hAnsi="Palatino Linotype"/>
        </w:rPr>
        <w:t xml:space="preserve">spinalsegment och </w:t>
      </w:r>
      <w:r w:rsidR="00CA7DAE">
        <w:rPr>
          <w:rFonts w:ascii="Palatino Linotype" w:hAnsi="Palatino Linotype"/>
        </w:rPr>
        <w:t>spinal</w:t>
      </w:r>
      <w:r w:rsidR="00C81128" w:rsidRPr="00E778C4">
        <w:rPr>
          <w:rFonts w:ascii="Palatino Linotype" w:hAnsi="Palatino Linotype"/>
        </w:rPr>
        <w:t>nerv</w:t>
      </w:r>
      <w:r w:rsidR="00CA7DAE">
        <w:rPr>
          <w:rFonts w:ascii="Palatino Linotype" w:hAnsi="Palatino Linotype"/>
        </w:rPr>
        <w:t>spar</w:t>
      </w:r>
      <w:r w:rsidR="00C81128" w:rsidRPr="00E778C4">
        <w:rPr>
          <w:rFonts w:ascii="Palatino Linotype" w:hAnsi="Palatino Linotype"/>
        </w:rPr>
        <w:t>: 8 cervikala (C)</w:t>
      </w:r>
      <w:r w:rsidR="00CA7DAE">
        <w:rPr>
          <w:rFonts w:ascii="Palatino Linotype" w:hAnsi="Palatino Linotype"/>
        </w:rPr>
        <w:t>,</w:t>
      </w:r>
      <w:r w:rsidR="00C81128" w:rsidRPr="00E778C4">
        <w:rPr>
          <w:rFonts w:ascii="Palatino Linotype" w:hAnsi="Palatino Linotype"/>
        </w:rPr>
        <w:t xml:space="preserve"> 12 thorakala (Th)</w:t>
      </w:r>
      <w:r w:rsidR="00CA7DAE">
        <w:rPr>
          <w:rFonts w:ascii="Palatino Linotype" w:hAnsi="Palatino Linotype"/>
        </w:rPr>
        <w:t xml:space="preserve">, </w:t>
      </w:r>
      <w:r w:rsidR="00C81128" w:rsidRPr="00E778C4">
        <w:rPr>
          <w:rFonts w:ascii="Palatino Linotype" w:hAnsi="Palatino Linotype"/>
        </w:rPr>
        <w:t>5 lumbala (L)</w:t>
      </w:r>
      <w:r w:rsidR="00CA7DAE">
        <w:rPr>
          <w:rFonts w:ascii="Palatino Linotype" w:hAnsi="Palatino Linotype"/>
        </w:rPr>
        <w:t xml:space="preserve">, </w:t>
      </w:r>
      <w:r w:rsidR="00C81128" w:rsidRPr="00E778C4">
        <w:rPr>
          <w:rFonts w:ascii="Palatino Linotype" w:hAnsi="Palatino Linotype"/>
        </w:rPr>
        <w:t xml:space="preserve"> 5 sakral</w:t>
      </w:r>
      <w:r w:rsidR="00CA7DAE">
        <w:rPr>
          <w:rFonts w:ascii="Palatino Linotype" w:hAnsi="Palatino Linotype"/>
        </w:rPr>
        <w:t>a</w:t>
      </w:r>
      <w:r w:rsidR="00C81128" w:rsidRPr="00E778C4">
        <w:rPr>
          <w:rFonts w:ascii="Palatino Linotype" w:hAnsi="Palatino Linotype"/>
        </w:rPr>
        <w:t xml:space="preserve"> (S)</w:t>
      </w:r>
      <w:r w:rsidR="00CA7DAE">
        <w:rPr>
          <w:rFonts w:ascii="Palatino Linotype" w:hAnsi="Palatino Linotype"/>
        </w:rPr>
        <w:t xml:space="preserve"> och </w:t>
      </w:r>
      <w:r w:rsidR="00C81128" w:rsidRPr="00E778C4">
        <w:rPr>
          <w:rFonts w:ascii="Palatino Linotype" w:hAnsi="Palatino Linotype"/>
        </w:rPr>
        <w:t>1 coccygeal</w:t>
      </w:r>
      <w:r w:rsidR="00CA7DAE">
        <w:rPr>
          <w:rFonts w:ascii="Palatino Linotype" w:hAnsi="Palatino Linotype"/>
        </w:rPr>
        <w:t>t</w:t>
      </w:r>
      <w:r w:rsidR="00C81128" w:rsidRPr="00E778C4">
        <w:rPr>
          <w:rFonts w:ascii="Palatino Linotype" w:hAnsi="Palatino Linotype"/>
        </w:rPr>
        <w:t xml:space="preserve"> (Co)</w:t>
      </w:r>
      <w:r w:rsidR="00CA7DAE">
        <w:rPr>
          <w:rFonts w:ascii="Palatino Linotype" w:hAnsi="Palatino Linotype"/>
        </w:rPr>
        <w:t xml:space="preserve">. Nerverna </w:t>
      </w:r>
      <w:r w:rsidR="00C81128" w:rsidRPr="00E778C4">
        <w:rPr>
          <w:rFonts w:ascii="Palatino Linotype" w:hAnsi="Palatino Linotype"/>
        </w:rPr>
        <w:t>C1</w:t>
      </w:r>
      <w:r w:rsidR="00CA7DAE">
        <w:rPr>
          <w:rFonts w:ascii="Palatino Linotype" w:hAnsi="Palatino Linotype"/>
        </w:rPr>
        <w:t>-C7 går</w:t>
      </w:r>
      <w:r w:rsidR="00C81128" w:rsidRPr="00E778C4">
        <w:rPr>
          <w:rFonts w:ascii="Palatino Linotype" w:hAnsi="Palatino Linotype"/>
        </w:rPr>
        <w:t xml:space="preserve"> ut </w:t>
      </w:r>
      <w:r w:rsidR="00CA7DAE">
        <w:rPr>
          <w:rFonts w:ascii="Palatino Linotype" w:hAnsi="Palatino Linotype"/>
        </w:rPr>
        <w:t>ovanför sin motsvarande kota medan C8-nerven går ut nedanför C7-kotan och därefter kommer alla resterande nerver ut under sin motsvarande kota</w:t>
      </w:r>
      <w:r w:rsidR="00C81128" w:rsidRPr="00E778C4">
        <w:rPr>
          <w:rFonts w:ascii="Palatino Linotype" w:hAnsi="Palatino Linotype"/>
        </w:rPr>
        <w:t>.</w:t>
      </w:r>
      <w:r w:rsidR="00CA7DAE">
        <w:rPr>
          <w:rFonts w:ascii="Palatino Linotype" w:hAnsi="Palatino Linotype"/>
        </w:rPr>
        <w:t xml:space="preserve"> </w:t>
      </w:r>
      <w:r w:rsidR="00C81128" w:rsidRPr="00E778C4">
        <w:rPr>
          <w:rFonts w:ascii="Palatino Linotype" w:hAnsi="Palatino Linotype"/>
        </w:rPr>
        <w:t>23</w:t>
      </w:r>
      <w:r w:rsidR="00CA7DAE">
        <w:rPr>
          <w:rFonts w:ascii="Palatino Linotype" w:hAnsi="Palatino Linotype"/>
        </w:rPr>
        <w:t xml:space="preserve"> st</w:t>
      </w:r>
      <w:r w:rsidR="00C81128" w:rsidRPr="00E778C4">
        <w:rPr>
          <w:rFonts w:ascii="Palatino Linotype" w:hAnsi="Palatino Linotype"/>
        </w:rPr>
        <w:t xml:space="preserve"> disci intervertebral</w:t>
      </w:r>
      <w:r w:rsidR="00CA7DAE">
        <w:rPr>
          <w:rFonts w:ascii="Palatino Linotype" w:hAnsi="Palatino Linotype"/>
        </w:rPr>
        <w:t>e</w:t>
      </w:r>
      <w:r w:rsidR="00C81128" w:rsidRPr="00E778C4">
        <w:rPr>
          <w:rFonts w:ascii="Palatino Linotype" w:hAnsi="Palatino Linotype"/>
        </w:rPr>
        <w:t>s (mellankotskivor)</w:t>
      </w:r>
      <w:r w:rsidR="00CA7DAE">
        <w:rPr>
          <w:rFonts w:ascii="Palatino Linotype" w:hAnsi="Palatino Linotype"/>
        </w:rPr>
        <w:t>, f</w:t>
      </w:r>
      <w:r w:rsidR="00C81128" w:rsidRPr="00E778C4">
        <w:rPr>
          <w:rFonts w:ascii="Palatino Linotype" w:hAnsi="Palatino Linotype"/>
        </w:rPr>
        <w:t xml:space="preserve">örsta mellan C2 </w:t>
      </w:r>
      <w:r w:rsidR="00CA7DAE">
        <w:rPr>
          <w:rFonts w:ascii="Palatino Linotype" w:hAnsi="Palatino Linotype"/>
        </w:rPr>
        <w:t xml:space="preserve">och </w:t>
      </w:r>
      <w:r w:rsidR="00C81128" w:rsidRPr="00E778C4">
        <w:rPr>
          <w:rFonts w:ascii="Palatino Linotype" w:hAnsi="Palatino Linotype"/>
        </w:rPr>
        <w:t xml:space="preserve">C3, sista mellam L5 och </w:t>
      </w:r>
      <w:r w:rsidR="00CA7DAE">
        <w:rPr>
          <w:rFonts w:ascii="Palatino Linotype" w:hAnsi="Palatino Linotype"/>
        </w:rPr>
        <w:t>O</w:t>
      </w:r>
      <w:r w:rsidR="00C81128" w:rsidRPr="00E778C4">
        <w:rPr>
          <w:rFonts w:ascii="Palatino Linotype" w:hAnsi="Palatino Linotype"/>
        </w:rPr>
        <w:t>s sacrum</w:t>
      </w:r>
      <w:r w:rsidR="00CA7DAE">
        <w:rPr>
          <w:rFonts w:ascii="Palatino Linotype" w:hAnsi="Palatino Linotype"/>
        </w:rPr>
        <w:t>.</w:t>
      </w:r>
      <w:r w:rsidR="00EA2627">
        <w:rPr>
          <w:rFonts w:ascii="Palatino Linotype" w:hAnsi="Palatino Linotype"/>
        </w:rPr>
        <w:br/>
      </w:r>
      <w:r w:rsidR="00C81128" w:rsidRPr="00FE6CDC">
        <w:rPr>
          <w:rFonts w:ascii="Palatino Linotype" w:hAnsi="Palatino Linotype"/>
          <w:b/>
          <w:bCs/>
        </w:rPr>
        <w:t>Klinik</w:t>
      </w:r>
      <w:r w:rsidR="00EA2627" w:rsidRPr="00FE6CDC">
        <w:rPr>
          <w:rFonts w:ascii="Palatino Linotype" w:hAnsi="Palatino Linotype"/>
          <w:b/>
          <w:bCs/>
        </w:rPr>
        <w:t>:</w:t>
      </w:r>
      <w:r w:rsidR="00EA2627">
        <w:rPr>
          <w:rFonts w:ascii="Palatino Linotype" w:hAnsi="Palatino Linotype"/>
        </w:rPr>
        <w:t xml:space="preserve"> </w:t>
      </w:r>
      <w:r w:rsidR="00C81128" w:rsidRPr="00E778C4">
        <w:rPr>
          <w:rFonts w:ascii="Palatino Linotype" w:hAnsi="Palatino Linotype"/>
        </w:rPr>
        <w:t>Dis</w:t>
      </w:r>
      <w:r w:rsidR="00EA2627">
        <w:rPr>
          <w:rFonts w:ascii="Palatino Linotype" w:hAnsi="Palatino Linotype"/>
        </w:rPr>
        <w:t>k</w:t>
      </w:r>
      <w:r w:rsidR="00C81128" w:rsidRPr="00E778C4">
        <w:rPr>
          <w:rFonts w:ascii="Palatino Linotype" w:hAnsi="Palatino Linotype"/>
        </w:rPr>
        <w:t>prolaps</w:t>
      </w:r>
      <w:r w:rsidR="00EA2627">
        <w:rPr>
          <w:rFonts w:ascii="Palatino Linotype" w:hAnsi="Palatino Linotype"/>
        </w:rPr>
        <w:t>, v</w:t>
      </w:r>
      <w:r w:rsidR="00C81128" w:rsidRPr="00E778C4">
        <w:rPr>
          <w:rFonts w:ascii="Palatino Linotype" w:hAnsi="Palatino Linotype"/>
        </w:rPr>
        <w:t>anligast i länd</w:t>
      </w:r>
      <w:r w:rsidR="00EA2627">
        <w:rPr>
          <w:rFonts w:ascii="Palatino Linotype" w:hAnsi="Palatino Linotype"/>
        </w:rPr>
        <w:t>-</w:t>
      </w:r>
      <w:r w:rsidR="00C81128" w:rsidRPr="00E778C4">
        <w:rPr>
          <w:rFonts w:ascii="Palatino Linotype" w:hAnsi="Palatino Linotype"/>
        </w:rPr>
        <w:t xml:space="preserve"> och hals</w:t>
      </w:r>
      <w:r w:rsidR="00EA2627">
        <w:rPr>
          <w:rFonts w:ascii="Palatino Linotype" w:hAnsi="Palatino Linotype"/>
        </w:rPr>
        <w:t xml:space="preserve">ryggen, disken </w:t>
      </w:r>
      <w:r w:rsidR="00C81128" w:rsidRPr="00E778C4">
        <w:rPr>
          <w:rFonts w:ascii="Palatino Linotype" w:hAnsi="Palatino Linotype"/>
        </w:rPr>
        <w:t>trycker på den underliggende spinalnervervroten</w:t>
      </w:r>
      <w:r w:rsidR="00EA2627">
        <w:rPr>
          <w:rFonts w:ascii="Palatino Linotype" w:hAnsi="Palatino Linotype"/>
        </w:rPr>
        <w:t xml:space="preserve"> (i</w:t>
      </w:r>
      <w:r w:rsidR="00EA2627" w:rsidRPr="00E778C4">
        <w:rPr>
          <w:rFonts w:ascii="Palatino Linotype" w:hAnsi="Palatino Linotype"/>
        </w:rPr>
        <w:t>nfranukleär</w:t>
      </w:r>
      <w:r w:rsidR="00EA2627">
        <w:rPr>
          <w:rFonts w:ascii="Palatino Linotype" w:hAnsi="Palatino Linotype"/>
        </w:rPr>
        <w:t xml:space="preserve"> </w:t>
      </w:r>
      <w:r w:rsidR="00EA2627" w:rsidRPr="00E778C4">
        <w:rPr>
          <w:rFonts w:ascii="Palatino Linotype" w:hAnsi="Palatino Linotype"/>
        </w:rPr>
        <w:t>affektion</w:t>
      </w:r>
      <w:r w:rsidR="00EA2627">
        <w:rPr>
          <w:rFonts w:ascii="Palatino Linotype" w:hAnsi="Palatino Linotype"/>
        </w:rPr>
        <w:t>) alltså</w:t>
      </w:r>
      <w:r w:rsidR="00C81128" w:rsidRPr="00E778C4">
        <w:rPr>
          <w:rFonts w:ascii="Palatino Linotype" w:hAnsi="Palatino Linotype"/>
        </w:rPr>
        <w:t xml:space="preserve"> </w:t>
      </w:r>
      <w:r w:rsidR="00EA2627">
        <w:rPr>
          <w:rFonts w:ascii="Palatino Linotype" w:hAnsi="Palatino Linotype"/>
        </w:rPr>
        <w:t>d</w:t>
      </w:r>
      <w:r w:rsidR="00C81128" w:rsidRPr="00E778C4">
        <w:rPr>
          <w:rFonts w:ascii="Palatino Linotype" w:hAnsi="Palatino Linotype"/>
        </w:rPr>
        <w:t>iscus L3-L4</w:t>
      </w:r>
      <w:r w:rsidR="00EA2627">
        <w:rPr>
          <w:rFonts w:ascii="Palatino Linotype" w:hAnsi="Palatino Linotype"/>
        </w:rPr>
        <w:t xml:space="preserve"> trycker på </w:t>
      </w:r>
      <w:r w:rsidR="00C81128" w:rsidRPr="00E778C4">
        <w:rPr>
          <w:rFonts w:ascii="Palatino Linotype" w:hAnsi="Palatino Linotype"/>
        </w:rPr>
        <w:t>L4-roten</w:t>
      </w:r>
      <w:r w:rsidR="00EA2627">
        <w:rPr>
          <w:rFonts w:ascii="Palatino Linotype" w:hAnsi="Palatino Linotype"/>
        </w:rPr>
        <w:t xml:space="preserve"> osv. </w:t>
      </w:r>
      <w:r w:rsidR="00C81128" w:rsidRPr="00E778C4">
        <w:rPr>
          <w:rFonts w:ascii="Palatino Linotype" w:hAnsi="Palatino Linotype"/>
        </w:rPr>
        <w:t>Spinalstenos</w:t>
      </w:r>
      <w:r w:rsidR="00EA2627">
        <w:rPr>
          <w:rFonts w:ascii="Palatino Linotype" w:hAnsi="Palatino Linotype"/>
        </w:rPr>
        <w:t>, fö</w:t>
      </w:r>
      <w:r w:rsidR="00C81128" w:rsidRPr="00E778C4">
        <w:rPr>
          <w:rFonts w:ascii="Palatino Linotype" w:hAnsi="Palatino Linotype"/>
        </w:rPr>
        <w:t>r</w:t>
      </w:r>
      <w:r w:rsidR="00EA2627">
        <w:rPr>
          <w:rFonts w:ascii="Palatino Linotype" w:hAnsi="Palatino Linotype"/>
        </w:rPr>
        <w:t>trängning</w:t>
      </w:r>
      <w:r w:rsidR="00C81128" w:rsidRPr="00E778C4">
        <w:rPr>
          <w:rFonts w:ascii="Palatino Linotype" w:hAnsi="Palatino Linotype"/>
        </w:rPr>
        <w:t xml:space="preserve"> av spinalkanalen</w:t>
      </w:r>
      <w:r w:rsidR="00EA2627">
        <w:rPr>
          <w:rFonts w:ascii="Palatino Linotype" w:hAnsi="Palatino Linotype"/>
        </w:rPr>
        <w:t>.</w:t>
      </w:r>
    </w:p>
    <w:p w14:paraId="409A8DDF" w14:textId="4EC5DCF3" w:rsidR="00C81128" w:rsidRPr="00E778C4" w:rsidRDefault="00C81128" w:rsidP="007C20F2">
      <w:pPr>
        <w:tabs>
          <w:tab w:val="left" w:pos="1116"/>
        </w:tabs>
        <w:rPr>
          <w:rFonts w:ascii="Palatino Linotype" w:hAnsi="Palatino Linotype"/>
        </w:rPr>
      </w:pPr>
      <w:r w:rsidRPr="00FE6CDC">
        <w:rPr>
          <w:rFonts w:ascii="Palatino Linotype" w:hAnsi="Palatino Linotype"/>
          <w:b/>
          <w:bCs/>
        </w:rPr>
        <w:t xml:space="preserve">Motoriska </w:t>
      </w:r>
      <w:r w:rsidR="00EA2627" w:rsidRPr="00FE6CDC">
        <w:rPr>
          <w:rFonts w:ascii="Palatino Linotype" w:hAnsi="Palatino Linotype"/>
          <w:b/>
          <w:bCs/>
        </w:rPr>
        <w:t>s</w:t>
      </w:r>
      <w:r w:rsidRPr="00FE6CDC">
        <w:rPr>
          <w:rFonts w:ascii="Palatino Linotype" w:hAnsi="Palatino Linotype"/>
          <w:b/>
          <w:bCs/>
        </w:rPr>
        <w:t>ystemet</w:t>
      </w:r>
      <w:r w:rsidR="00EA2627">
        <w:rPr>
          <w:rFonts w:ascii="Palatino Linotype" w:hAnsi="Palatino Linotype"/>
        </w:rPr>
        <w:br/>
        <w:t>Består av t</w:t>
      </w:r>
      <w:r w:rsidRPr="00E778C4">
        <w:rPr>
          <w:rFonts w:ascii="Palatino Linotype" w:hAnsi="Palatino Linotype"/>
        </w:rPr>
        <w:t>vå neuron</w:t>
      </w:r>
      <w:r w:rsidR="00EA2627">
        <w:rPr>
          <w:rFonts w:ascii="Palatino Linotype" w:hAnsi="Palatino Linotype"/>
        </w:rPr>
        <w:t xml:space="preserve"> </w:t>
      </w:r>
      <w:r w:rsidRPr="00E778C4">
        <w:rPr>
          <w:rFonts w:ascii="Palatino Linotype" w:hAnsi="Palatino Linotype"/>
        </w:rPr>
        <w:t>1</w:t>
      </w:r>
      <w:r w:rsidR="00EA2627">
        <w:rPr>
          <w:rFonts w:ascii="Palatino Linotype" w:hAnsi="Palatino Linotype"/>
        </w:rPr>
        <w:t>.</w:t>
      </w:r>
      <w:r w:rsidRPr="00E778C4">
        <w:rPr>
          <w:rFonts w:ascii="Palatino Linotype" w:hAnsi="Palatino Linotype"/>
        </w:rPr>
        <w:t xml:space="preserve"> </w:t>
      </w:r>
      <w:r w:rsidR="00EA2627">
        <w:rPr>
          <w:rFonts w:ascii="Palatino Linotype" w:hAnsi="Palatino Linotype"/>
        </w:rPr>
        <w:t>Från m</w:t>
      </w:r>
      <w:r w:rsidRPr="00E778C4">
        <w:rPr>
          <w:rFonts w:ascii="Palatino Linotype" w:hAnsi="Palatino Linotype"/>
        </w:rPr>
        <w:t>otorcortex</w:t>
      </w:r>
      <w:r w:rsidR="00EA2627">
        <w:rPr>
          <w:rFonts w:ascii="Palatino Linotype" w:hAnsi="Palatino Linotype"/>
        </w:rPr>
        <w:t xml:space="preserve"> till neuron </w:t>
      </w:r>
      <w:r w:rsidRPr="00E778C4">
        <w:rPr>
          <w:rFonts w:ascii="Palatino Linotype" w:hAnsi="Palatino Linotype"/>
        </w:rPr>
        <w:t>2.</w:t>
      </w:r>
      <w:r w:rsidR="00EA2627">
        <w:rPr>
          <w:rFonts w:ascii="Palatino Linotype" w:hAnsi="Palatino Linotype"/>
        </w:rPr>
        <w:t xml:space="preserve"> i ett f</w:t>
      </w:r>
      <w:r w:rsidRPr="00E778C4">
        <w:rPr>
          <w:rFonts w:ascii="Palatino Linotype" w:hAnsi="Palatino Linotype"/>
        </w:rPr>
        <w:t>ramhorn i medulla spinalis el</w:t>
      </w:r>
      <w:r w:rsidR="00EA2627">
        <w:rPr>
          <w:rFonts w:ascii="Palatino Linotype" w:hAnsi="Palatino Linotype"/>
        </w:rPr>
        <w:t xml:space="preserve">ler </w:t>
      </w:r>
      <w:r w:rsidRPr="00E778C4">
        <w:rPr>
          <w:rFonts w:ascii="Palatino Linotype" w:hAnsi="Palatino Linotype"/>
        </w:rPr>
        <w:t>motorisk kärna i hjärnstammen</w:t>
      </w:r>
      <w:r w:rsidR="00EA2627">
        <w:rPr>
          <w:rFonts w:ascii="Palatino Linotype" w:hAnsi="Palatino Linotype"/>
        </w:rPr>
        <w:t xml:space="preserve">. Överkorsning i </w:t>
      </w:r>
      <w:r w:rsidRPr="00E778C4">
        <w:rPr>
          <w:rFonts w:ascii="Palatino Linotype" w:hAnsi="Palatino Linotype"/>
        </w:rPr>
        <w:t>övergången medulla</w:t>
      </w:r>
      <w:r w:rsidR="00EA2627">
        <w:rPr>
          <w:rFonts w:ascii="Palatino Linotype" w:hAnsi="Palatino Linotype"/>
        </w:rPr>
        <w:t xml:space="preserve"> </w:t>
      </w:r>
      <w:r w:rsidRPr="00E778C4">
        <w:rPr>
          <w:rFonts w:ascii="Palatino Linotype" w:hAnsi="Palatino Linotype"/>
        </w:rPr>
        <w:t>obl</w:t>
      </w:r>
      <w:r w:rsidR="00EA2627">
        <w:rPr>
          <w:rFonts w:ascii="Palatino Linotype" w:hAnsi="Palatino Linotype"/>
        </w:rPr>
        <w:t>ongata-</w:t>
      </w:r>
      <w:r w:rsidRPr="00E778C4">
        <w:rPr>
          <w:rFonts w:ascii="Palatino Linotype" w:hAnsi="Palatino Linotype"/>
        </w:rPr>
        <w:t>medulla spinalis (pyrami</w:t>
      </w:r>
      <w:r w:rsidR="00FE6CDC">
        <w:rPr>
          <w:rFonts w:ascii="Palatino Linotype" w:hAnsi="Palatino Linotype"/>
        </w:rPr>
        <w:t>den</w:t>
      </w:r>
      <w:r w:rsidRPr="00E778C4">
        <w:rPr>
          <w:rFonts w:ascii="Palatino Linotype" w:hAnsi="Palatino Linotype"/>
        </w:rPr>
        <w:t>)</w:t>
      </w:r>
      <w:r w:rsidR="00FE6CDC">
        <w:rPr>
          <w:rFonts w:ascii="Palatino Linotype" w:hAnsi="Palatino Linotype"/>
        </w:rPr>
        <w:t xml:space="preserve">. Alla motoriska banor går igenom </w:t>
      </w:r>
      <w:r w:rsidR="00FE6CDC" w:rsidRPr="00E778C4">
        <w:rPr>
          <w:rFonts w:ascii="Palatino Linotype" w:hAnsi="Palatino Linotype"/>
        </w:rPr>
        <w:t>capsula interna</w:t>
      </w:r>
      <w:r w:rsidR="00FE6CDC">
        <w:rPr>
          <w:rFonts w:ascii="Palatino Linotype" w:hAnsi="Palatino Linotype"/>
        </w:rPr>
        <w:t>.</w:t>
      </w:r>
      <w:r w:rsidR="00FE6CDC">
        <w:rPr>
          <w:rFonts w:ascii="Palatino Linotype" w:hAnsi="Palatino Linotype"/>
        </w:rPr>
        <w:br/>
      </w:r>
      <w:r w:rsidRPr="00FE6CDC">
        <w:rPr>
          <w:rFonts w:ascii="Palatino Linotype" w:hAnsi="Palatino Linotype"/>
          <w:b/>
          <w:bCs/>
        </w:rPr>
        <w:t>Klinik</w:t>
      </w:r>
      <w:r w:rsidR="00FE6CDC" w:rsidRPr="00FE6CDC">
        <w:rPr>
          <w:rFonts w:ascii="Palatino Linotype" w:hAnsi="Palatino Linotype"/>
          <w:b/>
          <w:bCs/>
        </w:rPr>
        <w:t>:</w:t>
      </w:r>
      <w:r w:rsidR="00FE6CDC">
        <w:rPr>
          <w:rFonts w:ascii="Palatino Linotype" w:hAnsi="Palatino Linotype"/>
        </w:rPr>
        <w:t xml:space="preserve"> </w:t>
      </w:r>
      <w:r w:rsidRPr="00E778C4">
        <w:rPr>
          <w:rFonts w:ascii="Palatino Linotype" w:hAnsi="Palatino Linotype"/>
        </w:rPr>
        <w:t xml:space="preserve">En skada innan </w:t>
      </w:r>
      <w:r w:rsidR="00FE6CDC">
        <w:rPr>
          <w:rFonts w:ascii="Palatino Linotype" w:hAnsi="Palatino Linotype"/>
        </w:rPr>
        <w:t>korsningen</w:t>
      </w:r>
      <w:r w:rsidRPr="00E778C4">
        <w:rPr>
          <w:rFonts w:ascii="Palatino Linotype" w:hAnsi="Palatino Linotype"/>
        </w:rPr>
        <w:t xml:space="preserve"> (</w:t>
      </w:r>
      <w:r w:rsidR="00FE6CDC">
        <w:rPr>
          <w:rFonts w:ascii="Palatino Linotype" w:hAnsi="Palatino Linotype"/>
        </w:rPr>
        <w:t>på</w:t>
      </w:r>
      <w:r w:rsidRPr="00E778C4">
        <w:rPr>
          <w:rFonts w:ascii="Palatino Linotype" w:hAnsi="Palatino Linotype"/>
        </w:rPr>
        <w:t xml:space="preserve"> hjärnstamsnivå eller ovanför) bidrar till </w:t>
      </w:r>
      <w:r w:rsidR="00FE6CDC">
        <w:rPr>
          <w:rFonts w:ascii="Palatino Linotype" w:hAnsi="Palatino Linotype"/>
        </w:rPr>
        <w:t xml:space="preserve">kontralaterala </w:t>
      </w:r>
      <w:r w:rsidRPr="00E778C4">
        <w:rPr>
          <w:rFonts w:ascii="Palatino Linotype" w:hAnsi="Palatino Linotype"/>
        </w:rPr>
        <w:t>sym</w:t>
      </w:r>
      <w:r w:rsidR="00FE6CDC">
        <w:rPr>
          <w:rFonts w:ascii="Palatino Linotype" w:hAnsi="Palatino Linotype"/>
        </w:rPr>
        <w:t>p</w:t>
      </w:r>
      <w:r w:rsidRPr="00E778C4">
        <w:rPr>
          <w:rFonts w:ascii="Palatino Linotype" w:hAnsi="Palatino Linotype"/>
        </w:rPr>
        <w:t>tom</w:t>
      </w:r>
      <w:r w:rsidR="00FE6CDC">
        <w:rPr>
          <w:rFonts w:ascii="Palatino Linotype" w:hAnsi="Palatino Linotype"/>
        </w:rPr>
        <w:t xml:space="preserve"> medan e</w:t>
      </w:r>
      <w:r w:rsidRPr="00E778C4">
        <w:rPr>
          <w:rFonts w:ascii="Palatino Linotype" w:hAnsi="Palatino Linotype"/>
        </w:rPr>
        <w:t xml:space="preserve">n skada under </w:t>
      </w:r>
      <w:r w:rsidR="00FE6CDC">
        <w:rPr>
          <w:rFonts w:ascii="Palatino Linotype" w:hAnsi="Palatino Linotype"/>
        </w:rPr>
        <w:t>korsningen (</w:t>
      </w:r>
      <w:r w:rsidRPr="00E778C4">
        <w:rPr>
          <w:rFonts w:ascii="Palatino Linotype" w:hAnsi="Palatino Linotype"/>
        </w:rPr>
        <w:t xml:space="preserve">medulla spinalis) </w:t>
      </w:r>
      <w:r w:rsidR="00FE6CDC">
        <w:rPr>
          <w:rFonts w:ascii="Palatino Linotype" w:hAnsi="Palatino Linotype"/>
        </w:rPr>
        <w:t xml:space="preserve">istället </w:t>
      </w:r>
      <w:r w:rsidRPr="00E778C4">
        <w:rPr>
          <w:rFonts w:ascii="Palatino Linotype" w:hAnsi="Palatino Linotype"/>
        </w:rPr>
        <w:t xml:space="preserve">bidrar till </w:t>
      </w:r>
      <w:r w:rsidR="00FE6CDC">
        <w:rPr>
          <w:rFonts w:ascii="Palatino Linotype" w:hAnsi="Palatino Linotype"/>
        </w:rPr>
        <w:t>ipsilaterala symptom.</w:t>
      </w:r>
      <w:r w:rsidRPr="00E778C4">
        <w:rPr>
          <w:rFonts w:ascii="Palatino Linotype" w:hAnsi="Palatino Linotype"/>
        </w:rPr>
        <w:t xml:space="preserve"> </w:t>
      </w:r>
      <w:r w:rsidR="00FE6CDC">
        <w:rPr>
          <w:rFonts w:ascii="Palatino Linotype" w:hAnsi="Palatino Linotype"/>
        </w:rPr>
        <w:t>Baserat på vilket neuron som är skadat kan olika s</w:t>
      </w:r>
      <w:r w:rsidRPr="00E778C4">
        <w:rPr>
          <w:rFonts w:ascii="Palatino Linotype" w:hAnsi="Palatino Linotype"/>
        </w:rPr>
        <w:t xml:space="preserve">kador </w:t>
      </w:r>
      <w:r w:rsidR="00FE6CDC">
        <w:rPr>
          <w:rFonts w:ascii="Palatino Linotype" w:hAnsi="Palatino Linotype"/>
        </w:rPr>
        <w:t>delas in i s</w:t>
      </w:r>
      <w:r w:rsidRPr="00E778C4">
        <w:rPr>
          <w:rFonts w:ascii="Palatino Linotype" w:hAnsi="Palatino Linotype"/>
        </w:rPr>
        <w:t xml:space="preserve">upranukleära </w:t>
      </w:r>
      <w:r w:rsidR="00FE6CDC">
        <w:rPr>
          <w:rFonts w:ascii="Palatino Linotype" w:hAnsi="Palatino Linotype"/>
        </w:rPr>
        <w:t>(övre motorneuron) och n</w:t>
      </w:r>
      <w:r w:rsidRPr="00E778C4">
        <w:rPr>
          <w:rFonts w:ascii="Palatino Linotype" w:hAnsi="Palatino Linotype"/>
        </w:rPr>
        <w:t>ukleära/</w:t>
      </w:r>
      <w:r w:rsidR="00FE6CDC">
        <w:rPr>
          <w:rFonts w:ascii="Palatino Linotype" w:hAnsi="Palatino Linotype"/>
        </w:rPr>
        <w:t>i</w:t>
      </w:r>
      <w:r w:rsidRPr="00E778C4">
        <w:rPr>
          <w:rFonts w:ascii="Palatino Linotype" w:hAnsi="Palatino Linotype"/>
        </w:rPr>
        <w:t>nfranukleära</w:t>
      </w:r>
      <w:r w:rsidR="00FE6CDC">
        <w:rPr>
          <w:rFonts w:ascii="Palatino Linotype" w:hAnsi="Palatino Linotype"/>
        </w:rPr>
        <w:t xml:space="preserve"> (nedre motorneuron).</w:t>
      </w:r>
      <w:r w:rsidR="00FE6CDC">
        <w:rPr>
          <w:rFonts w:ascii="Palatino Linotype" w:hAnsi="Palatino Linotype"/>
        </w:rPr>
        <w:br/>
      </w:r>
      <w:r w:rsidRPr="00E778C4">
        <w:rPr>
          <w:rFonts w:ascii="Palatino Linotype" w:hAnsi="Palatino Linotype"/>
        </w:rPr>
        <w:t>Supranukleär</w:t>
      </w:r>
      <w:r w:rsidR="00FE6CDC">
        <w:rPr>
          <w:rFonts w:ascii="Palatino Linotype" w:hAnsi="Palatino Linotype"/>
        </w:rPr>
        <w:t xml:space="preserve"> skada ger p</w:t>
      </w:r>
      <w:r w:rsidRPr="00E778C4">
        <w:rPr>
          <w:rFonts w:ascii="Palatino Linotype" w:hAnsi="Palatino Linotype"/>
        </w:rPr>
        <w:t>ares</w:t>
      </w:r>
      <w:r w:rsidR="00FE6CDC">
        <w:rPr>
          <w:rFonts w:ascii="Palatino Linotype" w:hAnsi="Palatino Linotype"/>
        </w:rPr>
        <w:t>, h</w:t>
      </w:r>
      <w:r w:rsidRPr="00E778C4">
        <w:rPr>
          <w:rFonts w:ascii="Palatino Linotype" w:hAnsi="Palatino Linotype"/>
        </w:rPr>
        <w:t>yperreflexi/klonus</w:t>
      </w:r>
      <w:r w:rsidR="00FE6CDC">
        <w:rPr>
          <w:rFonts w:ascii="Palatino Linotype" w:hAnsi="Palatino Linotype"/>
        </w:rPr>
        <w:t xml:space="preserve">, </w:t>
      </w:r>
      <w:r w:rsidRPr="00E778C4">
        <w:rPr>
          <w:rFonts w:ascii="Palatino Linotype" w:hAnsi="Palatino Linotype"/>
        </w:rPr>
        <w:t xml:space="preserve">Babinskis </w:t>
      </w:r>
      <w:r w:rsidR="00FE6CDC">
        <w:rPr>
          <w:rFonts w:ascii="Palatino Linotype" w:hAnsi="Palatino Linotype"/>
        </w:rPr>
        <w:t>tecken, a</w:t>
      </w:r>
      <w:r w:rsidRPr="00E778C4">
        <w:rPr>
          <w:rFonts w:ascii="Palatino Linotype" w:hAnsi="Palatino Linotype"/>
        </w:rPr>
        <w:t>trofi (sent och diskret)</w:t>
      </w:r>
      <w:r w:rsidR="00FE6CDC">
        <w:rPr>
          <w:rFonts w:ascii="Palatino Linotype" w:hAnsi="Palatino Linotype"/>
        </w:rPr>
        <w:t xml:space="preserve"> och s</w:t>
      </w:r>
      <w:r w:rsidRPr="00E778C4">
        <w:rPr>
          <w:rFonts w:ascii="Palatino Linotype" w:hAnsi="Palatino Linotype"/>
        </w:rPr>
        <w:t>pasti</w:t>
      </w:r>
      <w:r w:rsidR="00FE6CDC">
        <w:rPr>
          <w:rFonts w:ascii="Palatino Linotype" w:hAnsi="Palatino Linotype"/>
        </w:rPr>
        <w:t>citet/</w:t>
      </w:r>
      <w:r w:rsidRPr="00E778C4">
        <w:rPr>
          <w:rFonts w:ascii="Palatino Linotype" w:hAnsi="Palatino Linotype"/>
        </w:rPr>
        <w:t>ökad tonus</w:t>
      </w:r>
      <w:r w:rsidR="00FE6CDC">
        <w:rPr>
          <w:rFonts w:ascii="Palatino Linotype" w:hAnsi="Palatino Linotype"/>
        </w:rPr>
        <w:t>.</w:t>
      </w:r>
      <w:r w:rsidR="00FE6CDC">
        <w:rPr>
          <w:rFonts w:ascii="Palatino Linotype" w:hAnsi="Palatino Linotype"/>
        </w:rPr>
        <w:br/>
      </w:r>
      <w:r w:rsidRPr="00E778C4">
        <w:rPr>
          <w:rFonts w:ascii="Palatino Linotype" w:hAnsi="Palatino Linotype"/>
        </w:rPr>
        <w:t>Nukleär/infranukleär</w:t>
      </w:r>
      <w:r w:rsidR="00FE6CDC">
        <w:rPr>
          <w:rFonts w:ascii="Palatino Linotype" w:hAnsi="Palatino Linotype"/>
        </w:rPr>
        <w:t xml:space="preserve"> skada ger p</w:t>
      </w:r>
      <w:r w:rsidRPr="00E778C4">
        <w:rPr>
          <w:rFonts w:ascii="Palatino Linotype" w:hAnsi="Palatino Linotype"/>
        </w:rPr>
        <w:t>ares</w:t>
      </w:r>
      <w:r w:rsidR="00FE6CDC">
        <w:rPr>
          <w:rFonts w:ascii="Palatino Linotype" w:hAnsi="Palatino Linotype"/>
        </w:rPr>
        <w:t xml:space="preserve"> h</w:t>
      </w:r>
      <w:r w:rsidRPr="00E778C4">
        <w:rPr>
          <w:rFonts w:ascii="Palatino Linotype" w:hAnsi="Palatino Linotype"/>
        </w:rPr>
        <w:t>ypo</w:t>
      </w:r>
      <w:r w:rsidR="00FE6CDC">
        <w:rPr>
          <w:rFonts w:ascii="Palatino Linotype" w:hAnsi="Palatino Linotype"/>
        </w:rPr>
        <w:t>- eller a</w:t>
      </w:r>
      <w:r w:rsidRPr="00E778C4">
        <w:rPr>
          <w:rFonts w:ascii="Palatino Linotype" w:hAnsi="Palatino Linotype"/>
        </w:rPr>
        <w:t>reflexi</w:t>
      </w:r>
      <w:r w:rsidR="00FE6CDC">
        <w:rPr>
          <w:rFonts w:ascii="Palatino Linotype" w:hAnsi="Palatino Linotype"/>
        </w:rPr>
        <w:t>, ingen Babinski,</w:t>
      </w:r>
      <w:r w:rsidRPr="00E778C4">
        <w:rPr>
          <w:rFonts w:ascii="Palatino Linotype" w:hAnsi="Palatino Linotype"/>
        </w:rPr>
        <w:t xml:space="preserve"> </w:t>
      </w:r>
      <w:r w:rsidR="00FE6CDC">
        <w:rPr>
          <w:rFonts w:ascii="Palatino Linotype" w:hAnsi="Palatino Linotype"/>
        </w:rPr>
        <w:t>a</w:t>
      </w:r>
      <w:r w:rsidRPr="00E778C4">
        <w:rPr>
          <w:rFonts w:ascii="Palatino Linotype" w:hAnsi="Palatino Linotype"/>
        </w:rPr>
        <w:t>trofi (tidigt och omfattande)</w:t>
      </w:r>
      <w:r w:rsidR="00FE6CDC">
        <w:rPr>
          <w:rFonts w:ascii="Palatino Linotype" w:hAnsi="Palatino Linotype"/>
        </w:rPr>
        <w:t xml:space="preserve"> och n</w:t>
      </w:r>
      <w:r w:rsidRPr="00E778C4">
        <w:rPr>
          <w:rFonts w:ascii="Palatino Linotype" w:hAnsi="Palatino Linotype"/>
        </w:rPr>
        <w:t>edsatt</w:t>
      </w:r>
      <w:r w:rsidR="00FE6CDC">
        <w:rPr>
          <w:rFonts w:ascii="Palatino Linotype" w:hAnsi="Palatino Linotype"/>
        </w:rPr>
        <w:t xml:space="preserve"> eller </w:t>
      </w:r>
      <w:r w:rsidRPr="00E778C4">
        <w:rPr>
          <w:rFonts w:ascii="Palatino Linotype" w:hAnsi="Palatino Linotype"/>
        </w:rPr>
        <w:t>normal tonus</w:t>
      </w:r>
      <w:r w:rsidR="00FE6CDC">
        <w:rPr>
          <w:rFonts w:ascii="Palatino Linotype" w:hAnsi="Palatino Linotype"/>
        </w:rPr>
        <w:t>.</w:t>
      </w:r>
    </w:p>
    <w:p w14:paraId="2F2DA65C" w14:textId="104561C1" w:rsidR="00C81128" w:rsidRDefault="00C81128" w:rsidP="007C20F2">
      <w:pPr>
        <w:tabs>
          <w:tab w:val="left" w:pos="1116"/>
        </w:tabs>
        <w:rPr>
          <w:rFonts w:ascii="Palatino Linotype" w:hAnsi="Palatino Linotype"/>
        </w:rPr>
      </w:pPr>
      <w:r w:rsidRPr="00FE6CDC">
        <w:rPr>
          <w:rFonts w:ascii="Palatino Linotype" w:hAnsi="Palatino Linotype"/>
          <w:b/>
          <w:bCs/>
        </w:rPr>
        <w:t xml:space="preserve">Sensoriska </w:t>
      </w:r>
      <w:r w:rsidR="00FE6CDC" w:rsidRPr="00FE6CDC">
        <w:rPr>
          <w:rFonts w:ascii="Palatino Linotype" w:hAnsi="Palatino Linotype"/>
          <w:b/>
          <w:bCs/>
        </w:rPr>
        <w:t>s</w:t>
      </w:r>
      <w:r w:rsidRPr="00FE6CDC">
        <w:rPr>
          <w:rFonts w:ascii="Palatino Linotype" w:hAnsi="Palatino Linotype"/>
          <w:b/>
          <w:bCs/>
        </w:rPr>
        <w:t>ystem</w:t>
      </w:r>
      <w:r w:rsidR="00FE6CDC" w:rsidRPr="00FE6CDC">
        <w:rPr>
          <w:rFonts w:ascii="Palatino Linotype" w:hAnsi="Palatino Linotype"/>
          <w:b/>
          <w:bCs/>
        </w:rPr>
        <w:t>et</w:t>
      </w:r>
      <w:r w:rsidR="00FE6CDC">
        <w:rPr>
          <w:rFonts w:ascii="Palatino Linotype" w:hAnsi="Palatino Linotype"/>
        </w:rPr>
        <w:br/>
      </w:r>
      <w:r w:rsidRPr="00E778C4">
        <w:rPr>
          <w:rFonts w:ascii="Palatino Linotype" w:hAnsi="Palatino Linotype"/>
        </w:rPr>
        <w:t>Fyra modaliteter</w:t>
      </w:r>
      <w:r w:rsidR="00FE6CDC">
        <w:rPr>
          <w:rFonts w:ascii="Palatino Linotype" w:hAnsi="Palatino Linotype"/>
        </w:rPr>
        <w:t xml:space="preserve">: </w:t>
      </w:r>
      <w:r w:rsidRPr="00E778C4">
        <w:rPr>
          <w:rFonts w:ascii="Palatino Linotype" w:hAnsi="Palatino Linotype"/>
        </w:rPr>
        <w:t xml:space="preserve">Smärta (inkl. </w:t>
      </w:r>
      <w:r w:rsidR="00FE6CDC">
        <w:rPr>
          <w:rFonts w:ascii="Palatino Linotype" w:hAnsi="Palatino Linotype"/>
        </w:rPr>
        <w:t>t</w:t>
      </w:r>
      <w:r w:rsidRPr="00E778C4">
        <w:rPr>
          <w:rFonts w:ascii="Palatino Linotype" w:hAnsi="Palatino Linotype"/>
        </w:rPr>
        <w:t>emperatur)</w:t>
      </w:r>
      <w:r w:rsidR="00FE6CDC">
        <w:rPr>
          <w:rFonts w:ascii="Palatino Linotype" w:hAnsi="Palatino Linotype"/>
        </w:rPr>
        <w:t>, b</w:t>
      </w:r>
      <w:r w:rsidRPr="00E778C4">
        <w:rPr>
          <w:rFonts w:ascii="Palatino Linotype" w:hAnsi="Palatino Linotype"/>
        </w:rPr>
        <w:t xml:space="preserve">eröring (inkl. </w:t>
      </w:r>
      <w:r w:rsidR="00FE6CDC">
        <w:rPr>
          <w:rFonts w:ascii="Palatino Linotype" w:hAnsi="Palatino Linotype"/>
        </w:rPr>
        <w:t>t</w:t>
      </w:r>
      <w:r w:rsidRPr="00E778C4">
        <w:rPr>
          <w:rFonts w:ascii="Palatino Linotype" w:hAnsi="Palatino Linotype"/>
        </w:rPr>
        <w:t>ryck)</w:t>
      </w:r>
      <w:r w:rsidR="00FE6CDC">
        <w:rPr>
          <w:rFonts w:ascii="Palatino Linotype" w:hAnsi="Palatino Linotype"/>
        </w:rPr>
        <w:t>, p</w:t>
      </w:r>
      <w:r w:rsidRPr="00E778C4">
        <w:rPr>
          <w:rFonts w:ascii="Palatino Linotype" w:hAnsi="Palatino Linotype"/>
        </w:rPr>
        <w:t>roprioception</w:t>
      </w:r>
      <w:r w:rsidR="00FE6CDC">
        <w:rPr>
          <w:rFonts w:ascii="Palatino Linotype" w:hAnsi="Palatino Linotype"/>
        </w:rPr>
        <w:t xml:space="preserve"> och v</w:t>
      </w:r>
      <w:r w:rsidRPr="00E778C4">
        <w:rPr>
          <w:rFonts w:ascii="Palatino Linotype" w:hAnsi="Palatino Linotype"/>
        </w:rPr>
        <w:t>ibration</w:t>
      </w:r>
      <w:r w:rsidR="00FE6CDC">
        <w:rPr>
          <w:rFonts w:ascii="Palatino Linotype" w:hAnsi="Palatino Linotype"/>
        </w:rPr>
        <w:t xml:space="preserve"> </w:t>
      </w:r>
      <w:r w:rsidRPr="00E778C4">
        <w:rPr>
          <w:rFonts w:ascii="Palatino Linotype" w:hAnsi="Palatino Linotype"/>
        </w:rPr>
        <w:t>Klinisk betydande ledningsbanor</w:t>
      </w:r>
      <w:r w:rsidR="00FE6CDC">
        <w:rPr>
          <w:rFonts w:ascii="Palatino Linotype" w:hAnsi="Palatino Linotype"/>
        </w:rPr>
        <w:t xml:space="preserve">: </w:t>
      </w:r>
      <w:r w:rsidRPr="00E778C4">
        <w:rPr>
          <w:rFonts w:ascii="Palatino Linotype" w:hAnsi="Palatino Linotype"/>
        </w:rPr>
        <w:t>Tractus spinothalamicus la</w:t>
      </w:r>
      <w:r w:rsidR="00FE6CDC">
        <w:rPr>
          <w:rFonts w:ascii="Palatino Linotype" w:hAnsi="Palatino Linotype"/>
        </w:rPr>
        <w:t>teralis</w:t>
      </w:r>
      <w:r w:rsidRPr="00E778C4">
        <w:rPr>
          <w:rFonts w:ascii="Palatino Linotype" w:hAnsi="Palatino Linotype"/>
        </w:rPr>
        <w:t xml:space="preserve"> (smärta och temperatur)</w:t>
      </w:r>
      <w:r w:rsidR="00FE6CDC">
        <w:rPr>
          <w:rFonts w:ascii="Palatino Linotype" w:hAnsi="Palatino Linotype"/>
        </w:rPr>
        <w:t>, b</w:t>
      </w:r>
      <w:r w:rsidRPr="00E778C4">
        <w:rPr>
          <w:rFonts w:ascii="Palatino Linotype" w:hAnsi="Palatino Linotype"/>
        </w:rPr>
        <w:t>akstr</w:t>
      </w:r>
      <w:r w:rsidR="00FE6CDC">
        <w:rPr>
          <w:rFonts w:ascii="Palatino Linotype" w:hAnsi="Palatino Linotype"/>
        </w:rPr>
        <w:t>ä</w:t>
      </w:r>
      <w:r w:rsidRPr="00E778C4">
        <w:rPr>
          <w:rFonts w:ascii="Palatino Linotype" w:hAnsi="Palatino Linotype"/>
        </w:rPr>
        <w:t>ngsbanor/Lemniscus med</w:t>
      </w:r>
      <w:r w:rsidR="00FE6CDC">
        <w:rPr>
          <w:rFonts w:ascii="Palatino Linotype" w:hAnsi="Palatino Linotype"/>
        </w:rPr>
        <w:t>ialis</w:t>
      </w:r>
      <w:r w:rsidRPr="00E778C4">
        <w:rPr>
          <w:rFonts w:ascii="Palatino Linotype" w:hAnsi="Palatino Linotype"/>
        </w:rPr>
        <w:t xml:space="preserve"> (beröring/proprioception/vibration)</w:t>
      </w:r>
      <w:r w:rsidR="00FE6CDC">
        <w:rPr>
          <w:rFonts w:ascii="Palatino Linotype" w:hAnsi="Palatino Linotype"/>
        </w:rPr>
        <w:t xml:space="preserve"> och </w:t>
      </w:r>
      <w:r w:rsidRPr="00E778C4">
        <w:rPr>
          <w:rFonts w:ascii="Palatino Linotype" w:hAnsi="Palatino Linotype"/>
        </w:rPr>
        <w:t xml:space="preserve">Tractus </w:t>
      </w:r>
      <w:r w:rsidRPr="00E778C4">
        <w:rPr>
          <w:rFonts w:ascii="Palatino Linotype" w:hAnsi="Palatino Linotype"/>
        </w:rPr>
        <w:lastRenderedPageBreak/>
        <w:t>spinothalamicus ant</w:t>
      </w:r>
      <w:r w:rsidR="00FE6CDC">
        <w:rPr>
          <w:rFonts w:ascii="Palatino Linotype" w:hAnsi="Palatino Linotype"/>
        </w:rPr>
        <w:t>erior</w:t>
      </w:r>
      <w:r w:rsidRPr="00E778C4">
        <w:rPr>
          <w:rFonts w:ascii="Palatino Linotype" w:hAnsi="Palatino Linotype"/>
        </w:rPr>
        <w:t xml:space="preserve"> (grov beröring)</w:t>
      </w:r>
      <w:r w:rsidR="00FE6CDC">
        <w:rPr>
          <w:rFonts w:ascii="Palatino Linotype" w:hAnsi="Palatino Linotype"/>
        </w:rPr>
        <w:t xml:space="preserve">. </w:t>
      </w:r>
      <w:r w:rsidRPr="00E778C4">
        <w:rPr>
          <w:rFonts w:ascii="Palatino Linotype" w:hAnsi="Palatino Linotype"/>
        </w:rPr>
        <w:t>Slut</w:t>
      </w:r>
      <w:r w:rsidR="00BF6F28">
        <w:rPr>
          <w:rFonts w:ascii="Palatino Linotype" w:hAnsi="Palatino Linotype"/>
        </w:rPr>
        <w:t xml:space="preserve">station i </w:t>
      </w:r>
      <w:r w:rsidRPr="00E778C4">
        <w:rPr>
          <w:rFonts w:ascii="Palatino Linotype" w:hAnsi="Palatino Linotype"/>
        </w:rPr>
        <w:t>sensorisk</w:t>
      </w:r>
      <w:r w:rsidR="00BF6F28">
        <w:rPr>
          <w:rFonts w:ascii="Palatino Linotype" w:hAnsi="Palatino Linotype"/>
        </w:rPr>
        <w:t>a</w:t>
      </w:r>
      <w:r w:rsidRPr="00E778C4">
        <w:rPr>
          <w:rFonts w:ascii="Palatino Linotype" w:hAnsi="Palatino Linotype"/>
        </w:rPr>
        <w:t xml:space="preserve"> cortex i parietalloben (via hjärnstammen, thalamus och capsula interna</w:t>
      </w:r>
      <w:r w:rsidR="00BF6F28">
        <w:rPr>
          <w:rFonts w:ascii="Palatino Linotype" w:hAnsi="Palatino Linotype"/>
        </w:rPr>
        <w:t xml:space="preserve">. </w:t>
      </w:r>
      <w:r w:rsidRPr="00E778C4">
        <w:rPr>
          <w:rFonts w:ascii="Palatino Linotype" w:hAnsi="Palatino Linotype"/>
        </w:rPr>
        <w:t>Ansiktet</w:t>
      </w:r>
      <w:r w:rsidR="00BF6F28">
        <w:rPr>
          <w:rFonts w:ascii="Palatino Linotype" w:hAnsi="Palatino Linotype"/>
        </w:rPr>
        <w:t xml:space="preserve"> </w:t>
      </w:r>
      <w:r w:rsidRPr="00E778C4">
        <w:rPr>
          <w:rFonts w:ascii="Palatino Linotype" w:hAnsi="Palatino Linotype"/>
        </w:rPr>
        <w:t xml:space="preserve">innerveras av </w:t>
      </w:r>
      <w:r w:rsidR="00BF6F28">
        <w:rPr>
          <w:rFonts w:ascii="Palatino Linotype" w:hAnsi="Palatino Linotype"/>
        </w:rPr>
        <w:t xml:space="preserve">CN </w:t>
      </w:r>
      <w:r w:rsidRPr="00E778C4">
        <w:rPr>
          <w:rFonts w:ascii="Palatino Linotype" w:hAnsi="Palatino Linotype"/>
        </w:rPr>
        <w:t>V</w:t>
      </w:r>
      <w:r w:rsidR="00BF6F28">
        <w:rPr>
          <w:rFonts w:ascii="Palatino Linotype" w:hAnsi="Palatino Linotype"/>
        </w:rPr>
        <w:t xml:space="preserve"> och dess tre grenar.</w:t>
      </w:r>
      <w:r w:rsidR="00311C2E">
        <w:rPr>
          <w:rFonts w:ascii="Palatino Linotype" w:hAnsi="Palatino Linotype"/>
        </w:rPr>
        <w:br/>
      </w:r>
      <w:r w:rsidRPr="00E778C4">
        <w:rPr>
          <w:rFonts w:ascii="Palatino Linotype" w:hAnsi="Palatino Linotype"/>
        </w:rPr>
        <w:t xml:space="preserve">Smärta &amp; </w:t>
      </w:r>
      <w:r w:rsidR="00BF6F28">
        <w:rPr>
          <w:rFonts w:ascii="Palatino Linotype" w:hAnsi="Palatino Linotype"/>
        </w:rPr>
        <w:t>t</w:t>
      </w:r>
      <w:r w:rsidRPr="00E778C4">
        <w:rPr>
          <w:rFonts w:ascii="Palatino Linotype" w:hAnsi="Palatino Linotype"/>
        </w:rPr>
        <w:t>emperatur</w:t>
      </w:r>
      <w:r w:rsidR="00BF6F28">
        <w:rPr>
          <w:rFonts w:ascii="Palatino Linotype" w:hAnsi="Palatino Linotype"/>
        </w:rPr>
        <w:t xml:space="preserve"> </w:t>
      </w:r>
      <w:r w:rsidRPr="00E778C4">
        <w:rPr>
          <w:rFonts w:ascii="Palatino Linotype" w:hAnsi="Palatino Linotype"/>
        </w:rPr>
        <w:t>(</w:t>
      </w:r>
      <w:r w:rsidR="00BF6F28">
        <w:rPr>
          <w:rFonts w:ascii="Palatino Linotype" w:hAnsi="Palatino Linotype"/>
        </w:rPr>
        <w:t>T</w:t>
      </w:r>
      <w:r w:rsidRPr="00E778C4">
        <w:rPr>
          <w:rFonts w:ascii="Palatino Linotype" w:hAnsi="Palatino Linotype"/>
        </w:rPr>
        <w:t>r</w:t>
      </w:r>
      <w:r w:rsidR="00BF6F28">
        <w:rPr>
          <w:rFonts w:ascii="Palatino Linotype" w:hAnsi="Palatino Linotype"/>
        </w:rPr>
        <w:t>actus</w:t>
      </w:r>
      <w:r w:rsidRPr="00E778C4">
        <w:rPr>
          <w:rFonts w:ascii="Palatino Linotype" w:hAnsi="Palatino Linotype"/>
        </w:rPr>
        <w:t xml:space="preserve"> spinothalamicus lat</w:t>
      </w:r>
      <w:r w:rsidR="00BF6F28">
        <w:rPr>
          <w:rFonts w:ascii="Palatino Linotype" w:hAnsi="Palatino Linotype"/>
        </w:rPr>
        <w:t>eralis</w:t>
      </w:r>
      <w:r w:rsidRPr="00E778C4">
        <w:rPr>
          <w:rFonts w:ascii="Palatino Linotype" w:hAnsi="Palatino Linotype"/>
        </w:rPr>
        <w:t>)</w:t>
      </w:r>
      <w:r w:rsidR="00BF6F28">
        <w:rPr>
          <w:rFonts w:ascii="Palatino Linotype" w:hAnsi="Palatino Linotype"/>
        </w:rPr>
        <w:t xml:space="preserve"> korsar på spinal nivå.</w:t>
      </w:r>
      <w:r w:rsidR="00BF6F28">
        <w:rPr>
          <w:rFonts w:ascii="Palatino Linotype" w:hAnsi="Palatino Linotype"/>
        </w:rPr>
        <w:br/>
      </w:r>
      <w:r w:rsidRPr="00E778C4">
        <w:rPr>
          <w:rFonts w:ascii="Palatino Linotype" w:hAnsi="Palatino Linotype"/>
        </w:rPr>
        <w:t>Tryck, proproception &amp; vibration</w:t>
      </w:r>
      <w:r w:rsidR="00BF6F28">
        <w:rPr>
          <w:rFonts w:ascii="Palatino Linotype" w:hAnsi="Palatino Linotype"/>
        </w:rPr>
        <w:t xml:space="preserve"> </w:t>
      </w:r>
      <w:r w:rsidRPr="00E778C4">
        <w:rPr>
          <w:rFonts w:ascii="Palatino Linotype" w:hAnsi="Palatino Linotype"/>
        </w:rPr>
        <w:t>(Lemn</w:t>
      </w:r>
      <w:r w:rsidR="00BF6F28">
        <w:rPr>
          <w:rFonts w:ascii="Palatino Linotype" w:hAnsi="Palatino Linotype"/>
        </w:rPr>
        <w:t>iscus</w:t>
      </w:r>
      <w:r w:rsidRPr="00E778C4">
        <w:rPr>
          <w:rFonts w:ascii="Palatino Linotype" w:hAnsi="Palatino Linotype"/>
        </w:rPr>
        <w:t xml:space="preserve"> </w:t>
      </w:r>
      <w:r w:rsidR="00BF6F28">
        <w:rPr>
          <w:rFonts w:ascii="Palatino Linotype" w:hAnsi="Palatino Linotype"/>
        </w:rPr>
        <w:t>m</w:t>
      </w:r>
      <w:r w:rsidRPr="00E778C4">
        <w:rPr>
          <w:rFonts w:ascii="Palatino Linotype" w:hAnsi="Palatino Linotype"/>
        </w:rPr>
        <w:t>ed</w:t>
      </w:r>
      <w:r w:rsidR="00BF6F28">
        <w:rPr>
          <w:rFonts w:ascii="Palatino Linotype" w:hAnsi="Palatino Linotype"/>
        </w:rPr>
        <w:t>ialis</w:t>
      </w:r>
      <w:r w:rsidRPr="00E778C4">
        <w:rPr>
          <w:rFonts w:ascii="Palatino Linotype" w:hAnsi="Palatino Linotype"/>
        </w:rPr>
        <w:t>)</w:t>
      </w:r>
      <w:r w:rsidR="00BF6F28">
        <w:rPr>
          <w:rFonts w:ascii="Palatino Linotype" w:hAnsi="Palatino Linotype"/>
        </w:rPr>
        <w:t xml:space="preserve"> korsar </w:t>
      </w:r>
      <w:r w:rsidRPr="00E778C4">
        <w:rPr>
          <w:rFonts w:ascii="Palatino Linotype" w:hAnsi="Palatino Linotype"/>
        </w:rPr>
        <w:t>i medulla oblongata.</w:t>
      </w:r>
      <w:r w:rsidR="00BF6F28">
        <w:rPr>
          <w:rFonts w:ascii="Palatino Linotype" w:hAnsi="Palatino Linotype"/>
        </w:rPr>
        <w:br/>
        <w:t xml:space="preserve">Detta ger upphov till alla föreläsares favoritsyndrom </w:t>
      </w:r>
      <w:r w:rsidRPr="00E778C4">
        <w:rPr>
          <w:rFonts w:ascii="Palatino Linotype" w:hAnsi="Palatino Linotype"/>
        </w:rPr>
        <w:t>Brown-Séquard (halvsidigt medullärt syndrom</w:t>
      </w:r>
      <w:r w:rsidR="00BF6F28">
        <w:rPr>
          <w:rFonts w:ascii="Palatino Linotype" w:hAnsi="Palatino Linotype"/>
        </w:rPr>
        <w:t>, dvs lesion av hela ena sidan av ryggmärgen</w:t>
      </w:r>
      <w:r w:rsidRPr="00E778C4">
        <w:rPr>
          <w:rFonts w:ascii="Palatino Linotype" w:hAnsi="Palatino Linotype"/>
        </w:rPr>
        <w:t>)</w:t>
      </w:r>
      <w:r w:rsidR="00BF6F28">
        <w:rPr>
          <w:rFonts w:ascii="Palatino Linotype" w:hAnsi="Palatino Linotype"/>
        </w:rPr>
        <w:t xml:space="preserve"> som är en t</w:t>
      </w:r>
      <w:r w:rsidRPr="00E778C4">
        <w:rPr>
          <w:rFonts w:ascii="Palatino Linotype" w:hAnsi="Palatino Linotype"/>
        </w:rPr>
        <w:t>riad</w:t>
      </w:r>
      <w:r w:rsidR="00BF6F28">
        <w:rPr>
          <w:rFonts w:ascii="Palatino Linotype" w:hAnsi="Palatino Linotype"/>
        </w:rPr>
        <w:t xml:space="preserve"> av ipsilateral </w:t>
      </w:r>
      <w:r w:rsidRPr="00E778C4">
        <w:rPr>
          <w:rFonts w:ascii="Palatino Linotype" w:hAnsi="Palatino Linotype"/>
        </w:rPr>
        <w:t>pare</w:t>
      </w:r>
      <w:r w:rsidR="00BF6F28">
        <w:rPr>
          <w:rFonts w:ascii="Palatino Linotype" w:hAnsi="Palatino Linotype"/>
        </w:rPr>
        <w:t>s, ipsilateralt</w:t>
      </w:r>
      <w:r w:rsidRPr="00E778C4">
        <w:rPr>
          <w:rFonts w:ascii="Palatino Linotype" w:hAnsi="Palatino Linotype"/>
        </w:rPr>
        <w:t xml:space="preserve"> proprioception</w:t>
      </w:r>
      <w:r w:rsidR="00BF6F28">
        <w:rPr>
          <w:rFonts w:ascii="Palatino Linotype" w:hAnsi="Palatino Linotype"/>
        </w:rPr>
        <w:t xml:space="preserve">s- och </w:t>
      </w:r>
      <w:r w:rsidRPr="00E778C4">
        <w:rPr>
          <w:rFonts w:ascii="Palatino Linotype" w:hAnsi="Palatino Linotype"/>
        </w:rPr>
        <w:t>vibrati</w:t>
      </w:r>
      <w:r w:rsidR="00BF6F28">
        <w:rPr>
          <w:rFonts w:ascii="Palatino Linotype" w:hAnsi="Palatino Linotype"/>
        </w:rPr>
        <w:t>ons</w:t>
      </w:r>
      <w:r w:rsidRPr="00E778C4">
        <w:rPr>
          <w:rFonts w:ascii="Palatino Linotype" w:hAnsi="Palatino Linotype"/>
        </w:rPr>
        <w:t>bortfall</w:t>
      </w:r>
      <w:r w:rsidR="00BF6F28">
        <w:rPr>
          <w:rFonts w:ascii="Palatino Linotype" w:hAnsi="Palatino Linotype"/>
        </w:rPr>
        <w:t xml:space="preserve"> samt k</w:t>
      </w:r>
      <w:r w:rsidRPr="00E778C4">
        <w:rPr>
          <w:rFonts w:ascii="Palatino Linotype" w:hAnsi="Palatino Linotype"/>
        </w:rPr>
        <w:t>ontralateral</w:t>
      </w:r>
      <w:r w:rsidR="00BF6F28">
        <w:rPr>
          <w:rFonts w:ascii="Palatino Linotype" w:hAnsi="Palatino Linotype"/>
        </w:rPr>
        <w:t>t</w:t>
      </w:r>
      <w:r w:rsidRPr="00E778C4">
        <w:rPr>
          <w:rFonts w:ascii="Palatino Linotype" w:hAnsi="Palatino Linotype"/>
        </w:rPr>
        <w:t xml:space="preserve"> smärt</w:t>
      </w:r>
      <w:r w:rsidR="00BF6F28">
        <w:rPr>
          <w:rFonts w:ascii="Palatino Linotype" w:hAnsi="Palatino Linotype"/>
        </w:rPr>
        <w:t>- och temperatur</w:t>
      </w:r>
      <w:r w:rsidRPr="00E778C4">
        <w:rPr>
          <w:rFonts w:ascii="Palatino Linotype" w:hAnsi="Palatino Linotype"/>
        </w:rPr>
        <w:t>bortfall</w:t>
      </w:r>
      <w:r w:rsidR="00BF6F28">
        <w:rPr>
          <w:rFonts w:ascii="Palatino Linotype" w:hAnsi="Palatino Linotype"/>
        </w:rPr>
        <w:t>.</w:t>
      </w:r>
    </w:p>
    <w:p w14:paraId="052D54F6" w14:textId="0BB909F7" w:rsidR="00BF6F28" w:rsidRDefault="00C81128" w:rsidP="007C20F2">
      <w:pPr>
        <w:tabs>
          <w:tab w:val="left" w:pos="1116"/>
        </w:tabs>
        <w:rPr>
          <w:rFonts w:ascii="Palatino Linotype" w:hAnsi="Palatino Linotype"/>
        </w:rPr>
      </w:pPr>
      <w:r w:rsidRPr="00BF6F28">
        <w:rPr>
          <w:rFonts w:ascii="Palatino Linotype" w:hAnsi="Palatino Linotype"/>
          <w:b/>
          <w:bCs/>
        </w:rPr>
        <w:t>Perifer</w:t>
      </w:r>
      <w:r w:rsidR="00BF6F28" w:rsidRPr="00BF6F28">
        <w:rPr>
          <w:rFonts w:ascii="Palatino Linotype" w:hAnsi="Palatino Linotype"/>
          <w:b/>
          <w:bCs/>
        </w:rPr>
        <w:t>a</w:t>
      </w:r>
      <w:r w:rsidRPr="00BF6F28">
        <w:rPr>
          <w:rFonts w:ascii="Palatino Linotype" w:hAnsi="Palatino Linotype"/>
          <w:b/>
          <w:bCs/>
        </w:rPr>
        <w:t xml:space="preserve"> Nervsystem</w:t>
      </w:r>
      <w:r w:rsidR="00BF6F28" w:rsidRPr="00BF6F28">
        <w:rPr>
          <w:rFonts w:ascii="Palatino Linotype" w:hAnsi="Palatino Linotype"/>
          <w:b/>
          <w:bCs/>
        </w:rPr>
        <w:t>et</w:t>
      </w:r>
      <w:r w:rsidR="00BF6F28">
        <w:rPr>
          <w:rFonts w:ascii="Palatino Linotype" w:hAnsi="Palatino Linotype"/>
        </w:rPr>
        <w:br/>
        <w:t>Utgår ifrån spinalsegmenten och kan delas in i</w:t>
      </w:r>
      <w:r w:rsidRPr="00E778C4">
        <w:rPr>
          <w:rFonts w:ascii="Palatino Linotype" w:hAnsi="Palatino Linotype"/>
        </w:rPr>
        <w:t xml:space="preserve"> </w:t>
      </w:r>
      <w:r w:rsidR="00BF6F28">
        <w:rPr>
          <w:rFonts w:ascii="Palatino Linotype" w:hAnsi="Palatino Linotype"/>
        </w:rPr>
        <w:t xml:space="preserve">dermatom och </w:t>
      </w:r>
      <w:r w:rsidRPr="00E778C4">
        <w:rPr>
          <w:rFonts w:ascii="Palatino Linotype" w:hAnsi="Palatino Linotype"/>
        </w:rPr>
        <w:t>myotom</w:t>
      </w:r>
      <w:r w:rsidR="00BF6F28">
        <w:rPr>
          <w:rFonts w:ascii="Palatino Linotype" w:hAnsi="Palatino Linotype"/>
        </w:rPr>
        <w:t xml:space="preserve"> samt ange vilket segment som ger upphov till olika reflexer b</w:t>
      </w:r>
      <w:r w:rsidRPr="00E778C4">
        <w:rPr>
          <w:rFonts w:ascii="Palatino Linotype" w:hAnsi="Palatino Linotype"/>
        </w:rPr>
        <w:t>iceps (C5)</w:t>
      </w:r>
      <w:r w:rsidR="00BF6F28">
        <w:rPr>
          <w:rFonts w:ascii="Palatino Linotype" w:hAnsi="Palatino Linotype"/>
        </w:rPr>
        <w:t>, b</w:t>
      </w:r>
      <w:r w:rsidRPr="00E778C4">
        <w:rPr>
          <w:rFonts w:ascii="Palatino Linotype" w:hAnsi="Palatino Linotype"/>
        </w:rPr>
        <w:t>rachioradialis (C6)</w:t>
      </w:r>
      <w:r w:rsidR="00BF6F28">
        <w:rPr>
          <w:rFonts w:ascii="Palatino Linotype" w:hAnsi="Palatino Linotype"/>
        </w:rPr>
        <w:t xml:space="preserve"> och t</w:t>
      </w:r>
      <w:r w:rsidRPr="00E778C4">
        <w:rPr>
          <w:rFonts w:ascii="Palatino Linotype" w:hAnsi="Palatino Linotype"/>
        </w:rPr>
        <w:t>riceps (C7)</w:t>
      </w:r>
      <w:r w:rsidR="00BF6F28">
        <w:rPr>
          <w:rFonts w:ascii="Palatino Linotype" w:hAnsi="Palatino Linotype"/>
        </w:rPr>
        <w:t>.</w:t>
      </w:r>
    </w:p>
    <w:p w14:paraId="57F8A879" w14:textId="77777777" w:rsidR="00364F5C" w:rsidRPr="00E778C4" w:rsidRDefault="00364F5C" w:rsidP="007C20F2">
      <w:pPr>
        <w:tabs>
          <w:tab w:val="left" w:pos="1116"/>
        </w:tabs>
        <w:rPr>
          <w:rFonts w:ascii="Palatino Linotype" w:hAnsi="Palatino Linotype"/>
        </w:rPr>
      </w:pPr>
    </w:p>
    <w:p w14:paraId="7215C99A" w14:textId="4F18438F" w:rsidR="002E7069" w:rsidRPr="00E778C4" w:rsidRDefault="00C81128" w:rsidP="007C20F2">
      <w:pPr>
        <w:rPr>
          <w:rFonts w:ascii="Palatino Linotype" w:hAnsi="Palatino Linotype"/>
        </w:rPr>
      </w:pPr>
      <w:bookmarkStart w:id="3" w:name="_Toc70774389"/>
      <w:r w:rsidRPr="00364F5C">
        <w:rPr>
          <w:rStyle w:val="Heading3Char"/>
        </w:rPr>
        <w:t>BASAL NEURORADIOLOGI</w:t>
      </w:r>
      <w:bookmarkEnd w:id="3"/>
      <w:r w:rsidRPr="00E778C4">
        <w:rPr>
          <w:rFonts w:ascii="Palatino Linotype" w:hAnsi="Palatino Linotype"/>
        </w:rPr>
        <w:br/>
      </w:r>
      <w:r w:rsidR="006B060C" w:rsidRPr="00E778C4">
        <w:rPr>
          <w:rFonts w:ascii="Palatino Linotype" w:hAnsi="Palatino Linotype"/>
        </w:rPr>
        <w:t>”</w:t>
      </w:r>
      <w:r w:rsidR="006B060C" w:rsidRPr="00E778C4">
        <w:rPr>
          <w:rFonts w:ascii="Palatino Linotype" w:hAnsi="Palatino Linotype"/>
          <w:i/>
          <w:iCs/>
        </w:rPr>
        <w:t>The neurosurgeon is smart, but the MR machine is smarter</w:t>
      </w:r>
      <w:r w:rsidR="006B060C" w:rsidRPr="00E778C4">
        <w:rPr>
          <w:rFonts w:ascii="Palatino Linotype" w:hAnsi="Palatino Linotype"/>
        </w:rPr>
        <w:t>”</w:t>
      </w:r>
      <w:r w:rsidR="002E7069" w:rsidRPr="00E778C4">
        <w:rPr>
          <w:rFonts w:ascii="Palatino Linotype" w:hAnsi="Palatino Linotype"/>
        </w:rPr>
        <w:br/>
      </w:r>
      <w:r w:rsidR="006B060C" w:rsidRPr="00E778C4">
        <w:rPr>
          <w:rFonts w:ascii="Palatino Linotype" w:hAnsi="Palatino Linotype"/>
        </w:rPr>
        <w:t>- Peter Black, President of World Neurosurgical Society</w:t>
      </w:r>
    </w:p>
    <w:p w14:paraId="2797E6AC" w14:textId="3594D2CE" w:rsidR="005019AE" w:rsidRPr="00E778C4" w:rsidRDefault="002E7069" w:rsidP="007C20F2">
      <w:pPr>
        <w:rPr>
          <w:rFonts w:ascii="Palatino Linotype" w:hAnsi="Palatino Linotype"/>
        </w:rPr>
      </w:pPr>
      <w:r w:rsidRPr="00E778C4">
        <w:rPr>
          <w:rFonts w:ascii="Palatino Linotype" w:hAnsi="Palatino Linotype"/>
          <w:b/>
          <w:bCs/>
        </w:rPr>
        <w:t>DT</w:t>
      </w:r>
      <w:r w:rsidRPr="00E778C4">
        <w:rPr>
          <w:rFonts w:ascii="Palatino Linotype" w:hAnsi="Palatino Linotype"/>
        </w:rPr>
        <w:t>: g</w:t>
      </w:r>
      <w:r w:rsidR="005019AE" w:rsidRPr="00E778C4">
        <w:rPr>
          <w:rFonts w:ascii="Palatino Linotype" w:hAnsi="Palatino Linotype"/>
        </w:rPr>
        <w:t>ammastrålar</w:t>
      </w:r>
      <w:r w:rsidRPr="00E778C4">
        <w:rPr>
          <w:rFonts w:ascii="Palatino Linotype" w:hAnsi="Palatino Linotype"/>
        </w:rPr>
        <w:t>,</w:t>
      </w:r>
      <w:r w:rsidR="00312CCA" w:rsidRPr="00E778C4">
        <w:rPr>
          <w:rFonts w:ascii="Palatino Linotype" w:hAnsi="Palatino Linotype"/>
        </w:rPr>
        <w:t xml:space="preserve"> </w:t>
      </w:r>
      <w:r w:rsidRPr="00E778C4">
        <w:rPr>
          <w:rFonts w:ascii="Palatino Linotype" w:hAnsi="Palatino Linotype"/>
        </w:rPr>
        <w:t>b</w:t>
      </w:r>
      <w:r w:rsidR="00312CCA" w:rsidRPr="00E778C4">
        <w:rPr>
          <w:rFonts w:ascii="Palatino Linotype" w:hAnsi="Palatino Linotype"/>
        </w:rPr>
        <w:t>ra</w:t>
      </w:r>
      <w:r w:rsidR="005019AE" w:rsidRPr="00E778C4">
        <w:rPr>
          <w:rFonts w:ascii="Palatino Linotype" w:hAnsi="Palatino Linotype"/>
        </w:rPr>
        <w:t xml:space="preserve"> til</w:t>
      </w:r>
      <w:r w:rsidR="00312CCA" w:rsidRPr="00E778C4">
        <w:rPr>
          <w:rFonts w:ascii="Palatino Linotype" w:hAnsi="Palatino Linotype"/>
        </w:rPr>
        <w:t>l</w:t>
      </w:r>
      <w:r w:rsidR="005019AE" w:rsidRPr="00E778C4">
        <w:rPr>
          <w:rFonts w:ascii="Palatino Linotype" w:hAnsi="Palatino Linotype"/>
        </w:rPr>
        <w:t xml:space="preserve"> skelett</w:t>
      </w:r>
      <w:r w:rsidRPr="00E778C4">
        <w:rPr>
          <w:rFonts w:ascii="Palatino Linotype" w:hAnsi="Palatino Linotype"/>
        </w:rPr>
        <w:t xml:space="preserve"> (frakturer) och b</w:t>
      </w:r>
      <w:r w:rsidR="005019AE" w:rsidRPr="00E778C4">
        <w:rPr>
          <w:rFonts w:ascii="Palatino Linotype" w:hAnsi="Palatino Linotype"/>
        </w:rPr>
        <w:t>lödningar</w:t>
      </w:r>
      <w:r w:rsidRPr="00E778C4">
        <w:rPr>
          <w:rFonts w:ascii="Palatino Linotype" w:hAnsi="Palatino Linotype"/>
        </w:rPr>
        <w:t xml:space="preserve">. </w:t>
      </w:r>
      <w:r w:rsidR="005019AE" w:rsidRPr="00E778C4">
        <w:rPr>
          <w:rFonts w:ascii="Palatino Linotype" w:hAnsi="Palatino Linotype"/>
        </w:rPr>
        <w:t>Snabb</w:t>
      </w:r>
      <w:r w:rsidRPr="00E778C4">
        <w:rPr>
          <w:rFonts w:ascii="Palatino Linotype" w:hAnsi="Palatino Linotype"/>
        </w:rPr>
        <w:t>are än MR.</w:t>
      </w:r>
      <w:r w:rsidR="00312CCA" w:rsidRPr="00E778C4">
        <w:rPr>
          <w:rFonts w:ascii="Palatino Linotype" w:hAnsi="Palatino Linotype"/>
        </w:rPr>
        <w:br/>
      </w:r>
      <w:r w:rsidR="005019AE" w:rsidRPr="00E778C4">
        <w:rPr>
          <w:rFonts w:ascii="Palatino Linotype" w:hAnsi="Palatino Linotype"/>
          <w:b/>
          <w:bCs/>
        </w:rPr>
        <w:t>MR</w:t>
      </w:r>
      <w:r w:rsidRPr="00E778C4">
        <w:rPr>
          <w:rFonts w:ascii="Palatino Linotype" w:hAnsi="Palatino Linotype"/>
        </w:rPr>
        <w:t>: e</w:t>
      </w:r>
      <w:r w:rsidR="005019AE" w:rsidRPr="00E778C4">
        <w:rPr>
          <w:rFonts w:ascii="Palatino Linotype" w:hAnsi="Palatino Linotype"/>
        </w:rPr>
        <w:t xml:space="preserve">lektromagnetisk </w:t>
      </w:r>
      <w:r w:rsidRPr="00E778C4">
        <w:rPr>
          <w:rFonts w:ascii="Palatino Linotype" w:hAnsi="Palatino Linotype"/>
        </w:rPr>
        <w:t>r</w:t>
      </w:r>
      <w:r w:rsidR="005019AE" w:rsidRPr="00E778C4">
        <w:rPr>
          <w:rFonts w:ascii="Palatino Linotype" w:hAnsi="Palatino Linotype"/>
        </w:rPr>
        <w:t>esonans</w:t>
      </w:r>
      <w:r w:rsidRPr="00E778C4">
        <w:rPr>
          <w:rFonts w:ascii="Palatino Linotype" w:hAnsi="Palatino Linotype"/>
        </w:rPr>
        <w:t>, bra till m</w:t>
      </w:r>
      <w:r w:rsidR="005019AE" w:rsidRPr="00E778C4">
        <w:rPr>
          <w:rFonts w:ascii="Palatino Linotype" w:hAnsi="Palatino Linotype"/>
        </w:rPr>
        <w:t>jukdelar (tum</w:t>
      </w:r>
      <w:r w:rsidRPr="00E778C4">
        <w:rPr>
          <w:rFonts w:ascii="Palatino Linotype" w:hAnsi="Palatino Linotype"/>
        </w:rPr>
        <w:t>ö</w:t>
      </w:r>
      <w:r w:rsidR="005019AE" w:rsidRPr="00E778C4">
        <w:rPr>
          <w:rFonts w:ascii="Palatino Linotype" w:hAnsi="Palatino Linotype"/>
        </w:rPr>
        <w:t>rer)</w:t>
      </w:r>
      <w:r w:rsidRPr="00E778C4">
        <w:rPr>
          <w:rFonts w:ascii="Palatino Linotype" w:hAnsi="Palatino Linotype"/>
        </w:rPr>
        <w:t xml:space="preserve"> och bakre skallgropen. </w:t>
      </w:r>
      <w:r w:rsidR="005019AE" w:rsidRPr="00E778C4">
        <w:rPr>
          <w:rFonts w:ascii="Palatino Linotype" w:hAnsi="Palatino Linotype"/>
        </w:rPr>
        <w:t>Tidskrävande</w:t>
      </w:r>
      <w:r w:rsidRPr="00E778C4">
        <w:rPr>
          <w:rFonts w:ascii="Palatino Linotype" w:hAnsi="Palatino Linotype"/>
        </w:rPr>
        <w:t xml:space="preserve"> och kontraindikation vid metallimplantat.</w:t>
      </w:r>
    </w:p>
    <w:tbl>
      <w:tblPr>
        <w:tblStyle w:val="TableGrid"/>
        <w:tblW w:w="0" w:type="auto"/>
        <w:tblLook w:val="04A0" w:firstRow="1" w:lastRow="0" w:firstColumn="1" w:lastColumn="0" w:noHBand="0" w:noVBand="1"/>
      </w:tblPr>
      <w:tblGrid>
        <w:gridCol w:w="1870"/>
        <w:gridCol w:w="1870"/>
        <w:gridCol w:w="1870"/>
        <w:gridCol w:w="1870"/>
      </w:tblGrid>
      <w:tr w:rsidR="002E7069" w:rsidRPr="00E778C4" w14:paraId="26ECD8C8" w14:textId="77777777" w:rsidTr="002E7069">
        <w:tc>
          <w:tcPr>
            <w:tcW w:w="1870" w:type="dxa"/>
            <w:tcBorders>
              <w:top w:val="nil"/>
              <w:left w:val="nil"/>
              <w:bottom w:val="single" w:sz="4" w:space="0" w:color="auto"/>
            </w:tcBorders>
          </w:tcPr>
          <w:p w14:paraId="7E617EED" w14:textId="77777777" w:rsidR="002E7069" w:rsidRPr="00E778C4" w:rsidRDefault="002E7069" w:rsidP="007C20F2">
            <w:pPr>
              <w:rPr>
                <w:rFonts w:ascii="Palatino Linotype" w:hAnsi="Palatino Linotype"/>
              </w:rPr>
            </w:pPr>
          </w:p>
        </w:tc>
        <w:tc>
          <w:tcPr>
            <w:tcW w:w="1870" w:type="dxa"/>
            <w:tcBorders>
              <w:top w:val="nil"/>
              <w:bottom w:val="single" w:sz="4" w:space="0" w:color="auto"/>
              <w:right w:val="nil"/>
            </w:tcBorders>
          </w:tcPr>
          <w:p w14:paraId="7D4F3F5B" w14:textId="648958C4" w:rsidR="002E7069" w:rsidRPr="00E778C4" w:rsidRDefault="002E7069" w:rsidP="007C20F2">
            <w:pPr>
              <w:rPr>
                <w:rFonts w:ascii="Palatino Linotype" w:hAnsi="Palatino Linotype"/>
                <w:b/>
                <w:bCs/>
              </w:rPr>
            </w:pPr>
            <w:r w:rsidRPr="00E778C4">
              <w:rPr>
                <w:rFonts w:ascii="Palatino Linotype" w:hAnsi="Palatino Linotype"/>
                <w:b/>
                <w:bCs/>
              </w:rPr>
              <w:t>DT</w:t>
            </w:r>
          </w:p>
        </w:tc>
        <w:tc>
          <w:tcPr>
            <w:tcW w:w="1870" w:type="dxa"/>
            <w:tcBorders>
              <w:top w:val="nil"/>
              <w:left w:val="nil"/>
              <w:bottom w:val="single" w:sz="4" w:space="0" w:color="auto"/>
              <w:right w:val="nil"/>
            </w:tcBorders>
          </w:tcPr>
          <w:p w14:paraId="643E9099" w14:textId="1D3F423B" w:rsidR="002E7069" w:rsidRPr="00E778C4" w:rsidRDefault="002E7069" w:rsidP="007C20F2">
            <w:pPr>
              <w:rPr>
                <w:rFonts w:ascii="Palatino Linotype" w:hAnsi="Palatino Linotype"/>
                <w:b/>
                <w:bCs/>
              </w:rPr>
            </w:pPr>
            <w:r w:rsidRPr="00E778C4">
              <w:rPr>
                <w:rFonts w:ascii="Palatino Linotype" w:hAnsi="Palatino Linotype"/>
                <w:b/>
                <w:bCs/>
              </w:rPr>
              <w:t>MR – T1</w:t>
            </w:r>
          </w:p>
        </w:tc>
        <w:tc>
          <w:tcPr>
            <w:tcW w:w="1870" w:type="dxa"/>
            <w:tcBorders>
              <w:top w:val="nil"/>
              <w:left w:val="nil"/>
              <w:bottom w:val="single" w:sz="4" w:space="0" w:color="auto"/>
              <w:right w:val="nil"/>
            </w:tcBorders>
          </w:tcPr>
          <w:p w14:paraId="4F3E383D" w14:textId="3DA70122" w:rsidR="002E7069" w:rsidRPr="00E778C4" w:rsidRDefault="002E7069" w:rsidP="007C20F2">
            <w:pPr>
              <w:rPr>
                <w:rFonts w:ascii="Palatino Linotype" w:hAnsi="Palatino Linotype"/>
                <w:b/>
                <w:bCs/>
              </w:rPr>
            </w:pPr>
            <w:r w:rsidRPr="00E778C4">
              <w:rPr>
                <w:rFonts w:ascii="Palatino Linotype" w:hAnsi="Palatino Linotype"/>
                <w:b/>
                <w:bCs/>
              </w:rPr>
              <w:t>MR – T2</w:t>
            </w:r>
          </w:p>
        </w:tc>
      </w:tr>
      <w:tr w:rsidR="002E7069" w:rsidRPr="00E778C4" w14:paraId="0F57CACC" w14:textId="77777777" w:rsidTr="002E7069">
        <w:tc>
          <w:tcPr>
            <w:tcW w:w="1870" w:type="dxa"/>
            <w:tcBorders>
              <w:left w:val="nil"/>
              <w:bottom w:val="nil"/>
            </w:tcBorders>
          </w:tcPr>
          <w:p w14:paraId="67454985" w14:textId="41C3CA05" w:rsidR="002E7069" w:rsidRPr="00E778C4" w:rsidRDefault="002E7069" w:rsidP="007C20F2">
            <w:pPr>
              <w:rPr>
                <w:rFonts w:ascii="Palatino Linotype" w:hAnsi="Palatino Linotype"/>
                <w:b/>
                <w:bCs/>
              </w:rPr>
            </w:pPr>
            <w:r w:rsidRPr="00E778C4">
              <w:rPr>
                <w:rFonts w:ascii="Palatino Linotype" w:hAnsi="Palatino Linotype"/>
                <w:b/>
                <w:bCs/>
              </w:rPr>
              <w:t>Luft</w:t>
            </w:r>
          </w:p>
        </w:tc>
        <w:tc>
          <w:tcPr>
            <w:tcW w:w="1870" w:type="dxa"/>
            <w:tcBorders>
              <w:bottom w:val="nil"/>
              <w:right w:val="nil"/>
            </w:tcBorders>
          </w:tcPr>
          <w:p w14:paraId="68225D7D" w14:textId="503C70C0" w:rsidR="002E7069" w:rsidRPr="00E778C4" w:rsidRDefault="002E7069" w:rsidP="007C20F2">
            <w:pPr>
              <w:rPr>
                <w:rFonts w:ascii="Palatino Linotype" w:hAnsi="Palatino Linotype"/>
              </w:rPr>
            </w:pPr>
            <w:r w:rsidRPr="00E778C4">
              <w:rPr>
                <w:rFonts w:ascii="Palatino Linotype" w:hAnsi="Palatino Linotype"/>
              </w:rPr>
              <w:t>Svart</w:t>
            </w:r>
          </w:p>
        </w:tc>
        <w:tc>
          <w:tcPr>
            <w:tcW w:w="1870" w:type="dxa"/>
            <w:tcBorders>
              <w:left w:val="nil"/>
              <w:bottom w:val="nil"/>
              <w:right w:val="nil"/>
            </w:tcBorders>
          </w:tcPr>
          <w:p w14:paraId="09696D04" w14:textId="3DFAA0C7" w:rsidR="002E7069" w:rsidRPr="00E778C4" w:rsidRDefault="002E7069" w:rsidP="007C20F2">
            <w:pPr>
              <w:rPr>
                <w:rFonts w:ascii="Palatino Linotype" w:hAnsi="Palatino Linotype"/>
              </w:rPr>
            </w:pPr>
            <w:r w:rsidRPr="00E778C4">
              <w:rPr>
                <w:rFonts w:ascii="Palatino Linotype" w:hAnsi="Palatino Linotype"/>
              </w:rPr>
              <w:t>Svart</w:t>
            </w:r>
          </w:p>
        </w:tc>
        <w:tc>
          <w:tcPr>
            <w:tcW w:w="1870" w:type="dxa"/>
            <w:tcBorders>
              <w:left w:val="nil"/>
              <w:bottom w:val="nil"/>
              <w:right w:val="nil"/>
            </w:tcBorders>
          </w:tcPr>
          <w:p w14:paraId="2C87D572" w14:textId="12012A4C" w:rsidR="002E7069" w:rsidRPr="00E778C4" w:rsidRDefault="002E7069" w:rsidP="007C20F2">
            <w:pPr>
              <w:rPr>
                <w:rFonts w:ascii="Palatino Linotype" w:hAnsi="Palatino Linotype"/>
              </w:rPr>
            </w:pPr>
            <w:r w:rsidRPr="00E778C4">
              <w:rPr>
                <w:rFonts w:ascii="Palatino Linotype" w:hAnsi="Palatino Linotype"/>
              </w:rPr>
              <w:t>Svart</w:t>
            </w:r>
          </w:p>
        </w:tc>
      </w:tr>
      <w:tr w:rsidR="002E7069" w:rsidRPr="00E778C4" w14:paraId="22186062" w14:textId="77777777" w:rsidTr="002E7069">
        <w:tc>
          <w:tcPr>
            <w:tcW w:w="1870" w:type="dxa"/>
            <w:tcBorders>
              <w:top w:val="nil"/>
              <w:left w:val="nil"/>
              <w:bottom w:val="nil"/>
            </w:tcBorders>
          </w:tcPr>
          <w:p w14:paraId="360BBCB7" w14:textId="7F1516B5" w:rsidR="002E7069" w:rsidRPr="00E778C4" w:rsidRDefault="002E7069" w:rsidP="007C20F2">
            <w:pPr>
              <w:rPr>
                <w:rFonts w:ascii="Palatino Linotype" w:hAnsi="Palatino Linotype"/>
                <w:b/>
                <w:bCs/>
              </w:rPr>
            </w:pPr>
            <w:r w:rsidRPr="00E778C4">
              <w:rPr>
                <w:rFonts w:ascii="Palatino Linotype" w:hAnsi="Palatino Linotype"/>
                <w:b/>
                <w:bCs/>
              </w:rPr>
              <w:t>Skelett</w:t>
            </w:r>
          </w:p>
        </w:tc>
        <w:tc>
          <w:tcPr>
            <w:tcW w:w="1870" w:type="dxa"/>
            <w:tcBorders>
              <w:top w:val="nil"/>
              <w:bottom w:val="nil"/>
              <w:right w:val="nil"/>
            </w:tcBorders>
          </w:tcPr>
          <w:p w14:paraId="7B5392B1" w14:textId="0BC8E2CC" w:rsidR="002E7069" w:rsidRPr="00E778C4" w:rsidRDefault="002E7069" w:rsidP="007C20F2">
            <w:pPr>
              <w:rPr>
                <w:rFonts w:ascii="Palatino Linotype" w:hAnsi="Palatino Linotype"/>
                <w:b/>
                <w:bCs/>
              </w:rPr>
            </w:pPr>
            <w:r w:rsidRPr="00E778C4">
              <w:rPr>
                <w:rFonts w:ascii="Palatino Linotype" w:hAnsi="Palatino Linotype"/>
                <w:b/>
                <w:bCs/>
              </w:rPr>
              <w:t>Ljus</w:t>
            </w:r>
          </w:p>
        </w:tc>
        <w:tc>
          <w:tcPr>
            <w:tcW w:w="1870" w:type="dxa"/>
            <w:tcBorders>
              <w:top w:val="nil"/>
              <w:left w:val="nil"/>
              <w:bottom w:val="nil"/>
              <w:right w:val="nil"/>
            </w:tcBorders>
          </w:tcPr>
          <w:p w14:paraId="502F84D0" w14:textId="55DB14E7" w:rsidR="002E7069" w:rsidRPr="00E778C4" w:rsidRDefault="002E7069" w:rsidP="007C20F2">
            <w:pPr>
              <w:rPr>
                <w:rFonts w:ascii="Palatino Linotype" w:hAnsi="Palatino Linotype"/>
              </w:rPr>
            </w:pPr>
            <w:r w:rsidRPr="00E778C4">
              <w:rPr>
                <w:rFonts w:ascii="Palatino Linotype" w:hAnsi="Palatino Linotype"/>
              </w:rPr>
              <w:t>Mörk</w:t>
            </w:r>
          </w:p>
        </w:tc>
        <w:tc>
          <w:tcPr>
            <w:tcW w:w="1870" w:type="dxa"/>
            <w:tcBorders>
              <w:top w:val="nil"/>
              <w:left w:val="nil"/>
              <w:bottom w:val="nil"/>
              <w:right w:val="nil"/>
            </w:tcBorders>
          </w:tcPr>
          <w:p w14:paraId="4A070AC9" w14:textId="2E52E683" w:rsidR="002E7069" w:rsidRPr="00E778C4" w:rsidRDefault="002E7069" w:rsidP="007C20F2">
            <w:pPr>
              <w:rPr>
                <w:rFonts w:ascii="Palatino Linotype" w:hAnsi="Palatino Linotype"/>
              </w:rPr>
            </w:pPr>
            <w:r w:rsidRPr="00E778C4">
              <w:rPr>
                <w:rFonts w:ascii="Palatino Linotype" w:hAnsi="Palatino Linotype"/>
              </w:rPr>
              <w:t>Mörk</w:t>
            </w:r>
          </w:p>
        </w:tc>
      </w:tr>
      <w:tr w:rsidR="002E7069" w:rsidRPr="00E778C4" w14:paraId="20DBC74D" w14:textId="77777777" w:rsidTr="002E7069">
        <w:tc>
          <w:tcPr>
            <w:tcW w:w="1870" w:type="dxa"/>
            <w:tcBorders>
              <w:top w:val="nil"/>
              <w:left w:val="nil"/>
              <w:bottom w:val="nil"/>
            </w:tcBorders>
          </w:tcPr>
          <w:p w14:paraId="1C3641A8" w14:textId="0C10DA8D" w:rsidR="002E7069" w:rsidRPr="00E778C4" w:rsidRDefault="002E7069" w:rsidP="007C20F2">
            <w:pPr>
              <w:rPr>
                <w:rFonts w:ascii="Palatino Linotype" w:hAnsi="Palatino Linotype"/>
                <w:b/>
                <w:bCs/>
              </w:rPr>
            </w:pPr>
            <w:r w:rsidRPr="00E778C4">
              <w:rPr>
                <w:rFonts w:ascii="Palatino Linotype" w:hAnsi="Palatino Linotype"/>
                <w:b/>
                <w:bCs/>
              </w:rPr>
              <w:t>Fett</w:t>
            </w:r>
          </w:p>
        </w:tc>
        <w:tc>
          <w:tcPr>
            <w:tcW w:w="1870" w:type="dxa"/>
            <w:tcBorders>
              <w:top w:val="nil"/>
              <w:bottom w:val="nil"/>
              <w:right w:val="nil"/>
            </w:tcBorders>
          </w:tcPr>
          <w:p w14:paraId="68818A64" w14:textId="360F8D6B" w:rsidR="002E7069" w:rsidRPr="00E778C4" w:rsidRDefault="002E7069" w:rsidP="007C20F2">
            <w:pPr>
              <w:rPr>
                <w:rFonts w:ascii="Palatino Linotype" w:hAnsi="Palatino Linotype"/>
              </w:rPr>
            </w:pPr>
            <w:r w:rsidRPr="00E778C4">
              <w:rPr>
                <w:rFonts w:ascii="Palatino Linotype" w:hAnsi="Palatino Linotype"/>
              </w:rPr>
              <w:t>Mörk</w:t>
            </w:r>
          </w:p>
        </w:tc>
        <w:tc>
          <w:tcPr>
            <w:tcW w:w="1870" w:type="dxa"/>
            <w:tcBorders>
              <w:top w:val="nil"/>
              <w:left w:val="nil"/>
              <w:bottom w:val="nil"/>
              <w:right w:val="nil"/>
            </w:tcBorders>
          </w:tcPr>
          <w:p w14:paraId="4CA71FA7" w14:textId="7DC9816F" w:rsidR="002E7069" w:rsidRPr="00E778C4" w:rsidRDefault="002E7069" w:rsidP="007C20F2">
            <w:pPr>
              <w:rPr>
                <w:rFonts w:ascii="Palatino Linotype" w:hAnsi="Palatino Linotype"/>
              </w:rPr>
            </w:pPr>
            <w:r w:rsidRPr="00E778C4">
              <w:rPr>
                <w:rFonts w:ascii="Palatino Linotype" w:hAnsi="Palatino Linotype"/>
              </w:rPr>
              <w:t>Ljus</w:t>
            </w:r>
          </w:p>
        </w:tc>
        <w:tc>
          <w:tcPr>
            <w:tcW w:w="1870" w:type="dxa"/>
            <w:tcBorders>
              <w:top w:val="nil"/>
              <w:left w:val="nil"/>
              <w:bottom w:val="nil"/>
              <w:right w:val="nil"/>
            </w:tcBorders>
          </w:tcPr>
          <w:p w14:paraId="42763723" w14:textId="788C4B43" w:rsidR="002E7069" w:rsidRPr="00E778C4" w:rsidRDefault="002E7069" w:rsidP="007C20F2">
            <w:pPr>
              <w:rPr>
                <w:rFonts w:ascii="Palatino Linotype" w:hAnsi="Palatino Linotype"/>
              </w:rPr>
            </w:pPr>
            <w:r w:rsidRPr="00E778C4">
              <w:rPr>
                <w:rFonts w:ascii="Palatino Linotype" w:hAnsi="Palatino Linotype"/>
              </w:rPr>
              <w:t>Mellan/mörk</w:t>
            </w:r>
          </w:p>
        </w:tc>
      </w:tr>
      <w:tr w:rsidR="002E7069" w:rsidRPr="00E778C4" w14:paraId="6D91F836" w14:textId="77777777" w:rsidTr="002E7069">
        <w:tc>
          <w:tcPr>
            <w:tcW w:w="1870" w:type="dxa"/>
            <w:tcBorders>
              <w:top w:val="nil"/>
              <w:left w:val="nil"/>
              <w:bottom w:val="nil"/>
            </w:tcBorders>
          </w:tcPr>
          <w:p w14:paraId="2A799244" w14:textId="488F2E64" w:rsidR="002E7069" w:rsidRPr="00E778C4" w:rsidRDefault="002E7069" w:rsidP="007C20F2">
            <w:pPr>
              <w:rPr>
                <w:rFonts w:ascii="Palatino Linotype" w:hAnsi="Palatino Linotype"/>
                <w:b/>
                <w:bCs/>
              </w:rPr>
            </w:pPr>
            <w:r w:rsidRPr="00E778C4">
              <w:rPr>
                <w:rFonts w:ascii="Palatino Linotype" w:hAnsi="Palatino Linotype"/>
                <w:b/>
                <w:bCs/>
              </w:rPr>
              <w:t>Vatten</w:t>
            </w:r>
          </w:p>
        </w:tc>
        <w:tc>
          <w:tcPr>
            <w:tcW w:w="1870" w:type="dxa"/>
            <w:tcBorders>
              <w:top w:val="nil"/>
              <w:bottom w:val="nil"/>
              <w:right w:val="nil"/>
            </w:tcBorders>
          </w:tcPr>
          <w:p w14:paraId="14ED0483" w14:textId="0E377AF2" w:rsidR="002E7069" w:rsidRPr="00E778C4" w:rsidRDefault="002E7069" w:rsidP="007C20F2">
            <w:pPr>
              <w:rPr>
                <w:rFonts w:ascii="Palatino Linotype" w:hAnsi="Palatino Linotype"/>
              </w:rPr>
            </w:pPr>
            <w:r w:rsidRPr="00E778C4">
              <w:rPr>
                <w:rFonts w:ascii="Palatino Linotype" w:hAnsi="Palatino Linotype"/>
              </w:rPr>
              <w:t>Mörk</w:t>
            </w:r>
          </w:p>
        </w:tc>
        <w:tc>
          <w:tcPr>
            <w:tcW w:w="1870" w:type="dxa"/>
            <w:tcBorders>
              <w:top w:val="nil"/>
              <w:left w:val="nil"/>
              <w:bottom w:val="nil"/>
              <w:right w:val="nil"/>
            </w:tcBorders>
          </w:tcPr>
          <w:p w14:paraId="63D2C5D8" w14:textId="2E042A4C" w:rsidR="002E7069" w:rsidRPr="00E778C4" w:rsidRDefault="002E7069" w:rsidP="007C20F2">
            <w:pPr>
              <w:rPr>
                <w:rFonts w:ascii="Palatino Linotype" w:hAnsi="Palatino Linotype"/>
                <w:b/>
                <w:bCs/>
              </w:rPr>
            </w:pPr>
            <w:r w:rsidRPr="00E778C4">
              <w:rPr>
                <w:rFonts w:ascii="Palatino Linotype" w:hAnsi="Palatino Linotype"/>
                <w:b/>
                <w:bCs/>
              </w:rPr>
              <w:t>Mörk</w:t>
            </w:r>
          </w:p>
        </w:tc>
        <w:tc>
          <w:tcPr>
            <w:tcW w:w="1870" w:type="dxa"/>
            <w:tcBorders>
              <w:top w:val="nil"/>
              <w:left w:val="nil"/>
              <w:bottom w:val="nil"/>
              <w:right w:val="nil"/>
            </w:tcBorders>
          </w:tcPr>
          <w:p w14:paraId="27FCC869" w14:textId="1E446B3F" w:rsidR="002E7069" w:rsidRPr="00E778C4" w:rsidRDefault="002E7069" w:rsidP="007C20F2">
            <w:pPr>
              <w:rPr>
                <w:rFonts w:ascii="Palatino Linotype" w:hAnsi="Palatino Linotype"/>
                <w:b/>
                <w:bCs/>
              </w:rPr>
            </w:pPr>
            <w:r w:rsidRPr="00E778C4">
              <w:rPr>
                <w:rFonts w:ascii="Palatino Linotype" w:hAnsi="Palatino Linotype"/>
                <w:b/>
                <w:bCs/>
              </w:rPr>
              <w:t>Ljus</w:t>
            </w:r>
          </w:p>
        </w:tc>
      </w:tr>
    </w:tbl>
    <w:p w14:paraId="428E650D" w14:textId="2967EF92" w:rsidR="002E7069" w:rsidRPr="00E778C4" w:rsidRDefault="004D5257" w:rsidP="007C20F2">
      <w:pPr>
        <w:rPr>
          <w:rFonts w:ascii="Palatino Linotype" w:hAnsi="Palatino Linotype"/>
        </w:rPr>
      </w:pPr>
      <w:r>
        <w:rPr>
          <w:rFonts w:ascii="Palatino Linotype" w:hAnsi="Palatino Linotype"/>
          <w:noProof/>
        </w:rPr>
        <w:drawing>
          <wp:anchor distT="0" distB="0" distL="114300" distR="114300" simplePos="0" relativeHeight="251670528" behindDoc="1" locked="0" layoutInCell="1" allowOverlap="1" wp14:anchorId="65B3F1A9" wp14:editId="2E630D3C">
            <wp:simplePos x="0" y="0"/>
            <wp:positionH relativeFrom="column">
              <wp:posOffset>2805487</wp:posOffset>
            </wp:positionH>
            <wp:positionV relativeFrom="paragraph">
              <wp:posOffset>223174</wp:posOffset>
            </wp:positionV>
            <wp:extent cx="3702685" cy="2825750"/>
            <wp:effectExtent l="0" t="0" r="0" b="0"/>
            <wp:wrapTight wrapText="bothSides">
              <wp:wrapPolygon edited="0">
                <wp:start x="0" y="0"/>
                <wp:lineTo x="0" y="21406"/>
                <wp:lineTo x="21448" y="21406"/>
                <wp:lineTo x="214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6061" t="1936" r="4888" b="4022"/>
                    <a:stretch/>
                  </pic:blipFill>
                  <pic:spPr bwMode="auto">
                    <a:xfrm>
                      <a:off x="0" y="0"/>
                      <a:ext cx="3702685" cy="282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069" w:rsidRPr="00E778C4">
        <w:rPr>
          <w:rFonts w:ascii="Palatino Linotype" w:hAnsi="Palatino Linotype"/>
        </w:rPr>
        <w:t xml:space="preserve">På DT är skelett ljust, på MR mörkt. </w:t>
      </w:r>
      <w:r w:rsidR="0012778C" w:rsidRPr="00E778C4">
        <w:rPr>
          <w:rFonts w:ascii="Palatino Linotype" w:hAnsi="Palatino Linotype"/>
        </w:rPr>
        <w:t>På MR går v</w:t>
      </w:r>
      <w:r w:rsidR="002E7069" w:rsidRPr="00E778C4">
        <w:rPr>
          <w:rFonts w:ascii="Palatino Linotype" w:hAnsi="Palatino Linotype"/>
        </w:rPr>
        <w:t>atten från mörker till ljus</w:t>
      </w:r>
      <w:r w:rsidR="0012778C" w:rsidRPr="00E778C4">
        <w:rPr>
          <w:rFonts w:ascii="Palatino Linotype" w:hAnsi="Palatino Linotype"/>
          <w:vertAlign w:val="superscript"/>
        </w:rPr>
        <w:t>(</w:t>
      </w:r>
      <w:hyperlink r:id="rId24" w:history="1">
        <w:r w:rsidR="0012778C" w:rsidRPr="00E778C4">
          <w:rPr>
            <w:rStyle w:val="Hyperlink"/>
            <w:rFonts w:ascii="Palatino Linotype" w:hAnsi="Palatino Linotype"/>
            <w:vertAlign w:val="superscript"/>
          </w:rPr>
          <w:t>1</w:t>
        </w:r>
      </w:hyperlink>
      <w:r w:rsidR="0012778C" w:rsidRPr="00E778C4">
        <w:rPr>
          <w:rFonts w:ascii="Palatino Linotype" w:hAnsi="Palatino Linotype"/>
          <w:vertAlign w:val="superscript"/>
        </w:rPr>
        <w:t>,</w:t>
      </w:r>
      <w:hyperlink r:id="rId25" w:history="1">
        <w:r w:rsidR="0012778C" w:rsidRPr="00E778C4">
          <w:rPr>
            <w:rStyle w:val="Hyperlink"/>
            <w:rFonts w:ascii="Palatino Linotype" w:hAnsi="Palatino Linotype"/>
            <w:vertAlign w:val="superscript"/>
          </w:rPr>
          <w:t>2</w:t>
        </w:r>
      </w:hyperlink>
      <w:r w:rsidR="0012778C" w:rsidRPr="00E778C4">
        <w:rPr>
          <w:rFonts w:ascii="Palatino Linotype" w:hAnsi="Palatino Linotype"/>
          <w:vertAlign w:val="superscript"/>
        </w:rPr>
        <w:t>)</w:t>
      </w:r>
      <w:r w:rsidR="002E7069" w:rsidRPr="00E778C4">
        <w:rPr>
          <w:rFonts w:ascii="Palatino Linotype" w:hAnsi="Palatino Linotype"/>
        </w:rPr>
        <w:t xml:space="preserve"> </w:t>
      </w:r>
      <w:r w:rsidR="0012778C" w:rsidRPr="00E778C4">
        <w:rPr>
          <w:rFonts w:ascii="Palatino Linotype" w:hAnsi="Palatino Linotype"/>
        </w:rPr>
        <w:t>från T1 till T2.</w:t>
      </w:r>
    </w:p>
    <w:p w14:paraId="7E61612A" w14:textId="0E2FB435" w:rsidR="003F05E3" w:rsidRPr="00E778C4" w:rsidRDefault="003F05E3" w:rsidP="007C20F2">
      <w:pPr>
        <w:rPr>
          <w:rFonts w:ascii="Palatino Linotype" w:hAnsi="Palatino Linotype"/>
        </w:rPr>
      </w:pPr>
      <w:r w:rsidRPr="006C7E96">
        <w:rPr>
          <w:rFonts w:ascii="Palatino Linotype" w:hAnsi="Palatino Linotype"/>
        </w:rPr>
        <w:t>Mörkt blod på CT kan vara gammalt eller hyperakut (pågående).</w:t>
      </w:r>
    </w:p>
    <w:p w14:paraId="612FE3D9" w14:textId="2E597FEF" w:rsidR="00B47C7A" w:rsidRDefault="00311C2E" w:rsidP="007C20F2">
      <w:pPr>
        <w:rPr>
          <w:rFonts w:ascii="Palatino Linotype" w:hAnsi="Palatino Linotype"/>
        </w:rPr>
      </w:pPr>
      <w:r w:rsidRPr="00311C2E">
        <w:rPr>
          <w:rFonts w:ascii="Palatino Linotype" w:hAnsi="Palatino Linotype"/>
          <w:b/>
          <w:bCs/>
        </w:rPr>
        <w:t>Radiologiska fynd:</w:t>
      </w:r>
      <w:r>
        <w:rPr>
          <w:rFonts w:ascii="Palatino Linotype" w:hAnsi="Palatino Linotype"/>
        </w:rPr>
        <w:t xml:space="preserve"> </w:t>
      </w:r>
      <w:r w:rsidR="00B72D8F" w:rsidRPr="00311C2E">
        <w:rPr>
          <w:rFonts w:ascii="Palatino Linotype" w:hAnsi="Palatino Linotype"/>
          <w:i/>
          <w:iCs/>
        </w:rPr>
        <w:t>White crab of death</w:t>
      </w:r>
      <w:r w:rsidR="00B72D8F" w:rsidRPr="00E778C4">
        <w:rPr>
          <w:rFonts w:ascii="Palatino Linotype" w:hAnsi="Palatino Linotype"/>
        </w:rPr>
        <w:t xml:space="preserve"> (i basala cisterner, där går de stora kärlen som ofta har aneurysm)</w:t>
      </w:r>
      <w:r>
        <w:rPr>
          <w:rFonts w:ascii="Palatino Linotype" w:hAnsi="Palatino Linotype"/>
        </w:rPr>
        <w:t xml:space="preserve">, tyder på </w:t>
      </w:r>
      <w:r w:rsidR="00B72D8F" w:rsidRPr="00E778C4">
        <w:rPr>
          <w:rFonts w:ascii="Palatino Linotype" w:hAnsi="Palatino Linotype"/>
        </w:rPr>
        <w:t>SAH (</w:t>
      </w:r>
      <w:r>
        <w:rPr>
          <w:rFonts w:ascii="Palatino Linotype" w:hAnsi="Palatino Linotype"/>
        </w:rPr>
        <w:t xml:space="preserve">där </w:t>
      </w:r>
      <w:r w:rsidR="00B72D8F" w:rsidRPr="00E778C4">
        <w:rPr>
          <w:rFonts w:ascii="Palatino Linotype" w:hAnsi="Palatino Linotype"/>
        </w:rPr>
        <w:t xml:space="preserve">hydrocephalus eller reblödning är det farligaste på kort sikt). </w:t>
      </w:r>
      <w:r w:rsidR="00B72D8F" w:rsidRPr="00311C2E">
        <w:rPr>
          <w:rFonts w:ascii="Palatino Linotype" w:hAnsi="Palatino Linotype"/>
          <w:i/>
          <w:iCs/>
        </w:rPr>
        <w:t>Mount Fuji sign</w:t>
      </w:r>
      <w:r w:rsidR="00B72D8F" w:rsidRPr="00E778C4">
        <w:rPr>
          <w:rFonts w:ascii="Palatino Linotype" w:hAnsi="Palatino Linotype"/>
        </w:rPr>
        <w:t xml:space="preserve"> </w:t>
      </w:r>
      <w:r>
        <w:rPr>
          <w:rFonts w:ascii="Palatino Linotype" w:hAnsi="Palatino Linotype"/>
        </w:rPr>
        <w:t>talar för</w:t>
      </w:r>
      <w:r w:rsidR="00B72D8F" w:rsidRPr="00E778C4">
        <w:rPr>
          <w:rFonts w:ascii="Palatino Linotype" w:hAnsi="Palatino Linotype"/>
        </w:rPr>
        <w:t xml:space="preserve"> pneumocephalus</w:t>
      </w:r>
      <w:r>
        <w:rPr>
          <w:rFonts w:ascii="Palatino Linotype" w:hAnsi="Palatino Linotype"/>
        </w:rPr>
        <w:t xml:space="preserve"> (intrakraniell</w:t>
      </w:r>
      <w:r w:rsidR="004D5257">
        <w:rPr>
          <w:rFonts w:ascii="Palatino Linotype" w:hAnsi="Palatino Linotype"/>
        </w:rPr>
        <w:t xml:space="preserve"> luft</w:t>
      </w:r>
      <w:r>
        <w:rPr>
          <w:rFonts w:ascii="Palatino Linotype" w:hAnsi="Palatino Linotype"/>
        </w:rPr>
        <w:t>)</w:t>
      </w:r>
      <w:r w:rsidR="00B72D8F" w:rsidRPr="00E778C4">
        <w:rPr>
          <w:rFonts w:ascii="Palatino Linotype" w:hAnsi="Palatino Linotype"/>
        </w:rPr>
        <w:t>.</w:t>
      </w:r>
    </w:p>
    <w:p w14:paraId="786DB9CE" w14:textId="1A3CCAA3" w:rsidR="001534A0" w:rsidRDefault="002F09D3" w:rsidP="001534A0">
      <w:pPr>
        <w:rPr>
          <w:rFonts w:ascii="Palatino Linotype" w:hAnsi="Palatino Linotype"/>
        </w:rPr>
      </w:pPr>
      <w:bookmarkStart w:id="4" w:name="_Toc70774390"/>
      <w:r w:rsidRPr="00364F5C">
        <w:rPr>
          <w:rStyle w:val="Heading3Char"/>
        </w:rPr>
        <w:t>GAMMAKNIV</w:t>
      </w:r>
      <w:bookmarkEnd w:id="4"/>
      <w:r>
        <w:rPr>
          <w:rFonts w:ascii="Palatino Linotype" w:hAnsi="Palatino Linotype"/>
          <w:b/>
          <w:bCs/>
          <w:sz w:val="28"/>
          <w:szCs w:val="28"/>
        </w:rPr>
        <w:br/>
      </w:r>
      <w:r>
        <w:rPr>
          <w:rFonts w:ascii="Palatino Linotype" w:hAnsi="Palatino Linotype"/>
        </w:rPr>
        <w:t xml:space="preserve">(Rörig och tvåspråkig föreläsning/PP som resulterat i en rörig och tvåspråkig sammanfattning) </w:t>
      </w:r>
      <w:r>
        <w:rPr>
          <w:rFonts w:ascii="Palatino Linotype" w:hAnsi="Palatino Linotype"/>
        </w:rPr>
        <w:br/>
      </w:r>
      <w:r>
        <w:rPr>
          <w:rFonts w:ascii="Palatino Linotype" w:hAnsi="Palatino Linotype"/>
        </w:rPr>
        <w:lastRenderedPageBreak/>
        <w:t>Använder radioaktiv gammastrålning som skadar DNA och ger celldöd. En cell är mest känslig i mitosfas, snabbt delande celler skadas mest, t.ex. cancerceller.</w:t>
      </w:r>
    </w:p>
    <w:p w14:paraId="2ACE583C" w14:textId="552D2F3D" w:rsidR="002F09D3" w:rsidRPr="00BD2AA8" w:rsidRDefault="002F09D3" w:rsidP="002F09D3">
      <w:pPr>
        <w:rPr>
          <w:rFonts w:ascii="Palatino Linotype" w:hAnsi="Palatino Linotype"/>
        </w:rPr>
      </w:pPr>
      <w:r w:rsidRPr="00486B57">
        <w:rPr>
          <w:rFonts w:ascii="Palatino Linotype" w:hAnsi="Palatino Linotype"/>
        </w:rPr>
        <w:t xml:space="preserve">Svensk uppfinning, använder gammastrålar från 192 vinklar. </w:t>
      </w:r>
      <w:r>
        <w:rPr>
          <w:rFonts w:ascii="Palatino Linotype" w:hAnsi="Palatino Linotype"/>
        </w:rPr>
        <w:t xml:space="preserve">Konstruerades av </w:t>
      </w:r>
      <w:r w:rsidRPr="00486B57">
        <w:rPr>
          <w:rFonts w:ascii="Palatino Linotype" w:hAnsi="Palatino Linotype"/>
        </w:rPr>
        <w:t>Lars Leksell</w:t>
      </w:r>
      <w:r w:rsidRPr="00BD50CC">
        <w:rPr>
          <w:rFonts w:ascii="Palatino Linotype" w:hAnsi="Palatino Linotype"/>
        </w:rPr>
        <w:t xml:space="preserve"> </w:t>
      </w:r>
      <w:r>
        <w:rPr>
          <w:rFonts w:ascii="Palatino Linotype" w:hAnsi="Palatino Linotype"/>
        </w:rPr>
        <w:t xml:space="preserve">och </w:t>
      </w:r>
      <w:r w:rsidRPr="001322EE">
        <w:rPr>
          <w:rFonts w:ascii="Palatino Linotype" w:hAnsi="Palatino Linotype"/>
        </w:rPr>
        <w:t>Börje Larsson</w:t>
      </w:r>
      <w:r w:rsidR="001534A0">
        <w:rPr>
          <w:rFonts w:ascii="Palatino Linotype" w:hAnsi="Palatino Linotype"/>
        </w:rPr>
        <w:t xml:space="preserve"> på Karolinska, den första versionen </w:t>
      </w:r>
      <w:r>
        <w:rPr>
          <w:rFonts w:ascii="Palatino Linotype" w:hAnsi="Palatino Linotype"/>
        </w:rPr>
        <w:t xml:space="preserve">kallades </w:t>
      </w:r>
      <w:r w:rsidRPr="00486B57">
        <w:rPr>
          <w:rFonts w:ascii="Palatino Linotype" w:hAnsi="Palatino Linotype"/>
        </w:rPr>
        <w:t>Kulan.</w:t>
      </w:r>
      <w:r>
        <w:rPr>
          <w:rFonts w:ascii="Palatino Linotype" w:hAnsi="Palatino Linotype"/>
        </w:rPr>
        <w:t xml:space="preserve"> </w:t>
      </w:r>
      <w:r w:rsidRPr="00486B57">
        <w:rPr>
          <w:rFonts w:ascii="Palatino Linotype" w:hAnsi="Palatino Linotype"/>
        </w:rPr>
        <w:t>Dagens maskin heter ICON och kan hyperfraktionera och behandla med mask.</w:t>
      </w:r>
      <w:r w:rsidRPr="00BD50CC">
        <w:rPr>
          <w:rFonts w:ascii="Palatino Linotype" w:hAnsi="Palatino Linotype"/>
        </w:rPr>
        <w:t xml:space="preserve"> </w:t>
      </w:r>
      <w:r w:rsidR="001534A0">
        <w:rPr>
          <w:rFonts w:ascii="Palatino Linotype" w:hAnsi="Palatino Linotype"/>
        </w:rPr>
        <w:t>K</w:t>
      </w:r>
      <w:r w:rsidRPr="00486B57">
        <w:rPr>
          <w:rFonts w:ascii="Palatino Linotype" w:hAnsi="Palatino Linotype"/>
        </w:rPr>
        <w:t>obolt som strålkälla.</w:t>
      </w:r>
      <w:r w:rsidR="001534A0">
        <w:rPr>
          <w:rFonts w:ascii="Palatino Linotype" w:hAnsi="Palatino Linotype"/>
        </w:rPr>
        <w:t xml:space="preserve"> Utförs med s</w:t>
      </w:r>
      <w:r w:rsidR="001534A0" w:rsidRPr="00E44C73">
        <w:rPr>
          <w:rFonts w:ascii="Palatino Linotype" w:hAnsi="Palatino Linotype"/>
        </w:rPr>
        <w:t>teoreotaktisk ram</w:t>
      </w:r>
      <w:r w:rsidR="001534A0">
        <w:rPr>
          <w:rFonts w:ascii="Palatino Linotype" w:hAnsi="Palatino Linotype"/>
        </w:rPr>
        <w:t xml:space="preserve"> som ger precist k</w:t>
      </w:r>
      <w:r w:rsidR="001534A0" w:rsidRPr="00E44C73">
        <w:rPr>
          <w:rFonts w:ascii="Palatino Linotype" w:hAnsi="Palatino Linotype"/>
        </w:rPr>
        <w:t>oordinatsystem</w:t>
      </w:r>
      <w:r w:rsidR="001534A0">
        <w:rPr>
          <w:rFonts w:ascii="Palatino Linotype" w:hAnsi="Palatino Linotype"/>
        </w:rPr>
        <w:t>.</w:t>
      </w:r>
    </w:p>
    <w:p w14:paraId="491BB868" w14:textId="77777777" w:rsidR="002F09D3" w:rsidRDefault="002F09D3" w:rsidP="002F09D3">
      <w:pPr>
        <w:rPr>
          <w:rFonts w:ascii="Palatino Linotype" w:hAnsi="Palatino Linotype"/>
        </w:rPr>
      </w:pPr>
      <w:r w:rsidRPr="001322EE">
        <w:rPr>
          <w:rFonts w:ascii="Palatino Linotype" w:hAnsi="Palatino Linotype"/>
        </w:rPr>
        <w:t>Bakgrundsstrålning Sverige: 4 mSv/år</w:t>
      </w:r>
      <w:r>
        <w:rPr>
          <w:rFonts w:ascii="Palatino Linotype" w:hAnsi="Palatino Linotype"/>
        </w:rPr>
        <w:br/>
      </w:r>
      <w:r w:rsidRPr="001322EE">
        <w:rPr>
          <w:rFonts w:ascii="Palatino Linotype" w:hAnsi="Palatino Linotype"/>
        </w:rPr>
        <w:t>Gränsvärde sjukvårdspersonal: 50 mSv/år</w:t>
      </w:r>
      <w:r>
        <w:rPr>
          <w:rFonts w:ascii="Palatino Linotype" w:hAnsi="Palatino Linotype"/>
        </w:rPr>
        <w:br/>
      </w:r>
      <w:r w:rsidRPr="001322EE">
        <w:rPr>
          <w:rFonts w:ascii="Palatino Linotype" w:hAnsi="Palatino Linotype"/>
        </w:rPr>
        <w:t>Stråldos</w:t>
      </w:r>
      <w:r>
        <w:rPr>
          <w:rFonts w:ascii="Palatino Linotype" w:hAnsi="Palatino Linotype"/>
        </w:rPr>
        <w:t xml:space="preserve">: </w:t>
      </w:r>
      <w:r w:rsidRPr="001322EE">
        <w:rPr>
          <w:rFonts w:ascii="Palatino Linotype" w:hAnsi="Palatino Linotype"/>
        </w:rPr>
        <w:t>Absorberad strålenergi (J)/ massa (g) (som bestrålas) = Grey (Gy)</w:t>
      </w:r>
      <w:r>
        <w:rPr>
          <w:rFonts w:ascii="Palatino Linotype" w:hAnsi="Palatino Linotype"/>
        </w:rPr>
        <w:br/>
      </w:r>
      <w:r w:rsidRPr="001322EE">
        <w:rPr>
          <w:rFonts w:ascii="Palatino Linotype" w:hAnsi="Palatino Linotype"/>
        </w:rPr>
        <w:t>Effektiv dos x kvalitetsfaktor (alfa, beta eller gamma) =</w:t>
      </w:r>
      <w:r>
        <w:rPr>
          <w:rFonts w:ascii="Palatino Linotype" w:hAnsi="Palatino Linotype"/>
        </w:rPr>
        <w:t xml:space="preserve"> </w:t>
      </w:r>
      <w:r w:rsidRPr="001322EE">
        <w:rPr>
          <w:rFonts w:ascii="Palatino Linotype" w:hAnsi="Palatino Linotype"/>
        </w:rPr>
        <w:t>ekvivalentdos Sivert (Sv)</w:t>
      </w:r>
    </w:p>
    <w:p w14:paraId="477E59FA" w14:textId="77777777" w:rsidR="002F09D3" w:rsidRDefault="002F09D3" w:rsidP="002F09D3">
      <w:pPr>
        <w:rPr>
          <w:rFonts w:ascii="Palatino Linotype" w:hAnsi="Palatino Linotype"/>
        </w:rPr>
      </w:pPr>
      <w:r w:rsidRPr="00486B57">
        <w:rPr>
          <w:rFonts w:ascii="Palatino Linotype" w:hAnsi="Palatino Linotype"/>
        </w:rPr>
        <w:t>Gammaknivbehandling kan genomföras med frame eller mask (LINAC). Stereotaktisk ram, kartlägger hjärnan och möjliggör hög precision. Kan även undvika känsliga organ t.ex. chiasma. Hjälm med alla strålkällor.</w:t>
      </w:r>
      <w:r>
        <w:rPr>
          <w:rFonts w:ascii="Palatino Linotype" w:hAnsi="Palatino Linotype"/>
        </w:rPr>
        <w:t xml:space="preserve"> Gör en dosplan som </w:t>
      </w:r>
      <w:r w:rsidRPr="00486B57">
        <w:rPr>
          <w:rFonts w:ascii="Palatino Linotype" w:hAnsi="Palatino Linotype"/>
        </w:rPr>
        <w:t>måste täcka hela tumören adekvat men samtidigt undvika onödiga strålning på frisk vävnad omkring</w:t>
      </w:r>
      <w:r>
        <w:rPr>
          <w:rFonts w:ascii="Palatino Linotype" w:hAnsi="Palatino Linotype"/>
        </w:rPr>
        <w:t xml:space="preserve"> (sensitivitet och specificitet)</w:t>
      </w:r>
      <w:r w:rsidRPr="00486B57">
        <w:rPr>
          <w:rFonts w:ascii="Palatino Linotype" w:hAnsi="Palatino Linotype"/>
        </w:rPr>
        <w:t>.</w:t>
      </w:r>
      <w:r>
        <w:rPr>
          <w:rFonts w:ascii="Palatino Linotype" w:hAnsi="Palatino Linotype"/>
        </w:rPr>
        <w:t xml:space="preserve"> </w:t>
      </w:r>
      <w:r w:rsidRPr="00486B57">
        <w:rPr>
          <w:rFonts w:ascii="Palatino Linotype" w:hAnsi="Palatino Linotype"/>
        </w:rPr>
        <w:t>Stråldosen som anges är den som är i periferin som får minst, centrala delen får mest och betydligt mer än det som anges.</w:t>
      </w:r>
    </w:p>
    <w:p w14:paraId="554EB0BF" w14:textId="77777777" w:rsidR="002F09D3" w:rsidRPr="001322EE" w:rsidRDefault="002F09D3" w:rsidP="002F09D3">
      <w:pPr>
        <w:rPr>
          <w:rFonts w:ascii="Palatino Linotype" w:hAnsi="Palatino Linotype"/>
        </w:rPr>
      </w:pPr>
      <w:r w:rsidRPr="00486B57">
        <w:rPr>
          <w:rFonts w:ascii="Palatino Linotype" w:hAnsi="Palatino Linotype"/>
        </w:rPr>
        <w:t>Fraktionering för att de som inte var i mitosfas ska vara det nästa gång. Eller högdos som påverkar oavsett var i cellcykeln. Friska celler återhämtar sig bättre, fraktionering särskiljer därför frisk och sjuk vävnad. Men i gammakniv kan man ändå behandla små targets med hög singeldos.</w:t>
      </w:r>
    </w:p>
    <w:p w14:paraId="46DF82ED" w14:textId="77777777" w:rsidR="002F09D3" w:rsidRPr="001322EE" w:rsidRDefault="002F09D3" w:rsidP="002F09D3">
      <w:pPr>
        <w:rPr>
          <w:rFonts w:ascii="Palatino Linotype" w:hAnsi="Palatino Linotype"/>
        </w:rPr>
      </w:pPr>
      <w:r>
        <w:rPr>
          <w:rFonts w:ascii="Palatino Linotype" w:hAnsi="Palatino Linotype"/>
        </w:rPr>
        <w:t xml:space="preserve">Bra för gammaknivsbehandling: </w:t>
      </w:r>
      <w:r w:rsidRPr="001322EE">
        <w:rPr>
          <w:rFonts w:ascii="Palatino Linotype" w:hAnsi="Palatino Linotype"/>
        </w:rPr>
        <w:t>Små hellre än stora</w:t>
      </w:r>
      <w:r>
        <w:rPr>
          <w:rFonts w:ascii="Palatino Linotype" w:hAnsi="Palatino Linotype"/>
        </w:rPr>
        <w:t xml:space="preserve"> och s</w:t>
      </w:r>
      <w:r w:rsidRPr="001322EE">
        <w:rPr>
          <w:rFonts w:ascii="Palatino Linotype" w:hAnsi="Palatino Linotype"/>
        </w:rPr>
        <w:t>karpt avgränsbara</w:t>
      </w:r>
      <w:r>
        <w:rPr>
          <w:rFonts w:ascii="Palatino Linotype" w:hAnsi="Palatino Linotype"/>
        </w:rPr>
        <w:t xml:space="preserve"> </w:t>
      </w:r>
      <w:r w:rsidRPr="001322EE">
        <w:rPr>
          <w:rFonts w:ascii="Palatino Linotype" w:hAnsi="Palatino Linotype"/>
        </w:rPr>
        <w:t>patologier hellre än</w:t>
      </w:r>
      <w:r>
        <w:rPr>
          <w:rFonts w:ascii="Palatino Linotype" w:hAnsi="Palatino Linotype"/>
        </w:rPr>
        <w:t xml:space="preserve"> </w:t>
      </w:r>
      <w:r w:rsidRPr="001322EE">
        <w:rPr>
          <w:rFonts w:ascii="Palatino Linotype" w:hAnsi="Palatino Linotype"/>
        </w:rPr>
        <w:t>diffusa</w:t>
      </w:r>
      <w:r>
        <w:rPr>
          <w:rFonts w:ascii="Palatino Linotype" w:hAnsi="Palatino Linotype"/>
        </w:rPr>
        <w:t>. För s</w:t>
      </w:r>
      <w:r w:rsidRPr="001322EE">
        <w:rPr>
          <w:rFonts w:ascii="Palatino Linotype" w:hAnsi="Palatino Linotype"/>
        </w:rPr>
        <w:t>trålresistenta tumörer med långsam proliferation, kan</w:t>
      </w:r>
      <w:r>
        <w:rPr>
          <w:rFonts w:ascii="Palatino Linotype" w:hAnsi="Palatino Linotype"/>
        </w:rPr>
        <w:t xml:space="preserve"> </w:t>
      </w:r>
      <w:r w:rsidRPr="001322EE">
        <w:rPr>
          <w:rFonts w:ascii="Palatino Linotype" w:hAnsi="Palatino Linotype"/>
        </w:rPr>
        <w:t>radiokirurgi vara lämpligt</w:t>
      </w:r>
      <w:r>
        <w:rPr>
          <w:rFonts w:ascii="Palatino Linotype" w:hAnsi="Palatino Linotype"/>
        </w:rPr>
        <w:t>.</w:t>
      </w:r>
      <w:r>
        <w:rPr>
          <w:rFonts w:ascii="Palatino Linotype" w:hAnsi="Palatino Linotype"/>
        </w:rPr>
        <w:br/>
      </w:r>
      <w:r w:rsidRPr="001322EE">
        <w:rPr>
          <w:rFonts w:ascii="Palatino Linotype" w:hAnsi="Palatino Linotype"/>
        </w:rPr>
        <w:t>Huvudsakliga behandlingsindikationer</w:t>
      </w:r>
      <w:r>
        <w:rPr>
          <w:rFonts w:ascii="Palatino Linotype" w:hAnsi="Palatino Linotype"/>
        </w:rPr>
        <w:t>:</w:t>
      </w:r>
      <w:r>
        <w:rPr>
          <w:rFonts w:ascii="Palatino Linotype" w:hAnsi="Palatino Linotype"/>
        </w:rPr>
        <w:br/>
      </w:r>
      <w:r w:rsidRPr="001322EE">
        <w:rPr>
          <w:rFonts w:ascii="Palatino Linotype" w:hAnsi="Palatino Linotype"/>
        </w:rPr>
        <w:t>1.</w:t>
      </w:r>
      <w:r>
        <w:rPr>
          <w:rFonts w:ascii="Palatino Linotype" w:hAnsi="Palatino Linotype"/>
        </w:rPr>
        <w:t xml:space="preserve"> </w:t>
      </w:r>
      <w:r w:rsidRPr="001322EE">
        <w:rPr>
          <w:rFonts w:ascii="Palatino Linotype" w:hAnsi="Palatino Linotype"/>
        </w:rPr>
        <w:t>Metastaser</w:t>
      </w:r>
      <w:r>
        <w:rPr>
          <w:rFonts w:ascii="Palatino Linotype" w:hAnsi="Palatino Linotype"/>
        </w:rPr>
        <w:br/>
      </w:r>
      <w:r w:rsidRPr="001322EE">
        <w:rPr>
          <w:rFonts w:ascii="Palatino Linotype" w:hAnsi="Palatino Linotype"/>
        </w:rPr>
        <w:t>2. Vestibularisschwannom</w:t>
      </w:r>
      <w:r>
        <w:rPr>
          <w:rFonts w:ascii="Palatino Linotype" w:hAnsi="Palatino Linotype"/>
        </w:rPr>
        <w:br/>
      </w:r>
      <w:r w:rsidRPr="001322EE">
        <w:rPr>
          <w:rFonts w:ascii="Palatino Linotype" w:hAnsi="Palatino Linotype"/>
        </w:rPr>
        <w:t>3.</w:t>
      </w:r>
      <w:r>
        <w:rPr>
          <w:rFonts w:ascii="Palatino Linotype" w:hAnsi="Palatino Linotype"/>
        </w:rPr>
        <w:t xml:space="preserve"> </w:t>
      </w:r>
      <w:r w:rsidRPr="001322EE">
        <w:rPr>
          <w:rFonts w:ascii="Palatino Linotype" w:hAnsi="Palatino Linotype"/>
        </w:rPr>
        <w:t>Meningiom</w:t>
      </w:r>
      <w:r>
        <w:rPr>
          <w:rFonts w:ascii="Palatino Linotype" w:hAnsi="Palatino Linotype"/>
        </w:rPr>
        <w:br/>
        <w:t>4</w:t>
      </w:r>
      <w:r w:rsidRPr="001322EE">
        <w:rPr>
          <w:rFonts w:ascii="Palatino Linotype" w:hAnsi="Palatino Linotype"/>
        </w:rPr>
        <w:t>. AVM</w:t>
      </w:r>
      <w:r>
        <w:rPr>
          <w:rFonts w:ascii="Palatino Linotype" w:hAnsi="Palatino Linotype"/>
        </w:rPr>
        <w:br/>
      </w:r>
      <w:r w:rsidRPr="001322EE">
        <w:rPr>
          <w:rFonts w:ascii="Palatino Linotype" w:hAnsi="Palatino Linotype"/>
        </w:rPr>
        <w:t>5. Gliom</w:t>
      </w:r>
      <w:r>
        <w:rPr>
          <w:rFonts w:ascii="Palatino Linotype" w:hAnsi="Palatino Linotype"/>
        </w:rPr>
        <w:br/>
      </w:r>
      <w:r w:rsidRPr="001322EE">
        <w:rPr>
          <w:rFonts w:ascii="Palatino Linotype" w:hAnsi="Palatino Linotype"/>
        </w:rPr>
        <w:t>6. Hypofystumörer</w:t>
      </w:r>
      <w:r>
        <w:rPr>
          <w:rFonts w:ascii="Palatino Linotype" w:hAnsi="Palatino Linotype"/>
        </w:rPr>
        <w:br/>
      </w:r>
      <w:r w:rsidRPr="001322EE">
        <w:rPr>
          <w:rFonts w:ascii="Palatino Linotype" w:hAnsi="Palatino Linotype"/>
        </w:rPr>
        <w:t>7. Trigeminusneuralgi</w:t>
      </w:r>
    </w:p>
    <w:p w14:paraId="07AE9B63" w14:textId="77777777" w:rsidR="002F09D3" w:rsidRDefault="002F09D3" w:rsidP="002F09D3">
      <w:pPr>
        <w:rPr>
          <w:rFonts w:ascii="Palatino Linotype" w:hAnsi="Palatino Linotype"/>
        </w:rPr>
      </w:pPr>
      <w:r w:rsidRPr="00BD2AA8">
        <w:rPr>
          <w:rFonts w:ascii="Palatino Linotype" w:hAnsi="Palatino Linotype"/>
          <w:b/>
          <w:bCs/>
        </w:rPr>
        <w:t>Vestibularisschwannom</w:t>
      </w:r>
      <w:r>
        <w:rPr>
          <w:rFonts w:ascii="Palatino Linotype" w:hAnsi="Palatino Linotype"/>
          <w:b/>
          <w:bCs/>
        </w:rPr>
        <w:br/>
      </w:r>
      <w:r w:rsidRPr="001322EE">
        <w:rPr>
          <w:rFonts w:ascii="Palatino Linotype" w:hAnsi="Palatino Linotype"/>
        </w:rPr>
        <w:t xml:space="preserve">Sporadic Vestibular Schwannomas is </w:t>
      </w:r>
      <w:r w:rsidRPr="00BD2AA8">
        <w:rPr>
          <w:rFonts w:ascii="Palatino Linotype" w:hAnsi="Palatino Linotype"/>
        </w:rPr>
        <w:t>the most</w:t>
      </w:r>
      <w:r>
        <w:rPr>
          <w:rFonts w:ascii="Palatino Linotype" w:hAnsi="Palatino Linotype"/>
          <w:b/>
          <w:bCs/>
        </w:rPr>
        <w:t xml:space="preserve"> </w:t>
      </w:r>
      <w:r w:rsidRPr="001322EE">
        <w:rPr>
          <w:rFonts w:ascii="Palatino Linotype" w:hAnsi="Palatino Linotype"/>
        </w:rPr>
        <w:t>common tumour of the</w:t>
      </w:r>
      <w:r>
        <w:rPr>
          <w:rFonts w:ascii="Palatino Linotype" w:hAnsi="Palatino Linotype"/>
          <w:b/>
          <w:bCs/>
        </w:rPr>
        <w:t xml:space="preserve"> </w:t>
      </w:r>
      <w:r w:rsidRPr="001322EE">
        <w:rPr>
          <w:rFonts w:ascii="Palatino Linotype" w:hAnsi="Palatino Linotype"/>
        </w:rPr>
        <w:t>cerebellopontine angle</w:t>
      </w:r>
      <w:r>
        <w:rPr>
          <w:rFonts w:ascii="Palatino Linotype" w:hAnsi="Palatino Linotype"/>
          <w:b/>
          <w:bCs/>
        </w:rPr>
        <w:t xml:space="preserve">. </w:t>
      </w:r>
      <w:r w:rsidRPr="001322EE">
        <w:rPr>
          <w:rFonts w:ascii="Palatino Linotype" w:hAnsi="Palatino Linotype"/>
        </w:rPr>
        <w:t>6-8% of all intracranial tumours.</w:t>
      </w:r>
      <w:r>
        <w:rPr>
          <w:rFonts w:ascii="Palatino Linotype" w:hAnsi="Palatino Linotype"/>
          <w:b/>
          <w:bCs/>
        </w:rPr>
        <w:t xml:space="preserve"> </w:t>
      </w:r>
      <w:r w:rsidRPr="001322EE">
        <w:rPr>
          <w:rFonts w:ascii="Palatino Linotype" w:hAnsi="Palatino Linotype"/>
        </w:rPr>
        <w:t>Arise from the VIIIth cranial nerve. 65-75% of all patients as the inferior branch</w:t>
      </w:r>
      <w:r>
        <w:rPr>
          <w:rFonts w:ascii="Palatino Linotype" w:hAnsi="Palatino Linotype"/>
          <w:b/>
          <w:bCs/>
        </w:rPr>
        <w:t xml:space="preserve"> </w:t>
      </w:r>
      <w:r w:rsidRPr="001322EE">
        <w:rPr>
          <w:rFonts w:ascii="Palatino Linotype" w:hAnsi="Palatino Linotype"/>
        </w:rPr>
        <w:t>of the vestibular nerve and the superior</w:t>
      </w:r>
      <w:r>
        <w:rPr>
          <w:rFonts w:ascii="Palatino Linotype" w:hAnsi="Palatino Linotype"/>
          <w:b/>
          <w:bCs/>
        </w:rPr>
        <w:t xml:space="preserve"> </w:t>
      </w:r>
      <w:r w:rsidRPr="001322EE">
        <w:rPr>
          <w:rFonts w:ascii="Palatino Linotype" w:hAnsi="Palatino Linotype"/>
        </w:rPr>
        <w:t>branch in the reminder; cochlear nerve</w:t>
      </w:r>
      <w:r>
        <w:rPr>
          <w:rFonts w:ascii="Palatino Linotype" w:hAnsi="Palatino Linotype"/>
          <w:b/>
          <w:bCs/>
        </w:rPr>
        <w:t xml:space="preserve"> </w:t>
      </w:r>
      <w:r w:rsidRPr="001322EE">
        <w:rPr>
          <w:rFonts w:ascii="Palatino Linotype" w:hAnsi="Palatino Linotype"/>
        </w:rPr>
        <w:t>origin is rare.</w:t>
      </w:r>
      <w:r>
        <w:rPr>
          <w:rFonts w:ascii="Palatino Linotype" w:hAnsi="Palatino Linotype"/>
          <w:b/>
          <w:bCs/>
        </w:rPr>
        <w:t xml:space="preserve"> </w:t>
      </w:r>
      <w:r w:rsidRPr="001322EE">
        <w:rPr>
          <w:rFonts w:ascii="Palatino Linotype" w:hAnsi="Palatino Linotype"/>
        </w:rPr>
        <w:t>Vestibular schwannomas originate at the</w:t>
      </w:r>
      <w:r>
        <w:rPr>
          <w:rFonts w:ascii="Palatino Linotype" w:hAnsi="Palatino Linotype"/>
          <w:b/>
          <w:bCs/>
        </w:rPr>
        <w:t xml:space="preserve"> </w:t>
      </w:r>
      <w:r w:rsidRPr="001322EE">
        <w:rPr>
          <w:rFonts w:ascii="Palatino Linotype" w:hAnsi="Palatino Linotype"/>
        </w:rPr>
        <w:t>border of glial-schwann cell junction</w:t>
      </w:r>
      <w:r>
        <w:rPr>
          <w:rFonts w:ascii="Palatino Linotype" w:hAnsi="Palatino Linotype"/>
          <w:b/>
          <w:bCs/>
        </w:rPr>
        <w:t xml:space="preserve"> </w:t>
      </w:r>
      <w:r w:rsidRPr="001322EE">
        <w:rPr>
          <w:rFonts w:ascii="Palatino Linotype" w:hAnsi="Palatino Linotype"/>
        </w:rPr>
        <w:t xml:space="preserve">between the </w:t>
      </w:r>
      <w:r>
        <w:rPr>
          <w:rFonts w:ascii="Palatino Linotype" w:hAnsi="Palatino Linotype"/>
        </w:rPr>
        <w:t>CNS</w:t>
      </w:r>
      <w:r w:rsidRPr="001322EE">
        <w:rPr>
          <w:rFonts w:ascii="Palatino Linotype" w:hAnsi="Palatino Linotype"/>
        </w:rPr>
        <w:t xml:space="preserve"> and </w:t>
      </w:r>
      <w:r>
        <w:rPr>
          <w:rFonts w:ascii="Palatino Linotype" w:hAnsi="Palatino Linotype"/>
        </w:rPr>
        <w:t>PNS. Alla schwannom upptäcks inte, ger inte symptom, alla behöver ej behandlas.</w:t>
      </w:r>
      <w:r>
        <w:rPr>
          <w:rFonts w:ascii="Palatino Linotype" w:hAnsi="Palatino Linotype"/>
          <w:b/>
          <w:bCs/>
        </w:rPr>
        <w:br/>
      </w:r>
      <w:r w:rsidRPr="001322EE">
        <w:rPr>
          <w:rFonts w:ascii="Palatino Linotype" w:hAnsi="Palatino Linotype"/>
        </w:rPr>
        <w:lastRenderedPageBreak/>
        <w:t>Treatment options</w:t>
      </w:r>
      <w:r>
        <w:rPr>
          <w:rFonts w:ascii="Palatino Linotype" w:hAnsi="Palatino Linotype"/>
        </w:rPr>
        <w:t xml:space="preserve">: </w:t>
      </w:r>
      <w:r w:rsidRPr="001322EE">
        <w:rPr>
          <w:rFonts w:ascii="Palatino Linotype" w:hAnsi="Palatino Linotype"/>
        </w:rPr>
        <w:t>Conservative treatment</w:t>
      </w:r>
      <w:r>
        <w:rPr>
          <w:rFonts w:ascii="Palatino Linotype" w:hAnsi="Palatino Linotype"/>
        </w:rPr>
        <w:t>, s</w:t>
      </w:r>
      <w:r w:rsidRPr="001322EE">
        <w:rPr>
          <w:rFonts w:ascii="Palatino Linotype" w:hAnsi="Palatino Linotype"/>
        </w:rPr>
        <w:t>urgical treatment</w:t>
      </w:r>
      <w:r w:rsidRPr="00BD2AA8">
        <w:rPr>
          <w:rFonts w:ascii="Palatino Linotype" w:hAnsi="Palatino Linotype"/>
        </w:rPr>
        <w:t>,</w:t>
      </w:r>
      <w:r>
        <w:rPr>
          <w:rFonts w:ascii="Palatino Linotype" w:hAnsi="Palatino Linotype"/>
        </w:rPr>
        <w:t xml:space="preserve"> r</w:t>
      </w:r>
      <w:r w:rsidRPr="00BD2AA8">
        <w:rPr>
          <w:rFonts w:ascii="Palatino Linotype" w:hAnsi="Palatino Linotype"/>
        </w:rPr>
        <w:t>a</w:t>
      </w:r>
      <w:r w:rsidRPr="001322EE">
        <w:rPr>
          <w:rFonts w:ascii="Palatino Linotype" w:hAnsi="Palatino Linotype"/>
        </w:rPr>
        <w:t>diosurgical treatment</w:t>
      </w:r>
      <w:r>
        <w:rPr>
          <w:rFonts w:ascii="Palatino Linotype" w:hAnsi="Palatino Linotype"/>
          <w:b/>
          <w:bCs/>
        </w:rPr>
        <w:t xml:space="preserve">, </w:t>
      </w:r>
      <w:r w:rsidRPr="00BD2AA8">
        <w:rPr>
          <w:rFonts w:ascii="Palatino Linotype" w:hAnsi="Palatino Linotype"/>
        </w:rPr>
        <w:t>f</w:t>
      </w:r>
      <w:r w:rsidRPr="001322EE">
        <w:rPr>
          <w:rFonts w:ascii="Palatino Linotype" w:hAnsi="Palatino Linotype"/>
        </w:rPr>
        <w:t>ractionated radiotherapy</w:t>
      </w:r>
      <w:r>
        <w:rPr>
          <w:rFonts w:ascii="Palatino Linotype" w:hAnsi="Palatino Linotype"/>
          <w:b/>
          <w:bCs/>
        </w:rPr>
        <w:br/>
      </w:r>
      <w:r w:rsidRPr="001322EE">
        <w:rPr>
          <w:rFonts w:ascii="Palatino Linotype" w:hAnsi="Palatino Linotype"/>
        </w:rPr>
        <w:t>Surgical treatment: Risk of recurrence</w:t>
      </w:r>
      <w:r>
        <w:rPr>
          <w:rFonts w:ascii="Palatino Linotype" w:hAnsi="Palatino Linotype"/>
          <w:b/>
          <w:bCs/>
        </w:rPr>
        <w:t xml:space="preserve">: </w:t>
      </w:r>
      <w:r w:rsidRPr="001322EE">
        <w:rPr>
          <w:rFonts w:ascii="Palatino Linotype" w:hAnsi="Palatino Linotype"/>
        </w:rPr>
        <w:t>3% recurrences within five</w:t>
      </w:r>
      <w:r>
        <w:rPr>
          <w:rFonts w:ascii="Palatino Linotype" w:hAnsi="Palatino Linotype"/>
          <w:b/>
          <w:bCs/>
        </w:rPr>
        <w:t xml:space="preserve"> </w:t>
      </w:r>
      <w:r w:rsidRPr="001322EE">
        <w:rPr>
          <w:rFonts w:ascii="Palatino Linotype" w:hAnsi="Palatino Linotype"/>
        </w:rPr>
        <w:t>years of near total removal and 32% in subtotal</w:t>
      </w:r>
      <w:r>
        <w:rPr>
          <w:rFonts w:ascii="Palatino Linotype" w:hAnsi="Palatino Linotype"/>
          <w:b/>
          <w:bCs/>
        </w:rPr>
        <w:t xml:space="preserve">. </w:t>
      </w:r>
      <w:r>
        <w:rPr>
          <w:rFonts w:ascii="Palatino Linotype" w:hAnsi="Palatino Linotype"/>
        </w:rPr>
        <w:t>R</w:t>
      </w:r>
      <w:r w:rsidRPr="001322EE">
        <w:rPr>
          <w:rFonts w:ascii="Palatino Linotype" w:hAnsi="Palatino Linotype"/>
        </w:rPr>
        <w:t>ecurrence rates of 21-22%</w:t>
      </w:r>
      <w:r>
        <w:rPr>
          <w:rFonts w:ascii="Palatino Linotype" w:hAnsi="Palatino Linotype"/>
          <w:b/>
          <w:bCs/>
        </w:rPr>
        <w:t xml:space="preserve"> </w:t>
      </w:r>
      <w:r w:rsidRPr="001322EE">
        <w:rPr>
          <w:rFonts w:ascii="Palatino Linotype" w:hAnsi="Palatino Linotype"/>
        </w:rPr>
        <w:t>at a mean follow-up of 3.7-3.9 years.</w:t>
      </w:r>
      <w:r>
        <w:rPr>
          <w:rFonts w:ascii="Palatino Linotype" w:hAnsi="Palatino Linotype"/>
          <w:b/>
          <w:bCs/>
        </w:rPr>
        <w:t xml:space="preserve"> </w:t>
      </w:r>
      <w:r w:rsidRPr="001322EE">
        <w:rPr>
          <w:rFonts w:ascii="Palatino Linotype" w:hAnsi="Palatino Linotype"/>
        </w:rPr>
        <w:t>5-year recurrence rates of 7-9% following near</w:t>
      </w:r>
      <w:r>
        <w:rPr>
          <w:rFonts w:ascii="Palatino Linotype" w:hAnsi="Palatino Linotype"/>
        </w:rPr>
        <w:t xml:space="preserve"> </w:t>
      </w:r>
      <w:r w:rsidRPr="001322EE">
        <w:rPr>
          <w:rFonts w:ascii="Palatino Linotype" w:hAnsi="Palatino Linotype"/>
        </w:rPr>
        <w:t>total or subtotal removal without a major</w:t>
      </w:r>
      <w:r>
        <w:rPr>
          <w:rFonts w:ascii="Palatino Linotype" w:hAnsi="Palatino Linotype"/>
        </w:rPr>
        <w:t xml:space="preserve"> </w:t>
      </w:r>
      <w:r w:rsidRPr="001322EE">
        <w:rPr>
          <w:rFonts w:ascii="Palatino Linotype" w:hAnsi="Palatino Linotype"/>
        </w:rPr>
        <w:t>difference between near- and subtotal.</w:t>
      </w:r>
    </w:p>
    <w:p w14:paraId="508BDDE9" w14:textId="77777777" w:rsidR="002F09D3" w:rsidRPr="00486B57" w:rsidRDefault="002F09D3" w:rsidP="002F09D3">
      <w:pPr>
        <w:rPr>
          <w:rFonts w:ascii="Palatino Linotype" w:hAnsi="Palatino Linotype"/>
        </w:rPr>
      </w:pPr>
      <w:r w:rsidRPr="00486B57">
        <w:rPr>
          <w:rFonts w:ascii="Palatino Linotype" w:hAnsi="Palatino Linotype"/>
        </w:rPr>
        <w:t>Tumörer med stor volym (större än 2,5-3cm är inte fall för gammakniven) eller nära chiasma så är kirurgi att föredra, medan närhet till karotiden, CN III, IV, eller VI samt patient som är för skör för kirurgi kan med fördel behandlas i gammakniv.</w:t>
      </w:r>
    </w:p>
    <w:p w14:paraId="20CD0F49" w14:textId="77777777" w:rsidR="002F09D3" w:rsidRPr="00BD50CC" w:rsidRDefault="002F09D3" w:rsidP="002F09D3">
      <w:pPr>
        <w:rPr>
          <w:rFonts w:ascii="Palatino Linotype" w:hAnsi="Palatino Linotype"/>
        </w:rPr>
      </w:pPr>
      <w:r w:rsidRPr="00486B57">
        <w:rPr>
          <w:rFonts w:ascii="Palatino Linotype" w:hAnsi="Palatino Linotype"/>
        </w:rPr>
        <w:t>Tumören kan krympas och dö helt och bilda ärr eller krympa och kunna växa tillbaka igen. För stor tumör kan göras först kirurgiskt och sedan med gammakniv.</w:t>
      </w:r>
    </w:p>
    <w:p w14:paraId="75D01C9D" w14:textId="77777777" w:rsidR="002F09D3" w:rsidRPr="001322EE" w:rsidRDefault="002F09D3" w:rsidP="002F09D3">
      <w:pPr>
        <w:rPr>
          <w:rFonts w:ascii="Palatino Linotype" w:hAnsi="Palatino Linotype"/>
        </w:rPr>
      </w:pPr>
      <w:r w:rsidRPr="001322EE">
        <w:rPr>
          <w:rFonts w:ascii="Palatino Linotype" w:hAnsi="Palatino Linotype"/>
        </w:rPr>
        <w:t>Radiosurgery utilizes sharp dose gradients</w:t>
      </w:r>
      <w:r>
        <w:rPr>
          <w:rFonts w:ascii="Palatino Linotype" w:hAnsi="Palatino Linotype"/>
        </w:rPr>
        <w:t xml:space="preserve"> </w:t>
      </w:r>
      <w:r w:rsidRPr="001322EE">
        <w:rPr>
          <w:rFonts w:ascii="Palatino Linotype" w:hAnsi="Palatino Linotype"/>
        </w:rPr>
        <w:t>achieved with multiple focused beams, which</w:t>
      </w:r>
      <w:r>
        <w:rPr>
          <w:rFonts w:ascii="Palatino Linotype" w:hAnsi="Palatino Linotype"/>
        </w:rPr>
        <w:t xml:space="preserve"> </w:t>
      </w:r>
      <w:r w:rsidRPr="001322EE">
        <w:rPr>
          <w:rFonts w:ascii="Palatino Linotype" w:hAnsi="Palatino Linotype"/>
        </w:rPr>
        <w:t>is geometrically possible only with small</w:t>
      </w:r>
      <w:r>
        <w:rPr>
          <w:rFonts w:ascii="Palatino Linotype" w:hAnsi="Palatino Linotype"/>
        </w:rPr>
        <w:t xml:space="preserve"> </w:t>
      </w:r>
      <w:r w:rsidRPr="001322EE">
        <w:rPr>
          <w:rFonts w:ascii="Palatino Linotype" w:hAnsi="Palatino Linotype"/>
        </w:rPr>
        <w:t>treatment volumes</w:t>
      </w:r>
      <w:r>
        <w:rPr>
          <w:rFonts w:ascii="Palatino Linotype" w:hAnsi="Palatino Linotype"/>
        </w:rPr>
        <w:t xml:space="preserve">. </w:t>
      </w:r>
      <w:r w:rsidRPr="001322EE">
        <w:rPr>
          <w:rFonts w:ascii="Palatino Linotype" w:hAnsi="Palatino Linotype"/>
        </w:rPr>
        <w:t>Initially, tumour shrinkage was the expected</w:t>
      </w:r>
      <w:r>
        <w:rPr>
          <w:rFonts w:ascii="Palatino Linotype" w:hAnsi="Palatino Linotype"/>
        </w:rPr>
        <w:t xml:space="preserve"> </w:t>
      </w:r>
      <w:r w:rsidRPr="001322EE">
        <w:rPr>
          <w:rFonts w:ascii="Palatino Linotype" w:hAnsi="Palatino Linotype"/>
        </w:rPr>
        <w:t>treatment effect which was seen in the</w:t>
      </w:r>
      <w:r>
        <w:rPr>
          <w:rFonts w:ascii="Palatino Linotype" w:hAnsi="Palatino Linotype"/>
        </w:rPr>
        <w:t xml:space="preserve"> </w:t>
      </w:r>
      <w:r w:rsidRPr="001322EE">
        <w:rPr>
          <w:rFonts w:ascii="Palatino Linotype" w:hAnsi="Palatino Linotype"/>
        </w:rPr>
        <w:t>majority of patients.</w:t>
      </w:r>
      <w:r>
        <w:rPr>
          <w:rFonts w:ascii="Palatino Linotype" w:hAnsi="Palatino Linotype"/>
        </w:rPr>
        <w:t xml:space="preserve"> </w:t>
      </w:r>
      <w:r w:rsidRPr="001322EE">
        <w:rPr>
          <w:rFonts w:ascii="Palatino Linotype" w:hAnsi="Palatino Linotype"/>
        </w:rPr>
        <w:t>The first nine cases were treated between</w:t>
      </w:r>
      <w:r>
        <w:rPr>
          <w:rFonts w:ascii="Palatino Linotype" w:hAnsi="Palatino Linotype"/>
        </w:rPr>
        <w:t xml:space="preserve"> </w:t>
      </w:r>
      <w:r w:rsidRPr="001322EE">
        <w:rPr>
          <w:rFonts w:ascii="Palatino Linotype" w:hAnsi="Palatino Linotype"/>
        </w:rPr>
        <w:t>1969 and 1974 at Karolinska Hospital.</w:t>
      </w:r>
      <w:r>
        <w:rPr>
          <w:rFonts w:ascii="Palatino Linotype" w:hAnsi="Palatino Linotype"/>
        </w:rPr>
        <w:t xml:space="preserve"> </w:t>
      </w:r>
      <w:r w:rsidRPr="001322EE">
        <w:rPr>
          <w:rFonts w:ascii="Palatino Linotype" w:hAnsi="Palatino Linotype"/>
        </w:rPr>
        <w:t>Tumour shrinkage in 55%, stable tumours in</w:t>
      </w:r>
      <w:r>
        <w:rPr>
          <w:rFonts w:ascii="Palatino Linotype" w:hAnsi="Palatino Linotype"/>
        </w:rPr>
        <w:t xml:space="preserve"> </w:t>
      </w:r>
      <w:r w:rsidRPr="001322EE">
        <w:rPr>
          <w:rFonts w:ascii="Palatino Linotype" w:hAnsi="Palatino Linotype"/>
        </w:rPr>
        <w:t>33% , tumour control rate: 87%</w:t>
      </w:r>
      <w:r>
        <w:rPr>
          <w:rFonts w:ascii="Palatino Linotype" w:hAnsi="Palatino Linotype"/>
        </w:rPr>
        <w:t xml:space="preserve">. </w:t>
      </w:r>
      <w:r w:rsidRPr="001322EE">
        <w:rPr>
          <w:rFonts w:ascii="Palatino Linotype" w:hAnsi="Palatino Linotype"/>
        </w:rPr>
        <w:t>77% hearing preservation</w:t>
      </w:r>
      <w:r>
        <w:rPr>
          <w:rFonts w:ascii="Palatino Linotype" w:hAnsi="Palatino Linotype"/>
        </w:rPr>
        <w:t>. I</w:t>
      </w:r>
      <w:r w:rsidRPr="001322EE">
        <w:rPr>
          <w:rFonts w:ascii="Palatino Linotype" w:hAnsi="Palatino Linotype"/>
        </w:rPr>
        <w:t>ncidences of mostly temporary facial and</w:t>
      </w:r>
      <w:r>
        <w:rPr>
          <w:rFonts w:ascii="Palatino Linotype" w:hAnsi="Palatino Linotype"/>
        </w:rPr>
        <w:t xml:space="preserve"> </w:t>
      </w:r>
      <w:r w:rsidRPr="001322EE">
        <w:rPr>
          <w:rFonts w:ascii="Palatino Linotype" w:hAnsi="Palatino Linotype"/>
        </w:rPr>
        <w:t>trigeminal nerve deficits (25%).</w:t>
      </w:r>
    </w:p>
    <w:p w14:paraId="4BE69C9C" w14:textId="77777777" w:rsidR="002F09D3" w:rsidRPr="001322EE" w:rsidRDefault="002F09D3" w:rsidP="002F09D3">
      <w:pPr>
        <w:rPr>
          <w:rFonts w:ascii="Palatino Linotype" w:hAnsi="Palatino Linotype"/>
        </w:rPr>
      </w:pPr>
      <w:r>
        <w:rPr>
          <w:rFonts w:ascii="Palatino Linotype" w:hAnsi="Palatino Linotype"/>
        </w:rPr>
        <w:t>In c</w:t>
      </w:r>
      <w:r w:rsidRPr="001322EE">
        <w:rPr>
          <w:rFonts w:ascii="Palatino Linotype" w:hAnsi="Palatino Linotype"/>
        </w:rPr>
        <w:t xml:space="preserve">ombined micro- and radiosurgery, </w:t>
      </w:r>
      <w:r>
        <w:rPr>
          <w:rFonts w:ascii="Palatino Linotype" w:hAnsi="Palatino Linotype"/>
        </w:rPr>
        <w:t>p</w:t>
      </w:r>
      <w:r w:rsidRPr="001322EE">
        <w:rPr>
          <w:rFonts w:ascii="Palatino Linotype" w:hAnsi="Palatino Linotype"/>
        </w:rPr>
        <w:t>artial removal leads to a 10-30 % risk of</w:t>
      </w:r>
      <w:r>
        <w:rPr>
          <w:rFonts w:ascii="Palatino Linotype" w:hAnsi="Palatino Linotype"/>
        </w:rPr>
        <w:t xml:space="preserve"> </w:t>
      </w:r>
      <w:r w:rsidRPr="001322EE">
        <w:rPr>
          <w:rFonts w:ascii="Palatino Linotype" w:hAnsi="Palatino Linotype"/>
        </w:rPr>
        <w:t>recurrence</w:t>
      </w:r>
    </w:p>
    <w:p w14:paraId="6912E3F6" w14:textId="77777777" w:rsidR="002F09D3" w:rsidRDefault="002F09D3" w:rsidP="002F09D3">
      <w:pPr>
        <w:rPr>
          <w:rFonts w:ascii="Palatino Linotype" w:hAnsi="Palatino Linotype"/>
        </w:rPr>
      </w:pPr>
      <w:r>
        <w:rPr>
          <w:rFonts w:ascii="Palatino Linotype" w:hAnsi="Palatino Linotype"/>
        </w:rPr>
        <w:t>Oklart om gammakniv har bättre utfall för bevarande av hörseln jmf med kirurgi.</w:t>
      </w:r>
    </w:p>
    <w:p w14:paraId="14C045A9" w14:textId="77777777" w:rsidR="002F09D3" w:rsidRPr="001322EE" w:rsidRDefault="002F09D3" w:rsidP="002F09D3">
      <w:pPr>
        <w:rPr>
          <w:rFonts w:ascii="Palatino Linotype" w:hAnsi="Palatino Linotype"/>
        </w:rPr>
      </w:pPr>
      <w:r w:rsidRPr="001322EE">
        <w:rPr>
          <w:rFonts w:ascii="Palatino Linotype" w:hAnsi="Palatino Linotype"/>
        </w:rPr>
        <w:t>Summary</w:t>
      </w:r>
      <w:r>
        <w:rPr>
          <w:rFonts w:ascii="Palatino Linotype" w:hAnsi="Palatino Linotype"/>
        </w:rPr>
        <w:t xml:space="preserve">: </w:t>
      </w:r>
      <w:r w:rsidRPr="001322EE">
        <w:rPr>
          <w:rFonts w:ascii="Palatino Linotype" w:hAnsi="Palatino Linotype"/>
        </w:rPr>
        <w:t>Benign tumour</w:t>
      </w:r>
      <w:r>
        <w:rPr>
          <w:rFonts w:ascii="Palatino Linotype" w:hAnsi="Palatino Linotype"/>
        </w:rPr>
        <w:t xml:space="preserve"> –</w:t>
      </w:r>
      <w:r w:rsidRPr="001322EE">
        <w:rPr>
          <w:rFonts w:ascii="Palatino Linotype" w:hAnsi="Palatino Linotype"/>
        </w:rPr>
        <w:t xml:space="preserve"> Benign</w:t>
      </w:r>
      <w:r>
        <w:rPr>
          <w:rFonts w:ascii="Palatino Linotype" w:hAnsi="Palatino Linotype"/>
        </w:rPr>
        <w:t xml:space="preserve"> </w:t>
      </w:r>
      <w:r w:rsidRPr="001322EE">
        <w:rPr>
          <w:rFonts w:ascii="Palatino Linotype" w:hAnsi="Palatino Linotype"/>
        </w:rPr>
        <w:t>treatment</w:t>
      </w:r>
      <w:r>
        <w:rPr>
          <w:rFonts w:ascii="Palatino Linotype" w:hAnsi="Palatino Linotype"/>
        </w:rPr>
        <w:t xml:space="preserve">. </w:t>
      </w:r>
      <w:r w:rsidRPr="001322EE">
        <w:rPr>
          <w:rFonts w:ascii="Palatino Linotype" w:hAnsi="Palatino Linotype"/>
        </w:rPr>
        <w:t>Small and medium sized tumours Koos grad I-II:</w:t>
      </w:r>
      <w:r>
        <w:rPr>
          <w:rFonts w:ascii="Palatino Linotype" w:hAnsi="Palatino Linotype"/>
        </w:rPr>
        <w:t xml:space="preserve"> </w:t>
      </w:r>
      <w:r w:rsidRPr="001322EE">
        <w:rPr>
          <w:rFonts w:ascii="Palatino Linotype" w:hAnsi="Palatino Linotype"/>
        </w:rPr>
        <w:t>conservative treatment</w:t>
      </w:r>
      <w:r>
        <w:rPr>
          <w:rFonts w:ascii="Palatino Linotype" w:hAnsi="Palatino Linotype"/>
        </w:rPr>
        <w:t xml:space="preserve">. </w:t>
      </w:r>
      <w:r w:rsidRPr="001322EE">
        <w:rPr>
          <w:rFonts w:ascii="Palatino Linotype" w:hAnsi="Palatino Linotype"/>
        </w:rPr>
        <w:t>Documented growth: Gamma knife radiosurgery</w:t>
      </w:r>
      <w:r>
        <w:rPr>
          <w:rFonts w:ascii="Palatino Linotype" w:hAnsi="Palatino Linotype"/>
        </w:rPr>
        <w:t xml:space="preserve">. </w:t>
      </w:r>
      <w:r w:rsidRPr="001322EE">
        <w:rPr>
          <w:rFonts w:ascii="Palatino Linotype" w:hAnsi="Palatino Linotype"/>
        </w:rPr>
        <w:t>Large tumours: Partial resection followed by</w:t>
      </w:r>
      <w:r>
        <w:rPr>
          <w:rFonts w:ascii="Palatino Linotype" w:hAnsi="Palatino Linotype"/>
        </w:rPr>
        <w:t xml:space="preserve"> </w:t>
      </w:r>
      <w:r w:rsidRPr="001322EE">
        <w:rPr>
          <w:rFonts w:ascii="Palatino Linotype" w:hAnsi="Palatino Linotype"/>
        </w:rPr>
        <w:t>gamma knife of recidual</w:t>
      </w:r>
      <w:r>
        <w:rPr>
          <w:rFonts w:ascii="Palatino Linotype" w:hAnsi="Palatino Linotype"/>
        </w:rPr>
        <w:t>.</w:t>
      </w:r>
      <w:r>
        <w:rPr>
          <w:rFonts w:ascii="Palatino Linotype" w:hAnsi="Palatino Linotype"/>
        </w:rPr>
        <w:br/>
      </w:r>
      <w:r w:rsidRPr="001322EE">
        <w:rPr>
          <w:rFonts w:ascii="Palatino Linotype" w:hAnsi="Palatino Linotype"/>
        </w:rPr>
        <w:t>Avoid:</w:t>
      </w:r>
      <w:r>
        <w:rPr>
          <w:rFonts w:ascii="Palatino Linotype" w:hAnsi="Palatino Linotype"/>
        </w:rPr>
        <w:t xml:space="preserve"> </w:t>
      </w:r>
      <w:r w:rsidRPr="001322EE">
        <w:rPr>
          <w:rFonts w:ascii="Palatino Linotype" w:hAnsi="Palatino Linotype"/>
        </w:rPr>
        <w:t>1. Translabyrinth approach for VS patients with</w:t>
      </w:r>
      <w:r>
        <w:rPr>
          <w:rFonts w:ascii="Palatino Linotype" w:hAnsi="Palatino Linotype"/>
        </w:rPr>
        <w:t xml:space="preserve"> </w:t>
      </w:r>
      <w:r w:rsidRPr="001322EE">
        <w:rPr>
          <w:rFonts w:ascii="Palatino Linotype" w:hAnsi="Palatino Linotype"/>
        </w:rPr>
        <w:t>preserved functional hearing</w:t>
      </w:r>
      <w:r>
        <w:rPr>
          <w:rFonts w:ascii="Palatino Linotype" w:hAnsi="Palatino Linotype"/>
        </w:rPr>
        <w:t xml:space="preserve">. </w:t>
      </w:r>
      <w:r w:rsidRPr="001322EE">
        <w:rPr>
          <w:rFonts w:ascii="Palatino Linotype" w:hAnsi="Palatino Linotype"/>
        </w:rPr>
        <w:t>2. Attempting radical surgery for large VS</w:t>
      </w:r>
      <w:r>
        <w:rPr>
          <w:rFonts w:ascii="Palatino Linotype" w:hAnsi="Palatino Linotype"/>
        </w:rPr>
        <w:t xml:space="preserve">. </w:t>
      </w:r>
      <w:r w:rsidRPr="001322EE">
        <w:rPr>
          <w:rFonts w:ascii="Palatino Linotype" w:hAnsi="Palatino Linotype"/>
        </w:rPr>
        <w:t>3. Operating on small and medium sized VS, where</w:t>
      </w:r>
      <w:r>
        <w:rPr>
          <w:rFonts w:ascii="Palatino Linotype" w:hAnsi="Palatino Linotype"/>
        </w:rPr>
        <w:t xml:space="preserve"> </w:t>
      </w:r>
      <w:r w:rsidRPr="001322EE">
        <w:rPr>
          <w:rFonts w:ascii="Palatino Linotype" w:hAnsi="Palatino Linotype"/>
        </w:rPr>
        <w:t>radiosurgery can be performed.</w:t>
      </w:r>
    </w:p>
    <w:p w14:paraId="2F3D3073" w14:textId="77777777" w:rsidR="002F09D3" w:rsidRPr="001322EE" w:rsidRDefault="002F09D3" w:rsidP="002F09D3">
      <w:pPr>
        <w:rPr>
          <w:rFonts w:ascii="Palatino Linotype" w:hAnsi="Palatino Linotype"/>
        </w:rPr>
      </w:pPr>
      <w:r w:rsidRPr="001322EE">
        <w:rPr>
          <w:rFonts w:ascii="Palatino Linotype" w:hAnsi="Palatino Linotype"/>
        </w:rPr>
        <w:t>Vertigo and dizziness</w:t>
      </w:r>
      <w:r>
        <w:rPr>
          <w:rFonts w:ascii="Palatino Linotype" w:hAnsi="Palatino Linotype"/>
        </w:rPr>
        <w:t xml:space="preserve">: </w:t>
      </w:r>
      <w:r w:rsidRPr="001322EE">
        <w:rPr>
          <w:rFonts w:ascii="Palatino Linotype" w:hAnsi="Palatino Linotype"/>
        </w:rPr>
        <w:t>Dizziness is the most significant predictor</w:t>
      </w:r>
      <w:r>
        <w:rPr>
          <w:rFonts w:ascii="Palatino Linotype" w:hAnsi="Palatino Linotype"/>
        </w:rPr>
        <w:t xml:space="preserve"> </w:t>
      </w:r>
      <w:r w:rsidRPr="001322EE">
        <w:rPr>
          <w:rFonts w:ascii="Palatino Linotype" w:hAnsi="Palatino Linotype"/>
        </w:rPr>
        <w:t>of QoL in VS patients regardless of</w:t>
      </w:r>
      <w:r>
        <w:rPr>
          <w:rFonts w:ascii="Palatino Linotype" w:hAnsi="Palatino Linotype"/>
        </w:rPr>
        <w:t xml:space="preserve"> </w:t>
      </w:r>
      <w:r w:rsidRPr="001322EE">
        <w:rPr>
          <w:rFonts w:ascii="Palatino Linotype" w:hAnsi="Palatino Linotype"/>
        </w:rPr>
        <w:t>conservative or active treatment.</w:t>
      </w:r>
      <w:r>
        <w:rPr>
          <w:rFonts w:ascii="Palatino Linotype" w:hAnsi="Palatino Linotype"/>
        </w:rPr>
        <w:t xml:space="preserve"> </w:t>
      </w:r>
      <w:r w:rsidRPr="001322EE">
        <w:rPr>
          <w:rFonts w:ascii="Palatino Linotype" w:hAnsi="Palatino Linotype"/>
        </w:rPr>
        <w:t>More than 50% of vestibular</w:t>
      </w:r>
      <w:r>
        <w:rPr>
          <w:rFonts w:ascii="Palatino Linotype" w:hAnsi="Palatino Linotype"/>
        </w:rPr>
        <w:t xml:space="preserve"> </w:t>
      </w:r>
      <w:r w:rsidRPr="001322EE">
        <w:rPr>
          <w:rFonts w:ascii="Palatino Linotype" w:hAnsi="Palatino Linotype"/>
        </w:rPr>
        <w:t>schwannoma patients experienced</w:t>
      </w:r>
      <w:r>
        <w:rPr>
          <w:rFonts w:ascii="Palatino Linotype" w:hAnsi="Palatino Linotype"/>
        </w:rPr>
        <w:t xml:space="preserve"> </w:t>
      </w:r>
      <w:r w:rsidRPr="001322EE">
        <w:rPr>
          <w:rFonts w:ascii="Palatino Linotype" w:hAnsi="Palatino Linotype"/>
        </w:rPr>
        <w:t>dizziness, usually unsteadiness and</w:t>
      </w:r>
      <w:r>
        <w:rPr>
          <w:rFonts w:ascii="Palatino Linotype" w:hAnsi="Palatino Linotype"/>
        </w:rPr>
        <w:t xml:space="preserve"> </w:t>
      </w:r>
      <w:r w:rsidRPr="001322EE">
        <w:rPr>
          <w:rFonts w:ascii="Palatino Linotype" w:hAnsi="Palatino Linotype"/>
        </w:rPr>
        <w:t>vertigo only in 8%, still 8 years after</w:t>
      </w:r>
      <w:r>
        <w:rPr>
          <w:rFonts w:ascii="Palatino Linotype" w:hAnsi="Palatino Linotype"/>
        </w:rPr>
        <w:t xml:space="preserve"> </w:t>
      </w:r>
      <w:r w:rsidRPr="001322EE">
        <w:rPr>
          <w:rFonts w:ascii="Palatino Linotype" w:hAnsi="Palatino Linotype"/>
        </w:rPr>
        <w:t>diagnosis.</w:t>
      </w:r>
    </w:p>
    <w:p w14:paraId="59786D43" w14:textId="77777777" w:rsidR="002F09D3" w:rsidRPr="001322EE" w:rsidRDefault="002F09D3" w:rsidP="002F09D3">
      <w:pPr>
        <w:rPr>
          <w:rFonts w:ascii="Palatino Linotype" w:hAnsi="Palatino Linotype"/>
        </w:rPr>
      </w:pPr>
      <w:r>
        <w:rPr>
          <w:rFonts w:ascii="Palatino Linotype" w:hAnsi="Palatino Linotype"/>
        </w:rPr>
        <w:t xml:space="preserve">Specs: </w:t>
      </w:r>
      <w:r w:rsidRPr="001322EE">
        <w:rPr>
          <w:rFonts w:ascii="Palatino Linotype" w:hAnsi="Palatino Linotype"/>
        </w:rPr>
        <w:t>With 192 non coplanar simultaneous</w:t>
      </w:r>
      <w:r>
        <w:rPr>
          <w:rFonts w:ascii="Palatino Linotype" w:hAnsi="Palatino Linotype"/>
        </w:rPr>
        <w:t xml:space="preserve"> </w:t>
      </w:r>
      <w:r w:rsidRPr="001322EE">
        <w:rPr>
          <w:rFonts w:ascii="Palatino Linotype" w:hAnsi="Palatino Linotype"/>
        </w:rPr>
        <w:t>beams</w:t>
      </w:r>
      <w:r>
        <w:rPr>
          <w:rFonts w:ascii="Palatino Linotype" w:hAnsi="Palatino Linotype"/>
        </w:rPr>
        <w:t xml:space="preserve">. </w:t>
      </w:r>
      <w:r w:rsidRPr="001322EE">
        <w:rPr>
          <w:rFonts w:ascii="Palatino Linotype" w:hAnsi="Palatino Linotype"/>
        </w:rPr>
        <w:t>Steep dose fall off keeps dose to</w:t>
      </w:r>
      <w:r>
        <w:rPr>
          <w:rFonts w:ascii="Palatino Linotype" w:hAnsi="Palatino Linotype"/>
        </w:rPr>
        <w:t xml:space="preserve"> </w:t>
      </w:r>
      <w:r w:rsidRPr="001322EE">
        <w:rPr>
          <w:rFonts w:ascii="Palatino Linotype" w:hAnsi="Palatino Linotype"/>
        </w:rPr>
        <w:t>healthy tissue extremely low</w:t>
      </w:r>
      <w:r>
        <w:rPr>
          <w:rFonts w:ascii="Palatino Linotype" w:hAnsi="Palatino Linotype"/>
        </w:rPr>
        <w:t xml:space="preserve">. </w:t>
      </w:r>
      <w:r w:rsidRPr="001322EE">
        <w:rPr>
          <w:rFonts w:ascii="Palatino Linotype" w:hAnsi="Palatino Linotype"/>
        </w:rPr>
        <w:t>Few moving parts reduce risk of</w:t>
      </w:r>
      <w:r>
        <w:rPr>
          <w:rFonts w:ascii="Palatino Linotype" w:hAnsi="Palatino Linotype"/>
        </w:rPr>
        <w:t xml:space="preserve"> </w:t>
      </w:r>
      <w:r w:rsidRPr="001322EE">
        <w:rPr>
          <w:rFonts w:ascii="Palatino Linotype" w:hAnsi="Palatino Linotype"/>
        </w:rPr>
        <w:t>mechanical error and inaccuracie</w:t>
      </w:r>
      <w:r>
        <w:rPr>
          <w:rFonts w:ascii="Palatino Linotype" w:hAnsi="Palatino Linotype"/>
        </w:rPr>
        <w:t xml:space="preserve">s. </w:t>
      </w:r>
      <w:r w:rsidRPr="001322EE">
        <w:rPr>
          <w:rFonts w:ascii="Palatino Linotype" w:hAnsi="Palatino Linotype"/>
        </w:rPr>
        <w:t>Stable and known output</w:t>
      </w:r>
      <w:r>
        <w:rPr>
          <w:rFonts w:ascii="Palatino Linotype" w:hAnsi="Palatino Linotype"/>
        </w:rPr>
        <w:t>.</w:t>
      </w:r>
    </w:p>
    <w:p w14:paraId="7C049A19" w14:textId="77777777" w:rsidR="002F09D3" w:rsidRPr="001322EE" w:rsidRDefault="002F09D3" w:rsidP="002F09D3">
      <w:pPr>
        <w:rPr>
          <w:rFonts w:ascii="Palatino Linotype" w:hAnsi="Palatino Linotype"/>
        </w:rPr>
      </w:pPr>
      <w:r w:rsidRPr="001322EE">
        <w:rPr>
          <w:rFonts w:ascii="Palatino Linotype" w:hAnsi="Palatino Linotype"/>
        </w:rPr>
        <w:t>Over 1,040,000 patients treated with Leksell Gamma Knife®</w:t>
      </w:r>
      <w:r>
        <w:rPr>
          <w:rFonts w:ascii="Palatino Linotype" w:hAnsi="Palatino Linotype"/>
        </w:rPr>
        <w:t xml:space="preserve"> </w:t>
      </w:r>
      <w:r w:rsidRPr="001322EE">
        <w:rPr>
          <w:rFonts w:ascii="Palatino Linotype" w:hAnsi="Palatino Linotype"/>
        </w:rPr>
        <w:t>through 2016 worldwide</w:t>
      </w:r>
      <w:r>
        <w:rPr>
          <w:rFonts w:ascii="Palatino Linotype" w:hAnsi="Palatino Linotype"/>
        </w:rPr>
        <w:t>. (En stor del av föreläsningen tycks ha varit en sales pitch av Leksell Gamma Knife</w:t>
      </w:r>
      <w:r w:rsidRPr="001322EE">
        <w:rPr>
          <w:rFonts w:ascii="Palatino Linotype" w:hAnsi="Palatino Linotype"/>
        </w:rPr>
        <w:t>®</w:t>
      </w:r>
      <w:r>
        <w:rPr>
          <w:rFonts w:ascii="Palatino Linotype" w:hAnsi="Palatino Linotype"/>
        </w:rPr>
        <w:t xml:space="preserve"> ICON av Elekta)</w:t>
      </w:r>
    </w:p>
    <w:p w14:paraId="5798AD76" w14:textId="77777777" w:rsidR="002F09D3" w:rsidRPr="00BD50CC" w:rsidRDefault="002F09D3" w:rsidP="002F09D3">
      <w:pPr>
        <w:rPr>
          <w:rFonts w:ascii="Palatino Linotype" w:hAnsi="Palatino Linotype"/>
          <w:b/>
          <w:bCs/>
        </w:rPr>
      </w:pPr>
      <w:r w:rsidRPr="00E01586">
        <w:rPr>
          <w:rFonts w:ascii="Palatino Linotype" w:hAnsi="Palatino Linotype"/>
          <w:b/>
          <w:bCs/>
        </w:rPr>
        <w:lastRenderedPageBreak/>
        <w:t>Risker</w:t>
      </w:r>
      <w:r>
        <w:rPr>
          <w:rFonts w:ascii="Palatino Linotype" w:hAnsi="Palatino Linotype"/>
          <w:b/>
          <w:bCs/>
        </w:rPr>
        <w:br/>
      </w:r>
      <w:r w:rsidRPr="001322EE">
        <w:rPr>
          <w:rFonts w:ascii="Palatino Linotype" w:hAnsi="Palatino Linotype"/>
        </w:rPr>
        <w:t>Strålreaktioner:</w:t>
      </w:r>
      <w:r>
        <w:rPr>
          <w:rFonts w:ascii="Palatino Linotype" w:hAnsi="Palatino Linotype"/>
          <w:b/>
          <w:bCs/>
        </w:rPr>
        <w:br/>
      </w:r>
      <w:r w:rsidRPr="001322EE">
        <w:rPr>
          <w:rFonts w:ascii="Palatino Linotype" w:hAnsi="Palatino Linotype"/>
        </w:rPr>
        <w:t>1. Akuta effekter på</w:t>
      </w:r>
      <w:r>
        <w:rPr>
          <w:rFonts w:ascii="Palatino Linotype" w:hAnsi="Palatino Linotype"/>
          <w:b/>
          <w:bCs/>
        </w:rPr>
        <w:t xml:space="preserve"> </w:t>
      </w:r>
      <w:r w:rsidRPr="001322EE">
        <w:rPr>
          <w:rFonts w:ascii="Palatino Linotype" w:hAnsi="Palatino Linotype"/>
        </w:rPr>
        <w:t>hörsel och balansorgan</w:t>
      </w:r>
      <w:r>
        <w:rPr>
          <w:rFonts w:ascii="Palatino Linotype" w:hAnsi="Palatino Linotype"/>
          <w:b/>
          <w:bCs/>
        </w:rPr>
        <w:br/>
      </w:r>
      <w:r w:rsidRPr="001322EE">
        <w:rPr>
          <w:rFonts w:ascii="Palatino Linotype" w:hAnsi="Palatino Linotype"/>
        </w:rPr>
        <w:t>2. Svullnader i hjärnan</w:t>
      </w:r>
      <w:r>
        <w:rPr>
          <w:rFonts w:ascii="Palatino Linotype" w:hAnsi="Palatino Linotype"/>
        </w:rPr>
        <w:t xml:space="preserve"> </w:t>
      </w:r>
      <w:r w:rsidRPr="001322EE">
        <w:rPr>
          <w:rFonts w:ascii="Palatino Linotype" w:hAnsi="Palatino Linotype"/>
        </w:rPr>
        <w:t>runt tumören</w:t>
      </w:r>
      <w:r>
        <w:rPr>
          <w:rFonts w:ascii="Palatino Linotype" w:hAnsi="Palatino Linotype"/>
          <w:b/>
          <w:bCs/>
        </w:rPr>
        <w:br/>
      </w:r>
      <w:r w:rsidRPr="001322EE">
        <w:rPr>
          <w:rFonts w:ascii="Palatino Linotype" w:hAnsi="Palatino Linotype"/>
        </w:rPr>
        <w:t>3. Strålnekroser</w:t>
      </w:r>
      <w:r>
        <w:rPr>
          <w:rFonts w:ascii="Palatino Linotype" w:hAnsi="Palatino Linotype"/>
          <w:b/>
          <w:bCs/>
        </w:rPr>
        <w:br/>
      </w:r>
      <w:r w:rsidRPr="001322EE">
        <w:rPr>
          <w:rFonts w:ascii="Palatino Linotype" w:hAnsi="Palatino Linotype"/>
        </w:rPr>
        <w:t>4. Kranialnervsskador</w:t>
      </w:r>
      <w:r>
        <w:rPr>
          <w:rFonts w:ascii="Palatino Linotype" w:hAnsi="Palatino Linotype"/>
          <w:b/>
          <w:bCs/>
        </w:rPr>
        <w:br/>
      </w:r>
      <w:r w:rsidRPr="001322EE">
        <w:rPr>
          <w:rFonts w:ascii="Palatino Linotype" w:hAnsi="Palatino Linotype"/>
        </w:rPr>
        <w:t>5. Hud och</w:t>
      </w:r>
      <w:r>
        <w:rPr>
          <w:rFonts w:ascii="Palatino Linotype" w:hAnsi="Palatino Linotype"/>
          <w:b/>
          <w:bCs/>
        </w:rPr>
        <w:t xml:space="preserve"> </w:t>
      </w:r>
      <w:r w:rsidRPr="001322EE">
        <w:rPr>
          <w:rFonts w:ascii="Palatino Linotype" w:hAnsi="Palatino Linotype"/>
        </w:rPr>
        <w:t>hårsäcksskador</w:t>
      </w:r>
      <w:r>
        <w:rPr>
          <w:rFonts w:ascii="Palatino Linotype" w:hAnsi="Palatino Linotype"/>
          <w:b/>
          <w:bCs/>
        </w:rPr>
        <w:br/>
      </w:r>
      <w:r w:rsidRPr="001322EE">
        <w:rPr>
          <w:rFonts w:ascii="Palatino Linotype" w:hAnsi="Palatino Linotype"/>
        </w:rPr>
        <w:t>6. Lång tids cancerrisk</w:t>
      </w:r>
      <w:r>
        <w:rPr>
          <w:rFonts w:ascii="Palatino Linotype" w:hAnsi="Palatino Linotype"/>
          <w:b/>
          <w:bCs/>
        </w:rPr>
        <w:t xml:space="preserve"> (</w:t>
      </w:r>
      <w:r w:rsidRPr="001322EE">
        <w:rPr>
          <w:rFonts w:ascii="Palatino Linotype" w:hAnsi="Palatino Linotype"/>
        </w:rPr>
        <w:t>Number of case reports have described rapidly</w:t>
      </w:r>
      <w:r>
        <w:rPr>
          <w:rFonts w:ascii="Palatino Linotype" w:hAnsi="Palatino Linotype"/>
          <w:b/>
          <w:bCs/>
        </w:rPr>
        <w:t xml:space="preserve"> </w:t>
      </w:r>
      <w:r w:rsidRPr="001322EE">
        <w:rPr>
          <w:rFonts w:ascii="Palatino Linotype" w:hAnsi="Palatino Linotype"/>
        </w:rPr>
        <w:t>growing tumours and even gliomas in patients</w:t>
      </w:r>
      <w:r>
        <w:rPr>
          <w:rFonts w:ascii="Palatino Linotype" w:hAnsi="Palatino Linotype"/>
          <w:b/>
          <w:bCs/>
        </w:rPr>
        <w:t xml:space="preserve"> </w:t>
      </w:r>
      <w:r w:rsidRPr="001322EE">
        <w:rPr>
          <w:rFonts w:ascii="Palatino Linotype" w:hAnsi="Palatino Linotype"/>
        </w:rPr>
        <w:t>treated by radiosurgery.</w:t>
      </w:r>
      <w:r>
        <w:rPr>
          <w:rFonts w:ascii="Palatino Linotype" w:hAnsi="Palatino Linotype"/>
          <w:b/>
          <w:bCs/>
        </w:rPr>
        <w:t xml:space="preserve"> </w:t>
      </w:r>
      <w:r w:rsidRPr="001322EE">
        <w:rPr>
          <w:rFonts w:ascii="Palatino Linotype" w:hAnsi="Palatino Linotype"/>
        </w:rPr>
        <w:t>The absolute risk is very low (&lt; 1/10 000).</w:t>
      </w:r>
      <w:r>
        <w:rPr>
          <w:rFonts w:ascii="Palatino Linotype" w:hAnsi="Palatino Linotype"/>
        </w:rPr>
        <w:t>)</w:t>
      </w:r>
    </w:p>
    <w:p w14:paraId="174375CA" w14:textId="77777777" w:rsidR="002F09D3" w:rsidRPr="001322EE" w:rsidRDefault="002F09D3" w:rsidP="002F09D3">
      <w:pPr>
        <w:rPr>
          <w:rFonts w:ascii="Palatino Linotype" w:hAnsi="Palatino Linotype"/>
        </w:rPr>
      </w:pPr>
      <w:r w:rsidRPr="00BD50CC">
        <w:rPr>
          <w:rFonts w:ascii="Palatino Linotype" w:hAnsi="Palatino Linotype"/>
          <w:b/>
          <w:bCs/>
        </w:rPr>
        <w:t>Dos and tumörkontroll</w:t>
      </w:r>
      <w:r>
        <w:rPr>
          <w:rFonts w:ascii="Palatino Linotype" w:hAnsi="Palatino Linotype"/>
        </w:rPr>
        <w:br/>
        <w:t>M</w:t>
      </w:r>
      <w:r w:rsidRPr="001322EE">
        <w:rPr>
          <w:rFonts w:ascii="Palatino Linotype" w:hAnsi="Palatino Linotype"/>
        </w:rPr>
        <w:t>arginal doses of approximately 12-13 Gy</w:t>
      </w:r>
      <w:r>
        <w:rPr>
          <w:rFonts w:ascii="Palatino Linotype" w:hAnsi="Palatino Linotype"/>
        </w:rPr>
        <w:t>. Tumörkontroll 92-99% efter 6-10 år</w:t>
      </w:r>
    </w:p>
    <w:p w14:paraId="120A8BC5" w14:textId="77777777" w:rsidR="002F09D3" w:rsidRDefault="002F09D3" w:rsidP="002F09D3">
      <w:pPr>
        <w:rPr>
          <w:rFonts w:ascii="Palatino Linotype" w:hAnsi="Palatino Linotype"/>
        </w:rPr>
      </w:pPr>
      <w:r w:rsidRPr="001322EE">
        <w:rPr>
          <w:rFonts w:ascii="Palatino Linotype" w:hAnsi="Palatino Linotype"/>
        </w:rPr>
        <w:t xml:space="preserve">Radiokirurgi </w:t>
      </w:r>
      <w:r>
        <w:rPr>
          <w:rFonts w:ascii="Palatino Linotype" w:hAnsi="Palatino Linotype"/>
        </w:rPr>
        <w:t xml:space="preserve">kan även användas </w:t>
      </w:r>
      <w:r w:rsidRPr="001322EE">
        <w:rPr>
          <w:rFonts w:ascii="Palatino Linotype" w:hAnsi="Palatino Linotype"/>
        </w:rPr>
        <w:t xml:space="preserve">för </w:t>
      </w:r>
      <w:r>
        <w:rPr>
          <w:rFonts w:ascii="Palatino Linotype" w:hAnsi="Palatino Linotype"/>
        </w:rPr>
        <w:t>a</w:t>
      </w:r>
      <w:r w:rsidRPr="001322EE">
        <w:rPr>
          <w:rFonts w:ascii="Palatino Linotype" w:hAnsi="Palatino Linotype"/>
        </w:rPr>
        <w:t>kromegali</w:t>
      </w:r>
      <w:r>
        <w:rPr>
          <w:rFonts w:ascii="Palatino Linotype" w:hAnsi="Palatino Linotype"/>
        </w:rPr>
        <w:t>, p</w:t>
      </w:r>
      <w:r w:rsidRPr="001322EE">
        <w:rPr>
          <w:rFonts w:ascii="Palatino Linotype" w:hAnsi="Palatino Linotype"/>
        </w:rPr>
        <w:t>rolaktinom</w:t>
      </w:r>
      <w:r>
        <w:rPr>
          <w:rFonts w:ascii="Palatino Linotype" w:hAnsi="Palatino Linotype"/>
        </w:rPr>
        <w:t>, AVM</w:t>
      </w:r>
    </w:p>
    <w:p w14:paraId="589B47E5" w14:textId="66E6827A" w:rsidR="002F09D3" w:rsidRDefault="002F09D3" w:rsidP="007C20F2">
      <w:pPr>
        <w:rPr>
          <w:rFonts w:ascii="Palatino Linotype" w:hAnsi="Palatino Linotype"/>
        </w:rPr>
      </w:pPr>
      <w:r w:rsidRPr="008E6192">
        <w:rPr>
          <w:rFonts w:ascii="Palatino Linotype" w:hAnsi="Palatino Linotype"/>
          <w:b/>
          <w:bCs/>
        </w:rPr>
        <w:t>Laser interstitial thermal therapy (LITT)</w:t>
      </w:r>
      <w:r>
        <w:rPr>
          <w:rFonts w:ascii="Palatino Linotype" w:hAnsi="Palatino Linotype"/>
        </w:rPr>
        <w:br/>
        <w:t xml:space="preserve">Laserbehandling som kan användas till t.ex. mesial temporallobsepilepsi (ofta terapiresistent) som alternativ till öppen resektion. Nästan lika bra anfallsfrihet, men lindrigare kognitiva biverkningar (syn och minne). Även bra alternativ för de som inte hade klarat av öppen resektion. Ingen tidsvinst. Noggrann utredning innan med MR. Görs i stereotaxi, en eller två elektroder som värmer bort epileptogena zonen. </w:t>
      </w:r>
    </w:p>
    <w:p w14:paraId="3D30545F" w14:textId="0F2D5A9F" w:rsidR="00B47C7A" w:rsidRDefault="00B47C7A" w:rsidP="007C20F2">
      <w:pPr>
        <w:rPr>
          <w:rFonts w:ascii="Palatino Linotype" w:hAnsi="Palatino Linotype"/>
        </w:rPr>
      </w:pPr>
    </w:p>
    <w:p w14:paraId="59FA3471" w14:textId="120CB549" w:rsidR="002F09D3" w:rsidRDefault="002F09D3" w:rsidP="002F09D3">
      <w:pPr>
        <w:pStyle w:val="Heading2"/>
      </w:pPr>
      <w:bookmarkStart w:id="5" w:name="_Toc70774391"/>
      <w:r>
        <w:t>PEDIATRISK NEUROKIRURGI OCH HYDROCEFALUS</w:t>
      </w:r>
      <w:bookmarkEnd w:id="5"/>
    </w:p>
    <w:p w14:paraId="51D20FA5" w14:textId="6517C1CA" w:rsidR="00280523" w:rsidRPr="00280523" w:rsidRDefault="00BA1F56" w:rsidP="007C20F2">
      <w:pPr>
        <w:rPr>
          <w:rFonts w:ascii="Palatino Linotype" w:hAnsi="Palatino Linotype"/>
        </w:rPr>
      </w:pPr>
      <w:r>
        <w:rPr>
          <w:noProof/>
        </w:rPr>
        <w:drawing>
          <wp:anchor distT="0" distB="0" distL="114300" distR="114300" simplePos="0" relativeHeight="251673600" behindDoc="0" locked="0" layoutInCell="1" allowOverlap="1" wp14:anchorId="43E4083A" wp14:editId="3EDE281E">
            <wp:simplePos x="0" y="0"/>
            <wp:positionH relativeFrom="column">
              <wp:posOffset>4092806</wp:posOffset>
            </wp:positionH>
            <wp:positionV relativeFrom="paragraph">
              <wp:posOffset>968952</wp:posOffset>
            </wp:positionV>
            <wp:extent cx="2623820" cy="2472690"/>
            <wp:effectExtent l="0" t="0" r="5080" b="3810"/>
            <wp:wrapSquare wrapText="bothSides"/>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382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_Toc70774392"/>
      <w:r w:rsidR="002F09D3" w:rsidRPr="002F09D3">
        <w:rPr>
          <w:rStyle w:val="Heading3Char"/>
        </w:rPr>
        <w:t>PEDIATRISK NEUROKIRURGI</w:t>
      </w:r>
      <w:bookmarkEnd w:id="6"/>
      <w:r w:rsidR="002F09D3" w:rsidRPr="002F09D3">
        <w:rPr>
          <w:rStyle w:val="Heading3Char"/>
        </w:rPr>
        <w:t xml:space="preserve"> </w:t>
      </w:r>
      <w:r w:rsidR="00B47C7A">
        <w:rPr>
          <w:rFonts w:ascii="Palatino Linotype" w:hAnsi="Palatino Linotype"/>
        </w:rPr>
        <w:br/>
      </w:r>
      <w:r w:rsidR="00280523" w:rsidRPr="00280523">
        <w:rPr>
          <w:rFonts w:ascii="Palatino Linotype" w:hAnsi="Palatino Linotype"/>
          <w:b/>
          <w:bCs/>
        </w:rPr>
        <w:t>Missbildningar</w:t>
      </w:r>
      <w:r w:rsidR="00280523">
        <w:rPr>
          <w:rFonts w:ascii="Palatino Linotype" w:hAnsi="Palatino Linotype"/>
        </w:rPr>
        <w:br/>
      </w:r>
      <w:r w:rsidR="00280523" w:rsidRPr="00280523">
        <w:rPr>
          <w:rFonts w:ascii="Palatino Linotype" w:hAnsi="Palatino Linotype"/>
        </w:rPr>
        <w:t>Dysrafism = medellinjedefekter = slutningsdefekter</w:t>
      </w:r>
      <w:r w:rsidR="00280523">
        <w:rPr>
          <w:rFonts w:ascii="Palatino Linotype" w:hAnsi="Palatino Linotype"/>
        </w:rPr>
        <w:t xml:space="preserve">. </w:t>
      </w:r>
      <w:r w:rsidR="00280523" w:rsidRPr="00280523">
        <w:rPr>
          <w:rFonts w:ascii="Palatino Linotype" w:hAnsi="Palatino Linotype"/>
        </w:rPr>
        <w:t>Olika nivåer ger olika symtom</w:t>
      </w:r>
      <w:r w:rsidR="00280523">
        <w:rPr>
          <w:rFonts w:ascii="Palatino Linotype" w:hAnsi="Palatino Linotype"/>
        </w:rPr>
        <w:t>, v</w:t>
      </w:r>
      <w:r w:rsidR="00280523" w:rsidRPr="00280523">
        <w:rPr>
          <w:rFonts w:ascii="Palatino Linotype" w:hAnsi="Palatino Linotype"/>
        </w:rPr>
        <w:t xml:space="preserve">anligast </w:t>
      </w:r>
      <w:r w:rsidR="00280523">
        <w:rPr>
          <w:rFonts w:ascii="Palatino Linotype" w:hAnsi="Palatino Linotype"/>
        </w:rPr>
        <w:t xml:space="preserve">i </w:t>
      </w:r>
      <w:r w:rsidR="00280523" w:rsidRPr="00280523">
        <w:rPr>
          <w:rFonts w:ascii="Palatino Linotype" w:hAnsi="Palatino Linotype"/>
        </w:rPr>
        <w:t>lumbosakrala övergången</w:t>
      </w:r>
      <w:r w:rsidR="00280523">
        <w:rPr>
          <w:rFonts w:ascii="Palatino Linotype" w:hAnsi="Palatino Linotype"/>
        </w:rPr>
        <w:t>. Inkluderar h</w:t>
      </w:r>
      <w:r w:rsidR="00280523" w:rsidRPr="00280523">
        <w:rPr>
          <w:rFonts w:ascii="Palatino Linotype" w:hAnsi="Palatino Linotype"/>
        </w:rPr>
        <w:t>uddefekt, spina bifida occulta, dermalsinus,</w:t>
      </w:r>
      <w:r w:rsidR="00280523">
        <w:rPr>
          <w:rFonts w:ascii="Palatino Linotype" w:hAnsi="Palatino Linotype"/>
        </w:rPr>
        <w:t xml:space="preserve"> </w:t>
      </w:r>
      <w:r w:rsidR="00280523" w:rsidRPr="00280523">
        <w:rPr>
          <w:rFonts w:ascii="Palatino Linotype" w:hAnsi="Palatino Linotype"/>
        </w:rPr>
        <w:t>meningocele, myelomeningocele, encefalocele</w:t>
      </w:r>
      <w:r w:rsidR="00280523">
        <w:rPr>
          <w:rFonts w:ascii="Palatino Linotype" w:hAnsi="Palatino Linotype"/>
        </w:rPr>
        <w:t>. Är ett s</w:t>
      </w:r>
      <w:r w:rsidR="00280523" w:rsidRPr="00280523">
        <w:rPr>
          <w:rFonts w:ascii="Palatino Linotype" w:hAnsi="Palatino Linotype"/>
        </w:rPr>
        <w:t>tort spektrum</w:t>
      </w:r>
      <w:r w:rsidR="00280523">
        <w:rPr>
          <w:rFonts w:ascii="Palatino Linotype" w:hAnsi="Palatino Linotype"/>
        </w:rPr>
        <w:t xml:space="preserve"> från u</w:t>
      </w:r>
      <w:r w:rsidR="00280523" w:rsidRPr="00280523">
        <w:rPr>
          <w:rFonts w:ascii="Palatino Linotype" w:hAnsi="Palatino Linotype"/>
        </w:rPr>
        <w:t>ppenbara missbildningar</w:t>
      </w:r>
      <w:r w:rsidR="00280523">
        <w:rPr>
          <w:rFonts w:ascii="Palatino Linotype" w:hAnsi="Palatino Linotype"/>
        </w:rPr>
        <w:t xml:space="preserve"> till d</w:t>
      </w:r>
      <w:r w:rsidR="00280523" w:rsidRPr="00280523">
        <w:rPr>
          <w:rFonts w:ascii="Palatino Linotype" w:hAnsi="Palatino Linotype"/>
        </w:rPr>
        <w:t>iskreta hudförändringar</w:t>
      </w:r>
      <w:r w:rsidR="00280523">
        <w:rPr>
          <w:rFonts w:ascii="Palatino Linotype" w:hAnsi="Palatino Linotype"/>
        </w:rPr>
        <w:t xml:space="preserve"> (som k</w:t>
      </w:r>
      <w:r w:rsidR="00280523" w:rsidRPr="00280523">
        <w:rPr>
          <w:rFonts w:ascii="Palatino Linotype" w:hAnsi="Palatino Linotype"/>
        </w:rPr>
        <w:t>an vara associerade</w:t>
      </w:r>
      <w:r w:rsidR="00280523">
        <w:rPr>
          <w:rFonts w:ascii="Palatino Linotype" w:hAnsi="Palatino Linotype"/>
        </w:rPr>
        <w:t xml:space="preserve"> </w:t>
      </w:r>
      <w:r w:rsidR="00280523" w:rsidRPr="00280523">
        <w:rPr>
          <w:rFonts w:ascii="Palatino Linotype" w:hAnsi="Palatino Linotype"/>
        </w:rPr>
        <w:t>med underliggande</w:t>
      </w:r>
      <w:r w:rsidR="00280523">
        <w:rPr>
          <w:rFonts w:ascii="Palatino Linotype" w:hAnsi="Palatino Linotype"/>
        </w:rPr>
        <w:t xml:space="preserve"> </w:t>
      </w:r>
      <w:r w:rsidR="00280523" w:rsidRPr="00280523">
        <w:rPr>
          <w:rFonts w:ascii="Palatino Linotype" w:hAnsi="Palatino Linotype"/>
        </w:rPr>
        <w:t>patologi</w:t>
      </w:r>
      <w:r w:rsidR="00280523">
        <w:rPr>
          <w:rFonts w:ascii="Palatino Linotype" w:hAnsi="Palatino Linotype"/>
        </w:rPr>
        <w:t>, t.ex. f</w:t>
      </w:r>
      <w:r w:rsidR="00280523" w:rsidRPr="00280523">
        <w:rPr>
          <w:rFonts w:ascii="Palatino Linotype" w:hAnsi="Palatino Linotype"/>
        </w:rPr>
        <w:t>örbindelse mellan hud och ryggmärg</w:t>
      </w:r>
      <w:r w:rsidR="00280523">
        <w:rPr>
          <w:rFonts w:ascii="Palatino Linotype" w:hAnsi="Palatino Linotype"/>
        </w:rPr>
        <w:t>)</w:t>
      </w:r>
    </w:p>
    <w:p w14:paraId="4C466689" w14:textId="4C92C685" w:rsidR="00280523" w:rsidRPr="00280523" w:rsidRDefault="00280523" w:rsidP="007C20F2">
      <w:pPr>
        <w:rPr>
          <w:rFonts w:ascii="Palatino Linotype" w:hAnsi="Palatino Linotype"/>
          <w:b/>
          <w:bCs/>
        </w:rPr>
      </w:pPr>
      <w:r w:rsidRPr="00280523">
        <w:rPr>
          <w:rFonts w:ascii="Palatino Linotype" w:hAnsi="Palatino Linotype"/>
          <w:b/>
          <w:bCs/>
        </w:rPr>
        <w:t>Spina bifida occulta</w:t>
      </w:r>
      <w:r>
        <w:rPr>
          <w:rFonts w:ascii="Palatino Linotype" w:hAnsi="Palatino Linotype"/>
          <w:b/>
          <w:bCs/>
        </w:rPr>
        <w:br/>
      </w:r>
      <w:r w:rsidRPr="00280523">
        <w:rPr>
          <w:rFonts w:ascii="Palatino Linotype" w:hAnsi="Palatino Linotype"/>
        </w:rPr>
        <w:t>Frånvaro av spinalutskott och</w:t>
      </w:r>
      <w:r>
        <w:rPr>
          <w:rFonts w:ascii="Palatino Linotype" w:hAnsi="Palatino Linotype"/>
        </w:rPr>
        <w:t xml:space="preserve"> </w:t>
      </w:r>
      <w:r w:rsidRPr="00280523">
        <w:rPr>
          <w:rFonts w:ascii="Palatino Linotype" w:hAnsi="Palatino Linotype"/>
        </w:rPr>
        <w:t>varierande mängd av kotbågen</w:t>
      </w:r>
      <w:r>
        <w:rPr>
          <w:rFonts w:ascii="Palatino Linotype" w:hAnsi="Palatino Linotype"/>
          <w:b/>
          <w:bCs/>
        </w:rPr>
        <w:t xml:space="preserve">, </w:t>
      </w:r>
      <w:r>
        <w:rPr>
          <w:rFonts w:ascii="Palatino Linotype" w:hAnsi="Palatino Linotype"/>
        </w:rPr>
        <w:t>h</w:t>
      </w:r>
      <w:r w:rsidRPr="00280523">
        <w:rPr>
          <w:rFonts w:ascii="Palatino Linotype" w:hAnsi="Palatino Linotype"/>
        </w:rPr>
        <w:t>udtäckt</w:t>
      </w:r>
      <w:r>
        <w:rPr>
          <w:rFonts w:ascii="Palatino Linotype" w:hAnsi="Palatino Linotype"/>
        </w:rPr>
        <w:t>.</w:t>
      </w:r>
      <w:r>
        <w:rPr>
          <w:rFonts w:ascii="Palatino Linotype" w:hAnsi="Palatino Linotype"/>
          <w:b/>
          <w:bCs/>
        </w:rPr>
        <w:t xml:space="preserve"> </w:t>
      </w:r>
      <w:r w:rsidRPr="00280523">
        <w:rPr>
          <w:rFonts w:ascii="Palatino Linotype" w:hAnsi="Palatino Linotype"/>
        </w:rPr>
        <w:t>Förekommer hos 20-30% av</w:t>
      </w:r>
      <w:r>
        <w:rPr>
          <w:rFonts w:ascii="Palatino Linotype" w:hAnsi="Palatino Linotype"/>
          <w:b/>
          <w:bCs/>
        </w:rPr>
        <w:t xml:space="preserve"> </w:t>
      </w:r>
      <w:r w:rsidRPr="00280523">
        <w:rPr>
          <w:rFonts w:ascii="Palatino Linotype" w:hAnsi="Palatino Linotype"/>
        </w:rPr>
        <w:t>befolkningen</w:t>
      </w:r>
      <w:r>
        <w:rPr>
          <w:rFonts w:ascii="Palatino Linotype" w:hAnsi="Palatino Linotype"/>
          <w:b/>
          <w:bCs/>
        </w:rPr>
        <w:t xml:space="preserve">. </w:t>
      </w:r>
      <w:r w:rsidRPr="00280523">
        <w:rPr>
          <w:rFonts w:ascii="Palatino Linotype" w:hAnsi="Palatino Linotype"/>
        </w:rPr>
        <w:t>Oftast bifynd MEN kan vara</w:t>
      </w:r>
      <w:r>
        <w:rPr>
          <w:rFonts w:ascii="Palatino Linotype" w:hAnsi="Palatino Linotype"/>
          <w:b/>
          <w:bCs/>
        </w:rPr>
        <w:t xml:space="preserve"> </w:t>
      </w:r>
      <w:r w:rsidRPr="00280523">
        <w:rPr>
          <w:rFonts w:ascii="Palatino Linotype" w:hAnsi="Palatino Linotype"/>
        </w:rPr>
        <w:t>associerat med underliggande</w:t>
      </w:r>
      <w:r>
        <w:rPr>
          <w:rFonts w:ascii="Palatino Linotype" w:hAnsi="Palatino Linotype"/>
          <w:b/>
          <w:bCs/>
        </w:rPr>
        <w:t xml:space="preserve"> </w:t>
      </w:r>
      <w:r w:rsidRPr="00280523">
        <w:rPr>
          <w:rFonts w:ascii="Palatino Linotype" w:hAnsi="Palatino Linotype"/>
        </w:rPr>
        <w:t>missbildning eller fixering av</w:t>
      </w:r>
      <w:r>
        <w:rPr>
          <w:rFonts w:ascii="Palatino Linotype" w:hAnsi="Palatino Linotype"/>
          <w:b/>
          <w:bCs/>
        </w:rPr>
        <w:t xml:space="preserve"> </w:t>
      </w:r>
      <w:r w:rsidRPr="00280523">
        <w:rPr>
          <w:rFonts w:ascii="Palatino Linotype" w:hAnsi="Palatino Linotype"/>
        </w:rPr>
        <w:t>ryggmärgen eller dermal sinus.</w:t>
      </w:r>
      <w:r>
        <w:rPr>
          <w:rFonts w:ascii="Palatino Linotype" w:hAnsi="Palatino Linotype"/>
          <w:b/>
          <w:bCs/>
        </w:rPr>
        <w:t xml:space="preserve"> </w:t>
      </w:r>
      <w:r w:rsidRPr="00280523">
        <w:rPr>
          <w:rFonts w:ascii="Palatino Linotype" w:hAnsi="Palatino Linotype"/>
        </w:rPr>
        <w:t xml:space="preserve">Ledtråd </w:t>
      </w:r>
      <w:r>
        <w:rPr>
          <w:rFonts w:ascii="Palatino Linotype" w:hAnsi="Palatino Linotype"/>
        </w:rPr>
        <w:t xml:space="preserve">kan vara en </w:t>
      </w:r>
      <w:r w:rsidRPr="00280523">
        <w:rPr>
          <w:rFonts w:ascii="Palatino Linotype" w:hAnsi="Palatino Linotype"/>
        </w:rPr>
        <w:t>hudförändring</w:t>
      </w:r>
      <w:r>
        <w:rPr>
          <w:rFonts w:ascii="Palatino Linotype" w:hAnsi="Palatino Linotype"/>
        </w:rPr>
        <w:t>,</w:t>
      </w:r>
      <w:r>
        <w:rPr>
          <w:rFonts w:ascii="Palatino Linotype" w:hAnsi="Palatino Linotype"/>
          <w:b/>
          <w:bCs/>
        </w:rPr>
        <w:t xml:space="preserve"> </w:t>
      </w:r>
      <w:r>
        <w:rPr>
          <w:rFonts w:ascii="Palatino Linotype" w:hAnsi="Palatino Linotype"/>
        </w:rPr>
        <w:t>u</w:t>
      </w:r>
      <w:r w:rsidRPr="00280523">
        <w:rPr>
          <w:rFonts w:ascii="Palatino Linotype" w:hAnsi="Palatino Linotype"/>
        </w:rPr>
        <w:t>tredning</w:t>
      </w:r>
      <w:r>
        <w:rPr>
          <w:rFonts w:ascii="Palatino Linotype" w:hAnsi="Palatino Linotype"/>
        </w:rPr>
        <w:t xml:space="preserve"> med</w:t>
      </w:r>
      <w:r w:rsidRPr="00280523">
        <w:rPr>
          <w:rFonts w:ascii="Palatino Linotype" w:hAnsi="Palatino Linotype"/>
        </w:rPr>
        <w:t xml:space="preserve"> MR</w:t>
      </w:r>
      <w:r>
        <w:rPr>
          <w:rFonts w:ascii="Palatino Linotype" w:hAnsi="Palatino Linotype"/>
        </w:rPr>
        <w:t>.</w:t>
      </w:r>
      <w:r w:rsidR="00BA1F56" w:rsidRPr="00280523">
        <w:rPr>
          <w:rFonts w:ascii="Palatino Linotype" w:hAnsi="Palatino Linotype"/>
          <w:b/>
          <w:bCs/>
        </w:rPr>
        <w:t xml:space="preserve"> </w:t>
      </w:r>
    </w:p>
    <w:p w14:paraId="1BB4C17D" w14:textId="4D6FB2EB" w:rsidR="00280523" w:rsidRPr="00280523" w:rsidRDefault="00280523" w:rsidP="007C20F2">
      <w:pPr>
        <w:rPr>
          <w:rFonts w:ascii="Palatino Linotype" w:hAnsi="Palatino Linotype"/>
        </w:rPr>
      </w:pPr>
      <w:r w:rsidRPr="00280523">
        <w:rPr>
          <w:rFonts w:ascii="Palatino Linotype" w:hAnsi="Palatino Linotype"/>
          <w:b/>
          <w:bCs/>
        </w:rPr>
        <w:lastRenderedPageBreak/>
        <w:t>Dermalsinus</w:t>
      </w:r>
      <w:r>
        <w:rPr>
          <w:rFonts w:ascii="Palatino Linotype" w:hAnsi="Palatino Linotype"/>
        </w:rPr>
        <w:br/>
      </w:r>
      <w:r w:rsidRPr="00280523">
        <w:rPr>
          <w:rFonts w:ascii="Palatino Linotype" w:hAnsi="Palatino Linotype"/>
        </w:rPr>
        <w:t>Döljer sig ofta under</w:t>
      </w:r>
      <w:r>
        <w:rPr>
          <w:rFonts w:ascii="Palatino Linotype" w:hAnsi="Palatino Linotype"/>
        </w:rPr>
        <w:t xml:space="preserve"> </w:t>
      </w:r>
      <w:r w:rsidRPr="00280523">
        <w:rPr>
          <w:rFonts w:ascii="Palatino Linotype" w:hAnsi="Palatino Linotype"/>
        </w:rPr>
        <w:t>hemangiom, hårtofs,</w:t>
      </w:r>
      <w:r>
        <w:rPr>
          <w:rFonts w:ascii="Palatino Linotype" w:hAnsi="Palatino Linotype"/>
        </w:rPr>
        <w:t xml:space="preserve"> </w:t>
      </w:r>
      <w:r w:rsidRPr="00280523">
        <w:rPr>
          <w:rFonts w:ascii="Palatino Linotype" w:hAnsi="Palatino Linotype"/>
        </w:rPr>
        <w:t>indragning, utbuktning el</w:t>
      </w:r>
      <w:r>
        <w:rPr>
          <w:rFonts w:ascii="Palatino Linotype" w:hAnsi="Palatino Linotype"/>
        </w:rPr>
        <w:t xml:space="preserve"> </w:t>
      </w:r>
      <w:r w:rsidRPr="00280523">
        <w:rPr>
          <w:rFonts w:ascii="Palatino Linotype" w:hAnsi="Palatino Linotype"/>
        </w:rPr>
        <w:t>liknande dorsalt i medellinjen</w:t>
      </w:r>
      <w:r>
        <w:rPr>
          <w:rFonts w:ascii="Palatino Linotype" w:hAnsi="Palatino Linotype"/>
        </w:rPr>
        <w:t xml:space="preserve">. </w:t>
      </w:r>
      <w:r w:rsidRPr="00280523">
        <w:rPr>
          <w:rFonts w:ascii="Palatino Linotype" w:hAnsi="Palatino Linotype"/>
        </w:rPr>
        <w:t>Om kommunikation med</w:t>
      </w:r>
      <w:r>
        <w:rPr>
          <w:rFonts w:ascii="Palatino Linotype" w:hAnsi="Palatino Linotype"/>
        </w:rPr>
        <w:t xml:space="preserve"> </w:t>
      </w:r>
      <w:r w:rsidRPr="00280523">
        <w:rPr>
          <w:rFonts w:ascii="Palatino Linotype" w:hAnsi="Palatino Linotype"/>
        </w:rPr>
        <w:t xml:space="preserve">subarachnoidalrummet </w:t>
      </w:r>
      <w:r>
        <w:rPr>
          <w:rFonts w:ascii="Palatino Linotype" w:hAnsi="Palatino Linotype"/>
        </w:rPr>
        <w:t xml:space="preserve">finns </w:t>
      </w:r>
      <w:r w:rsidRPr="00280523">
        <w:rPr>
          <w:rFonts w:ascii="Palatino Linotype" w:hAnsi="Palatino Linotype"/>
        </w:rPr>
        <w:t>risk för svårbehandlad</w:t>
      </w:r>
      <w:r>
        <w:rPr>
          <w:rFonts w:ascii="Palatino Linotype" w:hAnsi="Palatino Linotype"/>
        </w:rPr>
        <w:t xml:space="preserve"> </w:t>
      </w:r>
      <w:r w:rsidRPr="00280523">
        <w:rPr>
          <w:rFonts w:ascii="Palatino Linotype" w:hAnsi="Palatino Linotype"/>
        </w:rPr>
        <w:t>meningit</w:t>
      </w:r>
      <w:r>
        <w:rPr>
          <w:rFonts w:ascii="Palatino Linotype" w:hAnsi="Palatino Linotype"/>
        </w:rPr>
        <w:t>.</w:t>
      </w:r>
    </w:p>
    <w:p w14:paraId="09D23B23" w14:textId="4B2B0D3D" w:rsidR="00280523" w:rsidRPr="00280523" w:rsidRDefault="00280523" w:rsidP="007C20F2">
      <w:pPr>
        <w:rPr>
          <w:rFonts w:ascii="Palatino Linotype" w:hAnsi="Palatino Linotype"/>
          <w:b/>
          <w:bCs/>
        </w:rPr>
      </w:pPr>
      <w:r w:rsidRPr="00280523">
        <w:rPr>
          <w:rFonts w:ascii="Palatino Linotype" w:hAnsi="Palatino Linotype"/>
          <w:b/>
          <w:bCs/>
        </w:rPr>
        <w:t>Meningocele</w:t>
      </w:r>
      <w:r>
        <w:rPr>
          <w:rFonts w:ascii="Palatino Linotype" w:hAnsi="Palatino Linotype"/>
          <w:b/>
          <w:bCs/>
        </w:rPr>
        <w:br/>
      </w:r>
      <w:r w:rsidRPr="00280523">
        <w:rPr>
          <w:rFonts w:ascii="Palatino Linotype" w:hAnsi="Palatino Linotype"/>
        </w:rPr>
        <w:t>Herniering av</w:t>
      </w:r>
      <w:r>
        <w:rPr>
          <w:rFonts w:ascii="Palatino Linotype" w:hAnsi="Palatino Linotype"/>
          <w:b/>
          <w:bCs/>
        </w:rPr>
        <w:t xml:space="preserve"> </w:t>
      </w:r>
      <w:r w:rsidRPr="00280523">
        <w:rPr>
          <w:rFonts w:ascii="Palatino Linotype" w:hAnsi="Palatino Linotype"/>
        </w:rPr>
        <w:t xml:space="preserve">meningerna, </w:t>
      </w:r>
      <w:r>
        <w:rPr>
          <w:rFonts w:ascii="Palatino Linotype" w:hAnsi="Palatino Linotype"/>
        </w:rPr>
        <w:t xml:space="preserve">men </w:t>
      </w:r>
      <w:r w:rsidRPr="00280523">
        <w:rPr>
          <w:rFonts w:ascii="Palatino Linotype" w:hAnsi="Palatino Linotype"/>
        </w:rPr>
        <w:t>ingen nervvävnad.</w:t>
      </w:r>
      <w:r>
        <w:rPr>
          <w:rFonts w:ascii="Palatino Linotype" w:hAnsi="Palatino Linotype"/>
          <w:b/>
          <w:bCs/>
        </w:rPr>
        <w:t xml:space="preserve"> </w:t>
      </w:r>
      <w:r w:rsidRPr="00280523">
        <w:rPr>
          <w:rFonts w:ascii="Palatino Linotype" w:hAnsi="Palatino Linotype"/>
        </w:rPr>
        <w:t>Fluktuerande resistens,</w:t>
      </w:r>
      <w:r>
        <w:rPr>
          <w:rFonts w:ascii="Palatino Linotype" w:hAnsi="Palatino Linotype"/>
          <w:b/>
          <w:bCs/>
        </w:rPr>
        <w:t xml:space="preserve"> </w:t>
      </w:r>
      <w:r w:rsidRPr="00280523">
        <w:rPr>
          <w:rFonts w:ascii="Palatino Linotype" w:hAnsi="Palatino Linotype"/>
        </w:rPr>
        <w:t>alltid hudtäckta.</w:t>
      </w:r>
      <w:r>
        <w:rPr>
          <w:rFonts w:ascii="Palatino Linotype" w:hAnsi="Palatino Linotype"/>
          <w:b/>
          <w:bCs/>
        </w:rPr>
        <w:t xml:space="preserve"> </w:t>
      </w:r>
      <w:r w:rsidRPr="00280523">
        <w:rPr>
          <w:rFonts w:ascii="Palatino Linotype" w:hAnsi="Palatino Linotype"/>
        </w:rPr>
        <w:t>Ryggmärgen kan varafixerad och neddragen.</w:t>
      </w:r>
      <w:r>
        <w:rPr>
          <w:rFonts w:ascii="Palatino Linotype" w:hAnsi="Palatino Linotype"/>
          <w:b/>
          <w:bCs/>
        </w:rPr>
        <w:t xml:space="preserve"> </w:t>
      </w:r>
      <w:r w:rsidRPr="00280523">
        <w:rPr>
          <w:rFonts w:ascii="Palatino Linotype" w:hAnsi="Palatino Linotype"/>
        </w:rPr>
        <w:t>1/3 har neurologiska</w:t>
      </w:r>
      <w:r>
        <w:rPr>
          <w:rFonts w:ascii="Palatino Linotype" w:hAnsi="Palatino Linotype"/>
        </w:rPr>
        <w:t xml:space="preserve"> </w:t>
      </w:r>
      <w:r w:rsidRPr="00280523">
        <w:rPr>
          <w:rFonts w:ascii="Palatino Linotype" w:hAnsi="Palatino Linotype"/>
        </w:rPr>
        <w:t>deficit.</w:t>
      </w:r>
    </w:p>
    <w:p w14:paraId="4DACB989" w14:textId="2F39295B" w:rsidR="00280523" w:rsidRPr="00280523" w:rsidRDefault="004D5257" w:rsidP="007C20F2">
      <w:pPr>
        <w:rPr>
          <w:rFonts w:ascii="Palatino Linotype" w:hAnsi="Palatino Linotype"/>
          <w:b/>
          <w:bCs/>
        </w:rPr>
      </w:pPr>
      <w:r>
        <w:rPr>
          <w:rFonts w:ascii="Palatino Linotype" w:hAnsi="Palatino Linotype"/>
          <w:noProof/>
        </w:rPr>
        <w:drawing>
          <wp:anchor distT="0" distB="0" distL="114300" distR="114300" simplePos="0" relativeHeight="251671552" behindDoc="1" locked="0" layoutInCell="1" allowOverlap="1" wp14:anchorId="15659DF1" wp14:editId="638614A1">
            <wp:simplePos x="0" y="0"/>
            <wp:positionH relativeFrom="column">
              <wp:posOffset>3973888</wp:posOffset>
            </wp:positionH>
            <wp:positionV relativeFrom="paragraph">
              <wp:posOffset>499745</wp:posOffset>
            </wp:positionV>
            <wp:extent cx="2743835" cy="2837815"/>
            <wp:effectExtent l="0" t="0" r="0" b="635"/>
            <wp:wrapTight wrapText="bothSides">
              <wp:wrapPolygon edited="0">
                <wp:start x="0" y="0"/>
                <wp:lineTo x="0" y="21460"/>
                <wp:lineTo x="21445" y="21460"/>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835"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23" w:rsidRPr="00280523">
        <w:rPr>
          <w:rFonts w:ascii="Palatino Linotype" w:hAnsi="Palatino Linotype"/>
          <w:b/>
          <w:bCs/>
        </w:rPr>
        <w:t>Myelomeningocele (MMC)</w:t>
      </w:r>
      <w:r w:rsidR="00280523">
        <w:rPr>
          <w:rFonts w:ascii="Palatino Linotype" w:hAnsi="Palatino Linotype"/>
          <w:b/>
          <w:bCs/>
        </w:rPr>
        <w:br/>
      </w:r>
      <w:r w:rsidR="00280523" w:rsidRPr="00280523">
        <w:rPr>
          <w:rFonts w:ascii="Palatino Linotype" w:hAnsi="Palatino Linotype"/>
          <w:b/>
          <w:bCs/>
        </w:rPr>
        <w:t>Beskrivning:</w:t>
      </w:r>
      <w:r w:rsidR="00280523">
        <w:rPr>
          <w:rFonts w:ascii="Palatino Linotype" w:hAnsi="Palatino Linotype"/>
        </w:rPr>
        <w:t xml:space="preserve"> </w:t>
      </w:r>
      <w:r w:rsidR="00280523" w:rsidRPr="00280523">
        <w:rPr>
          <w:rFonts w:ascii="Palatino Linotype" w:hAnsi="Palatino Linotype"/>
        </w:rPr>
        <w:t>Nervstrukturer är exponerade, för attneuralröret har ej slutits utan ligger</w:t>
      </w:r>
      <w:r w:rsidR="00280523">
        <w:rPr>
          <w:rFonts w:ascii="Palatino Linotype" w:hAnsi="Palatino Linotype"/>
          <w:b/>
          <w:bCs/>
        </w:rPr>
        <w:t xml:space="preserve"> </w:t>
      </w:r>
      <w:r w:rsidR="00280523" w:rsidRPr="00280523">
        <w:rPr>
          <w:rFonts w:ascii="Palatino Linotype" w:hAnsi="Palatino Linotype"/>
        </w:rPr>
        <w:t>plant (plakod), likvor läcker ut</w:t>
      </w:r>
      <w:r w:rsidR="00280523">
        <w:rPr>
          <w:rFonts w:ascii="Palatino Linotype" w:hAnsi="Palatino Linotype"/>
          <w:b/>
          <w:bCs/>
        </w:rPr>
        <w:t>.</w:t>
      </w:r>
      <w:r w:rsidR="00280523">
        <w:rPr>
          <w:rFonts w:ascii="Palatino Linotype" w:hAnsi="Palatino Linotype"/>
          <w:b/>
          <w:bCs/>
        </w:rPr>
        <w:br/>
        <w:t xml:space="preserve">Epidemiologi: </w:t>
      </w:r>
      <w:r w:rsidR="00280523" w:rsidRPr="00280523">
        <w:rPr>
          <w:rFonts w:ascii="Palatino Linotype" w:hAnsi="Palatino Linotype"/>
        </w:rPr>
        <w:t>Incidens &lt;0,8/1000 levande födda i</w:t>
      </w:r>
      <w:r w:rsidR="00280523">
        <w:rPr>
          <w:rFonts w:ascii="Palatino Linotype" w:hAnsi="Palatino Linotype"/>
          <w:b/>
          <w:bCs/>
        </w:rPr>
        <w:t xml:space="preserve"> </w:t>
      </w:r>
      <w:r w:rsidR="00280523" w:rsidRPr="00280523">
        <w:rPr>
          <w:rFonts w:ascii="Palatino Linotype" w:hAnsi="Palatino Linotype"/>
        </w:rPr>
        <w:t>Sverige</w:t>
      </w:r>
      <w:r w:rsidR="00280523">
        <w:rPr>
          <w:rFonts w:ascii="Palatino Linotype" w:hAnsi="Palatino Linotype"/>
          <w:b/>
          <w:bCs/>
        </w:rPr>
        <w:t xml:space="preserve">. </w:t>
      </w:r>
      <w:r w:rsidR="00280523" w:rsidRPr="00280523">
        <w:rPr>
          <w:rFonts w:ascii="Palatino Linotype" w:hAnsi="Palatino Linotype"/>
        </w:rPr>
        <w:t>Allvarligaste neurologiska</w:t>
      </w:r>
      <w:r w:rsidR="00280523">
        <w:rPr>
          <w:rFonts w:ascii="Palatino Linotype" w:hAnsi="Palatino Linotype"/>
          <w:b/>
          <w:bCs/>
        </w:rPr>
        <w:t xml:space="preserve"> </w:t>
      </w:r>
      <w:r w:rsidR="00280523" w:rsidRPr="00280523">
        <w:rPr>
          <w:rFonts w:ascii="Palatino Linotype" w:hAnsi="Palatino Linotype"/>
        </w:rPr>
        <w:t>missbildningen bland</w:t>
      </w:r>
      <w:r w:rsidR="00280523">
        <w:rPr>
          <w:rFonts w:ascii="Palatino Linotype" w:hAnsi="Palatino Linotype"/>
        </w:rPr>
        <w:t xml:space="preserve"> </w:t>
      </w:r>
      <w:r w:rsidR="00280523" w:rsidRPr="00280523">
        <w:rPr>
          <w:rFonts w:ascii="Palatino Linotype" w:hAnsi="Palatino Linotype"/>
        </w:rPr>
        <w:t>överlevande barn</w:t>
      </w:r>
      <w:r w:rsidR="00280523">
        <w:rPr>
          <w:rFonts w:ascii="Palatino Linotype" w:hAnsi="Palatino Linotype"/>
        </w:rPr>
        <w:t>.</w:t>
      </w:r>
      <w:r w:rsidR="00280523">
        <w:rPr>
          <w:rFonts w:ascii="Palatino Linotype" w:hAnsi="Palatino Linotype"/>
          <w:b/>
          <w:bCs/>
        </w:rPr>
        <w:t xml:space="preserve"> </w:t>
      </w:r>
      <w:r w:rsidR="00280523">
        <w:rPr>
          <w:rFonts w:ascii="Palatino Linotype" w:hAnsi="Palatino Linotype"/>
          <w:b/>
          <w:bCs/>
        </w:rPr>
        <w:br/>
        <w:t xml:space="preserve">Symptom: </w:t>
      </w:r>
      <w:r w:rsidR="00280523" w:rsidRPr="00280523">
        <w:rPr>
          <w:rFonts w:ascii="Palatino Linotype" w:hAnsi="Palatino Linotype"/>
        </w:rPr>
        <w:t>Motorisk/sensorisk funktion</w:t>
      </w:r>
      <w:r w:rsidR="00280523">
        <w:rPr>
          <w:rFonts w:ascii="Palatino Linotype" w:hAnsi="Palatino Linotype"/>
        </w:rPr>
        <w:t>spåverkan</w:t>
      </w:r>
      <w:r w:rsidR="00280523">
        <w:rPr>
          <w:rFonts w:ascii="Palatino Linotype" w:hAnsi="Palatino Linotype"/>
          <w:b/>
          <w:bCs/>
        </w:rPr>
        <w:t xml:space="preserve"> </w:t>
      </w:r>
      <w:r w:rsidR="00280523" w:rsidRPr="00280523">
        <w:rPr>
          <w:rFonts w:ascii="Palatino Linotype" w:hAnsi="Palatino Linotype"/>
        </w:rPr>
        <w:t>beroende på celets nivå</w:t>
      </w:r>
      <w:r w:rsidR="00280523">
        <w:rPr>
          <w:rFonts w:ascii="Palatino Linotype" w:hAnsi="Palatino Linotype"/>
          <w:b/>
          <w:bCs/>
        </w:rPr>
        <w:t xml:space="preserve">. </w:t>
      </w:r>
      <w:r w:rsidR="00280523" w:rsidRPr="00280523">
        <w:rPr>
          <w:rFonts w:ascii="Palatino Linotype" w:hAnsi="Palatino Linotype"/>
        </w:rPr>
        <w:t>Alltid blåspåverkan och</w:t>
      </w:r>
      <w:r w:rsidR="00280523">
        <w:rPr>
          <w:rFonts w:ascii="Palatino Linotype" w:hAnsi="Palatino Linotype"/>
          <w:b/>
          <w:bCs/>
        </w:rPr>
        <w:t xml:space="preserve"> </w:t>
      </w:r>
      <w:r w:rsidR="00280523" w:rsidRPr="00280523">
        <w:rPr>
          <w:rFonts w:ascii="Palatino Linotype" w:hAnsi="Palatino Linotype"/>
        </w:rPr>
        <w:t>hydrocefalus</w:t>
      </w:r>
      <w:r w:rsidR="0068736F">
        <w:rPr>
          <w:rFonts w:ascii="Palatino Linotype" w:hAnsi="Palatino Linotype"/>
        </w:rPr>
        <w:t>. A</w:t>
      </w:r>
      <w:r w:rsidR="0068736F" w:rsidRPr="0068736F">
        <w:rPr>
          <w:rFonts w:ascii="Palatino Linotype" w:hAnsi="Palatino Linotype"/>
        </w:rPr>
        <w:t>lla är latexallergiker.</w:t>
      </w:r>
      <w:r w:rsidR="00280523">
        <w:rPr>
          <w:rFonts w:ascii="Palatino Linotype" w:hAnsi="Palatino Linotype"/>
          <w:b/>
          <w:bCs/>
        </w:rPr>
        <w:br/>
      </w:r>
      <w:r w:rsidR="00280523" w:rsidRPr="00280523">
        <w:rPr>
          <w:rFonts w:ascii="Palatino Linotype" w:hAnsi="Palatino Linotype"/>
          <w:b/>
          <w:bCs/>
        </w:rPr>
        <w:t>Behandling:</w:t>
      </w:r>
      <w:r w:rsidR="00280523">
        <w:rPr>
          <w:rFonts w:ascii="Palatino Linotype" w:hAnsi="Palatino Linotype"/>
          <w:b/>
          <w:bCs/>
        </w:rPr>
        <w:t xml:space="preserve"> </w:t>
      </w:r>
      <w:r w:rsidR="00280523" w:rsidRPr="00280523">
        <w:rPr>
          <w:rFonts w:ascii="Palatino Linotype" w:hAnsi="Palatino Linotype"/>
        </w:rPr>
        <w:t>Kirurgisk slutning av hinnor och hud inom 24 timmar</w:t>
      </w:r>
      <w:r w:rsidR="00280523">
        <w:rPr>
          <w:rFonts w:ascii="Palatino Linotype" w:hAnsi="Palatino Linotype"/>
          <w:b/>
          <w:bCs/>
        </w:rPr>
        <w:t xml:space="preserve"> </w:t>
      </w:r>
      <w:r w:rsidR="00280523" w:rsidRPr="00280523">
        <w:rPr>
          <w:rFonts w:ascii="Palatino Linotype" w:hAnsi="Palatino Linotype"/>
        </w:rPr>
        <w:t>efter partu</w:t>
      </w:r>
      <w:r w:rsidR="00280523">
        <w:rPr>
          <w:rFonts w:ascii="Palatino Linotype" w:hAnsi="Palatino Linotype"/>
        </w:rPr>
        <w:t>s</w:t>
      </w:r>
      <w:r w:rsidR="006E27D0">
        <w:rPr>
          <w:rFonts w:ascii="Palatino Linotype" w:hAnsi="Palatino Linotype"/>
        </w:rPr>
        <w:t xml:space="preserve"> (planerat kejsarsnitt)</w:t>
      </w:r>
      <w:r w:rsidR="00280523">
        <w:rPr>
          <w:rFonts w:ascii="Palatino Linotype" w:hAnsi="Palatino Linotype"/>
        </w:rPr>
        <w:t xml:space="preserve">, detta </w:t>
      </w:r>
      <w:r w:rsidR="00280523" w:rsidRPr="00280523">
        <w:rPr>
          <w:rFonts w:ascii="Palatino Linotype" w:hAnsi="Palatino Linotype"/>
        </w:rPr>
        <w:t>förhindrar ytterligare neurologisk försämring</w:t>
      </w:r>
      <w:r w:rsidR="00280523">
        <w:rPr>
          <w:rFonts w:ascii="Palatino Linotype" w:hAnsi="Palatino Linotype"/>
          <w:b/>
          <w:bCs/>
        </w:rPr>
        <w:t xml:space="preserve">. </w:t>
      </w:r>
      <w:r w:rsidR="00280523" w:rsidRPr="00280523">
        <w:rPr>
          <w:rFonts w:ascii="Palatino Linotype" w:hAnsi="Palatino Linotype"/>
        </w:rPr>
        <w:t xml:space="preserve">90% utvecklar hydrocefalus då bråcket slutits </w:t>
      </w:r>
      <w:r w:rsidR="00280523">
        <w:rPr>
          <w:rFonts w:ascii="Palatino Linotype" w:hAnsi="Palatino Linotype"/>
        </w:rPr>
        <w:t>–</w:t>
      </w:r>
      <w:r w:rsidR="00280523" w:rsidRPr="00280523">
        <w:rPr>
          <w:rFonts w:ascii="Palatino Linotype" w:hAnsi="Palatino Linotype"/>
        </w:rPr>
        <w:t xml:space="preserve"> shuntop</w:t>
      </w:r>
      <w:r w:rsidR="00280523">
        <w:rPr>
          <w:rFonts w:ascii="Palatino Linotype" w:hAnsi="Palatino Linotype"/>
          <w:b/>
          <w:bCs/>
        </w:rPr>
        <w:t xml:space="preserve"> </w:t>
      </w:r>
      <w:r w:rsidR="00280523" w:rsidRPr="00280523">
        <w:rPr>
          <w:rFonts w:ascii="Palatino Linotype" w:hAnsi="Palatino Linotype"/>
        </w:rPr>
        <w:t>efter ca en vecka</w:t>
      </w:r>
    </w:p>
    <w:p w14:paraId="2A147602" w14:textId="3EF457B5" w:rsidR="00280523" w:rsidRPr="00280523" w:rsidRDefault="004D5257" w:rsidP="007C20F2">
      <w:pPr>
        <w:rPr>
          <w:rFonts w:ascii="Palatino Linotype" w:hAnsi="Palatino Linotype"/>
          <w:b/>
          <w:bCs/>
        </w:rPr>
      </w:pPr>
      <w:r>
        <w:rPr>
          <w:rFonts w:ascii="Palatino Linotype" w:hAnsi="Palatino Linotype"/>
          <w:b/>
          <w:bCs/>
          <w:noProof/>
        </w:rPr>
        <w:drawing>
          <wp:anchor distT="0" distB="0" distL="114300" distR="114300" simplePos="0" relativeHeight="251672576" behindDoc="1" locked="0" layoutInCell="1" allowOverlap="1" wp14:anchorId="06132F0C" wp14:editId="5A7B7321">
            <wp:simplePos x="0" y="0"/>
            <wp:positionH relativeFrom="column">
              <wp:posOffset>3973887</wp:posOffset>
            </wp:positionH>
            <wp:positionV relativeFrom="paragraph">
              <wp:posOffset>541020</wp:posOffset>
            </wp:positionV>
            <wp:extent cx="2811780" cy="3316605"/>
            <wp:effectExtent l="0" t="0" r="7620" b="0"/>
            <wp:wrapTight wrapText="bothSides">
              <wp:wrapPolygon edited="0">
                <wp:start x="0" y="0"/>
                <wp:lineTo x="0" y="21464"/>
                <wp:lineTo x="21512" y="21464"/>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178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23" w:rsidRPr="00280523">
        <w:rPr>
          <w:rFonts w:ascii="Palatino Linotype" w:hAnsi="Palatino Linotype"/>
          <w:b/>
          <w:bCs/>
        </w:rPr>
        <w:t>Fixerad ryggmärg (tethered cord)</w:t>
      </w:r>
      <w:r w:rsidR="00280523">
        <w:rPr>
          <w:rFonts w:ascii="Palatino Linotype" w:hAnsi="Palatino Linotype"/>
          <w:b/>
          <w:bCs/>
        </w:rPr>
        <w:br/>
      </w:r>
      <w:r w:rsidR="00280523" w:rsidRPr="00280523">
        <w:rPr>
          <w:rFonts w:ascii="Palatino Linotype" w:hAnsi="Palatino Linotype"/>
        </w:rPr>
        <w:t>Conus belägen nedom</w:t>
      </w:r>
      <w:r w:rsidR="00280523">
        <w:rPr>
          <w:rFonts w:ascii="Palatino Linotype" w:hAnsi="Palatino Linotype"/>
        </w:rPr>
        <w:t xml:space="preserve"> </w:t>
      </w:r>
      <w:r w:rsidR="00280523" w:rsidRPr="00280523">
        <w:rPr>
          <w:rFonts w:ascii="Palatino Linotype" w:hAnsi="Palatino Linotype"/>
        </w:rPr>
        <w:t>L2 =&gt; risk för</w:t>
      </w:r>
      <w:r w:rsidR="00280523">
        <w:rPr>
          <w:rFonts w:ascii="Palatino Linotype" w:hAnsi="Palatino Linotype"/>
        </w:rPr>
        <w:t xml:space="preserve"> </w:t>
      </w:r>
      <w:r w:rsidR="00280523" w:rsidRPr="00280523">
        <w:rPr>
          <w:rFonts w:ascii="Palatino Linotype" w:hAnsi="Palatino Linotype"/>
        </w:rPr>
        <w:t>blåsdysfunktion, skolios,</w:t>
      </w:r>
      <w:r w:rsidR="00280523">
        <w:rPr>
          <w:rFonts w:ascii="Palatino Linotype" w:hAnsi="Palatino Linotype"/>
        </w:rPr>
        <w:t xml:space="preserve"> </w:t>
      </w:r>
      <w:r w:rsidR="00280523" w:rsidRPr="00280523">
        <w:rPr>
          <w:rFonts w:ascii="Palatino Linotype" w:hAnsi="Palatino Linotype"/>
        </w:rPr>
        <w:t>fotdeformiteter, svaghet</w:t>
      </w:r>
      <w:r w:rsidR="00280523">
        <w:rPr>
          <w:rFonts w:ascii="Palatino Linotype" w:hAnsi="Palatino Linotype"/>
        </w:rPr>
        <w:t xml:space="preserve">. </w:t>
      </w:r>
      <w:r w:rsidR="001D101D">
        <w:rPr>
          <w:rFonts w:ascii="Palatino Linotype" w:hAnsi="Palatino Linotype"/>
        </w:rPr>
        <w:t>A</w:t>
      </w:r>
      <w:r w:rsidR="001D101D" w:rsidRPr="001D101D">
        <w:rPr>
          <w:rFonts w:ascii="Palatino Linotype" w:hAnsi="Palatino Linotype"/>
        </w:rPr>
        <w:t>lla med ryggmärgbråck f</w:t>
      </w:r>
      <w:r w:rsidR="001D101D">
        <w:rPr>
          <w:rFonts w:ascii="Palatino Linotype" w:hAnsi="Palatino Linotype"/>
        </w:rPr>
        <w:t>å</w:t>
      </w:r>
      <w:r w:rsidR="001D101D" w:rsidRPr="001D101D">
        <w:rPr>
          <w:rFonts w:ascii="Palatino Linotype" w:hAnsi="Palatino Linotype"/>
        </w:rPr>
        <w:t>r det</w:t>
      </w:r>
      <w:r w:rsidR="001D101D">
        <w:rPr>
          <w:rFonts w:ascii="Palatino Linotype" w:hAnsi="Palatino Linotype"/>
        </w:rPr>
        <w:t xml:space="preserve">. </w:t>
      </w:r>
      <w:r w:rsidR="00280523" w:rsidRPr="00280523">
        <w:rPr>
          <w:rFonts w:ascii="Palatino Linotype" w:hAnsi="Palatino Linotype"/>
        </w:rPr>
        <w:t>Profylaktisk operation!</w:t>
      </w:r>
    </w:p>
    <w:p w14:paraId="21C6A549" w14:textId="66313451" w:rsidR="002A68E7" w:rsidRPr="002A68E7" w:rsidRDefault="00280523" w:rsidP="007C20F2">
      <w:pPr>
        <w:rPr>
          <w:rFonts w:ascii="Palatino Linotype" w:hAnsi="Palatino Linotype"/>
          <w:b/>
          <w:bCs/>
        </w:rPr>
      </w:pPr>
      <w:r w:rsidRPr="00280523">
        <w:rPr>
          <w:rFonts w:ascii="Palatino Linotype" w:hAnsi="Palatino Linotype"/>
          <w:b/>
          <w:bCs/>
        </w:rPr>
        <w:t>Kraniosynostoser</w:t>
      </w:r>
      <w:r>
        <w:rPr>
          <w:rFonts w:ascii="Palatino Linotype" w:hAnsi="Palatino Linotype"/>
        </w:rPr>
        <w:br/>
      </w:r>
      <w:r w:rsidRPr="002A68E7">
        <w:rPr>
          <w:rFonts w:ascii="Palatino Linotype" w:hAnsi="Palatino Linotype"/>
          <w:b/>
          <w:bCs/>
        </w:rPr>
        <w:t>Beskrivning:</w:t>
      </w:r>
      <w:r>
        <w:rPr>
          <w:rFonts w:ascii="Palatino Linotype" w:hAnsi="Palatino Linotype"/>
        </w:rPr>
        <w:t xml:space="preserve"> prematur förslutning av en eller fler</w:t>
      </w:r>
      <w:r w:rsidRPr="002A68E7">
        <w:rPr>
          <w:rFonts w:ascii="Palatino Linotype" w:hAnsi="Palatino Linotype"/>
        </w:rPr>
        <w:t>a suturer</w:t>
      </w:r>
      <w:r w:rsidR="001D101D" w:rsidRPr="002A68E7">
        <w:rPr>
          <w:rFonts w:ascii="Palatino Linotype" w:hAnsi="Palatino Linotype"/>
        </w:rPr>
        <w:t>.</w:t>
      </w:r>
      <w:r w:rsidR="002A68E7" w:rsidRPr="002A68E7">
        <w:rPr>
          <w:rFonts w:ascii="Palatino Linotype" w:hAnsi="Palatino Linotype"/>
        </w:rPr>
        <w:t xml:space="preserve"> Kan vara uni- eller bilaterala för de som det finns två av. Inte samma sak som positionell deformitet, dvs barnet ligger alltid på samma sida – huvudet blir plattare på den sidan.</w:t>
      </w:r>
      <w:r w:rsidR="002A68E7" w:rsidRPr="002A68E7">
        <w:rPr>
          <w:rFonts w:ascii="Palatino Linotype" w:hAnsi="Palatino Linotype"/>
        </w:rPr>
        <w:br/>
      </w:r>
      <w:r w:rsidR="002A68E7" w:rsidRPr="002A68E7">
        <w:rPr>
          <w:rFonts w:ascii="Palatino Linotype" w:hAnsi="Palatino Linotype"/>
          <w:b/>
          <w:bCs/>
        </w:rPr>
        <w:t>Epidemiologi:</w:t>
      </w:r>
      <w:r w:rsidR="002A68E7">
        <w:rPr>
          <w:rFonts w:ascii="Palatino Linotype" w:hAnsi="Palatino Linotype"/>
        </w:rPr>
        <w:t xml:space="preserve"> 1 på 2 000 - 2 500. </w:t>
      </w:r>
      <w:r w:rsidR="001D101D">
        <w:rPr>
          <w:rFonts w:ascii="Palatino Linotype" w:hAnsi="Palatino Linotype"/>
        </w:rPr>
        <w:t>Vanligast med bara en och isåfall den sagittala suturen</w:t>
      </w:r>
      <w:r w:rsidR="002A68E7">
        <w:rPr>
          <w:rFonts w:ascii="Palatino Linotype" w:hAnsi="Palatino Linotype"/>
        </w:rPr>
        <w:t>, s.k. båtskalle</w:t>
      </w:r>
      <w:r w:rsidR="001D101D">
        <w:rPr>
          <w:rFonts w:ascii="Palatino Linotype" w:hAnsi="Palatino Linotype"/>
        </w:rPr>
        <w:t xml:space="preserve">. Kan vara del av ett syndrom, t.ex. </w:t>
      </w:r>
      <w:r w:rsidRPr="00280523">
        <w:rPr>
          <w:rFonts w:ascii="Palatino Linotype" w:hAnsi="Palatino Linotype"/>
        </w:rPr>
        <w:t>Aperts</w:t>
      </w:r>
      <w:r w:rsidR="002A68E7">
        <w:rPr>
          <w:rFonts w:ascii="Palatino Linotype" w:hAnsi="Palatino Linotype"/>
        </w:rPr>
        <w:t xml:space="preserve"> (</w:t>
      </w:r>
      <w:r w:rsidR="002A68E7" w:rsidRPr="002A68E7">
        <w:rPr>
          <w:rFonts w:ascii="Palatino Linotype" w:hAnsi="Palatino Linotype"/>
        </w:rPr>
        <w:t>ansikts och tandmissbildningar)</w:t>
      </w:r>
      <w:r w:rsidRPr="00280523">
        <w:rPr>
          <w:rFonts w:ascii="Palatino Linotype" w:hAnsi="Palatino Linotype"/>
        </w:rPr>
        <w:t xml:space="preserve"> </w:t>
      </w:r>
      <w:r w:rsidR="001D101D">
        <w:rPr>
          <w:rFonts w:ascii="Palatino Linotype" w:hAnsi="Palatino Linotype"/>
        </w:rPr>
        <w:t xml:space="preserve">eller </w:t>
      </w:r>
      <w:r w:rsidRPr="00280523">
        <w:rPr>
          <w:rFonts w:ascii="Palatino Linotype" w:hAnsi="Palatino Linotype"/>
        </w:rPr>
        <w:t>Crouzon</w:t>
      </w:r>
      <w:r w:rsidR="002A68E7">
        <w:rPr>
          <w:rFonts w:ascii="Palatino Linotype" w:hAnsi="Palatino Linotype"/>
        </w:rPr>
        <w:t xml:space="preserve"> (</w:t>
      </w:r>
      <w:r w:rsidR="002A68E7" w:rsidRPr="002A68E7">
        <w:rPr>
          <w:rFonts w:ascii="Palatino Linotype" w:hAnsi="Palatino Linotype"/>
        </w:rPr>
        <w:t>behöver op expandera skallen och ansiktet</w:t>
      </w:r>
      <w:r w:rsidR="002A68E7">
        <w:rPr>
          <w:rFonts w:ascii="Palatino Linotype" w:hAnsi="Palatino Linotype"/>
        </w:rPr>
        <w:t xml:space="preserve">, </w:t>
      </w:r>
      <w:r w:rsidR="002A68E7" w:rsidRPr="002A68E7">
        <w:rPr>
          <w:rFonts w:ascii="Palatino Linotype" w:hAnsi="Palatino Linotype"/>
        </w:rPr>
        <w:t>frakturerar en Le Fort III och drar ut).</w:t>
      </w:r>
      <w:r w:rsidR="002A68E7">
        <w:rPr>
          <w:rFonts w:ascii="Palatino Linotype" w:hAnsi="Palatino Linotype"/>
        </w:rPr>
        <w:br/>
      </w:r>
      <w:r w:rsidR="002A68E7" w:rsidRPr="002A68E7">
        <w:rPr>
          <w:rFonts w:ascii="Palatino Linotype" w:hAnsi="Palatino Linotype"/>
          <w:b/>
          <w:bCs/>
        </w:rPr>
        <w:t>Behandling:</w:t>
      </w:r>
      <w:r w:rsidR="002A68E7">
        <w:rPr>
          <w:rFonts w:ascii="Palatino Linotype" w:hAnsi="Palatino Linotype"/>
        </w:rPr>
        <w:t xml:space="preserve"> </w:t>
      </w:r>
      <w:r w:rsidR="001D101D">
        <w:rPr>
          <w:rFonts w:ascii="Palatino Linotype" w:hAnsi="Palatino Linotype"/>
        </w:rPr>
        <w:t>Generellt kirurgisk behandling under första levnadsåret</w:t>
      </w:r>
      <w:r w:rsidR="002A68E7">
        <w:rPr>
          <w:rFonts w:ascii="Palatino Linotype" w:hAnsi="Palatino Linotype"/>
        </w:rPr>
        <w:t xml:space="preserve"> (ofta 3-6 mån)</w:t>
      </w:r>
      <w:r w:rsidR="001D101D">
        <w:rPr>
          <w:rFonts w:ascii="Palatino Linotype" w:hAnsi="Palatino Linotype"/>
        </w:rPr>
        <w:t>, annars risk för ffa utvecklingsförsening om hjärnan inte kan växa normalt.</w:t>
      </w:r>
      <w:r w:rsidR="002A68E7" w:rsidRPr="001D101D">
        <w:rPr>
          <w:rFonts w:ascii="Palatino Linotype" w:hAnsi="Palatino Linotype"/>
          <w:b/>
          <w:bCs/>
        </w:rPr>
        <w:t xml:space="preserve"> </w:t>
      </w:r>
    </w:p>
    <w:p w14:paraId="67DB59F4" w14:textId="0BAD1EC8" w:rsidR="00F63514" w:rsidRPr="00586419" w:rsidRDefault="001D101D" w:rsidP="007C20F2">
      <w:pPr>
        <w:rPr>
          <w:rFonts w:ascii="Palatino Linotype" w:hAnsi="Palatino Linotype"/>
        </w:rPr>
      </w:pPr>
      <w:r w:rsidRPr="001D101D">
        <w:rPr>
          <w:rFonts w:ascii="Palatino Linotype" w:hAnsi="Palatino Linotype"/>
          <w:b/>
          <w:bCs/>
        </w:rPr>
        <w:lastRenderedPageBreak/>
        <w:t>Hydrocephalus</w:t>
      </w:r>
      <w:r>
        <w:rPr>
          <w:rFonts w:ascii="Palatino Linotype" w:hAnsi="Palatino Linotype"/>
        </w:rPr>
        <w:br/>
      </w:r>
      <w:r w:rsidRPr="00280523">
        <w:rPr>
          <w:rFonts w:ascii="Palatino Linotype" w:hAnsi="Palatino Linotype"/>
        </w:rPr>
        <w:t>Kommunicerande</w:t>
      </w:r>
      <w:r>
        <w:rPr>
          <w:rFonts w:ascii="Palatino Linotype" w:hAnsi="Palatino Linotype"/>
        </w:rPr>
        <w:t xml:space="preserve"> och o</w:t>
      </w:r>
      <w:r w:rsidRPr="00280523">
        <w:rPr>
          <w:rFonts w:ascii="Palatino Linotype" w:hAnsi="Palatino Linotype"/>
        </w:rPr>
        <w:t>bstruktiv</w:t>
      </w:r>
      <w:r>
        <w:rPr>
          <w:rFonts w:ascii="Palatino Linotype" w:hAnsi="Palatino Linotype"/>
        </w:rPr>
        <w:t>.</w:t>
      </w:r>
      <w:r>
        <w:rPr>
          <w:rFonts w:ascii="Palatino Linotype" w:hAnsi="Palatino Linotype"/>
        </w:rPr>
        <w:br/>
      </w:r>
      <w:r w:rsidRPr="001D101D">
        <w:rPr>
          <w:rFonts w:ascii="Palatino Linotype" w:hAnsi="Palatino Linotype"/>
          <w:b/>
          <w:bCs/>
        </w:rPr>
        <w:t>Fysiologi:</w:t>
      </w:r>
      <w:r>
        <w:rPr>
          <w:rFonts w:ascii="Palatino Linotype" w:hAnsi="Palatino Linotype"/>
        </w:rPr>
        <w:t xml:space="preserve"> </w:t>
      </w:r>
      <w:r w:rsidRPr="00280523">
        <w:rPr>
          <w:rFonts w:ascii="Palatino Linotype" w:hAnsi="Palatino Linotype"/>
        </w:rPr>
        <w:t>Främre fontanellen normalt sluten vid 2 års ålder</w:t>
      </w:r>
      <w:r>
        <w:rPr>
          <w:rFonts w:ascii="Palatino Linotype" w:hAnsi="Palatino Linotype"/>
        </w:rPr>
        <w:t xml:space="preserve">. </w:t>
      </w:r>
      <w:r w:rsidRPr="00280523">
        <w:rPr>
          <w:rFonts w:ascii="Palatino Linotype" w:hAnsi="Palatino Linotype"/>
        </w:rPr>
        <w:t>Bakre fontanellen normalt sluten vid 4-5 månaders ålder</w:t>
      </w:r>
      <w:r>
        <w:rPr>
          <w:rFonts w:ascii="Palatino Linotype" w:hAnsi="Palatino Linotype"/>
        </w:rPr>
        <w:br/>
      </w:r>
      <w:r w:rsidRPr="001D101D">
        <w:rPr>
          <w:rFonts w:ascii="Palatino Linotype" w:hAnsi="Palatino Linotype"/>
          <w:b/>
          <w:bCs/>
        </w:rPr>
        <w:t>S</w:t>
      </w:r>
      <w:r w:rsidR="00280523" w:rsidRPr="001D101D">
        <w:rPr>
          <w:rFonts w:ascii="Palatino Linotype" w:hAnsi="Palatino Linotype"/>
          <w:b/>
          <w:bCs/>
        </w:rPr>
        <w:t>ymptom</w:t>
      </w:r>
      <w:r w:rsidRPr="001D101D">
        <w:rPr>
          <w:rFonts w:ascii="Palatino Linotype" w:hAnsi="Palatino Linotype"/>
          <w:b/>
          <w:bCs/>
        </w:rPr>
        <w:t>:</w:t>
      </w:r>
      <w:r>
        <w:rPr>
          <w:rFonts w:ascii="Palatino Linotype" w:hAnsi="Palatino Linotype"/>
        </w:rPr>
        <w:t xml:space="preserve"> B</w:t>
      </w:r>
      <w:r w:rsidR="00280523" w:rsidRPr="00280523">
        <w:rPr>
          <w:rFonts w:ascii="Palatino Linotype" w:hAnsi="Palatino Linotype"/>
        </w:rPr>
        <w:t>eroende av ålder</w:t>
      </w:r>
      <w:r>
        <w:rPr>
          <w:rFonts w:ascii="Palatino Linotype" w:hAnsi="Palatino Linotype"/>
        </w:rPr>
        <w:t xml:space="preserve"> pga fysiologin ovan.</w:t>
      </w:r>
      <w:r>
        <w:rPr>
          <w:rFonts w:ascii="Palatino Linotype" w:hAnsi="Palatino Linotype"/>
        </w:rPr>
        <w:br/>
      </w:r>
      <w:r w:rsidR="00280523" w:rsidRPr="00280523">
        <w:rPr>
          <w:rFonts w:ascii="Palatino Linotype" w:hAnsi="Palatino Linotype"/>
        </w:rPr>
        <w:t>Om sluten fontanell (</w:t>
      </w:r>
      <w:r>
        <w:rPr>
          <w:rFonts w:ascii="Palatino Linotype" w:hAnsi="Palatino Linotype"/>
        </w:rPr>
        <w:t xml:space="preserve">och/eller </w:t>
      </w:r>
      <w:r w:rsidR="00280523" w:rsidRPr="00280523">
        <w:rPr>
          <w:rFonts w:ascii="Palatino Linotype" w:hAnsi="Palatino Linotype"/>
        </w:rPr>
        <w:t>suturer)</w:t>
      </w:r>
      <w:r>
        <w:rPr>
          <w:rFonts w:ascii="Palatino Linotype" w:hAnsi="Palatino Linotype"/>
        </w:rPr>
        <w:t xml:space="preserve">: </w:t>
      </w:r>
      <w:r w:rsidR="00280523" w:rsidRPr="00280523">
        <w:rPr>
          <w:rFonts w:ascii="Palatino Linotype" w:hAnsi="Palatino Linotype"/>
        </w:rPr>
        <w:t>initialt huvudvärk, illamående, kräkningar, därefter snabbt</w:t>
      </w:r>
      <w:r>
        <w:rPr>
          <w:rFonts w:ascii="Palatino Linotype" w:hAnsi="Palatino Linotype"/>
        </w:rPr>
        <w:t xml:space="preserve"> </w:t>
      </w:r>
      <w:r w:rsidR="00280523" w:rsidRPr="00280523">
        <w:rPr>
          <w:rFonts w:ascii="Palatino Linotype" w:hAnsi="Palatino Linotype"/>
        </w:rPr>
        <w:t>insättande medvetslöshet, inklämningsrisk</w:t>
      </w:r>
      <w:r>
        <w:rPr>
          <w:rFonts w:ascii="Palatino Linotype" w:hAnsi="Palatino Linotype"/>
        </w:rPr>
        <w:t>. Allt pga att ICP ökar stadigt.</w:t>
      </w:r>
      <w:r>
        <w:rPr>
          <w:rFonts w:ascii="Palatino Linotype" w:hAnsi="Palatino Linotype"/>
        </w:rPr>
        <w:br/>
      </w:r>
      <w:r w:rsidR="00280523" w:rsidRPr="00280523">
        <w:rPr>
          <w:rFonts w:ascii="Palatino Linotype" w:hAnsi="Palatino Linotype"/>
        </w:rPr>
        <w:t>Om öppen fontanell (suturer)</w:t>
      </w:r>
      <w:r>
        <w:rPr>
          <w:rFonts w:ascii="Palatino Linotype" w:hAnsi="Palatino Linotype"/>
        </w:rPr>
        <w:t xml:space="preserve">: </w:t>
      </w:r>
      <w:r w:rsidR="006E27D0">
        <w:rPr>
          <w:rFonts w:ascii="Palatino Linotype" w:hAnsi="Palatino Linotype"/>
        </w:rPr>
        <w:t>fontaneller och suturer kan expandera. V</w:t>
      </w:r>
      <w:r w:rsidR="00280523" w:rsidRPr="00280523">
        <w:rPr>
          <w:rFonts w:ascii="Palatino Linotype" w:hAnsi="Palatino Linotype"/>
        </w:rPr>
        <w:t>äxande huvudomfång, trötthet/slöhet,</w:t>
      </w:r>
      <w:r>
        <w:rPr>
          <w:rFonts w:ascii="Palatino Linotype" w:hAnsi="Palatino Linotype"/>
        </w:rPr>
        <w:t xml:space="preserve"> </w:t>
      </w:r>
      <w:r w:rsidR="00280523" w:rsidRPr="00280523">
        <w:rPr>
          <w:rFonts w:ascii="Palatino Linotype" w:hAnsi="Palatino Linotype"/>
        </w:rPr>
        <w:t xml:space="preserve">buktande fontanell, sun-set fenomen, </w:t>
      </w:r>
      <w:r w:rsidR="0068736F">
        <w:rPr>
          <w:rFonts w:ascii="Palatino Linotype" w:hAnsi="Palatino Linotype"/>
        </w:rPr>
        <w:t xml:space="preserve">kan till slut inte titta uppåt, </w:t>
      </w:r>
      <w:r w:rsidR="00280523" w:rsidRPr="00280523">
        <w:rPr>
          <w:rFonts w:ascii="Palatino Linotype" w:hAnsi="Palatino Linotype"/>
        </w:rPr>
        <w:t>ökad</w:t>
      </w:r>
      <w:r>
        <w:rPr>
          <w:rFonts w:ascii="Palatino Linotype" w:hAnsi="Palatino Linotype"/>
        </w:rPr>
        <w:t xml:space="preserve"> </w:t>
      </w:r>
      <w:r w:rsidR="00280523" w:rsidRPr="00280523">
        <w:rPr>
          <w:rFonts w:ascii="Palatino Linotype" w:hAnsi="Palatino Linotype"/>
        </w:rPr>
        <w:t>venteckning huvud/ansikte</w:t>
      </w:r>
      <w:r w:rsidR="006E27D0">
        <w:rPr>
          <w:rFonts w:ascii="Palatino Linotype" w:hAnsi="Palatino Linotype"/>
        </w:rPr>
        <w:t>.</w:t>
      </w:r>
      <w:r>
        <w:rPr>
          <w:rFonts w:ascii="Palatino Linotype" w:hAnsi="Palatino Linotype"/>
        </w:rPr>
        <w:br/>
      </w:r>
      <w:r w:rsidRPr="001D101D">
        <w:rPr>
          <w:rFonts w:ascii="Palatino Linotype" w:hAnsi="Palatino Linotype"/>
          <w:b/>
          <w:bCs/>
        </w:rPr>
        <w:t>U</w:t>
      </w:r>
      <w:r>
        <w:rPr>
          <w:rFonts w:ascii="Palatino Linotype" w:hAnsi="Palatino Linotype"/>
          <w:b/>
          <w:bCs/>
        </w:rPr>
        <w:t>t</w:t>
      </w:r>
      <w:r w:rsidRPr="001D101D">
        <w:rPr>
          <w:rFonts w:ascii="Palatino Linotype" w:hAnsi="Palatino Linotype"/>
          <w:b/>
          <w:bCs/>
        </w:rPr>
        <w:t>redning:</w:t>
      </w:r>
      <w:r>
        <w:rPr>
          <w:rFonts w:ascii="Palatino Linotype" w:hAnsi="Palatino Linotype"/>
        </w:rPr>
        <w:t xml:space="preserve"> </w:t>
      </w:r>
      <w:r w:rsidR="00280523" w:rsidRPr="00280523">
        <w:rPr>
          <w:rFonts w:ascii="Palatino Linotype" w:hAnsi="Palatino Linotype"/>
        </w:rPr>
        <w:t xml:space="preserve">Kontroll av huvudomfång </w:t>
      </w:r>
      <w:r>
        <w:rPr>
          <w:rFonts w:ascii="Palatino Linotype" w:hAnsi="Palatino Linotype"/>
        </w:rPr>
        <w:t xml:space="preserve">med </w:t>
      </w:r>
      <w:r w:rsidR="00280523" w:rsidRPr="00280523">
        <w:rPr>
          <w:rFonts w:ascii="Palatino Linotype" w:hAnsi="Palatino Linotype"/>
        </w:rPr>
        <w:t>huvudomfångskurva</w:t>
      </w:r>
      <w:r w:rsidR="006E27D0">
        <w:rPr>
          <w:rFonts w:ascii="Palatino Linotype" w:hAnsi="Palatino Linotype"/>
        </w:rPr>
        <w:t xml:space="preserve"> (jämför med föräldrarna)</w:t>
      </w:r>
      <w:r>
        <w:rPr>
          <w:rFonts w:ascii="Palatino Linotype" w:hAnsi="Palatino Linotype"/>
        </w:rPr>
        <w:t xml:space="preserve">. </w:t>
      </w:r>
      <w:r w:rsidR="00280523" w:rsidRPr="00280523">
        <w:rPr>
          <w:rFonts w:ascii="Palatino Linotype" w:hAnsi="Palatino Linotype"/>
        </w:rPr>
        <w:t>Ultraljud</w:t>
      </w:r>
      <w:r>
        <w:rPr>
          <w:rFonts w:ascii="Palatino Linotype" w:hAnsi="Palatino Linotype"/>
        </w:rPr>
        <w:t xml:space="preserve">, DT, MR. </w:t>
      </w:r>
      <w:r w:rsidR="00280523" w:rsidRPr="00280523">
        <w:rPr>
          <w:rFonts w:ascii="Palatino Linotype" w:hAnsi="Palatino Linotype"/>
        </w:rPr>
        <w:t>Övrigt</w:t>
      </w:r>
      <w:r>
        <w:rPr>
          <w:rFonts w:ascii="Palatino Linotype" w:hAnsi="Palatino Linotype"/>
        </w:rPr>
        <w:t xml:space="preserve"> h</w:t>
      </w:r>
      <w:r w:rsidR="00280523" w:rsidRPr="00280523">
        <w:rPr>
          <w:rFonts w:ascii="Palatino Linotype" w:hAnsi="Palatino Linotype"/>
        </w:rPr>
        <w:t>os vuxna</w:t>
      </w:r>
      <w:r>
        <w:rPr>
          <w:rFonts w:ascii="Palatino Linotype" w:hAnsi="Palatino Linotype"/>
        </w:rPr>
        <w:t>:</w:t>
      </w:r>
      <w:r w:rsidR="00280523" w:rsidRPr="00280523">
        <w:rPr>
          <w:rFonts w:ascii="Palatino Linotype" w:hAnsi="Palatino Linotype"/>
        </w:rPr>
        <w:t xml:space="preserve"> MMT,</w:t>
      </w:r>
      <w:r>
        <w:rPr>
          <w:rFonts w:ascii="Palatino Linotype" w:hAnsi="Palatino Linotype"/>
        </w:rPr>
        <w:t xml:space="preserve"> t</w:t>
      </w:r>
      <w:r w:rsidR="00280523" w:rsidRPr="00280523">
        <w:rPr>
          <w:rFonts w:ascii="Palatino Linotype" w:hAnsi="Palatino Linotype"/>
        </w:rPr>
        <w:t>apptest med gånganalys</w:t>
      </w:r>
      <w:r>
        <w:rPr>
          <w:rFonts w:ascii="Palatino Linotype" w:hAnsi="Palatino Linotype"/>
        </w:rPr>
        <w:t>. Kliniken viktig.</w:t>
      </w:r>
      <w:r w:rsidR="006E27D0">
        <w:rPr>
          <w:rFonts w:ascii="Palatino Linotype" w:hAnsi="Palatino Linotype"/>
        </w:rPr>
        <w:t xml:space="preserve"> Känn på fontantellen.</w:t>
      </w:r>
      <w:r>
        <w:rPr>
          <w:rFonts w:ascii="Palatino Linotype" w:hAnsi="Palatino Linotype"/>
        </w:rPr>
        <w:br/>
      </w:r>
      <w:r w:rsidRPr="001D101D">
        <w:rPr>
          <w:rFonts w:ascii="Palatino Linotype" w:hAnsi="Palatino Linotype"/>
          <w:b/>
          <w:bCs/>
        </w:rPr>
        <w:t>Behandling:</w:t>
      </w:r>
      <w:r>
        <w:rPr>
          <w:rFonts w:ascii="Palatino Linotype" w:hAnsi="Palatino Linotype"/>
        </w:rPr>
        <w:t xml:space="preserve"> Beroende på </w:t>
      </w:r>
      <w:r w:rsidR="00280523" w:rsidRPr="00280523">
        <w:rPr>
          <w:rFonts w:ascii="Palatino Linotype" w:hAnsi="Palatino Linotype"/>
        </w:rPr>
        <w:t>orsak</w:t>
      </w:r>
      <w:r>
        <w:rPr>
          <w:rFonts w:ascii="Palatino Linotype" w:hAnsi="Palatino Linotype"/>
        </w:rPr>
        <w:t>.</w:t>
      </w:r>
      <w:r w:rsidR="0019567B">
        <w:rPr>
          <w:rFonts w:ascii="Palatino Linotype" w:hAnsi="Palatino Linotype"/>
        </w:rPr>
        <w:t xml:space="preserve"> Kan göra e</w:t>
      </w:r>
      <w:r w:rsidR="00280523" w:rsidRPr="00280523">
        <w:rPr>
          <w:rFonts w:ascii="Palatino Linotype" w:hAnsi="Palatino Linotype"/>
        </w:rPr>
        <w:t>ndoskopisk</w:t>
      </w:r>
      <w:r>
        <w:rPr>
          <w:rFonts w:ascii="Palatino Linotype" w:hAnsi="Palatino Linotype"/>
        </w:rPr>
        <w:t xml:space="preserve"> </w:t>
      </w:r>
      <w:r w:rsidR="00280523" w:rsidRPr="00280523">
        <w:rPr>
          <w:rFonts w:ascii="Palatino Linotype" w:hAnsi="Palatino Linotype"/>
        </w:rPr>
        <w:t>VentrikuloCisternoStomi (VCS)</w:t>
      </w:r>
      <w:r>
        <w:rPr>
          <w:rFonts w:ascii="Palatino Linotype" w:hAnsi="Palatino Linotype"/>
        </w:rPr>
        <w:t xml:space="preserve">. </w:t>
      </w:r>
      <w:r w:rsidR="00280523" w:rsidRPr="00280523">
        <w:rPr>
          <w:rFonts w:ascii="Palatino Linotype" w:hAnsi="Palatino Linotype"/>
        </w:rPr>
        <w:t>Operation med endoskop</w:t>
      </w:r>
      <w:r>
        <w:rPr>
          <w:rFonts w:ascii="Palatino Linotype" w:hAnsi="Palatino Linotype"/>
        </w:rPr>
        <w:t xml:space="preserve">, öppnar </w:t>
      </w:r>
      <w:r w:rsidR="00280523" w:rsidRPr="00280523">
        <w:rPr>
          <w:rFonts w:ascii="Palatino Linotype" w:hAnsi="Palatino Linotype"/>
        </w:rPr>
        <w:t>golvet i 3:e ventrikeln</w:t>
      </w:r>
      <w:r>
        <w:rPr>
          <w:rFonts w:ascii="Palatino Linotype" w:hAnsi="Palatino Linotype"/>
        </w:rPr>
        <w:t xml:space="preserve">. </w:t>
      </w:r>
      <w:r w:rsidR="00280523" w:rsidRPr="00280523">
        <w:rPr>
          <w:rFonts w:ascii="Palatino Linotype" w:hAnsi="Palatino Linotype"/>
        </w:rPr>
        <w:t>Kan inte göras på alla</w:t>
      </w:r>
      <w:r w:rsidR="0019567B">
        <w:rPr>
          <w:rFonts w:ascii="Palatino Linotype" w:hAnsi="Palatino Linotype"/>
        </w:rPr>
        <w:t xml:space="preserve">, </w:t>
      </w:r>
      <w:r w:rsidR="0019567B" w:rsidRPr="00280523">
        <w:rPr>
          <w:rFonts w:ascii="Palatino Linotype" w:hAnsi="Palatino Linotype"/>
        </w:rPr>
        <w:t>anatomin avgörande</w:t>
      </w:r>
      <w:r w:rsidR="0019567B">
        <w:rPr>
          <w:rFonts w:ascii="Palatino Linotype" w:hAnsi="Palatino Linotype"/>
        </w:rPr>
        <w:t xml:space="preserve">, främst för </w:t>
      </w:r>
      <w:r w:rsidR="00280523" w:rsidRPr="00280523">
        <w:rPr>
          <w:rFonts w:ascii="Palatino Linotype" w:hAnsi="Palatino Linotype"/>
        </w:rPr>
        <w:t>obstruktiv hydrocefalus</w:t>
      </w:r>
      <w:r w:rsidR="0068736F">
        <w:rPr>
          <w:rFonts w:ascii="Palatino Linotype" w:hAnsi="Palatino Linotype"/>
        </w:rPr>
        <w:t xml:space="preserve">, </w:t>
      </w:r>
      <w:r w:rsidR="0068736F" w:rsidRPr="0068736F">
        <w:rPr>
          <w:rFonts w:ascii="Palatino Linotype" w:hAnsi="Palatino Linotype"/>
        </w:rPr>
        <w:t>bättre ju äldre då man läker långsammare</w:t>
      </w:r>
      <w:r w:rsidR="0019567B">
        <w:rPr>
          <w:rFonts w:ascii="Palatino Linotype" w:hAnsi="Palatino Linotype"/>
        </w:rPr>
        <w:t xml:space="preserve">. </w:t>
      </w:r>
      <w:r w:rsidR="00280523" w:rsidRPr="00280523">
        <w:rPr>
          <w:rFonts w:ascii="Palatino Linotype" w:hAnsi="Palatino Linotype"/>
        </w:rPr>
        <w:t>MR med flödessekvens</w:t>
      </w:r>
      <w:r w:rsidR="0019567B">
        <w:rPr>
          <w:rFonts w:ascii="Palatino Linotype" w:hAnsi="Palatino Linotype"/>
        </w:rPr>
        <w:t xml:space="preserve"> som utredning. Alternativet är att sätta in en shunt</w:t>
      </w:r>
      <w:r w:rsidR="0068736F">
        <w:rPr>
          <w:rFonts w:ascii="Palatino Linotype" w:hAnsi="Palatino Linotype"/>
        </w:rPr>
        <w:t xml:space="preserve"> </w:t>
      </w:r>
      <w:r w:rsidR="0068736F" w:rsidRPr="0068736F">
        <w:rPr>
          <w:rFonts w:ascii="Palatino Linotype" w:hAnsi="Palatino Linotype"/>
        </w:rPr>
        <w:t>(</w:t>
      </w:r>
      <w:r w:rsidR="00601149">
        <w:rPr>
          <w:rFonts w:ascii="Palatino Linotype" w:hAnsi="Palatino Linotype"/>
        </w:rPr>
        <w:t>som</w:t>
      </w:r>
      <w:r w:rsidR="0068736F">
        <w:rPr>
          <w:rFonts w:ascii="Palatino Linotype" w:hAnsi="Palatino Linotype"/>
        </w:rPr>
        <w:t xml:space="preserve"> kan gå till </w:t>
      </w:r>
      <w:r w:rsidR="0068736F" w:rsidRPr="0068736F">
        <w:rPr>
          <w:rFonts w:ascii="Palatino Linotype" w:hAnsi="Palatino Linotype"/>
        </w:rPr>
        <w:t>njurbäcken, sinus, pleura, förmak</w:t>
      </w:r>
      <w:r w:rsidR="0068736F">
        <w:rPr>
          <w:rFonts w:ascii="Palatino Linotype" w:hAnsi="Palatino Linotype"/>
        </w:rPr>
        <w:t xml:space="preserve"> eller som oftast till </w:t>
      </w:r>
      <w:r w:rsidR="0068736F" w:rsidRPr="0068736F">
        <w:rPr>
          <w:rFonts w:ascii="Palatino Linotype" w:hAnsi="Palatino Linotype"/>
        </w:rPr>
        <w:t>bukhinna</w:t>
      </w:r>
      <w:r w:rsidR="0068736F">
        <w:rPr>
          <w:rFonts w:ascii="Palatino Linotype" w:hAnsi="Palatino Linotype"/>
        </w:rPr>
        <w:t>n</w:t>
      </w:r>
      <w:r w:rsidR="0068736F" w:rsidRPr="0068736F">
        <w:rPr>
          <w:rFonts w:ascii="Palatino Linotype" w:hAnsi="Palatino Linotype"/>
        </w:rPr>
        <w:t xml:space="preserve">). </w:t>
      </w:r>
      <w:r w:rsidR="0068736F">
        <w:rPr>
          <w:rFonts w:ascii="Palatino Linotype" w:hAnsi="Palatino Linotype"/>
        </w:rPr>
        <w:t>K</w:t>
      </w:r>
      <w:r w:rsidR="0068736F" w:rsidRPr="0068736F">
        <w:rPr>
          <w:rFonts w:ascii="Palatino Linotype" w:hAnsi="Palatino Linotype"/>
        </w:rPr>
        <w:t>an vara omställbara, och isf magnetiskt och kommer behöva kontrolleras efter en MR</w:t>
      </w:r>
      <w:r w:rsidR="0068736F">
        <w:rPr>
          <w:rFonts w:ascii="Palatino Linotype" w:hAnsi="Palatino Linotype"/>
        </w:rPr>
        <w:t>, k</w:t>
      </w:r>
      <w:r w:rsidR="0068736F" w:rsidRPr="0068736F">
        <w:rPr>
          <w:rFonts w:ascii="Palatino Linotype" w:hAnsi="Palatino Linotype"/>
        </w:rPr>
        <w:t>olla upp detta innan MR. Shuntproblem: stopp (kan komma när som helst och är akut), infektion (5-10%/år men ofta hudbakterier), dislokation, överfunktion. Svårt med multihandikappade att värdera symptom – men kan behöva göra DT om snabbt sämre. Kan bli mycket dåliga snabbt. Man kan sticka i shuntens kammare och aspirera, räddar om distalt hinder.</w:t>
      </w:r>
      <w:r w:rsidR="0019567B">
        <w:rPr>
          <w:rFonts w:ascii="Palatino Linotype" w:hAnsi="Palatino Linotype"/>
        </w:rPr>
        <w:br/>
      </w:r>
      <w:r w:rsidR="0019567B" w:rsidRPr="0019567B">
        <w:rPr>
          <w:rFonts w:ascii="Palatino Linotype" w:hAnsi="Palatino Linotype"/>
          <w:b/>
          <w:bCs/>
        </w:rPr>
        <w:t>Prognos:</w:t>
      </w:r>
      <w:r w:rsidR="0019567B">
        <w:rPr>
          <w:rFonts w:ascii="Palatino Linotype" w:hAnsi="Palatino Linotype"/>
        </w:rPr>
        <w:t xml:space="preserve"> </w:t>
      </w:r>
      <w:r w:rsidR="00280523" w:rsidRPr="00280523">
        <w:rPr>
          <w:rFonts w:ascii="Palatino Linotype" w:hAnsi="Palatino Linotype"/>
        </w:rPr>
        <w:t>Beror framför allt på underliggande diagnos</w:t>
      </w:r>
      <w:r w:rsidR="0019567B">
        <w:rPr>
          <w:rFonts w:ascii="Palatino Linotype" w:hAnsi="Palatino Linotype"/>
        </w:rPr>
        <w:t>. Av b</w:t>
      </w:r>
      <w:r w:rsidR="00280523" w:rsidRPr="00280523">
        <w:rPr>
          <w:rFonts w:ascii="Palatino Linotype" w:hAnsi="Palatino Linotype"/>
        </w:rPr>
        <w:t>arn födda med hydrocefalus</w:t>
      </w:r>
      <w:r w:rsidR="0019567B">
        <w:rPr>
          <w:rFonts w:ascii="Palatino Linotype" w:hAnsi="Palatino Linotype"/>
        </w:rPr>
        <w:t xml:space="preserve"> så får </w:t>
      </w:r>
      <w:r w:rsidR="00280523" w:rsidRPr="00280523">
        <w:rPr>
          <w:rFonts w:ascii="Palatino Linotype" w:hAnsi="Palatino Linotype"/>
        </w:rPr>
        <w:t>33 % normal IQ (&gt;85)</w:t>
      </w:r>
      <w:r w:rsidR="0019567B">
        <w:rPr>
          <w:rFonts w:ascii="Palatino Linotype" w:hAnsi="Palatino Linotype"/>
        </w:rPr>
        <w:t xml:space="preserve">, </w:t>
      </w:r>
      <w:r w:rsidR="00280523" w:rsidRPr="00280523">
        <w:rPr>
          <w:rFonts w:ascii="Palatino Linotype" w:hAnsi="Palatino Linotype"/>
        </w:rPr>
        <w:t>30 % lågt medel</w:t>
      </w:r>
      <w:r w:rsidR="0019567B">
        <w:rPr>
          <w:rFonts w:ascii="Palatino Linotype" w:hAnsi="Palatino Linotype"/>
        </w:rPr>
        <w:t xml:space="preserve"> och </w:t>
      </w:r>
      <w:r w:rsidR="00280523" w:rsidRPr="00280523">
        <w:rPr>
          <w:rFonts w:ascii="Palatino Linotype" w:hAnsi="Palatino Linotype"/>
        </w:rPr>
        <w:t>37 % inlärningssvårigheter (IQ &lt;70)</w:t>
      </w:r>
      <w:r w:rsidR="00F63514">
        <w:rPr>
          <w:rFonts w:ascii="Palatino Linotype" w:hAnsi="Palatino Linotype"/>
        </w:rPr>
        <w:br/>
      </w:r>
      <w:r w:rsidR="00F63514" w:rsidRPr="00F63514">
        <w:rPr>
          <w:rFonts w:ascii="Palatino Linotype" w:hAnsi="Palatino Linotype"/>
          <w:b/>
          <w:bCs/>
        </w:rPr>
        <w:t>Effekt av shuntbehandling:</w:t>
      </w:r>
      <w:r w:rsidR="00F63514">
        <w:rPr>
          <w:rFonts w:ascii="Palatino Linotype" w:hAnsi="Palatino Linotype"/>
        </w:rPr>
        <w:t xml:space="preserve"> </w:t>
      </w:r>
      <w:r w:rsidR="00F63514" w:rsidRPr="00586419">
        <w:rPr>
          <w:rFonts w:ascii="Palatino Linotype" w:hAnsi="Palatino Linotype"/>
        </w:rPr>
        <w:t>På 60-talet överlevde 20% (med svåra</w:t>
      </w:r>
      <w:r w:rsidR="00F63514">
        <w:rPr>
          <w:rFonts w:ascii="Palatino Linotype" w:hAnsi="Palatino Linotype"/>
        </w:rPr>
        <w:t xml:space="preserve"> </w:t>
      </w:r>
      <w:r w:rsidR="00F63514" w:rsidRPr="00586419">
        <w:rPr>
          <w:rFonts w:ascii="Palatino Linotype" w:hAnsi="Palatino Linotype"/>
        </w:rPr>
        <w:t>deficit), nu överlever ca 95% (med oftast</w:t>
      </w:r>
      <w:r w:rsidR="00F63514">
        <w:rPr>
          <w:rFonts w:ascii="Palatino Linotype" w:hAnsi="Palatino Linotype"/>
        </w:rPr>
        <w:t xml:space="preserve"> </w:t>
      </w:r>
      <w:r w:rsidR="00F63514" w:rsidRPr="00586419">
        <w:rPr>
          <w:rFonts w:ascii="Palatino Linotype" w:hAnsi="Palatino Linotype"/>
        </w:rPr>
        <w:t>lindriga deficit)</w:t>
      </w:r>
      <w:r w:rsidR="00F63514">
        <w:rPr>
          <w:rFonts w:ascii="Palatino Linotype" w:hAnsi="Palatino Linotype"/>
        </w:rPr>
        <w:t>.</w:t>
      </w:r>
    </w:p>
    <w:p w14:paraId="63EE9D98" w14:textId="1574B87C" w:rsidR="00F63514" w:rsidRPr="00280523" w:rsidRDefault="0068736F" w:rsidP="007C20F2">
      <w:pPr>
        <w:rPr>
          <w:rFonts w:ascii="Palatino Linotype" w:hAnsi="Palatino Linotype"/>
        </w:rPr>
      </w:pPr>
      <w:r w:rsidRPr="0068736F">
        <w:rPr>
          <w:rFonts w:ascii="Palatino Linotype" w:hAnsi="Palatino Linotype"/>
          <w:b/>
          <w:bCs/>
        </w:rPr>
        <w:t>Foramen Monroe-cystor</w:t>
      </w:r>
      <w:r>
        <w:rPr>
          <w:rFonts w:ascii="Palatino Linotype" w:hAnsi="Palatino Linotype"/>
        </w:rPr>
        <w:br/>
        <w:t>D</w:t>
      </w:r>
      <w:r w:rsidRPr="0068736F">
        <w:rPr>
          <w:rFonts w:ascii="Palatino Linotype" w:hAnsi="Palatino Linotype"/>
        </w:rPr>
        <w:t>en mest respekterade diagnosen av neurokir</w:t>
      </w:r>
      <w:r>
        <w:rPr>
          <w:rFonts w:ascii="Palatino Linotype" w:hAnsi="Palatino Linotype"/>
        </w:rPr>
        <w:t>urger</w:t>
      </w:r>
      <w:r w:rsidRPr="0068736F">
        <w:rPr>
          <w:rFonts w:ascii="Palatino Linotype" w:hAnsi="Palatino Linotype"/>
        </w:rPr>
        <w:t xml:space="preserve"> – stark huvudvärk, akut, mycket högt ICP, ska inte göra LP</w:t>
      </w:r>
      <w:r>
        <w:rPr>
          <w:rFonts w:ascii="Palatino Linotype" w:hAnsi="Palatino Linotype"/>
        </w:rPr>
        <w:t xml:space="preserve">, </w:t>
      </w:r>
      <w:r w:rsidRPr="0068736F">
        <w:rPr>
          <w:rFonts w:ascii="Palatino Linotype" w:hAnsi="Palatino Linotype"/>
        </w:rPr>
        <w:t>DT först.</w:t>
      </w:r>
    </w:p>
    <w:p w14:paraId="66863B33" w14:textId="38B433CA" w:rsidR="006E27D0" w:rsidRPr="006E27D0" w:rsidRDefault="0019567B" w:rsidP="007C20F2">
      <w:pPr>
        <w:rPr>
          <w:rFonts w:ascii="Palatino Linotype" w:hAnsi="Palatino Linotype"/>
          <w:b/>
          <w:bCs/>
        </w:rPr>
      </w:pPr>
      <w:r w:rsidRPr="0019567B">
        <w:rPr>
          <w:rFonts w:ascii="Palatino Linotype" w:hAnsi="Palatino Linotype"/>
          <w:b/>
          <w:bCs/>
        </w:rPr>
        <w:t>CNS-tumörer hos barn</w:t>
      </w:r>
      <w:r>
        <w:rPr>
          <w:rFonts w:ascii="Palatino Linotype" w:hAnsi="Palatino Linotype"/>
        </w:rPr>
        <w:br/>
      </w:r>
      <w:r w:rsidRPr="0019567B">
        <w:rPr>
          <w:rFonts w:ascii="Palatino Linotype" w:hAnsi="Palatino Linotype"/>
          <w:b/>
          <w:bCs/>
        </w:rPr>
        <w:t>Epidemiologi:</w:t>
      </w:r>
      <w:r>
        <w:rPr>
          <w:rFonts w:ascii="Palatino Linotype" w:hAnsi="Palatino Linotype"/>
        </w:rPr>
        <w:t xml:space="preserve"> </w:t>
      </w:r>
      <w:r w:rsidR="00280523" w:rsidRPr="00280523">
        <w:rPr>
          <w:rFonts w:ascii="Palatino Linotype" w:hAnsi="Palatino Linotype"/>
        </w:rPr>
        <w:t>Näst vanligaste cancerformen.</w:t>
      </w:r>
      <w:r>
        <w:rPr>
          <w:rFonts w:ascii="Palatino Linotype" w:hAnsi="Palatino Linotype"/>
        </w:rPr>
        <w:t xml:space="preserve"> </w:t>
      </w:r>
      <w:r w:rsidR="00280523" w:rsidRPr="00280523">
        <w:rPr>
          <w:rFonts w:ascii="Palatino Linotype" w:hAnsi="Palatino Linotype"/>
        </w:rPr>
        <w:t>25% av alla maligna sjukdomar</w:t>
      </w:r>
      <w:r>
        <w:rPr>
          <w:rFonts w:ascii="Palatino Linotype" w:hAnsi="Palatino Linotype"/>
        </w:rPr>
        <w:t xml:space="preserve"> </w:t>
      </w:r>
      <w:r w:rsidR="00280523" w:rsidRPr="00280523">
        <w:rPr>
          <w:rFonts w:ascii="Palatino Linotype" w:hAnsi="Palatino Linotype"/>
        </w:rPr>
        <w:t>(</w:t>
      </w:r>
      <w:r>
        <w:rPr>
          <w:rFonts w:ascii="Palatino Linotype" w:hAnsi="Palatino Linotype"/>
        </w:rPr>
        <w:t xml:space="preserve">jmf med </w:t>
      </w:r>
      <w:r w:rsidR="00280523" w:rsidRPr="00280523">
        <w:rPr>
          <w:rFonts w:ascii="Palatino Linotype" w:hAnsi="Palatino Linotype"/>
        </w:rPr>
        <w:t>ca 3% hos vuxna).</w:t>
      </w:r>
      <w:r>
        <w:rPr>
          <w:rFonts w:ascii="Palatino Linotype" w:hAnsi="Palatino Linotype"/>
        </w:rPr>
        <w:t xml:space="preserve"> </w:t>
      </w:r>
      <w:r w:rsidR="00280523" w:rsidRPr="00280523">
        <w:rPr>
          <w:rFonts w:ascii="Palatino Linotype" w:hAnsi="Palatino Linotype"/>
        </w:rPr>
        <w:t>Vanligaste orsaken till död hos</w:t>
      </w:r>
      <w:r>
        <w:rPr>
          <w:rFonts w:ascii="Palatino Linotype" w:hAnsi="Palatino Linotype"/>
        </w:rPr>
        <w:t xml:space="preserve"> </w:t>
      </w:r>
      <w:r w:rsidR="00280523" w:rsidRPr="00280523">
        <w:rPr>
          <w:rFonts w:ascii="Palatino Linotype" w:hAnsi="Palatino Linotype"/>
        </w:rPr>
        <w:t>barn med cancer.</w:t>
      </w:r>
      <w:r w:rsidR="006E27D0">
        <w:rPr>
          <w:rFonts w:ascii="Palatino Linotype" w:hAnsi="Palatino Linotype"/>
        </w:rPr>
        <w:t xml:space="preserve"> Men ovanligt i absoluta tal.</w:t>
      </w:r>
      <w:r>
        <w:rPr>
          <w:rFonts w:ascii="Palatino Linotype" w:hAnsi="Palatino Linotype"/>
        </w:rPr>
        <w:br/>
      </w:r>
      <w:r w:rsidRPr="0019567B">
        <w:rPr>
          <w:rFonts w:ascii="Palatino Linotype" w:hAnsi="Palatino Linotype"/>
          <w:b/>
          <w:bCs/>
        </w:rPr>
        <w:t>Kännetecken:</w:t>
      </w:r>
      <w:r>
        <w:rPr>
          <w:rFonts w:ascii="Palatino Linotype" w:hAnsi="Palatino Linotype"/>
        </w:rPr>
        <w:t xml:space="preserve"> </w:t>
      </w:r>
      <w:r w:rsidR="00280523" w:rsidRPr="00280523">
        <w:rPr>
          <w:rFonts w:ascii="Palatino Linotype" w:hAnsi="Palatino Linotype"/>
        </w:rPr>
        <w:t>Infratentoriell lokalisation (ca</w:t>
      </w:r>
      <w:r>
        <w:rPr>
          <w:rFonts w:ascii="Palatino Linotype" w:hAnsi="Palatino Linotype"/>
        </w:rPr>
        <w:t xml:space="preserve"> </w:t>
      </w:r>
      <w:r w:rsidR="00280523" w:rsidRPr="00280523">
        <w:rPr>
          <w:rFonts w:ascii="Palatino Linotype" w:hAnsi="Palatino Linotype"/>
        </w:rPr>
        <w:t>60%) – ger ofta tidigt symptom</w:t>
      </w:r>
      <w:r>
        <w:rPr>
          <w:rFonts w:ascii="Palatino Linotype" w:hAnsi="Palatino Linotype"/>
        </w:rPr>
        <w:t xml:space="preserve"> </w:t>
      </w:r>
      <w:r w:rsidR="00280523" w:rsidRPr="00280523">
        <w:rPr>
          <w:rFonts w:ascii="Palatino Linotype" w:hAnsi="Palatino Linotype"/>
        </w:rPr>
        <w:t xml:space="preserve">samt påverkan på likvorvägar. </w:t>
      </w:r>
      <w:r w:rsidR="006E27D0">
        <w:rPr>
          <w:rFonts w:ascii="Palatino Linotype" w:hAnsi="Palatino Linotype"/>
        </w:rPr>
        <w:t xml:space="preserve">Ofta primära (tvärtom mot vuxna) och </w:t>
      </w:r>
      <w:r w:rsidR="00280523" w:rsidRPr="00280523">
        <w:rPr>
          <w:rFonts w:ascii="Palatino Linotype" w:hAnsi="Palatino Linotype"/>
        </w:rPr>
        <w:t>aggressiva.</w:t>
      </w:r>
      <w:r>
        <w:rPr>
          <w:rFonts w:ascii="Palatino Linotype" w:hAnsi="Palatino Linotype"/>
        </w:rPr>
        <w:t xml:space="preserve"> </w:t>
      </w:r>
      <w:r w:rsidR="00280523" w:rsidRPr="00280523">
        <w:rPr>
          <w:rFonts w:ascii="Palatino Linotype" w:hAnsi="Palatino Linotype"/>
        </w:rPr>
        <w:t xml:space="preserve">Adjuvant behandling </w:t>
      </w:r>
      <w:r>
        <w:rPr>
          <w:rFonts w:ascii="Palatino Linotype" w:hAnsi="Palatino Linotype"/>
        </w:rPr>
        <w:t xml:space="preserve">ger </w:t>
      </w:r>
      <w:r w:rsidR="00280523" w:rsidRPr="00280523">
        <w:rPr>
          <w:rFonts w:ascii="Palatino Linotype" w:hAnsi="Palatino Linotype"/>
        </w:rPr>
        <w:t>konsekvenser</w:t>
      </w:r>
      <w:r>
        <w:rPr>
          <w:rFonts w:ascii="Palatino Linotype" w:hAnsi="Palatino Linotype"/>
        </w:rPr>
        <w:t xml:space="preserve"> nu och senare.</w:t>
      </w:r>
      <w:r>
        <w:rPr>
          <w:rFonts w:ascii="Palatino Linotype" w:hAnsi="Palatino Linotype"/>
        </w:rPr>
        <w:br/>
      </w:r>
      <w:r w:rsidRPr="0019567B">
        <w:rPr>
          <w:rFonts w:ascii="Palatino Linotype" w:hAnsi="Palatino Linotype"/>
          <w:b/>
          <w:bCs/>
        </w:rPr>
        <w:t>Prognos:</w:t>
      </w:r>
      <w:r>
        <w:rPr>
          <w:rFonts w:ascii="Palatino Linotype" w:hAnsi="Palatino Linotype"/>
        </w:rPr>
        <w:t xml:space="preserve"> </w:t>
      </w:r>
      <w:r w:rsidR="00280523" w:rsidRPr="00280523">
        <w:rPr>
          <w:rFonts w:ascii="Palatino Linotype" w:hAnsi="Palatino Linotype"/>
        </w:rPr>
        <w:t xml:space="preserve">70% av alla barn med diagnosen CNS tumör botas </w:t>
      </w:r>
      <w:r>
        <w:rPr>
          <w:rFonts w:ascii="Palatino Linotype" w:hAnsi="Palatino Linotype"/>
        </w:rPr>
        <w:t xml:space="preserve">men </w:t>
      </w:r>
      <w:r w:rsidR="00280523" w:rsidRPr="00280523">
        <w:rPr>
          <w:rFonts w:ascii="Palatino Linotype" w:hAnsi="Palatino Linotype"/>
        </w:rPr>
        <w:t>stor</w:t>
      </w:r>
      <w:r>
        <w:rPr>
          <w:rFonts w:ascii="Palatino Linotype" w:hAnsi="Palatino Linotype"/>
        </w:rPr>
        <w:t xml:space="preserve"> </w:t>
      </w:r>
      <w:r w:rsidR="00280523" w:rsidRPr="00280523">
        <w:rPr>
          <w:rFonts w:ascii="Palatino Linotype" w:hAnsi="Palatino Linotype"/>
        </w:rPr>
        <w:t>variation mellan olika tumörtyper</w:t>
      </w:r>
      <w:r>
        <w:rPr>
          <w:rFonts w:ascii="Palatino Linotype" w:hAnsi="Palatino Linotype"/>
        </w:rPr>
        <w:t>.</w:t>
      </w:r>
      <w:r>
        <w:rPr>
          <w:rFonts w:ascii="Palatino Linotype" w:hAnsi="Palatino Linotype"/>
        </w:rPr>
        <w:br/>
      </w:r>
      <w:r w:rsidRPr="0019567B">
        <w:rPr>
          <w:rFonts w:ascii="Palatino Linotype" w:hAnsi="Palatino Linotype"/>
          <w:b/>
          <w:bCs/>
        </w:rPr>
        <w:t>Klassificering:</w:t>
      </w:r>
      <w:r>
        <w:rPr>
          <w:rFonts w:ascii="Palatino Linotype" w:hAnsi="Palatino Linotype"/>
        </w:rPr>
        <w:t xml:space="preserve"> </w:t>
      </w:r>
      <w:r w:rsidR="00280523" w:rsidRPr="00280523">
        <w:rPr>
          <w:rFonts w:ascii="Palatino Linotype" w:hAnsi="Palatino Linotype"/>
        </w:rPr>
        <w:t>Malignitetgraderas enligt WHO I – IV</w:t>
      </w:r>
      <w:r>
        <w:rPr>
          <w:rFonts w:ascii="Palatino Linotype" w:hAnsi="Palatino Linotype"/>
        </w:rPr>
        <w:t>:</w:t>
      </w:r>
      <w:r>
        <w:rPr>
          <w:rFonts w:ascii="Palatino Linotype" w:hAnsi="Palatino Linotype"/>
        </w:rPr>
        <w:br/>
      </w:r>
      <w:r w:rsidR="00280523" w:rsidRPr="00280523">
        <w:rPr>
          <w:rFonts w:ascii="Palatino Linotype" w:hAnsi="Palatino Linotype"/>
        </w:rPr>
        <w:lastRenderedPageBreak/>
        <w:t>I: välavgränsade, kontrastladdande, cysta</w:t>
      </w:r>
      <w:r>
        <w:rPr>
          <w:rFonts w:ascii="Palatino Linotype" w:hAnsi="Palatino Linotype"/>
        </w:rPr>
        <w:br/>
      </w:r>
      <w:r w:rsidR="00280523" w:rsidRPr="00280523">
        <w:rPr>
          <w:rFonts w:ascii="Palatino Linotype" w:hAnsi="Palatino Linotype"/>
        </w:rPr>
        <w:t>II: diffusa, ej kontrastladdande</w:t>
      </w:r>
      <w:r>
        <w:rPr>
          <w:rFonts w:ascii="Palatino Linotype" w:hAnsi="Palatino Linotype"/>
        </w:rPr>
        <w:br/>
      </w:r>
      <w:r w:rsidR="00280523" w:rsidRPr="00280523">
        <w:rPr>
          <w:rFonts w:ascii="Palatino Linotype" w:hAnsi="Palatino Linotype"/>
        </w:rPr>
        <w:t>III: diffusa, kontrastladdande</w:t>
      </w:r>
      <w:r>
        <w:rPr>
          <w:rFonts w:ascii="Palatino Linotype" w:hAnsi="Palatino Linotype"/>
        </w:rPr>
        <w:br/>
      </w:r>
      <w:r w:rsidR="00280523" w:rsidRPr="00280523">
        <w:rPr>
          <w:rFonts w:ascii="Palatino Linotype" w:hAnsi="Palatino Linotype"/>
        </w:rPr>
        <w:t>IV: diffusa, kontrastladdande, nekrotiska partier</w:t>
      </w:r>
      <w:r>
        <w:rPr>
          <w:rFonts w:ascii="Palatino Linotype" w:hAnsi="Palatino Linotype"/>
        </w:rPr>
        <w:br/>
      </w:r>
      <w:r w:rsidRPr="0019567B">
        <w:rPr>
          <w:rFonts w:ascii="Palatino Linotype" w:hAnsi="Palatino Linotype"/>
          <w:b/>
          <w:bCs/>
        </w:rPr>
        <w:t>Typer:</w:t>
      </w:r>
      <w:r>
        <w:rPr>
          <w:rFonts w:ascii="Palatino Linotype" w:hAnsi="Palatino Linotype"/>
        </w:rPr>
        <w:t xml:space="preserve"> </w:t>
      </w:r>
      <w:r w:rsidR="00280523" w:rsidRPr="00280523">
        <w:rPr>
          <w:rFonts w:ascii="Palatino Linotype" w:hAnsi="Palatino Linotype"/>
        </w:rPr>
        <w:t>Medulloblastom</w:t>
      </w:r>
      <w:r>
        <w:rPr>
          <w:rFonts w:ascii="Palatino Linotype" w:hAnsi="Palatino Linotype"/>
        </w:rPr>
        <w:t xml:space="preserve"> </w:t>
      </w:r>
      <w:r w:rsidRPr="00280523">
        <w:rPr>
          <w:rFonts w:ascii="Palatino Linotype" w:hAnsi="Palatino Linotype"/>
        </w:rPr>
        <w:t>30%</w:t>
      </w:r>
      <w:r w:rsidR="00280523" w:rsidRPr="00280523">
        <w:rPr>
          <w:rFonts w:ascii="Palatino Linotype" w:hAnsi="Palatino Linotype"/>
        </w:rPr>
        <w:t>. Hela</w:t>
      </w:r>
      <w:r>
        <w:rPr>
          <w:rFonts w:ascii="Palatino Linotype" w:hAnsi="Palatino Linotype"/>
        </w:rPr>
        <w:t xml:space="preserve"> </w:t>
      </w:r>
      <w:r w:rsidR="00280523" w:rsidRPr="00280523">
        <w:rPr>
          <w:rFonts w:ascii="Palatino Linotype" w:hAnsi="Palatino Linotype"/>
        </w:rPr>
        <w:t>neuroaxis, 60% 5-årsöverlevnad.</w:t>
      </w:r>
      <w:r>
        <w:rPr>
          <w:rFonts w:ascii="Palatino Linotype" w:hAnsi="Palatino Linotype"/>
        </w:rPr>
        <w:br/>
      </w:r>
      <w:r w:rsidR="00280523" w:rsidRPr="00280523">
        <w:rPr>
          <w:rFonts w:ascii="Palatino Linotype" w:hAnsi="Palatino Linotype"/>
        </w:rPr>
        <w:t>Pilocytiskt astrocytom</w:t>
      </w:r>
      <w:r>
        <w:rPr>
          <w:rFonts w:ascii="Palatino Linotype" w:hAnsi="Palatino Linotype"/>
        </w:rPr>
        <w:t xml:space="preserve"> </w:t>
      </w:r>
      <w:r w:rsidRPr="00280523">
        <w:rPr>
          <w:rFonts w:ascii="Palatino Linotype" w:hAnsi="Palatino Linotype"/>
        </w:rPr>
        <w:t>30%</w:t>
      </w:r>
      <w:r w:rsidR="00280523" w:rsidRPr="00280523">
        <w:rPr>
          <w:rFonts w:ascii="Palatino Linotype" w:hAnsi="Palatino Linotype"/>
        </w:rPr>
        <w:t>.</w:t>
      </w:r>
      <w:r>
        <w:rPr>
          <w:rFonts w:ascii="Palatino Linotype" w:hAnsi="Palatino Linotype"/>
        </w:rPr>
        <w:t xml:space="preserve"> </w:t>
      </w:r>
      <w:r w:rsidR="00280523" w:rsidRPr="00280523">
        <w:rPr>
          <w:rFonts w:ascii="Palatino Linotype" w:hAnsi="Palatino Linotype"/>
        </w:rPr>
        <w:t>Astrocyter. &gt;90 % botas.</w:t>
      </w:r>
      <w:r>
        <w:rPr>
          <w:rFonts w:ascii="Palatino Linotype" w:hAnsi="Palatino Linotype"/>
        </w:rPr>
        <w:br/>
      </w:r>
      <w:r w:rsidR="00280523" w:rsidRPr="00280523">
        <w:rPr>
          <w:rFonts w:ascii="Palatino Linotype" w:hAnsi="Palatino Linotype"/>
        </w:rPr>
        <w:t>Ependymom</w:t>
      </w:r>
      <w:r>
        <w:rPr>
          <w:rFonts w:ascii="Palatino Linotype" w:hAnsi="Palatino Linotype"/>
        </w:rPr>
        <w:t xml:space="preserve"> </w:t>
      </w:r>
      <w:r w:rsidRPr="00280523">
        <w:rPr>
          <w:rFonts w:ascii="Palatino Linotype" w:hAnsi="Palatino Linotype"/>
        </w:rPr>
        <w:t>10%</w:t>
      </w:r>
      <w:r w:rsidR="00280523" w:rsidRPr="00280523">
        <w:rPr>
          <w:rFonts w:ascii="Palatino Linotype" w:hAnsi="Palatino Linotype"/>
        </w:rPr>
        <w:t>. 40% 5-årsöverlevnad.</w:t>
      </w:r>
      <w:r>
        <w:rPr>
          <w:rFonts w:ascii="Palatino Linotype" w:hAnsi="Palatino Linotype"/>
        </w:rPr>
        <w:br/>
      </w:r>
      <w:r w:rsidR="00280523" w:rsidRPr="00280523">
        <w:rPr>
          <w:rFonts w:ascii="Palatino Linotype" w:hAnsi="Palatino Linotype"/>
        </w:rPr>
        <w:t>Ponsgliom</w:t>
      </w:r>
      <w:r>
        <w:rPr>
          <w:rFonts w:ascii="Palatino Linotype" w:hAnsi="Palatino Linotype"/>
        </w:rPr>
        <w:t xml:space="preserve"> </w:t>
      </w:r>
      <w:r w:rsidRPr="00280523">
        <w:rPr>
          <w:rFonts w:ascii="Palatino Linotype" w:hAnsi="Palatino Linotype"/>
        </w:rPr>
        <w:t>15%</w:t>
      </w:r>
      <w:r w:rsidR="00280523" w:rsidRPr="00280523">
        <w:rPr>
          <w:rFonts w:ascii="Palatino Linotype" w:hAnsi="Palatino Linotype"/>
        </w:rPr>
        <w:t>. 75% av alla</w:t>
      </w:r>
      <w:r>
        <w:rPr>
          <w:rFonts w:ascii="Palatino Linotype" w:hAnsi="Palatino Linotype"/>
        </w:rPr>
        <w:t xml:space="preserve"> </w:t>
      </w:r>
      <w:r w:rsidR="00280523" w:rsidRPr="00280523">
        <w:rPr>
          <w:rFonts w:ascii="Palatino Linotype" w:hAnsi="Palatino Linotype"/>
        </w:rPr>
        <w:t>hjärnstamstumörer ses hos barn.</w:t>
      </w:r>
      <w:r>
        <w:rPr>
          <w:rFonts w:ascii="Palatino Linotype" w:hAnsi="Palatino Linotype"/>
        </w:rPr>
        <w:t xml:space="preserve"> </w:t>
      </w:r>
      <w:r w:rsidR="00280523" w:rsidRPr="00280523">
        <w:rPr>
          <w:rFonts w:ascii="Palatino Linotype" w:hAnsi="Palatino Linotype"/>
        </w:rPr>
        <w:t>Dålig prognos.</w:t>
      </w:r>
      <w:r>
        <w:rPr>
          <w:rFonts w:ascii="Palatino Linotype" w:hAnsi="Palatino Linotype"/>
        </w:rPr>
        <w:br/>
        <w:t>A</w:t>
      </w:r>
      <w:r w:rsidR="00280523" w:rsidRPr="00280523">
        <w:rPr>
          <w:rFonts w:ascii="Palatino Linotype" w:hAnsi="Palatino Linotype"/>
        </w:rPr>
        <w:t>lla CNS</w:t>
      </w:r>
      <w:r>
        <w:rPr>
          <w:rFonts w:ascii="Palatino Linotype" w:hAnsi="Palatino Linotype"/>
        </w:rPr>
        <w:t>-</w:t>
      </w:r>
      <w:r w:rsidR="00280523" w:rsidRPr="00280523">
        <w:rPr>
          <w:rFonts w:ascii="Palatino Linotype" w:hAnsi="Palatino Linotype"/>
        </w:rPr>
        <w:t>tumörtyper</w:t>
      </w:r>
      <w:r>
        <w:rPr>
          <w:rFonts w:ascii="Palatino Linotype" w:hAnsi="Palatino Linotype"/>
        </w:rPr>
        <w:t xml:space="preserve"> </w:t>
      </w:r>
      <w:r w:rsidR="00280523" w:rsidRPr="00280523">
        <w:rPr>
          <w:rFonts w:ascii="Palatino Linotype" w:hAnsi="Palatino Linotype"/>
        </w:rPr>
        <w:t>förekommer hos barn, även spinala</w:t>
      </w:r>
      <w:r>
        <w:rPr>
          <w:rFonts w:ascii="Palatino Linotype" w:hAnsi="Palatino Linotype"/>
        </w:rPr>
        <w:t xml:space="preserve"> </w:t>
      </w:r>
      <w:r w:rsidR="00280523" w:rsidRPr="00280523">
        <w:rPr>
          <w:rFonts w:ascii="Palatino Linotype" w:hAnsi="Palatino Linotype"/>
        </w:rPr>
        <w:t>tumörer</w:t>
      </w:r>
      <w:r>
        <w:rPr>
          <w:rFonts w:ascii="Palatino Linotype" w:hAnsi="Palatino Linotype"/>
        </w:rPr>
        <w:br/>
      </w:r>
      <w:r w:rsidR="00280523" w:rsidRPr="0019567B">
        <w:rPr>
          <w:rFonts w:ascii="Palatino Linotype" w:hAnsi="Palatino Linotype"/>
          <w:b/>
          <w:bCs/>
        </w:rPr>
        <w:t>Symptom</w:t>
      </w:r>
      <w:r w:rsidRPr="0019567B">
        <w:rPr>
          <w:rFonts w:ascii="Palatino Linotype" w:hAnsi="Palatino Linotype"/>
          <w:b/>
          <w:bCs/>
        </w:rPr>
        <w:t>:</w:t>
      </w:r>
      <w:r>
        <w:rPr>
          <w:rFonts w:ascii="Palatino Linotype" w:hAnsi="Palatino Linotype"/>
        </w:rPr>
        <w:t xml:space="preserve"> </w:t>
      </w:r>
      <w:r w:rsidR="00280523" w:rsidRPr="00280523">
        <w:rPr>
          <w:rFonts w:ascii="Palatino Linotype" w:hAnsi="Palatino Linotype"/>
        </w:rPr>
        <w:t>Intrakraniell tryckstegring (ofta pga hydrocefalus)</w:t>
      </w:r>
      <w:r>
        <w:rPr>
          <w:rFonts w:ascii="Palatino Linotype" w:hAnsi="Palatino Linotype"/>
        </w:rPr>
        <w:t>, h</w:t>
      </w:r>
      <w:r w:rsidR="00280523" w:rsidRPr="00280523">
        <w:rPr>
          <w:rFonts w:ascii="Palatino Linotype" w:hAnsi="Palatino Linotype"/>
        </w:rPr>
        <w:t>uvudvärk</w:t>
      </w:r>
      <w:r>
        <w:rPr>
          <w:rFonts w:ascii="Palatino Linotype" w:hAnsi="Palatino Linotype"/>
        </w:rPr>
        <w:t xml:space="preserve"> och i</w:t>
      </w:r>
      <w:r w:rsidRPr="00280523">
        <w:rPr>
          <w:rFonts w:ascii="Palatino Linotype" w:hAnsi="Palatino Linotype"/>
        </w:rPr>
        <w:t>llamående</w:t>
      </w:r>
      <w:r>
        <w:rPr>
          <w:rFonts w:ascii="Palatino Linotype" w:hAnsi="Palatino Linotype"/>
        </w:rPr>
        <w:t>/</w:t>
      </w:r>
      <w:r w:rsidRPr="00280523">
        <w:rPr>
          <w:rFonts w:ascii="Palatino Linotype" w:hAnsi="Palatino Linotype"/>
        </w:rPr>
        <w:t>kräkningar</w:t>
      </w:r>
      <w:r w:rsidR="00280523" w:rsidRPr="00280523">
        <w:rPr>
          <w:rFonts w:ascii="Palatino Linotype" w:hAnsi="Palatino Linotype"/>
        </w:rPr>
        <w:t xml:space="preserve"> (ffa </w:t>
      </w:r>
      <w:r>
        <w:rPr>
          <w:rFonts w:ascii="Palatino Linotype" w:hAnsi="Palatino Linotype"/>
        </w:rPr>
        <w:t xml:space="preserve">på </w:t>
      </w:r>
      <w:r w:rsidR="00280523" w:rsidRPr="00280523">
        <w:rPr>
          <w:rFonts w:ascii="Palatino Linotype" w:hAnsi="Palatino Linotype"/>
        </w:rPr>
        <w:t>morg</w:t>
      </w:r>
      <w:r>
        <w:rPr>
          <w:rFonts w:ascii="Palatino Linotype" w:hAnsi="Palatino Linotype"/>
        </w:rPr>
        <w:t>onen</w:t>
      </w:r>
      <w:r w:rsidR="006E27D0">
        <w:rPr>
          <w:rFonts w:ascii="Palatino Linotype" w:hAnsi="Palatino Linotype"/>
        </w:rPr>
        <w:t>, barn ska inte ha huvudvärk</w:t>
      </w:r>
      <w:r w:rsidR="00280523" w:rsidRPr="00280523">
        <w:rPr>
          <w:rFonts w:ascii="Palatino Linotype" w:hAnsi="Palatino Linotype"/>
        </w:rPr>
        <w:t>)</w:t>
      </w:r>
      <w:r>
        <w:rPr>
          <w:rFonts w:ascii="Palatino Linotype" w:hAnsi="Palatino Linotype"/>
        </w:rPr>
        <w:t>, n</w:t>
      </w:r>
      <w:r w:rsidR="00280523" w:rsidRPr="00280523">
        <w:rPr>
          <w:rFonts w:ascii="Palatino Linotype" w:hAnsi="Palatino Linotype"/>
        </w:rPr>
        <w:t>edsatt medvetandegrad</w:t>
      </w:r>
      <w:r>
        <w:rPr>
          <w:rFonts w:ascii="Palatino Linotype" w:hAnsi="Palatino Linotype"/>
        </w:rPr>
        <w:t>, p</w:t>
      </w:r>
      <w:r w:rsidR="00280523" w:rsidRPr="00280523">
        <w:rPr>
          <w:rFonts w:ascii="Palatino Linotype" w:hAnsi="Palatino Linotype"/>
        </w:rPr>
        <w:t>apillödem – nedsatt syn</w:t>
      </w:r>
      <w:r>
        <w:rPr>
          <w:rFonts w:ascii="Palatino Linotype" w:hAnsi="Palatino Linotype"/>
        </w:rPr>
        <w:t xml:space="preserve">. </w:t>
      </w:r>
      <w:r w:rsidR="00280523" w:rsidRPr="00280523">
        <w:rPr>
          <w:rFonts w:ascii="Palatino Linotype" w:hAnsi="Palatino Linotype"/>
        </w:rPr>
        <w:t>Om öppen fontanell – ökande huvudomfång, ökad</w:t>
      </w:r>
      <w:r>
        <w:rPr>
          <w:rFonts w:ascii="Palatino Linotype" w:hAnsi="Palatino Linotype"/>
        </w:rPr>
        <w:t xml:space="preserve"> </w:t>
      </w:r>
      <w:r w:rsidR="00280523" w:rsidRPr="00280523">
        <w:rPr>
          <w:rFonts w:ascii="Palatino Linotype" w:hAnsi="Palatino Linotype"/>
        </w:rPr>
        <w:t>venteckning, spänd fontanell</w:t>
      </w:r>
      <w:r>
        <w:rPr>
          <w:rFonts w:ascii="Palatino Linotype" w:hAnsi="Palatino Linotype"/>
        </w:rPr>
        <w:t xml:space="preserve">. </w:t>
      </w:r>
      <w:r w:rsidR="00280523" w:rsidRPr="00280523">
        <w:rPr>
          <w:rFonts w:ascii="Palatino Linotype" w:hAnsi="Palatino Linotype"/>
        </w:rPr>
        <w:t>Fokala symtpom</w:t>
      </w:r>
      <w:r>
        <w:rPr>
          <w:rFonts w:ascii="Palatino Linotype" w:hAnsi="Palatino Linotype"/>
        </w:rPr>
        <w:t>: e</w:t>
      </w:r>
      <w:r w:rsidR="00280523" w:rsidRPr="00280523">
        <w:rPr>
          <w:rFonts w:ascii="Palatino Linotype" w:hAnsi="Palatino Linotype"/>
        </w:rPr>
        <w:t>pilepsi</w:t>
      </w:r>
      <w:r>
        <w:rPr>
          <w:rFonts w:ascii="Palatino Linotype" w:hAnsi="Palatino Linotype"/>
        </w:rPr>
        <w:t>, p</w:t>
      </w:r>
      <w:r w:rsidR="00280523" w:rsidRPr="00280523">
        <w:rPr>
          <w:rFonts w:ascii="Palatino Linotype" w:hAnsi="Palatino Linotype"/>
        </w:rPr>
        <w:t>areser</w:t>
      </w:r>
      <w:r>
        <w:rPr>
          <w:rFonts w:ascii="Palatino Linotype" w:hAnsi="Palatino Linotype"/>
        </w:rPr>
        <w:t>, a</w:t>
      </w:r>
      <w:r w:rsidR="00280523" w:rsidRPr="00280523">
        <w:rPr>
          <w:rFonts w:ascii="Palatino Linotype" w:hAnsi="Palatino Linotype"/>
        </w:rPr>
        <w:t xml:space="preserve">taxi </w:t>
      </w:r>
      <w:r w:rsidR="0068736F">
        <w:rPr>
          <w:rFonts w:ascii="Palatino Linotype" w:hAnsi="Palatino Linotype"/>
        </w:rPr>
        <w:t>(</w:t>
      </w:r>
      <w:r w:rsidR="0068736F" w:rsidRPr="0068736F">
        <w:rPr>
          <w:rFonts w:ascii="Palatino Linotype" w:hAnsi="Palatino Linotype"/>
        </w:rPr>
        <w:t>slutar kunna cykla 3-hjuling</w:t>
      </w:r>
      <w:r w:rsidR="0068736F">
        <w:rPr>
          <w:rFonts w:ascii="Palatino Linotype" w:hAnsi="Palatino Linotype"/>
        </w:rPr>
        <w:t xml:space="preserve">, </w:t>
      </w:r>
      <w:r w:rsidR="00280523" w:rsidRPr="00280523">
        <w:rPr>
          <w:rFonts w:ascii="Palatino Linotype" w:hAnsi="Palatino Linotype"/>
        </w:rPr>
        <w:t>gångsvårigheter</w:t>
      </w:r>
      <w:r w:rsidR="0068736F">
        <w:rPr>
          <w:rFonts w:ascii="Palatino Linotype" w:hAnsi="Palatino Linotype"/>
        </w:rPr>
        <w:t>).</w:t>
      </w:r>
      <w:r>
        <w:rPr>
          <w:rFonts w:ascii="Palatino Linotype" w:hAnsi="Palatino Linotype"/>
        </w:rPr>
        <w:br/>
      </w:r>
      <w:r w:rsidRPr="0019567B">
        <w:rPr>
          <w:rFonts w:ascii="Palatino Linotype" w:hAnsi="Palatino Linotype"/>
          <w:b/>
          <w:bCs/>
        </w:rPr>
        <w:t>Behandling:</w:t>
      </w:r>
      <w:r>
        <w:rPr>
          <w:rFonts w:ascii="Palatino Linotype" w:hAnsi="Palatino Linotype"/>
        </w:rPr>
        <w:t xml:space="preserve"> </w:t>
      </w:r>
      <w:r w:rsidR="00280523" w:rsidRPr="00280523">
        <w:rPr>
          <w:rFonts w:ascii="Palatino Linotype" w:hAnsi="Palatino Linotype"/>
        </w:rPr>
        <w:t>Generella</w:t>
      </w:r>
      <w:r>
        <w:rPr>
          <w:rFonts w:ascii="Palatino Linotype" w:hAnsi="Palatino Linotype"/>
        </w:rPr>
        <w:t xml:space="preserve"> </w:t>
      </w:r>
      <w:r w:rsidR="00280523" w:rsidRPr="00280523">
        <w:rPr>
          <w:rFonts w:ascii="Palatino Linotype" w:hAnsi="Palatino Linotype"/>
        </w:rPr>
        <w:t>principer</w:t>
      </w:r>
      <w:r>
        <w:rPr>
          <w:rFonts w:ascii="Palatino Linotype" w:hAnsi="Palatino Linotype"/>
        </w:rPr>
        <w:br/>
      </w:r>
      <w:r w:rsidR="00280523" w:rsidRPr="00280523">
        <w:rPr>
          <w:rFonts w:ascii="Palatino Linotype" w:hAnsi="Palatino Linotype"/>
        </w:rPr>
        <w:t>1. Åtgärda eventuell</w:t>
      </w:r>
      <w:r>
        <w:rPr>
          <w:rFonts w:ascii="Palatino Linotype" w:hAnsi="Palatino Linotype"/>
        </w:rPr>
        <w:t xml:space="preserve"> </w:t>
      </w:r>
      <w:r w:rsidR="00280523" w:rsidRPr="00280523">
        <w:rPr>
          <w:rFonts w:ascii="Palatino Linotype" w:hAnsi="Palatino Linotype"/>
        </w:rPr>
        <w:t>hydrocephalus</w:t>
      </w:r>
      <w:r>
        <w:rPr>
          <w:rFonts w:ascii="Palatino Linotype" w:hAnsi="Palatino Linotype"/>
        </w:rPr>
        <w:t xml:space="preserve"> med v</w:t>
      </w:r>
      <w:r w:rsidR="00280523" w:rsidRPr="00280523">
        <w:rPr>
          <w:rFonts w:ascii="Palatino Linotype" w:hAnsi="Palatino Linotype"/>
        </w:rPr>
        <w:t>entrikeldränage eller VCS</w:t>
      </w:r>
      <w:r>
        <w:rPr>
          <w:rFonts w:ascii="Palatino Linotype" w:hAnsi="Palatino Linotype"/>
        </w:rPr>
        <w:br/>
      </w:r>
      <w:r w:rsidR="00280523" w:rsidRPr="00280523">
        <w:rPr>
          <w:rFonts w:ascii="Palatino Linotype" w:hAnsi="Palatino Linotype"/>
        </w:rPr>
        <w:t>2. Behandla svullnad i och runt</w:t>
      </w:r>
      <w:r>
        <w:rPr>
          <w:rFonts w:ascii="Palatino Linotype" w:hAnsi="Palatino Linotype"/>
        </w:rPr>
        <w:t xml:space="preserve"> </w:t>
      </w:r>
      <w:r w:rsidR="00280523" w:rsidRPr="00280523">
        <w:rPr>
          <w:rFonts w:ascii="Palatino Linotype" w:hAnsi="Palatino Linotype"/>
        </w:rPr>
        <w:t>tumören</w:t>
      </w:r>
      <w:r>
        <w:rPr>
          <w:rFonts w:ascii="Palatino Linotype" w:hAnsi="Palatino Linotype"/>
        </w:rPr>
        <w:t xml:space="preserve"> med h</w:t>
      </w:r>
      <w:r w:rsidR="00280523" w:rsidRPr="00280523">
        <w:rPr>
          <w:rFonts w:ascii="Palatino Linotype" w:hAnsi="Palatino Linotype"/>
        </w:rPr>
        <w:t>ögdos steroider</w:t>
      </w:r>
      <w:r>
        <w:rPr>
          <w:rFonts w:ascii="Palatino Linotype" w:hAnsi="Palatino Linotype"/>
        </w:rPr>
        <w:t xml:space="preserve"> </w:t>
      </w:r>
      <w:r w:rsidR="00280523" w:rsidRPr="00280523">
        <w:rPr>
          <w:rFonts w:ascii="Palatino Linotype" w:hAnsi="Palatino Linotype"/>
        </w:rPr>
        <w:t>preoperativt</w:t>
      </w:r>
      <w:r>
        <w:rPr>
          <w:rFonts w:ascii="Palatino Linotype" w:hAnsi="Palatino Linotype"/>
        </w:rPr>
        <w:br/>
      </w:r>
      <w:r w:rsidR="00280523" w:rsidRPr="00280523">
        <w:rPr>
          <w:rFonts w:ascii="Palatino Linotype" w:hAnsi="Palatino Linotype"/>
        </w:rPr>
        <w:t>3. Kirurgisk exstirpation,</w:t>
      </w:r>
      <w:r>
        <w:rPr>
          <w:rFonts w:ascii="Palatino Linotype" w:hAnsi="Palatino Linotype"/>
        </w:rPr>
        <w:t xml:space="preserve"> med hjälp av </w:t>
      </w:r>
      <w:r w:rsidR="00280523" w:rsidRPr="00280523">
        <w:rPr>
          <w:rFonts w:ascii="Palatino Linotype" w:hAnsi="Palatino Linotype"/>
        </w:rPr>
        <w:t>neuronavigation</w:t>
      </w:r>
      <w:r>
        <w:rPr>
          <w:rFonts w:ascii="Palatino Linotype" w:hAnsi="Palatino Linotype"/>
        </w:rPr>
        <w:br/>
      </w:r>
      <w:r w:rsidR="00280523" w:rsidRPr="00280523">
        <w:rPr>
          <w:rFonts w:ascii="Palatino Linotype" w:hAnsi="Palatino Linotype"/>
        </w:rPr>
        <w:t>4. Strålbehandling, &gt; 5 åå.</w:t>
      </w:r>
      <w:r>
        <w:rPr>
          <w:rFonts w:ascii="Palatino Linotype" w:hAnsi="Palatino Linotype"/>
        </w:rPr>
        <w:br/>
      </w:r>
      <w:r w:rsidR="00280523" w:rsidRPr="00280523">
        <w:rPr>
          <w:rFonts w:ascii="Palatino Linotype" w:hAnsi="Palatino Linotype"/>
        </w:rPr>
        <w:t>5. Cytostatika.</w:t>
      </w:r>
    </w:p>
    <w:p w14:paraId="767E6962" w14:textId="2DB498CD" w:rsidR="002A68E7" w:rsidRPr="002A68E7" w:rsidRDefault="00280523" w:rsidP="007C20F2">
      <w:pPr>
        <w:rPr>
          <w:rFonts w:ascii="Palatino Linotype" w:hAnsi="Palatino Linotype"/>
        </w:rPr>
      </w:pPr>
      <w:r w:rsidRPr="0019567B">
        <w:rPr>
          <w:rFonts w:ascii="Palatino Linotype" w:hAnsi="Palatino Linotype"/>
          <w:b/>
          <w:bCs/>
        </w:rPr>
        <w:t>Atlanto-axial rotationsfixation (AARF)</w:t>
      </w:r>
      <w:r w:rsidR="0019567B">
        <w:rPr>
          <w:rFonts w:ascii="Palatino Linotype" w:hAnsi="Palatino Linotype"/>
          <w:b/>
          <w:bCs/>
        </w:rPr>
        <w:br/>
      </w:r>
      <w:r w:rsidR="0019567B" w:rsidRPr="0019567B">
        <w:rPr>
          <w:rFonts w:ascii="Palatino Linotype" w:hAnsi="Palatino Linotype"/>
          <w:b/>
          <w:bCs/>
        </w:rPr>
        <w:t>Beskrivning:</w:t>
      </w:r>
      <w:r w:rsidR="0019567B">
        <w:rPr>
          <w:rFonts w:ascii="Palatino Linotype" w:hAnsi="Palatino Linotype"/>
        </w:rPr>
        <w:t xml:space="preserve"> </w:t>
      </w:r>
      <w:r w:rsidRPr="00280523">
        <w:rPr>
          <w:rFonts w:ascii="Palatino Linotype" w:hAnsi="Palatino Linotype"/>
        </w:rPr>
        <w:t>variant av torticolli</w:t>
      </w:r>
      <w:r w:rsidR="0019567B">
        <w:rPr>
          <w:rFonts w:ascii="Palatino Linotype" w:hAnsi="Palatino Linotype"/>
        </w:rPr>
        <w:t xml:space="preserve">s. </w:t>
      </w:r>
      <w:r w:rsidR="0019567B" w:rsidRPr="00280523">
        <w:rPr>
          <w:rFonts w:ascii="Palatino Linotype" w:hAnsi="Palatino Linotype"/>
        </w:rPr>
        <w:t>Låsning mellan C1-C2 inom normalt rörelseomfång</w:t>
      </w:r>
      <w:r w:rsidR="002A68E7">
        <w:rPr>
          <w:rFonts w:ascii="Palatino Linotype" w:hAnsi="Palatino Linotype"/>
        </w:rPr>
        <w:t xml:space="preserve"> </w:t>
      </w:r>
      <w:r w:rsidR="002A68E7" w:rsidRPr="002A68E7">
        <w:rPr>
          <w:rFonts w:ascii="Palatino Linotype" w:hAnsi="Palatino Linotype"/>
        </w:rPr>
        <w:t>(</w:t>
      </w:r>
      <w:r w:rsidR="002A68E7">
        <w:rPr>
          <w:rFonts w:ascii="Palatino Linotype" w:hAnsi="Palatino Linotype"/>
        </w:rPr>
        <w:t>C</w:t>
      </w:r>
      <w:r w:rsidR="002A68E7" w:rsidRPr="002A68E7">
        <w:rPr>
          <w:rFonts w:ascii="Palatino Linotype" w:hAnsi="Palatino Linotype"/>
        </w:rPr>
        <w:t>ock</w:t>
      </w:r>
      <w:r w:rsidR="002A68E7">
        <w:rPr>
          <w:rFonts w:ascii="Palatino Linotype" w:hAnsi="Palatino Linotype"/>
        </w:rPr>
        <w:t>-R</w:t>
      </w:r>
      <w:r w:rsidR="002A68E7" w:rsidRPr="002A68E7">
        <w:rPr>
          <w:rFonts w:ascii="Palatino Linotype" w:hAnsi="Palatino Linotype"/>
        </w:rPr>
        <w:t>obin deformity)</w:t>
      </w:r>
      <w:r w:rsidR="0019567B">
        <w:rPr>
          <w:rFonts w:ascii="Palatino Linotype" w:hAnsi="Palatino Linotype"/>
        </w:rPr>
        <w:t>.</w:t>
      </w:r>
      <w:r w:rsidR="0019567B">
        <w:rPr>
          <w:rFonts w:ascii="Palatino Linotype" w:hAnsi="Palatino Linotype"/>
        </w:rPr>
        <w:br/>
      </w:r>
      <w:r w:rsidR="0019567B" w:rsidRPr="0019567B">
        <w:rPr>
          <w:rFonts w:ascii="Palatino Linotype" w:hAnsi="Palatino Linotype"/>
          <w:b/>
          <w:bCs/>
        </w:rPr>
        <w:t>Etiologi:</w:t>
      </w:r>
      <w:r w:rsidR="0019567B">
        <w:rPr>
          <w:rFonts w:ascii="Palatino Linotype" w:hAnsi="Palatino Linotype"/>
        </w:rPr>
        <w:t xml:space="preserve"> </w:t>
      </w:r>
      <w:r w:rsidRPr="00280523">
        <w:rPr>
          <w:rFonts w:ascii="Palatino Linotype" w:hAnsi="Palatino Linotype"/>
        </w:rPr>
        <w:t>Trauma (ofta milt)</w:t>
      </w:r>
      <w:r w:rsidR="0019567B">
        <w:rPr>
          <w:rFonts w:ascii="Palatino Linotype" w:hAnsi="Palatino Linotype"/>
        </w:rPr>
        <w:t>, i</w:t>
      </w:r>
      <w:r w:rsidRPr="00280523">
        <w:rPr>
          <w:rFonts w:ascii="Palatino Linotype" w:hAnsi="Palatino Linotype"/>
        </w:rPr>
        <w:t>nfektion (öli, otit, faryngit, mm)</w:t>
      </w:r>
      <w:r w:rsidR="0019567B">
        <w:rPr>
          <w:rFonts w:ascii="Palatino Linotype" w:hAnsi="Palatino Linotype"/>
        </w:rPr>
        <w:t>, p</w:t>
      </w:r>
      <w:r w:rsidRPr="00280523">
        <w:rPr>
          <w:rFonts w:ascii="Palatino Linotype" w:hAnsi="Palatino Linotype"/>
        </w:rPr>
        <w:t>ostoperativt (farynx, tonsill)</w:t>
      </w:r>
      <w:r w:rsidR="0019567B">
        <w:rPr>
          <w:rFonts w:ascii="Palatino Linotype" w:hAnsi="Palatino Linotype"/>
        </w:rPr>
        <w:t>, s</w:t>
      </w:r>
      <w:r w:rsidRPr="00280523">
        <w:rPr>
          <w:rFonts w:ascii="Palatino Linotype" w:hAnsi="Palatino Linotype"/>
        </w:rPr>
        <w:t>pontan</w:t>
      </w:r>
      <w:r w:rsidR="002A68E7">
        <w:rPr>
          <w:rFonts w:ascii="Palatino Linotype" w:hAnsi="Palatino Linotype"/>
        </w:rPr>
        <w:t>.</w:t>
      </w:r>
    </w:p>
    <w:p w14:paraId="06746231" w14:textId="4FDF6058" w:rsidR="001322EE" w:rsidRDefault="0019567B" w:rsidP="007C20F2">
      <w:pPr>
        <w:rPr>
          <w:rFonts w:ascii="Palatino Linotype" w:hAnsi="Palatino Linotype"/>
        </w:rPr>
      </w:pPr>
      <w:r w:rsidRPr="002A68E7">
        <w:rPr>
          <w:rFonts w:ascii="Palatino Linotype" w:hAnsi="Palatino Linotype"/>
          <w:b/>
          <w:bCs/>
        </w:rPr>
        <w:t>Barnmisshandel</w:t>
      </w:r>
      <w:r>
        <w:rPr>
          <w:rFonts w:ascii="Palatino Linotype" w:hAnsi="Palatino Linotype"/>
        </w:rPr>
        <w:br/>
      </w:r>
      <w:r w:rsidR="002A68E7">
        <w:rPr>
          <w:rFonts w:ascii="Palatino Linotype" w:hAnsi="Palatino Linotype"/>
        </w:rPr>
        <w:t xml:space="preserve">Förekommer i alla samhällsskikt. Kan ge </w:t>
      </w:r>
      <w:r w:rsidR="00280523" w:rsidRPr="00280523">
        <w:rPr>
          <w:rFonts w:ascii="Palatino Linotype" w:hAnsi="Palatino Linotype"/>
        </w:rPr>
        <w:t>hjärnskador</w:t>
      </w:r>
      <w:r w:rsidR="002A68E7">
        <w:rPr>
          <w:rFonts w:ascii="Palatino Linotype" w:hAnsi="Palatino Linotype"/>
        </w:rPr>
        <w:t xml:space="preserve">. </w:t>
      </w:r>
      <w:r w:rsidR="00280523" w:rsidRPr="00280523">
        <w:rPr>
          <w:rFonts w:ascii="Palatino Linotype" w:hAnsi="Palatino Linotype"/>
        </w:rPr>
        <w:t>Direkt våld</w:t>
      </w:r>
      <w:r w:rsidR="002A68E7">
        <w:rPr>
          <w:rFonts w:ascii="Palatino Linotype" w:hAnsi="Palatino Linotype"/>
        </w:rPr>
        <w:t>, i</w:t>
      </w:r>
      <w:r w:rsidR="00280523" w:rsidRPr="00280523">
        <w:rPr>
          <w:rFonts w:ascii="Palatino Linotype" w:hAnsi="Palatino Linotype"/>
        </w:rPr>
        <w:t>ndirekt våld (Shaken baby syndrome)</w:t>
      </w:r>
      <w:r w:rsidR="002A68E7">
        <w:rPr>
          <w:rFonts w:ascii="Palatino Linotype" w:hAnsi="Palatino Linotype"/>
        </w:rPr>
        <w:t>, a</w:t>
      </w:r>
      <w:r w:rsidR="00280523" w:rsidRPr="00280523">
        <w:rPr>
          <w:rFonts w:ascii="Palatino Linotype" w:hAnsi="Palatino Linotype"/>
        </w:rPr>
        <w:t>sfyxi</w:t>
      </w:r>
      <w:r w:rsidR="002A68E7">
        <w:rPr>
          <w:rFonts w:ascii="Palatino Linotype" w:hAnsi="Palatino Linotype"/>
        </w:rPr>
        <w:t xml:space="preserve"> (</w:t>
      </w:r>
      <w:r w:rsidR="002A68E7" w:rsidRPr="002A68E7">
        <w:rPr>
          <w:rFonts w:ascii="Palatino Linotype" w:hAnsi="Palatino Linotype"/>
        </w:rPr>
        <w:t>stora vuxenhänder på hals eller thorax</w:t>
      </w:r>
      <w:r w:rsidR="002A68E7">
        <w:rPr>
          <w:rFonts w:ascii="Palatino Linotype" w:hAnsi="Palatino Linotype"/>
        </w:rPr>
        <w:t>).</w:t>
      </w:r>
      <w:r w:rsidR="00280523" w:rsidRPr="00280523">
        <w:rPr>
          <w:rFonts w:ascii="Palatino Linotype" w:hAnsi="Palatino Linotype"/>
        </w:rPr>
        <w:t xml:space="preserve"> Hjärnskada är den vanligaste dödsorsaken</w:t>
      </w:r>
      <w:r w:rsidR="002A68E7">
        <w:rPr>
          <w:rFonts w:ascii="Palatino Linotype" w:hAnsi="Palatino Linotype"/>
        </w:rPr>
        <w:t xml:space="preserve">. </w:t>
      </w:r>
      <w:r w:rsidR="002A68E7" w:rsidRPr="00280523">
        <w:rPr>
          <w:rFonts w:ascii="Palatino Linotype" w:hAnsi="Palatino Linotype"/>
        </w:rPr>
        <w:t>95 % av svåra skallskador hos</w:t>
      </w:r>
      <w:r w:rsidR="002A68E7">
        <w:rPr>
          <w:rFonts w:ascii="Palatino Linotype" w:hAnsi="Palatino Linotype"/>
        </w:rPr>
        <w:t xml:space="preserve"> </w:t>
      </w:r>
      <w:r w:rsidR="002A68E7" w:rsidRPr="00280523">
        <w:rPr>
          <w:rFonts w:ascii="Palatino Linotype" w:hAnsi="Palatino Linotype"/>
        </w:rPr>
        <w:t>små barn orsakas av</w:t>
      </w:r>
      <w:r w:rsidR="002A68E7">
        <w:rPr>
          <w:rFonts w:ascii="Palatino Linotype" w:hAnsi="Palatino Linotype"/>
        </w:rPr>
        <w:t xml:space="preserve"> </w:t>
      </w:r>
      <w:r w:rsidR="002A68E7" w:rsidRPr="00280523">
        <w:rPr>
          <w:rFonts w:ascii="Palatino Linotype" w:hAnsi="Palatino Linotype"/>
        </w:rPr>
        <w:t>misshandel</w:t>
      </w:r>
      <w:r w:rsidR="002A68E7">
        <w:rPr>
          <w:rFonts w:ascii="Palatino Linotype" w:hAnsi="Palatino Linotype"/>
        </w:rPr>
        <w:t>.</w:t>
      </w:r>
      <w:r w:rsidR="002A68E7">
        <w:rPr>
          <w:rFonts w:ascii="Palatino Linotype" w:hAnsi="Palatino Linotype"/>
        </w:rPr>
        <w:br/>
      </w:r>
      <w:r w:rsidR="00280523" w:rsidRPr="002A68E7">
        <w:rPr>
          <w:rFonts w:ascii="Palatino Linotype" w:hAnsi="Palatino Linotype"/>
          <w:b/>
          <w:bCs/>
        </w:rPr>
        <w:t>Shaken baby syndrome</w:t>
      </w:r>
      <w:r w:rsidR="002A68E7" w:rsidRPr="002A68E7">
        <w:rPr>
          <w:rFonts w:ascii="Palatino Linotype" w:hAnsi="Palatino Linotype"/>
          <w:b/>
          <w:bCs/>
        </w:rPr>
        <w:t>:</w:t>
      </w:r>
      <w:r w:rsidR="002A68E7">
        <w:rPr>
          <w:rFonts w:ascii="Palatino Linotype" w:hAnsi="Palatino Linotype"/>
        </w:rPr>
        <w:t xml:space="preserve"> </w:t>
      </w:r>
      <w:r w:rsidR="00280523" w:rsidRPr="00280523">
        <w:rPr>
          <w:rFonts w:ascii="Palatino Linotype" w:hAnsi="Palatino Linotype"/>
        </w:rPr>
        <w:t>Avslitna bryggvener</w:t>
      </w:r>
      <w:r w:rsidR="002A68E7">
        <w:rPr>
          <w:rFonts w:ascii="Palatino Linotype" w:hAnsi="Palatino Linotype"/>
        </w:rPr>
        <w:t>, s</w:t>
      </w:r>
      <w:r w:rsidR="00280523" w:rsidRPr="00280523">
        <w:rPr>
          <w:rFonts w:ascii="Palatino Linotype" w:hAnsi="Palatino Linotype"/>
        </w:rPr>
        <w:t>ubduralhematom</w:t>
      </w:r>
      <w:r w:rsidR="002A68E7">
        <w:rPr>
          <w:rFonts w:ascii="Palatino Linotype" w:hAnsi="Palatino Linotype"/>
        </w:rPr>
        <w:t>, h</w:t>
      </w:r>
      <w:r w:rsidR="00280523" w:rsidRPr="00280523">
        <w:rPr>
          <w:rFonts w:ascii="Palatino Linotype" w:hAnsi="Palatino Linotype"/>
        </w:rPr>
        <w:t>järnödem</w:t>
      </w:r>
      <w:r w:rsidR="002A68E7">
        <w:rPr>
          <w:rFonts w:ascii="Palatino Linotype" w:hAnsi="Palatino Linotype"/>
        </w:rPr>
        <w:t xml:space="preserve">, </w:t>
      </w:r>
      <w:r w:rsidR="00280523" w:rsidRPr="00280523">
        <w:rPr>
          <w:rFonts w:ascii="Palatino Linotype" w:hAnsi="Palatino Linotype"/>
        </w:rPr>
        <w:t>Diffuse Axonal Injury</w:t>
      </w:r>
      <w:r w:rsidR="0068736F" w:rsidRPr="0068736F">
        <w:rPr>
          <w:rFonts w:ascii="Palatino Linotype" w:hAnsi="Palatino Linotype"/>
        </w:rPr>
        <w:t xml:space="preserve"> </w:t>
      </w:r>
      <w:r w:rsidR="0068736F">
        <w:rPr>
          <w:rFonts w:ascii="Palatino Linotype" w:hAnsi="Palatino Linotype"/>
        </w:rPr>
        <w:t>(</w:t>
      </w:r>
      <w:r w:rsidR="0068736F" w:rsidRPr="00280523">
        <w:rPr>
          <w:rFonts w:ascii="Palatino Linotype" w:hAnsi="Palatino Linotype"/>
        </w:rPr>
        <w:t>DAI</w:t>
      </w:r>
      <w:r w:rsidR="00280523" w:rsidRPr="00280523">
        <w:rPr>
          <w:rFonts w:ascii="Palatino Linotype" w:hAnsi="Palatino Linotype"/>
        </w:rPr>
        <w:t>)</w:t>
      </w:r>
      <w:r w:rsidR="002A68E7">
        <w:rPr>
          <w:rFonts w:ascii="Palatino Linotype" w:hAnsi="Palatino Linotype"/>
        </w:rPr>
        <w:t>, a</w:t>
      </w:r>
      <w:r w:rsidR="00280523" w:rsidRPr="00280523">
        <w:rPr>
          <w:rFonts w:ascii="Palatino Linotype" w:hAnsi="Palatino Linotype"/>
        </w:rPr>
        <w:t>sfyxi i tillägg som ger ökat</w:t>
      </w:r>
      <w:r w:rsidR="002A68E7">
        <w:rPr>
          <w:rFonts w:ascii="Palatino Linotype" w:hAnsi="Palatino Linotype"/>
        </w:rPr>
        <w:t xml:space="preserve"> </w:t>
      </w:r>
      <w:r w:rsidR="00280523" w:rsidRPr="00280523">
        <w:rPr>
          <w:rFonts w:ascii="Palatino Linotype" w:hAnsi="Palatino Linotype"/>
        </w:rPr>
        <w:t>ödem</w:t>
      </w:r>
      <w:r w:rsidR="002A68E7">
        <w:rPr>
          <w:rFonts w:ascii="Palatino Linotype" w:hAnsi="Palatino Linotype"/>
        </w:rPr>
        <w:t xml:space="preserve">. </w:t>
      </w:r>
      <w:r w:rsidR="00280523" w:rsidRPr="00280523">
        <w:rPr>
          <w:rFonts w:ascii="Palatino Linotype" w:hAnsi="Palatino Linotype"/>
        </w:rPr>
        <w:t>Sena följd</w:t>
      </w:r>
      <w:r w:rsidR="002A68E7">
        <w:rPr>
          <w:rFonts w:ascii="Palatino Linotype" w:hAnsi="Palatino Linotype"/>
        </w:rPr>
        <w:t xml:space="preserve">er </w:t>
      </w:r>
      <w:r w:rsidR="00280523" w:rsidRPr="00280523">
        <w:rPr>
          <w:rFonts w:ascii="Palatino Linotype" w:hAnsi="Palatino Linotype"/>
        </w:rPr>
        <w:t>är hjärnatrofi</w:t>
      </w:r>
      <w:r w:rsidR="002A68E7">
        <w:rPr>
          <w:rFonts w:ascii="Palatino Linotype" w:hAnsi="Palatino Linotype"/>
        </w:rPr>
        <w:t xml:space="preserve"> med m</w:t>
      </w:r>
      <w:r w:rsidR="00280523" w:rsidRPr="00280523">
        <w:rPr>
          <w:rFonts w:ascii="Palatino Linotype" w:hAnsi="Palatino Linotype"/>
        </w:rPr>
        <w:t>otoriska bortfall</w:t>
      </w:r>
      <w:r w:rsidR="002A68E7">
        <w:rPr>
          <w:rFonts w:ascii="Palatino Linotype" w:hAnsi="Palatino Linotype"/>
        </w:rPr>
        <w:t>, m</w:t>
      </w:r>
      <w:r w:rsidR="00280523" w:rsidRPr="00280523">
        <w:rPr>
          <w:rFonts w:ascii="Palatino Linotype" w:hAnsi="Palatino Linotype"/>
        </w:rPr>
        <w:t>ental retardation</w:t>
      </w:r>
      <w:r w:rsidR="002A68E7">
        <w:rPr>
          <w:rFonts w:ascii="Palatino Linotype" w:hAnsi="Palatino Linotype"/>
        </w:rPr>
        <w:t>, b</w:t>
      </w:r>
      <w:r w:rsidR="00280523" w:rsidRPr="00280523">
        <w:rPr>
          <w:rFonts w:ascii="Palatino Linotype" w:hAnsi="Palatino Linotype"/>
        </w:rPr>
        <w:t>eteendestörningar</w:t>
      </w:r>
      <w:r w:rsidR="002A68E7">
        <w:rPr>
          <w:rFonts w:ascii="Palatino Linotype" w:hAnsi="Palatino Linotype"/>
        </w:rPr>
        <w:t>, e</w:t>
      </w:r>
      <w:r w:rsidR="00280523" w:rsidRPr="00280523">
        <w:rPr>
          <w:rFonts w:ascii="Palatino Linotype" w:hAnsi="Palatino Linotype"/>
        </w:rPr>
        <w:t>pilepsi</w:t>
      </w:r>
      <w:r w:rsidR="002A68E7">
        <w:rPr>
          <w:rFonts w:ascii="Palatino Linotype" w:hAnsi="Palatino Linotype"/>
        </w:rPr>
        <w:t xml:space="preserve"> och s</w:t>
      </w:r>
      <w:r w:rsidR="00280523" w:rsidRPr="00280523">
        <w:rPr>
          <w:rFonts w:ascii="Palatino Linotype" w:hAnsi="Palatino Linotype"/>
        </w:rPr>
        <w:t>ynstörningar</w:t>
      </w:r>
      <w:r w:rsidR="002A68E7">
        <w:rPr>
          <w:rFonts w:ascii="Palatino Linotype" w:hAnsi="Palatino Linotype"/>
        </w:rPr>
        <w:br/>
      </w:r>
      <w:r w:rsidR="002A68E7" w:rsidRPr="002A68E7">
        <w:rPr>
          <w:rFonts w:ascii="Palatino Linotype" w:hAnsi="Palatino Linotype"/>
          <w:b/>
          <w:bCs/>
        </w:rPr>
        <w:t>U</w:t>
      </w:r>
      <w:r w:rsidR="00280523" w:rsidRPr="002A68E7">
        <w:rPr>
          <w:rFonts w:ascii="Palatino Linotype" w:hAnsi="Palatino Linotype"/>
          <w:b/>
          <w:bCs/>
        </w:rPr>
        <w:t>tredning</w:t>
      </w:r>
      <w:r w:rsidR="002A68E7" w:rsidRPr="002A68E7">
        <w:rPr>
          <w:rFonts w:ascii="Palatino Linotype" w:hAnsi="Palatino Linotype"/>
          <w:b/>
          <w:bCs/>
        </w:rPr>
        <w:t>:</w:t>
      </w:r>
      <w:r w:rsidR="002A68E7">
        <w:rPr>
          <w:rFonts w:ascii="Palatino Linotype" w:hAnsi="Palatino Linotype"/>
        </w:rPr>
        <w:t xml:space="preserve"> </w:t>
      </w:r>
      <w:r w:rsidR="00280523" w:rsidRPr="00280523">
        <w:rPr>
          <w:rFonts w:ascii="Palatino Linotype" w:hAnsi="Palatino Linotype"/>
        </w:rPr>
        <w:t>Ögonbottenblödningar</w:t>
      </w:r>
      <w:r w:rsidR="002A68E7">
        <w:rPr>
          <w:rFonts w:ascii="Palatino Linotype" w:hAnsi="Palatino Linotype"/>
        </w:rPr>
        <w:t>,</w:t>
      </w:r>
      <w:r w:rsidR="0068736F">
        <w:rPr>
          <w:rFonts w:ascii="Palatino Linotype" w:hAnsi="Palatino Linotype"/>
        </w:rPr>
        <w:t xml:space="preserve"> (bilaterala)</w:t>
      </w:r>
      <w:r w:rsidR="002A68E7">
        <w:rPr>
          <w:rFonts w:ascii="Palatino Linotype" w:hAnsi="Palatino Linotype"/>
        </w:rPr>
        <w:t xml:space="preserve"> s</w:t>
      </w:r>
      <w:r w:rsidR="00280523" w:rsidRPr="00280523">
        <w:rPr>
          <w:rFonts w:ascii="Palatino Linotype" w:hAnsi="Palatino Linotype"/>
        </w:rPr>
        <w:t>ubduralhematom av olika ålder</w:t>
      </w:r>
      <w:r w:rsidR="002A68E7">
        <w:rPr>
          <w:rFonts w:ascii="Palatino Linotype" w:hAnsi="Palatino Linotype"/>
        </w:rPr>
        <w:t>, d</w:t>
      </w:r>
      <w:r w:rsidR="00280523" w:rsidRPr="00280523">
        <w:rPr>
          <w:rFonts w:ascii="Palatino Linotype" w:hAnsi="Palatino Linotype"/>
        </w:rPr>
        <w:t>iffusa axonala skador – asfyxiskador</w:t>
      </w:r>
      <w:r w:rsidR="002A68E7">
        <w:rPr>
          <w:rFonts w:ascii="Palatino Linotype" w:hAnsi="Palatino Linotype"/>
        </w:rPr>
        <w:t>, s</w:t>
      </w:r>
      <w:r w:rsidR="00280523" w:rsidRPr="00280523">
        <w:rPr>
          <w:rFonts w:ascii="Palatino Linotype" w:hAnsi="Palatino Linotype"/>
        </w:rPr>
        <w:t>amtidig skada annan än skallskadan</w:t>
      </w:r>
      <w:r w:rsidR="002A68E7">
        <w:rPr>
          <w:rFonts w:ascii="Palatino Linotype" w:hAnsi="Palatino Linotype"/>
        </w:rPr>
        <w:t>.</w:t>
      </w:r>
      <w:r w:rsidR="004C75E2">
        <w:rPr>
          <w:rFonts w:ascii="Palatino Linotype" w:hAnsi="Palatino Linotype"/>
        </w:rPr>
        <w:t xml:space="preserve"> </w:t>
      </w:r>
      <w:r w:rsidR="00280523" w:rsidRPr="00280523">
        <w:rPr>
          <w:rFonts w:ascii="Palatino Linotype" w:hAnsi="Palatino Linotype"/>
        </w:rPr>
        <w:t>Dessa fynd talat starkt för att barnet ”skakats”</w:t>
      </w:r>
      <w:r w:rsidR="002A68E7">
        <w:rPr>
          <w:rFonts w:ascii="Palatino Linotype" w:hAnsi="Palatino Linotype"/>
        </w:rPr>
        <w:t>.</w:t>
      </w:r>
      <w:r w:rsidR="004C75E2" w:rsidRPr="004C75E2">
        <w:rPr>
          <w:rFonts w:ascii="Palatino Linotype" w:hAnsi="Palatino Linotype"/>
        </w:rPr>
        <w:t xml:space="preserve"> </w:t>
      </w:r>
      <w:r w:rsidR="004C75E2">
        <w:rPr>
          <w:rFonts w:ascii="Palatino Linotype" w:hAnsi="Palatino Linotype"/>
        </w:rPr>
        <w:t xml:space="preserve">Ska inte vara några </w:t>
      </w:r>
      <w:r w:rsidR="004C75E2" w:rsidRPr="0068736F">
        <w:rPr>
          <w:rFonts w:ascii="Palatino Linotype" w:hAnsi="Palatino Linotype"/>
        </w:rPr>
        <w:t>allvarliga hjärnskador vid fall från 1</w:t>
      </w:r>
      <w:r w:rsidR="004C75E2">
        <w:rPr>
          <w:rFonts w:ascii="Palatino Linotype" w:hAnsi="Palatino Linotype"/>
        </w:rPr>
        <w:t xml:space="preserve"> </w:t>
      </w:r>
      <w:r w:rsidR="004C75E2" w:rsidRPr="0068736F">
        <w:rPr>
          <w:rFonts w:ascii="Palatino Linotype" w:hAnsi="Palatino Linotype"/>
        </w:rPr>
        <w:t>m.</w:t>
      </w:r>
      <w:r w:rsidR="004C75E2" w:rsidRPr="004C75E2">
        <w:rPr>
          <w:rFonts w:ascii="Palatino Linotype" w:hAnsi="Palatino Linotype"/>
        </w:rPr>
        <w:t xml:space="preserve"> </w:t>
      </w:r>
      <w:r w:rsidR="004C75E2">
        <w:rPr>
          <w:rFonts w:ascii="Palatino Linotype" w:hAnsi="Palatino Linotype"/>
        </w:rPr>
        <w:t>M</w:t>
      </w:r>
      <w:r w:rsidR="004C75E2" w:rsidRPr="0068736F">
        <w:rPr>
          <w:rFonts w:ascii="Palatino Linotype" w:hAnsi="Palatino Linotype"/>
        </w:rPr>
        <w:t>ultipla</w:t>
      </w:r>
      <w:r w:rsidR="004C75E2">
        <w:rPr>
          <w:rFonts w:ascii="Palatino Linotype" w:hAnsi="Palatino Linotype"/>
        </w:rPr>
        <w:t xml:space="preserve">, bilaterala </w:t>
      </w:r>
      <w:r w:rsidR="004C75E2" w:rsidRPr="0068736F">
        <w:rPr>
          <w:rFonts w:ascii="Palatino Linotype" w:hAnsi="Palatino Linotype"/>
        </w:rPr>
        <w:t>f</w:t>
      </w:r>
      <w:r w:rsidR="004C75E2">
        <w:rPr>
          <w:rFonts w:ascii="Palatino Linotype" w:hAnsi="Palatino Linotype"/>
        </w:rPr>
        <w:t>rakturer</w:t>
      </w:r>
      <w:r w:rsidR="004C75E2" w:rsidRPr="0068736F">
        <w:rPr>
          <w:rFonts w:ascii="Palatino Linotype" w:hAnsi="Palatino Linotype"/>
        </w:rPr>
        <w:t xml:space="preserve"> som </w:t>
      </w:r>
      <w:r w:rsidR="004C75E2">
        <w:rPr>
          <w:rFonts w:ascii="Palatino Linotype" w:hAnsi="Palatino Linotype"/>
        </w:rPr>
        <w:t xml:space="preserve">ev </w:t>
      </w:r>
      <w:r w:rsidR="004C75E2" w:rsidRPr="0068736F">
        <w:rPr>
          <w:rFonts w:ascii="Palatino Linotype" w:hAnsi="Palatino Linotype"/>
        </w:rPr>
        <w:t>korsar suturer</w:t>
      </w:r>
      <w:r w:rsidR="004C75E2">
        <w:rPr>
          <w:rFonts w:ascii="Palatino Linotype" w:hAnsi="Palatino Linotype"/>
        </w:rPr>
        <w:t xml:space="preserve"> kan vara misshandel.</w:t>
      </w:r>
    </w:p>
    <w:p w14:paraId="477FEEFA" w14:textId="11FFD2F3" w:rsidR="002F09D3" w:rsidRDefault="002F09D3" w:rsidP="007C20F2">
      <w:pPr>
        <w:rPr>
          <w:rFonts w:ascii="Palatino Linotype" w:hAnsi="Palatino Linotype"/>
        </w:rPr>
      </w:pPr>
    </w:p>
    <w:p w14:paraId="778522A2" w14:textId="77777777" w:rsidR="002F09D3" w:rsidRPr="00586419" w:rsidRDefault="002F09D3" w:rsidP="002F09D3">
      <w:pPr>
        <w:rPr>
          <w:rFonts w:ascii="Palatino Linotype" w:hAnsi="Palatino Linotype"/>
        </w:rPr>
      </w:pPr>
      <w:bookmarkStart w:id="7" w:name="_Toc70774393"/>
      <w:r w:rsidRPr="00364F5C">
        <w:rPr>
          <w:rStyle w:val="Heading3Char"/>
        </w:rPr>
        <w:lastRenderedPageBreak/>
        <w:t>HYDROCEFALUS / LIKVORCIRKULATIONSRUBBNINGAR</w:t>
      </w:r>
      <w:bookmarkEnd w:id="7"/>
      <w:r w:rsidRPr="00364F5C">
        <w:rPr>
          <w:rStyle w:val="Heading3Char"/>
        </w:rPr>
        <w:br/>
      </w:r>
      <w:r w:rsidRPr="00F63514">
        <w:rPr>
          <w:rFonts w:ascii="Palatino Linotype" w:hAnsi="Palatino Linotype"/>
          <w:b/>
          <w:bCs/>
        </w:rPr>
        <w:t>Introduktion</w:t>
      </w:r>
      <w:r>
        <w:rPr>
          <w:rFonts w:ascii="Palatino Linotype" w:hAnsi="Palatino Linotype"/>
          <w:b/>
          <w:bCs/>
        </w:rPr>
        <w:br/>
      </w:r>
      <w:r w:rsidRPr="00586419">
        <w:rPr>
          <w:rFonts w:ascii="Palatino Linotype" w:hAnsi="Palatino Linotype"/>
        </w:rPr>
        <w:t>Hydrocefalus</w:t>
      </w:r>
      <w:r>
        <w:rPr>
          <w:rFonts w:ascii="Palatino Linotype" w:hAnsi="Palatino Linotype"/>
        </w:rPr>
        <w:t xml:space="preserve"> (vattenskalle): </w:t>
      </w:r>
      <w:r w:rsidRPr="00586419">
        <w:rPr>
          <w:rFonts w:ascii="Palatino Linotype" w:hAnsi="Palatino Linotype"/>
        </w:rPr>
        <w:t>Onormalt mycket vätska innanför kraniet</w:t>
      </w:r>
      <w:r>
        <w:rPr>
          <w:rFonts w:ascii="Palatino Linotype" w:hAnsi="Palatino Linotype"/>
        </w:rPr>
        <w:t xml:space="preserve">. </w:t>
      </w:r>
      <w:r w:rsidRPr="00586419">
        <w:rPr>
          <w:rFonts w:ascii="Palatino Linotype" w:hAnsi="Palatino Linotype"/>
        </w:rPr>
        <w:t>Första shunten 1955, av John Holter. Kroniskt tillåter fåror men akut har för högt tryck.</w:t>
      </w:r>
      <w:r>
        <w:rPr>
          <w:rFonts w:ascii="Palatino Linotype" w:hAnsi="Palatino Linotype"/>
        </w:rPr>
        <w:t xml:space="preserve"> </w:t>
      </w:r>
      <w:r w:rsidRPr="00586419">
        <w:rPr>
          <w:rFonts w:ascii="Palatino Linotype" w:hAnsi="Palatino Linotype"/>
        </w:rPr>
        <w:t>Kommunicerande</w:t>
      </w:r>
      <w:r>
        <w:rPr>
          <w:rFonts w:ascii="Palatino Linotype" w:hAnsi="Palatino Linotype"/>
        </w:rPr>
        <w:t xml:space="preserve"> vs o</w:t>
      </w:r>
      <w:r w:rsidRPr="00586419">
        <w:rPr>
          <w:rFonts w:ascii="Palatino Linotype" w:hAnsi="Palatino Linotype"/>
        </w:rPr>
        <w:t>bstruktiv</w:t>
      </w:r>
      <w:r>
        <w:rPr>
          <w:rFonts w:ascii="Palatino Linotype" w:hAnsi="Palatino Linotype"/>
        </w:rPr>
        <w:t>.</w:t>
      </w:r>
    </w:p>
    <w:p w14:paraId="498E8628" w14:textId="77777777" w:rsidR="002F09D3" w:rsidRPr="00586419" w:rsidRDefault="002F09D3" w:rsidP="002F09D3">
      <w:pPr>
        <w:rPr>
          <w:rFonts w:ascii="Palatino Linotype" w:hAnsi="Palatino Linotype"/>
        </w:rPr>
      </w:pPr>
      <w:r w:rsidRPr="00C058A5">
        <w:rPr>
          <w:rFonts w:ascii="Palatino Linotype" w:hAnsi="Palatino Linotype"/>
          <w:b/>
          <w:bCs/>
        </w:rPr>
        <w:t>Cerebrospinal fluid (CSF) / Cerebrospinalvätska (CSV)</w:t>
      </w:r>
      <w:r>
        <w:rPr>
          <w:rFonts w:ascii="Palatino Linotype" w:hAnsi="Palatino Linotype"/>
        </w:rPr>
        <w:br/>
      </w:r>
      <w:r w:rsidRPr="00586419">
        <w:rPr>
          <w:rFonts w:ascii="Palatino Linotype" w:hAnsi="Palatino Linotype"/>
        </w:rPr>
        <w:t>Produceras huvudsakligen (80%) i ventrikelsystemet (plexus choroideus)</w:t>
      </w:r>
      <w:r>
        <w:rPr>
          <w:rFonts w:ascii="Palatino Linotype" w:hAnsi="Palatino Linotype"/>
        </w:rPr>
        <w:t xml:space="preserve">. </w:t>
      </w:r>
      <w:r w:rsidRPr="00586419">
        <w:rPr>
          <w:rFonts w:ascii="Palatino Linotype" w:hAnsi="Palatino Linotype"/>
        </w:rPr>
        <w:t>Absorberas via venösa sinus samt troligen även via småkärl i hjärnvävnaden</w:t>
      </w:r>
      <w:r>
        <w:rPr>
          <w:rFonts w:ascii="Palatino Linotype" w:hAnsi="Palatino Linotype"/>
        </w:rPr>
        <w:t xml:space="preserve">. </w:t>
      </w:r>
      <w:r w:rsidRPr="00586419">
        <w:rPr>
          <w:rFonts w:ascii="Palatino Linotype" w:hAnsi="Palatino Linotype"/>
        </w:rPr>
        <w:t>Produktion 20-25 ml/dygn hos spädbarn, totalavolym 5 ml</w:t>
      </w:r>
      <w:r>
        <w:rPr>
          <w:rFonts w:ascii="Palatino Linotype" w:hAnsi="Palatino Linotype"/>
        </w:rPr>
        <w:t xml:space="preserve">. </w:t>
      </w:r>
      <w:r w:rsidRPr="00586419">
        <w:rPr>
          <w:rFonts w:ascii="Palatino Linotype" w:hAnsi="Palatino Linotype"/>
        </w:rPr>
        <w:t>Produktion 450-750 ml/dygn hos vuxen, totalvolym 150 ml</w:t>
      </w:r>
      <w:r>
        <w:rPr>
          <w:rFonts w:ascii="Palatino Linotype" w:hAnsi="Palatino Linotype"/>
        </w:rPr>
        <w:t xml:space="preserve">, </w:t>
      </w:r>
      <w:r w:rsidRPr="00586419">
        <w:rPr>
          <w:rFonts w:ascii="Palatino Linotype" w:hAnsi="Palatino Linotype"/>
        </w:rPr>
        <w:t>ca 25 ml i ventriklar, ca 100 ml i subarachnoidalrummet</w:t>
      </w:r>
      <w:r>
        <w:rPr>
          <w:rFonts w:ascii="Palatino Linotype" w:hAnsi="Palatino Linotype"/>
        </w:rPr>
        <w:t xml:space="preserve">. </w:t>
      </w:r>
      <w:r w:rsidRPr="00586419">
        <w:rPr>
          <w:rFonts w:ascii="Palatino Linotype" w:hAnsi="Palatino Linotype"/>
        </w:rPr>
        <w:t>Produceras genom tryckgradienten mellan ventrikelsystemet och sinus sagittalis superior</w:t>
      </w:r>
      <w:r>
        <w:rPr>
          <w:rFonts w:ascii="Palatino Linotype" w:hAnsi="Palatino Linotype"/>
        </w:rPr>
        <w:t xml:space="preserve">. </w:t>
      </w:r>
      <w:r w:rsidRPr="00586419">
        <w:rPr>
          <w:rFonts w:ascii="Palatino Linotype" w:hAnsi="Palatino Linotype"/>
        </w:rPr>
        <w:t>Består till 99 % av vatten, Innehåller Na, K, pH 7,33, glukos och protein</w:t>
      </w:r>
      <w:r>
        <w:rPr>
          <w:rFonts w:ascii="Palatino Linotype" w:hAnsi="Palatino Linotype"/>
        </w:rPr>
        <w:t>, ska inte innehålla poly eller blod.</w:t>
      </w:r>
    </w:p>
    <w:p w14:paraId="7BBD762F" w14:textId="77777777" w:rsidR="002F09D3" w:rsidRDefault="002F09D3" w:rsidP="002F09D3">
      <w:pPr>
        <w:rPr>
          <w:rFonts w:ascii="Palatino Linotype" w:hAnsi="Palatino Linotype"/>
        </w:rPr>
      </w:pPr>
      <w:r>
        <w:rPr>
          <w:rFonts w:ascii="Palatino Linotype" w:hAnsi="Palatino Linotype"/>
        </w:rPr>
        <w:t>[För hydrocefalus hos barn, se avsnittet om pediatrisk neurokirurgi]</w:t>
      </w:r>
    </w:p>
    <w:p w14:paraId="2E6BD81F" w14:textId="77777777" w:rsidR="002F09D3" w:rsidRPr="00586419" w:rsidRDefault="002F09D3" w:rsidP="002F09D3">
      <w:pPr>
        <w:rPr>
          <w:rFonts w:ascii="Palatino Linotype" w:hAnsi="Palatino Linotype"/>
        </w:rPr>
      </w:pPr>
      <w:r w:rsidRPr="00C058A5">
        <w:rPr>
          <w:rFonts w:ascii="Palatino Linotype" w:hAnsi="Palatino Linotype"/>
          <w:b/>
          <w:bCs/>
        </w:rPr>
        <w:t>Symptom</w:t>
      </w:r>
      <w:r>
        <w:rPr>
          <w:rFonts w:ascii="Palatino Linotype" w:hAnsi="Palatino Linotype"/>
        </w:rPr>
        <w:t xml:space="preserve"> (hos vuxna och barn över ca 2 år): högt ICP som ger</w:t>
      </w:r>
      <w:r w:rsidRPr="00586419">
        <w:rPr>
          <w:rFonts w:ascii="Palatino Linotype" w:hAnsi="Palatino Linotype"/>
        </w:rPr>
        <w:t xml:space="preserve"> huvudvärk, illamående,</w:t>
      </w:r>
      <w:r>
        <w:rPr>
          <w:rFonts w:ascii="Palatino Linotype" w:hAnsi="Palatino Linotype"/>
        </w:rPr>
        <w:t xml:space="preserve"> </w:t>
      </w:r>
      <w:r w:rsidRPr="00586419">
        <w:rPr>
          <w:rFonts w:ascii="Palatino Linotype" w:hAnsi="Palatino Linotype"/>
        </w:rPr>
        <w:t>synpåverkan</w:t>
      </w:r>
      <w:r>
        <w:rPr>
          <w:rFonts w:ascii="Palatino Linotype" w:hAnsi="Palatino Linotype"/>
        </w:rPr>
        <w:t xml:space="preserve"> </w:t>
      </w:r>
      <w:r w:rsidRPr="00586419">
        <w:rPr>
          <w:rFonts w:ascii="Palatino Linotype" w:hAnsi="Palatino Linotype"/>
        </w:rPr>
        <w:t>(staspapill,ögonmuskelpareser), kognitiv påverkan, kräkningar,</w:t>
      </w:r>
      <w:r>
        <w:rPr>
          <w:rFonts w:ascii="Palatino Linotype" w:hAnsi="Palatino Linotype"/>
        </w:rPr>
        <w:t xml:space="preserve"> </w:t>
      </w:r>
      <w:r w:rsidRPr="00586419">
        <w:rPr>
          <w:rFonts w:ascii="Palatino Linotype" w:hAnsi="Palatino Linotype"/>
        </w:rPr>
        <w:t>medvetslöshet, inklämningsrisk</w:t>
      </w:r>
      <w:r>
        <w:rPr>
          <w:rFonts w:ascii="Palatino Linotype" w:hAnsi="Palatino Linotype"/>
        </w:rPr>
        <w:t>.</w:t>
      </w:r>
    </w:p>
    <w:p w14:paraId="7A4ED83A" w14:textId="77777777" w:rsidR="002F09D3" w:rsidRPr="00586419" w:rsidRDefault="002F09D3" w:rsidP="002F09D3">
      <w:pPr>
        <w:rPr>
          <w:rFonts w:ascii="Palatino Linotype" w:hAnsi="Palatino Linotype"/>
        </w:rPr>
      </w:pPr>
      <w:r w:rsidRPr="00C058A5">
        <w:rPr>
          <w:rFonts w:ascii="Palatino Linotype" w:hAnsi="Palatino Linotype"/>
          <w:b/>
          <w:bCs/>
        </w:rPr>
        <w:t>Diagnoser:</w:t>
      </w:r>
      <w:r>
        <w:rPr>
          <w:rFonts w:ascii="Palatino Linotype" w:hAnsi="Palatino Linotype"/>
        </w:rPr>
        <w:t xml:space="preserve"> </w:t>
      </w:r>
      <w:r w:rsidRPr="00586419">
        <w:rPr>
          <w:rFonts w:ascii="Palatino Linotype" w:hAnsi="Palatino Linotype"/>
        </w:rPr>
        <w:t>Kommunicerande hydrocefalus</w:t>
      </w:r>
      <w:r>
        <w:rPr>
          <w:rFonts w:ascii="Palatino Linotype" w:hAnsi="Palatino Linotype"/>
        </w:rPr>
        <w:t>, n</w:t>
      </w:r>
      <w:r w:rsidRPr="00586419">
        <w:rPr>
          <w:rFonts w:ascii="Palatino Linotype" w:hAnsi="Palatino Linotype"/>
        </w:rPr>
        <w:t>ormaltryckshydrocefalus</w:t>
      </w:r>
      <w:r>
        <w:rPr>
          <w:rFonts w:ascii="Palatino Linotype" w:hAnsi="Palatino Linotype"/>
        </w:rPr>
        <w:t xml:space="preserve"> (</w:t>
      </w:r>
      <w:r w:rsidRPr="00586419">
        <w:rPr>
          <w:rFonts w:ascii="Palatino Linotype" w:hAnsi="Palatino Linotype"/>
        </w:rPr>
        <w:t>NPH</w:t>
      </w:r>
      <w:r>
        <w:rPr>
          <w:rFonts w:ascii="Palatino Linotype" w:hAnsi="Palatino Linotype"/>
        </w:rPr>
        <w:t>), o</w:t>
      </w:r>
      <w:r w:rsidRPr="00586419">
        <w:rPr>
          <w:rFonts w:ascii="Palatino Linotype" w:hAnsi="Palatino Linotype"/>
        </w:rPr>
        <w:t xml:space="preserve">bstruktiv </w:t>
      </w:r>
      <w:r>
        <w:rPr>
          <w:rFonts w:ascii="Palatino Linotype" w:hAnsi="Palatino Linotype"/>
        </w:rPr>
        <w:t>h</w:t>
      </w:r>
      <w:r w:rsidRPr="00586419">
        <w:rPr>
          <w:rFonts w:ascii="Palatino Linotype" w:hAnsi="Palatino Linotype"/>
        </w:rPr>
        <w:t>ydrocefalus, hjärncysto</w:t>
      </w:r>
      <w:r>
        <w:rPr>
          <w:rFonts w:ascii="Palatino Linotype" w:hAnsi="Palatino Linotype"/>
        </w:rPr>
        <w:t>r, i</w:t>
      </w:r>
      <w:r w:rsidRPr="00586419">
        <w:rPr>
          <w:rFonts w:ascii="Palatino Linotype" w:hAnsi="Palatino Linotype"/>
        </w:rPr>
        <w:t>diopatisk intrakraniell hypertension</w:t>
      </w:r>
      <w:r>
        <w:rPr>
          <w:rFonts w:ascii="Palatino Linotype" w:hAnsi="Palatino Linotype"/>
        </w:rPr>
        <w:t xml:space="preserve"> (IIH), m</w:t>
      </w:r>
      <w:r w:rsidRPr="00586419">
        <w:rPr>
          <w:rFonts w:ascii="Palatino Linotype" w:hAnsi="Palatino Linotype"/>
        </w:rPr>
        <w:t xml:space="preserve">yelomeningocele </w:t>
      </w:r>
      <w:r>
        <w:rPr>
          <w:rFonts w:ascii="Palatino Linotype" w:hAnsi="Palatino Linotype"/>
        </w:rPr>
        <w:t>(</w:t>
      </w:r>
      <w:r w:rsidRPr="00586419">
        <w:rPr>
          <w:rFonts w:ascii="Palatino Linotype" w:hAnsi="Palatino Linotype"/>
        </w:rPr>
        <w:t>MMC</w:t>
      </w:r>
      <w:r>
        <w:rPr>
          <w:rFonts w:ascii="Palatino Linotype" w:hAnsi="Palatino Linotype"/>
        </w:rPr>
        <w:t xml:space="preserve">) </w:t>
      </w:r>
      <w:r w:rsidRPr="00586419">
        <w:rPr>
          <w:rFonts w:ascii="Palatino Linotype" w:hAnsi="Palatino Linotype"/>
        </w:rPr>
        <w:t>med HC</w:t>
      </w:r>
      <w:r>
        <w:rPr>
          <w:rFonts w:ascii="Palatino Linotype" w:hAnsi="Palatino Linotype"/>
        </w:rPr>
        <w:t>, h</w:t>
      </w:r>
      <w:r w:rsidRPr="00586419">
        <w:rPr>
          <w:rFonts w:ascii="Palatino Linotype" w:hAnsi="Palatino Linotype"/>
        </w:rPr>
        <w:t>ydrocefalus ex vacuo</w:t>
      </w:r>
      <w:r>
        <w:rPr>
          <w:rFonts w:ascii="Palatino Linotype" w:hAnsi="Palatino Linotype"/>
        </w:rPr>
        <w:t>, i</w:t>
      </w:r>
      <w:r w:rsidRPr="00586419">
        <w:rPr>
          <w:rFonts w:ascii="Palatino Linotype" w:hAnsi="Palatino Linotype"/>
        </w:rPr>
        <w:t>ntrakraniell hypotension</w:t>
      </w:r>
      <w:r>
        <w:rPr>
          <w:rFonts w:ascii="Palatino Linotype" w:hAnsi="Palatino Linotype"/>
        </w:rPr>
        <w:t>.</w:t>
      </w:r>
    </w:p>
    <w:p w14:paraId="3DCA2766" w14:textId="77777777" w:rsidR="002F09D3" w:rsidRPr="004A364A" w:rsidRDefault="002F09D3" w:rsidP="002F09D3">
      <w:pPr>
        <w:rPr>
          <w:rFonts w:ascii="Palatino Linotype" w:hAnsi="Palatino Linotype"/>
          <w:b/>
          <w:bCs/>
        </w:rPr>
      </w:pPr>
      <w:r w:rsidRPr="00C058A5">
        <w:rPr>
          <w:rFonts w:ascii="Palatino Linotype" w:hAnsi="Palatino Linotype"/>
          <w:b/>
          <w:bCs/>
        </w:rPr>
        <w:t>Kommunicerande hydrocefalus</w:t>
      </w:r>
      <w:r>
        <w:rPr>
          <w:rFonts w:ascii="Palatino Linotype" w:hAnsi="Palatino Linotype"/>
          <w:b/>
          <w:bCs/>
        </w:rPr>
        <w:br/>
        <w:t>Etiologi</w:t>
      </w:r>
      <w:r w:rsidRPr="00C058A5">
        <w:rPr>
          <w:rFonts w:ascii="Palatino Linotype" w:hAnsi="Palatino Linotype"/>
          <w:b/>
          <w:bCs/>
        </w:rPr>
        <w:t>:</w:t>
      </w:r>
      <w:r>
        <w:rPr>
          <w:rFonts w:ascii="Palatino Linotype" w:hAnsi="Palatino Linotype"/>
          <w:b/>
          <w:bCs/>
        </w:rPr>
        <w:t xml:space="preserve"> </w:t>
      </w:r>
      <w:r w:rsidRPr="00586419">
        <w:rPr>
          <w:rFonts w:ascii="Palatino Linotype" w:hAnsi="Palatino Linotype"/>
        </w:rPr>
        <w:t>Nedsatt återupptag av CSV, cerebralt blodflöde</w:t>
      </w:r>
      <w:r>
        <w:rPr>
          <w:rFonts w:ascii="Palatino Linotype" w:hAnsi="Palatino Linotype"/>
          <w:b/>
          <w:bCs/>
        </w:rPr>
        <w:t xml:space="preserve">. </w:t>
      </w:r>
      <w:r w:rsidRPr="00586419">
        <w:rPr>
          <w:rFonts w:ascii="Palatino Linotype" w:hAnsi="Palatino Linotype"/>
        </w:rPr>
        <w:t>Ofta förvärvat</w:t>
      </w:r>
      <w:r w:rsidRPr="004A364A">
        <w:rPr>
          <w:rFonts w:ascii="Palatino Linotype" w:hAnsi="Palatino Linotype"/>
        </w:rPr>
        <w:t>, blödningar (intraventrikulär (IVH), SAH), t</w:t>
      </w:r>
      <w:r w:rsidRPr="00586419">
        <w:rPr>
          <w:rFonts w:ascii="Palatino Linotype" w:hAnsi="Palatino Linotype"/>
        </w:rPr>
        <w:t>rauma (akveduktstenos)</w:t>
      </w:r>
      <w:r>
        <w:rPr>
          <w:rFonts w:ascii="Palatino Linotype" w:hAnsi="Palatino Linotype"/>
          <w:b/>
          <w:bCs/>
        </w:rPr>
        <w:t>,</w:t>
      </w:r>
      <w:r w:rsidRPr="004A364A">
        <w:rPr>
          <w:rFonts w:ascii="Palatino Linotype" w:hAnsi="Palatino Linotype"/>
        </w:rPr>
        <w:t xml:space="preserve"> i</w:t>
      </w:r>
      <w:r w:rsidRPr="00586419">
        <w:rPr>
          <w:rFonts w:ascii="Palatino Linotype" w:hAnsi="Palatino Linotype"/>
        </w:rPr>
        <w:t>nfektio</w:t>
      </w:r>
      <w:r>
        <w:rPr>
          <w:rFonts w:ascii="Palatino Linotype" w:hAnsi="Palatino Linotype"/>
        </w:rPr>
        <w:t>n, p</w:t>
      </w:r>
      <w:r w:rsidRPr="00586419">
        <w:rPr>
          <w:rFonts w:ascii="Palatino Linotype" w:hAnsi="Palatino Linotype"/>
        </w:rPr>
        <w:t xml:space="preserve">ost op </w:t>
      </w:r>
      <w:r>
        <w:rPr>
          <w:rFonts w:ascii="Palatino Linotype" w:hAnsi="Palatino Linotype"/>
        </w:rPr>
        <w:t xml:space="preserve">i </w:t>
      </w:r>
      <w:r w:rsidRPr="00586419">
        <w:rPr>
          <w:rFonts w:ascii="Palatino Linotype" w:hAnsi="Palatino Linotype"/>
        </w:rPr>
        <w:t>post foss</w:t>
      </w:r>
      <w:r>
        <w:rPr>
          <w:rFonts w:ascii="Palatino Linotype" w:hAnsi="Palatino Linotype"/>
        </w:rPr>
        <w:t>a, t</w:t>
      </w:r>
      <w:r w:rsidRPr="00586419">
        <w:rPr>
          <w:rFonts w:ascii="Palatino Linotype" w:hAnsi="Palatino Linotype"/>
        </w:rPr>
        <w:t>umörer (inkl</w:t>
      </w:r>
      <w:r>
        <w:rPr>
          <w:rFonts w:ascii="Palatino Linotype" w:hAnsi="Palatino Linotype"/>
        </w:rPr>
        <w:t>.</w:t>
      </w:r>
      <w:r w:rsidRPr="00586419">
        <w:rPr>
          <w:rFonts w:ascii="Palatino Linotype" w:hAnsi="Palatino Linotype"/>
        </w:rPr>
        <w:t xml:space="preserve"> carcinomatos meningitis</w:t>
      </w:r>
      <w:r>
        <w:rPr>
          <w:rFonts w:ascii="Palatino Linotype" w:hAnsi="Palatino Linotype"/>
        </w:rPr>
        <w:t>), st</w:t>
      </w:r>
      <w:r w:rsidRPr="00586419">
        <w:rPr>
          <w:rFonts w:ascii="Palatino Linotype" w:hAnsi="Palatino Linotype"/>
        </w:rPr>
        <w:t>örning i arachnoidala vil</w:t>
      </w:r>
      <w:r>
        <w:rPr>
          <w:rFonts w:ascii="Palatino Linotype" w:hAnsi="Palatino Linotype"/>
        </w:rPr>
        <w:t>li, A</w:t>
      </w:r>
      <w:r w:rsidRPr="00586419">
        <w:rPr>
          <w:rFonts w:ascii="Palatino Linotype" w:hAnsi="Palatino Linotype"/>
        </w:rPr>
        <w:t>lzheimers (15%)</w:t>
      </w:r>
      <w:r>
        <w:rPr>
          <w:rFonts w:ascii="Palatino Linotype" w:hAnsi="Palatino Linotype"/>
        </w:rPr>
        <w:t>, m</w:t>
      </w:r>
      <w:r w:rsidRPr="00586419">
        <w:rPr>
          <w:rFonts w:ascii="Palatino Linotype" w:hAnsi="Palatino Linotype"/>
        </w:rPr>
        <w:t>edfödda missbildningar (cystor, Chiari, MMC)</w:t>
      </w:r>
      <w:r>
        <w:rPr>
          <w:rFonts w:ascii="Palatino Linotype" w:hAnsi="Palatino Linotype"/>
          <w:b/>
          <w:bCs/>
        </w:rPr>
        <w:br/>
      </w:r>
      <w:r w:rsidRPr="004A364A">
        <w:rPr>
          <w:rFonts w:ascii="Palatino Linotype" w:hAnsi="Palatino Linotype"/>
          <w:b/>
          <w:bCs/>
        </w:rPr>
        <w:t>Symptom:</w:t>
      </w:r>
      <w:r>
        <w:rPr>
          <w:rFonts w:ascii="Palatino Linotype" w:hAnsi="Palatino Linotype"/>
          <w:b/>
          <w:bCs/>
        </w:rPr>
        <w:t xml:space="preserve"> </w:t>
      </w:r>
      <w:r w:rsidRPr="00586419">
        <w:rPr>
          <w:rFonts w:ascii="Palatino Linotype" w:hAnsi="Palatino Linotype"/>
        </w:rPr>
        <w:t>Varierar från symptom på ökat intrakraniellt tryck till diskreta gång-/minnesbesvär</w:t>
      </w:r>
      <w:r>
        <w:rPr>
          <w:rFonts w:ascii="Palatino Linotype" w:hAnsi="Palatino Linotype"/>
          <w:b/>
          <w:bCs/>
        </w:rPr>
        <w:br/>
      </w:r>
      <w:r w:rsidRPr="004A364A">
        <w:rPr>
          <w:rFonts w:ascii="Palatino Linotype" w:hAnsi="Palatino Linotype"/>
          <w:b/>
          <w:bCs/>
        </w:rPr>
        <w:t>Behandling:</w:t>
      </w:r>
      <w:r>
        <w:rPr>
          <w:rFonts w:ascii="Palatino Linotype" w:hAnsi="Palatino Linotype"/>
        </w:rPr>
        <w:t xml:space="preserve"> </w:t>
      </w:r>
      <w:r w:rsidRPr="00586419">
        <w:rPr>
          <w:rFonts w:ascii="Palatino Linotype" w:hAnsi="Palatino Linotype"/>
        </w:rPr>
        <w:t>Ventrikuloperitonealshunt</w:t>
      </w:r>
    </w:p>
    <w:p w14:paraId="0F56577D" w14:textId="77777777" w:rsidR="002F09D3" w:rsidRPr="00586419" w:rsidRDefault="002F09D3" w:rsidP="002F09D3">
      <w:pPr>
        <w:rPr>
          <w:rFonts w:ascii="Palatino Linotype" w:hAnsi="Palatino Linotype"/>
        </w:rPr>
      </w:pPr>
      <w:r w:rsidRPr="004A364A">
        <w:rPr>
          <w:rFonts w:ascii="Palatino Linotype" w:hAnsi="Palatino Linotype"/>
          <w:b/>
          <w:bCs/>
        </w:rPr>
        <w:t>Normaltryckshydrocefalus</w:t>
      </w:r>
      <w:r>
        <w:rPr>
          <w:rFonts w:ascii="Palatino Linotype" w:hAnsi="Palatino Linotype"/>
          <w:b/>
          <w:bCs/>
        </w:rPr>
        <w:br/>
      </w:r>
      <w:r w:rsidRPr="004A364A">
        <w:rPr>
          <w:rFonts w:ascii="Palatino Linotype" w:hAnsi="Palatino Linotype"/>
          <w:b/>
          <w:bCs/>
        </w:rPr>
        <w:t>Etiologi:</w:t>
      </w:r>
      <w:r>
        <w:rPr>
          <w:rFonts w:ascii="Palatino Linotype" w:hAnsi="Palatino Linotype"/>
        </w:rPr>
        <w:t xml:space="preserve"> </w:t>
      </w:r>
      <w:r w:rsidRPr="00586419">
        <w:rPr>
          <w:rFonts w:ascii="Palatino Linotype" w:hAnsi="Palatino Linotype"/>
        </w:rPr>
        <w:t>Variant av kommunicerande hydrocefalu</w:t>
      </w:r>
      <w:r>
        <w:rPr>
          <w:rFonts w:ascii="Palatino Linotype" w:hAnsi="Palatino Linotype"/>
        </w:rPr>
        <w:t>s, d</w:t>
      </w:r>
      <w:r w:rsidRPr="00586419">
        <w:rPr>
          <w:rFonts w:ascii="Palatino Linotype" w:hAnsi="Palatino Linotype"/>
        </w:rPr>
        <w:t>rabbar äldr</w:t>
      </w:r>
      <w:r>
        <w:rPr>
          <w:rFonts w:ascii="Palatino Linotype" w:hAnsi="Palatino Linotype"/>
        </w:rPr>
        <w:t>e, e</w:t>
      </w:r>
      <w:r w:rsidRPr="00586419">
        <w:rPr>
          <w:rFonts w:ascii="Palatino Linotype" w:hAnsi="Palatino Linotype"/>
        </w:rPr>
        <w:t>j fastställd mekanism –</w:t>
      </w:r>
      <w:r>
        <w:rPr>
          <w:rFonts w:ascii="Palatino Linotype" w:hAnsi="Palatino Linotype"/>
        </w:rPr>
        <w:t xml:space="preserve"> </w:t>
      </w:r>
      <w:r w:rsidRPr="00586419">
        <w:rPr>
          <w:rFonts w:ascii="Palatino Linotype" w:hAnsi="Palatino Linotype"/>
        </w:rPr>
        <w:t>kärlsjuka?</w:t>
      </w:r>
      <w:r>
        <w:rPr>
          <w:rFonts w:ascii="Palatino Linotype" w:hAnsi="Palatino Linotype"/>
        </w:rPr>
        <w:t xml:space="preserve"> Kanske snarare m</w:t>
      </w:r>
      <w:r w:rsidRPr="00586419">
        <w:rPr>
          <w:rFonts w:ascii="Palatino Linotype" w:hAnsi="Palatino Linotype"/>
        </w:rPr>
        <w:t>oderate elevated hydrocephalus</w:t>
      </w:r>
      <w:r>
        <w:rPr>
          <w:rFonts w:ascii="Palatino Linotype" w:hAnsi="Palatino Linotype"/>
        </w:rPr>
        <w:t xml:space="preserve"> (</w:t>
      </w:r>
      <w:r w:rsidRPr="00586419">
        <w:rPr>
          <w:rFonts w:ascii="Palatino Linotype" w:hAnsi="Palatino Linotype"/>
        </w:rPr>
        <w:t>MPH</w:t>
      </w:r>
      <w:r>
        <w:rPr>
          <w:rFonts w:ascii="Palatino Linotype" w:hAnsi="Palatino Linotype"/>
        </w:rPr>
        <w:t xml:space="preserve">). </w:t>
      </w:r>
      <w:r w:rsidRPr="00586419">
        <w:rPr>
          <w:rFonts w:ascii="Palatino Linotype" w:hAnsi="Palatino Linotype"/>
        </w:rPr>
        <w:t>Aquaporin 4 inblandat.</w:t>
      </w:r>
      <w:r>
        <w:rPr>
          <w:rFonts w:ascii="Palatino Linotype" w:hAnsi="Palatino Linotype"/>
        </w:rPr>
        <w:br/>
      </w:r>
      <w:r w:rsidRPr="00A03706">
        <w:rPr>
          <w:rFonts w:ascii="Palatino Linotype" w:hAnsi="Palatino Linotype"/>
          <w:b/>
          <w:bCs/>
        </w:rPr>
        <w:t>Epidemiologi:</w:t>
      </w:r>
      <w:r>
        <w:rPr>
          <w:rFonts w:ascii="Palatino Linotype" w:hAnsi="Palatino Linotype"/>
        </w:rPr>
        <w:t xml:space="preserve"> </w:t>
      </w:r>
      <w:r w:rsidRPr="00586419">
        <w:rPr>
          <w:rFonts w:ascii="Palatino Linotype" w:hAnsi="Palatino Linotype"/>
        </w:rPr>
        <w:t>5% av alla äldre över 64</w:t>
      </w:r>
      <w:r>
        <w:rPr>
          <w:rFonts w:ascii="Palatino Linotype" w:hAnsi="Palatino Linotype"/>
        </w:rPr>
        <w:t xml:space="preserve"> </w:t>
      </w:r>
      <w:r w:rsidRPr="00586419">
        <w:rPr>
          <w:rFonts w:ascii="Palatino Linotype" w:hAnsi="Palatino Linotype"/>
        </w:rPr>
        <w:t>år har NPH</w:t>
      </w:r>
      <w:r>
        <w:rPr>
          <w:rFonts w:ascii="Palatino Linotype" w:hAnsi="Palatino Linotype"/>
        </w:rPr>
        <w:t xml:space="preserve"> men </w:t>
      </w:r>
      <w:r w:rsidRPr="00586419">
        <w:rPr>
          <w:rFonts w:ascii="Palatino Linotype" w:hAnsi="Palatino Linotype"/>
        </w:rPr>
        <w:t xml:space="preserve">Endast 20% </w:t>
      </w:r>
      <w:r>
        <w:rPr>
          <w:rFonts w:ascii="Palatino Linotype" w:hAnsi="Palatino Linotype"/>
        </w:rPr>
        <w:t xml:space="preserve">av dessa </w:t>
      </w:r>
      <w:r w:rsidRPr="00586419">
        <w:rPr>
          <w:rFonts w:ascii="Palatino Linotype" w:hAnsi="Palatino Linotype"/>
        </w:rPr>
        <w:t>opereras</w:t>
      </w:r>
      <w:r>
        <w:rPr>
          <w:rFonts w:ascii="Palatino Linotype" w:hAnsi="Palatino Linotype"/>
        </w:rPr>
        <w:t>.</w:t>
      </w:r>
      <w:r>
        <w:rPr>
          <w:rFonts w:ascii="Palatino Linotype" w:hAnsi="Palatino Linotype"/>
        </w:rPr>
        <w:br/>
      </w:r>
      <w:r w:rsidRPr="004A364A">
        <w:rPr>
          <w:rFonts w:ascii="Palatino Linotype" w:hAnsi="Palatino Linotype"/>
          <w:b/>
          <w:bCs/>
        </w:rPr>
        <w:t>Symptom:</w:t>
      </w:r>
      <w:r>
        <w:rPr>
          <w:rFonts w:ascii="Palatino Linotype" w:hAnsi="Palatino Linotype"/>
        </w:rPr>
        <w:t xml:space="preserve"> </w:t>
      </w:r>
      <w:r w:rsidRPr="00586419">
        <w:rPr>
          <w:rFonts w:ascii="Palatino Linotype" w:hAnsi="Palatino Linotype"/>
        </w:rPr>
        <w:t>Klassisk triad</w:t>
      </w:r>
      <w:r>
        <w:rPr>
          <w:rFonts w:ascii="Palatino Linotype" w:hAnsi="Palatino Linotype"/>
        </w:rPr>
        <w:t xml:space="preserve"> (Hakims triad): </w:t>
      </w:r>
      <w:r w:rsidRPr="00586419">
        <w:rPr>
          <w:rFonts w:ascii="Palatino Linotype" w:hAnsi="Palatino Linotype"/>
        </w:rPr>
        <w:t>Gångstörning</w:t>
      </w:r>
      <w:r>
        <w:rPr>
          <w:rFonts w:ascii="Palatino Linotype" w:hAnsi="Palatino Linotype"/>
        </w:rPr>
        <w:t xml:space="preserve"> </w:t>
      </w:r>
      <w:r w:rsidRPr="00586419">
        <w:rPr>
          <w:rFonts w:ascii="Palatino Linotype" w:hAnsi="Palatino Linotype"/>
        </w:rPr>
        <w:t>(kort</w:t>
      </w:r>
      <w:r>
        <w:rPr>
          <w:rFonts w:ascii="Palatino Linotype" w:hAnsi="Palatino Linotype"/>
        </w:rPr>
        <w:t>a</w:t>
      </w:r>
      <w:r w:rsidRPr="00586419">
        <w:rPr>
          <w:rFonts w:ascii="Palatino Linotype" w:hAnsi="Palatino Linotype"/>
        </w:rPr>
        <w:t xml:space="preserve"> ojämna steg, bredspårig, lång ståfas, bakåtlutad, staplande, bibehållen armpendling</w:t>
      </w:r>
      <w:r>
        <w:rPr>
          <w:rFonts w:ascii="Palatino Linotype" w:hAnsi="Palatino Linotype"/>
        </w:rPr>
        <w:t xml:space="preserve">, </w:t>
      </w:r>
      <w:r w:rsidRPr="00586419">
        <w:rPr>
          <w:rFonts w:ascii="Palatino Linotype" w:hAnsi="Palatino Linotype"/>
        </w:rPr>
        <w:t>förbättras ej av hjälpmedel)</w:t>
      </w:r>
      <w:r>
        <w:rPr>
          <w:rFonts w:ascii="Palatino Linotype" w:hAnsi="Palatino Linotype"/>
        </w:rPr>
        <w:t>, m</w:t>
      </w:r>
      <w:r w:rsidRPr="00586419">
        <w:rPr>
          <w:rFonts w:ascii="Palatino Linotype" w:hAnsi="Palatino Linotype"/>
        </w:rPr>
        <w:t>innesstörnin</w:t>
      </w:r>
      <w:r>
        <w:rPr>
          <w:rFonts w:ascii="Palatino Linotype" w:hAnsi="Palatino Linotype"/>
        </w:rPr>
        <w:t>g och i</w:t>
      </w:r>
      <w:r w:rsidRPr="00586419">
        <w:rPr>
          <w:rFonts w:ascii="Palatino Linotype" w:hAnsi="Palatino Linotype"/>
        </w:rPr>
        <w:t>nkontinens</w:t>
      </w:r>
      <w:r>
        <w:rPr>
          <w:rFonts w:ascii="Palatino Linotype" w:hAnsi="Palatino Linotype"/>
        </w:rPr>
        <w:t>. E</w:t>
      </w:r>
      <w:r w:rsidRPr="00586419">
        <w:rPr>
          <w:rFonts w:ascii="Palatino Linotype" w:hAnsi="Palatino Linotype"/>
        </w:rPr>
        <w:t>j trycksymtom (huvudvärk, illamående etc.)</w:t>
      </w:r>
      <w:r>
        <w:rPr>
          <w:rFonts w:ascii="Palatino Linotype" w:hAnsi="Palatino Linotype"/>
        </w:rPr>
        <w:br/>
      </w:r>
      <w:r w:rsidRPr="004A364A">
        <w:rPr>
          <w:rFonts w:ascii="Palatino Linotype" w:hAnsi="Palatino Linotype"/>
          <w:b/>
          <w:bCs/>
        </w:rPr>
        <w:t>Behandling:</w:t>
      </w:r>
      <w:r>
        <w:rPr>
          <w:rFonts w:ascii="Palatino Linotype" w:hAnsi="Palatino Linotype"/>
        </w:rPr>
        <w:t xml:space="preserve"> </w:t>
      </w:r>
      <w:r w:rsidRPr="00586419">
        <w:rPr>
          <w:rFonts w:ascii="Palatino Linotype" w:hAnsi="Palatino Linotype"/>
        </w:rPr>
        <w:t>Ventrikuloperitonealshunt</w:t>
      </w:r>
      <w:r>
        <w:rPr>
          <w:rFonts w:ascii="Palatino Linotype" w:hAnsi="Palatino Linotype"/>
        </w:rPr>
        <w:t xml:space="preserve"> (</w:t>
      </w:r>
      <w:r>
        <w:fldChar w:fldCharType="begin"/>
      </w:r>
      <w:r>
        <w:instrText xml:space="preserve"> HYPERLINK "https://www.neuroreg.se/sv.html/hydrocefalus-behandling" </w:instrText>
      </w:r>
      <w:r>
        <w:fldChar w:fldCharType="separate"/>
      </w:r>
      <w:r w:rsidRPr="00A03706">
        <w:rPr>
          <w:rStyle w:val="Hyperlink"/>
          <w:rFonts w:ascii="Palatino Linotype" w:hAnsi="Palatino Linotype"/>
        </w:rPr>
        <w:t>Se även denna</w:t>
      </w:r>
      <w:r>
        <w:rPr>
          <w:rStyle w:val="Hyperlink"/>
          <w:rFonts w:ascii="Palatino Linotype" w:hAnsi="Palatino Linotype"/>
        </w:rPr>
        <w:fldChar w:fldCharType="end"/>
      </w:r>
      <w:r>
        <w:rPr>
          <w:rFonts w:ascii="Palatino Linotype" w:hAnsi="Palatino Linotype"/>
        </w:rPr>
        <w:t>)</w:t>
      </w:r>
      <w:r>
        <w:rPr>
          <w:rFonts w:ascii="Palatino Linotype" w:hAnsi="Palatino Linotype"/>
        </w:rPr>
        <w:br/>
      </w:r>
      <w:r w:rsidRPr="004A364A">
        <w:rPr>
          <w:rFonts w:ascii="Palatino Linotype" w:hAnsi="Palatino Linotype"/>
          <w:b/>
          <w:bCs/>
        </w:rPr>
        <w:t>Utredning:</w:t>
      </w:r>
      <w:r>
        <w:rPr>
          <w:rFonts w:ascii="Palatino Linotype" w:hAnsi="Palatino Linotype"/>
        </w:rPr>
        <w:t xml:space="preserve"> </w:t>
      </w:r>
      <w:r w:rsidRPr="00586419">
        <w:rPr>
          <w:rFonts w:ascii="Palatino Linotype" w:hAnsi="Palatino Linotype"/>
        </w:rPr>
        <w:t>Svårt att diagnostisera-multidiciplinär teamutredning.</w:t>
      </w:r>
      <w:r>
        <w:rPr>
          <w:rFonts w:ascii="Palatino Linotype" w:hAnsi="Palatino Linotype"/>
        </w:rPr>
        <w:t xml:space="preserve"> </w:t>
      </w:r>
      <w:r w:rsidRPr="00586419">
        <w:rPr>
          <w:rFonts w:ascii="Palatino Linotype" w:hAnsi="Palatino Linotype"/>
        </w:rPr>
        <w:t>Hcrond, INPHskala, HCreg</w:t>
      </w:r>
      <w:r>
        <w:rPr>
          <w:rFonts w:ascii="Palatino Linotype" w:hAnsi="Palatino Linotype"/>
        </w:rPr>
        <w:t xml:space="preserve">. </w:t>
      </w:r>
      <w:r w:rsidRPr="00586419">
        <w:rPr>
          <w:rFonts w:ascii="Palatino Linotype" w:hAnsi="Palatino Linotype"/>
        </w:rPr>
        <w:t>Tapptest</w:t>
      </w:r>
      <w:r>
        <w:rPr>
          <w:rFonts w:ascii="Palatino Linotype" w:hAnsi="Palatino Linotype"/>
        </w:rPr>
        <w:t xml:space="preserve"> </w:t>
      </w:r>
      <w:r w:rsidRPr="00586419">
        <w:rPr>
          <w:rFonts w:ascii="Palatino Linotype" w:hAnsi="Palatino Linotype"/>
        </w:rPr>
        <w:t>40-50ml, arbets</w:t>
      </w:r>
      <w:r>
        <w:rPr>
          <w:rFonts w:ascii="Palatino Linotype" w:hAnsi="Palatino Linotype"/>
        </w:rPr>
        <w:t>-</w:t>
      </w:r>
      <w:r w:rsidRPr="00586419">
        <w:rPr>
          <w:rFonts w:ascii="Palatino Linotype" w:hAnsi="Palatino Linotype"/>
        </w:rPr>
        <w:t xml:space="preserve"> samt fysioterapibedömning</w:t>
      </w:r>
      <w:r>
        <w:rPr>
          <w:rFonts w:ascii="Palatino Linotype" w:hAnsi="Palatino Linotype"/>
        </w:rPr>
        <w:t>. S</w:t>
      </w:r>
      <w:r w:rsidRPr="00586419">
        <w:rPr>
          <w:rFonts w:ascii="Palatino Linotype" w:hAnsi="Palatino Linotype"/>
        </w:rPr>
        <w:t>tudier</w:t>
      </w:r>
      <w:r>
        <w:rPr>
          <w:rFonts w:ascii="Palatino Linotype" w:hAnsi="Palatino Linotype"/>
        </w:rPr>
        <w:t>:</w:t>
      </w:r>
      <w:r w:rsidRPr="00586419">
        <w:rPr>
          <w:rFonts w:ascii="Palatino Linotype" w:hAnsi="Palatino Linotype"/>
        </w:rPr>
        <w:t xml:space="preserve"> tapptest visar ej någon korrelation med</w:t>
      </w:r>
      <w:r>
        <w:rPr>
          <w:rFonts w:ascii="Palatino Linotype" w:hAnsi="Palatino Linotype"/>
        </w:rPr>
        <w:t xml:space="preserve"> </w:t>
      </w:r>
      <w:r w:rsidRPr="00586419">
        <w:rPr>
          <w:rFonts w:ascii="Palatino Linotype" w:hAnsi="Palatino Linotype"/>
        </w:rPr>
        <w:t>outcome av shuntbehandling. Men testen kan användas</w:t>
      </w:r>
      <w:r>
        <w:rPr>
          <w:rFonts w:ascii="Palatino Linotype" w:hAnsi="Palatino Linotype"/>
        </w:rPr>
        <w:t xml:space="preserve"> </w:t>
      </w:r>
      <w:r w:rsidRPr="00586419">
        <w:rPr>
          <w:rFonts w:ascii="Palatino Linotype" w:hAnsi="Palatino Linotype"/>
        </w:rPr>
        <w:t>till att hitta patienter som har effekt av shuntbehandling.</w:t>
      </w:r>
      <w:r>
        <w:rPr>
          <w:rFonts w:ascii="Palatino Linotype" w:hAnsi="Palatino Linotype"/>
        </w:rPr>
        <w:t xml:space="preserve"> </w:t>
      </w:r>
      <w:r w:rsidRPr="00586419">
        <w:rPr>
          <w:rFonts w:ascii="Palatino Linotype" w:hAnsi="Palatino Linotype"/>
        </w:rPr>
        <w:t>Tapptest kan inte användas för att utesluta om patienter</w:t>
      </w:r>
      <w:r>
        <w:rPr>
          <w:rFonts w:ascii="Palatino Linotype" w:hAnsi="Palatino Linotype"/>
        </w:rPr>
        <w:t xml:space="preserve"> </w:t>
      </w:r>
      <w:r w:rsidRPr="00586419">
        <w:rPr>
          <w:rFonts w:ascii="Palatino Linotype" w:hAnsi="Palatino Linotype"/>
        </w:rPr>
        <w:t xml:space="preserve">är </w:t>
      </w:r>
      <w:r w:rsidRPr="00586419">
        <w:rPr>
          <w:rFonts w:ascii="Palatino Linotype" w:hAnsi="Palatino Linotype"/>
        </w:rPr>
        <w:lastRenderedPageBreak/>
        <w:t>betjänta av shuntoperation.</w:t>
      </w:r>
      <w:r>
        <w:rPr>
          <w:rFonts w:ascii="Palatino Linotype" w:hAnsi="Palatino Linotype"/>
        </w:rPr>
        <w:t xml:space="preserve"> </w:t>
      </w:r>
      <w:r w:rsidRPr="00586419">
        <w:rPr>
          <w:rFonts w:ascii="Palatino Linotype" w:hAnsi="Palatino Linotype"/>
        </w:rPr>
        <w:t xml:space="preserve">Bäst prediktivt värde har långtidstappning </w:t>
      </w:r>
      <w:r>
        <w:rPr>
          <w:rFonts w:ascii="Palatino Linotype" w:hAnsi="Palatino Linotype"/>
        </w:rPr>
        <w:t>–</w:t>
      </w:r>
      <w:r w:rsidRPr="00586419">
        <w:rPr>
          <w:rFonts w:ascii="Palatino Linotype" w:hAnsi="Palatino Linotype"/>
        </w:rPr>
        <w:t xml:space="preserve"> tappning</w:t>
      </w:r>
      <w:r>
        <w:rPr>
          <w:rFonts w:ascii="Palatino Linotype" w:hAnsi="Palatino Linotype"/>
        </w:rPr>
        <w:t xml:space="preserve"> </w:t>
      </w:r>
      <w:r w:rsidRPr="00586419">
        <w:rPr>
          <w:rFonts w:ascii="Palatino Linotype" w:hAnsi="Palatino Linotype"/>
        </w:rPr>
        <w:t>under tre dygn, men ökad risk för infektion och hög</w:t>
      </w:r>
      <w:r>
        <w:rPr>
          <w:rFonts w:ascii="Palatino Linotype" w:hAnsi="Palatino Linotype"/>
        </w:rPr>
        <w:t xml:space="preserve"> </w:t>
      </w:r>
      <w:r w:rsidRPr="00586419">
        <w:rPr>
          <w:rFonts w:ascii="Palatino Linotype" w:hAnsi="Palatino Linotype"/>
        </w:rPr>
        <w:t>kostnad (lång vårdtid)</w:t>
      </w:r>
      <w:r>
        <w:rPr>
          <w:rFonts w:ascii="Palatino Linotype" w:hAnsi="Palatino Linotype"/>
        </w:rPr>
        <w:t xml:space="preserve"> – </w:t>
      </w:r>
      <w:r w:rsidRPr="00586419">
        <w:rPr>
          <w:rFonts w:ascii="Palatino Linotype" w:hAnsi="Palatino Linotype"/>
        </w:rPr>
        <w:t>görs</w:t>
      </w:r>
      <w:r>
        <w:rPr>
          <w:rFonts w:ascii="Palatino Linotype" w:hAnsi="Palatino Linotype"/>
        </w:rPr>
        <w:t xml:space="preserve"> </w:t>
      </w:r>
      <w:r w:rsidRPr="00586419">
        <w:rPr>
          <w:rFonts w:ascii="Palatino Linotype" w:hAnsi="Palatino Linotype"/>
        </w:rPr>
        <w:t>ej i Sverige.</w:t>
      </w:r>
      <w:r>
        <w:rPr>
          <w:rFonts w:ascii="Palatino Linotype" w:hAnsi="Palatino Linotype"/>
        </w:rPr>
        <w:t xml:space="preserve"> </w:t>
      </w:r>
      <w:r w:rsidRPr="00586419">
        <w:rPr>
          <w:rFonts w:ascii="Palatino Linotype" w:hAnsi="Palatino Linotype"/>
        </w:rPr>
        <w:t>OBS – viktigt att obstruktiv hydrocefalus inte genomgår</w:t>
      </w:r>
      <w:r>
        <w:rPr>
          <w:rFonts w:ascii="Palatino Linotype" w:hAnsi="Palatino Linotype"/>
        </w:rPr>
        <w:t xml:space="preserve"> </w:t>
      </w:r>
      <w:r w:rsidRPr="00586419">
        <w:rPr>
          <w:rFonts w:ascii="Palatino Linotype" w:hAnsi="Palatino Linotype"/>
        </w:rPr>
        <w:t>tapptest!</w:t>
      </w:r>
      <w:r>
        <w:rPr>
          <w:rFonts w:ascii="Palatino Linotype" w:hAnsi="Palatino Linotype"/>
        </w:rPr>
        <w:br/>
      </w:r>
      <w:r w:rsidRPr="00586419">
        <w:rPr>
          <w:rFonts w:ascii="Palatino Linotype" w:hAnsi="Palatino Linotype"/>
        </w:rPr>
        <w:t xml:space="preserve">Biomarkörer i </w:t>
      </w:r>
      <w:r>
        <w:rPr>
          <w:rFonts w:ascii="Palatino Linotype" w:hAnsi="Palatino Linotype"/>
        </w:rPr>
        <w:t>l</w:t>
      </w:r>
      <w:r w:rsidRPr="00586419">
        <w:rPr>
          <w:rFonts w:ascii="Palatino Linotype" w:hAnsi="Palatino Linotype"/>
        </w:rPr>
        <w:t>ikvor</w:t>
      </w:r>
      <w:r>
        <w:rPr>
          <w:rFonts w:ascii="Palatino Linotype" w:hAnsi="Palatino Linotype"/>
        </w:rPr>
        <w:t xml:space="preserve">: </w:t>
      </w:r>
      <w:r w:rsidRPr="00586419">
        <w:rPr>
          <w:rFonts w:ascii="Palatino Linotype" w:hAnsi="Palatino Linotype"/>
        </w:rPr>
        <w:t>sänkt AB42,</w:t>
      </w:r>
      <w:r>
        <w:rPr>
          <w:rFonts w:ascii="Palatino Linotype" w:hAnsi="Palatino Linotype"/>
        </w:rPr>
        <w:t xml:space="preserve"> </w:t>
      </w:r>
      <w:r w:rsidRPr="00586419">
        <w:rPr>
          <w:rFonts w:ascii="Palatino Linotype" w:hAnsi="Palatino Linotype"/>
        </w:rPr>
        <w:t>40,</w:t>
      </w:r>
      <w:r>
        <w:rPr>
          <w:rFonts w:ascii="Palatino Linotype" w:hAnsi="Palatino Linotype"/>
        </w:rPr>
        <w:t xml:space="preserve"> </w:t>
      </w:r>
      <w:r w:rsidRPr="00586419">
        <w:rPr>
          <w:rFonts w:ascii="Palatino Linotype" w:hAnsi="Palatino Linotype"/>
        </w:rPr>
        <w:t>38, normal kvot 42/40, normala Tau och P-tau</w:t>
      </w:r>
      <w:r>
        <w:rPr>
          <w:rFonts w:ascii="Palatino Linotype" w:hAnsi="Palatino Linotype"/>
        </w:rPr>
        <w:t>.</w:t>
      </w:r>
      <w:r w:rsidRPr="00586419">
        <w:rPr>
          <w:rFonts w:ascii="Palatino Linotype" w:hAnsi="Palatino Linotype"/>
        </w:rPr>
        <w:t>Påvisar fel på cellsignalering, reparation av celler och formation av</w:t>
      </w:r>
      <w:r>
        <w:rPr>
          <w:rFonts w:ascii="Palatino Linotype" w:hAnsi="Palatino Linotype"/>
        </w:rPr>
        <w:t xml:space="preserve"> </w:t>
      </w:r>
      <w:r w:rsidRPr="00586419">
        <w:rPr>
          <w:rFonts w:ascii="Palatino Linotype" w:hAnsi="Palatino Linotype"/>
        </w:rPr>
        <w:t>cellsynapser (dvs ej neuronal nedbrytning som hos demenspatienter).</w:t>
      </w:r>
      <w:r>
        <w:rPr>
          <w:rFonts w:ascii="Palatino Linotype" w:hAnsi="Palatino Linotype"/>
        </w:rPr>
        <w:t xml:space="preserve"> </w:t>
      </w:r>
      <w:r w:rsidRPr="00586419">
        <w:rPr>
          <w:rFonts w:ascii="Palatino Linotype" w:hAnsi="Palatino Linotype"/>
        </w:rPr>
        <w:t>Normaliseras efter operation.</w:t>
      </w:r>
      <w:r>
        <w:rPr>
          <w:rFonts w:ascii="Palatino Linotype" w:hAnsi="Palatino Linotype"/>
        </w:rPr>
        <w:br/>
      </w:r>
      <w:r w:rsidRPr="004A364A">
        <w:rPr>
          <w:rFonts w:ascii="Palatino Linotype" w:hAnsi="Palatino Linotype"/>
          <w:b/>
          <w:bCs/>
        </w:rPr>
        <w:t>Normalförlopp:</w:t>
      </w:r>
      <w:r>
        <w:rPr>
          <w:rFonts w:ascii="Palatino Linotype" w:hAnsi="Palatino Linotype"/>
        </w:rPr>
        <w:t xml:space="preserve"> </w:t>
      </w:r>
      <w:r w:rsidRPr="00586419">
        <w:rPr>
          <w:rFonts w:ascii="Palatino Linotype" w:hAnsi="Palatino Linotype"/>
        </w:rPr>
        <w:t>Sjukdomen progredierar successivt med tilltagande</w:t>
      </w:r>
      <w:r>
        <w:rPr>
          <w:rFonts w:ascii="Palatino Linotype" w:hAnsi="Palatino Linotype"/>
        </w:rPr>
        <w:t xml:space="preserve"> </w:t>
      </w:r>
      <w:r w:rsidRPr="00586419">
        <w:rPr>
          <w:rFonts w:ascii="Palatino Linotype" w:hAnsi="Palatino Linotype"/>
        </w:rPr>
        <w:t>gång- och balans- och kognitiv påverkan. NPH patienter</w:t>
      </w:r>
      <w:r>
        <w:rPr>
          <w:rFonts w:ascii="Palatino Linotype" w:hAnsi="Palatino Linotype"/>
        </w:rPr>
        <w:t xml:space="preserve"> </w:t>
      </w:r>
      <w:r w:rsidRPr="00586419">
        <w:rPr>
          <w:rFonts w:ascii="Palatino Linotype" w:hAnsi="Palatino Linotype"/>
        </w:rPr>
        <w:t>som inte erbjuds operation blir sämre i sin</w:t>
      </w:r>
      <w:r>
        <w:rPr>
          <w:rFonts w:ascii="Palatino Linotype" w:hAnsi="Palatino Linotype"/>
        </w:rPr>
        <w:t xml:space="preserve"> </w:t>
      </w:r>
      <w:r w:rsidRPr="00586419">
        <w:rPr>
          <w:rFonts w:ascii="Palatino Linotype" w:hAnsi="Palatino Linotype"/>
        </w:rPr>
        <w:t>funktionsnivå, får sämre livskvalitet och i slutstadiet blir</w:t>
      </w:r>
      <w:r>
        <w:rPr>
          <w:rFonts w:ascii="Palatino Linotype" w:hAnsi="Palatino Linotype"/>
        </w:rPr>
        <w:t xml:space="preserve"> </w:t>
      </w:r>
      <w:r w:rsidRPr="00586419">
        <w:rPr>
          <w:rFonts w:ascii="Palatino Linotype" w:hAnsi="Palatino Linotype"/>
        </w:rPr>
        <w:t>sängbunden. Stor kostnad för samhället (frakturer,</w:t>
      </w:r>
      <w:r>
        <w:rPr>
          <w:rFonts w:ascii="Palatino Linotype" w:hAnsi="Palatino Linotype"/>
        </w:rPr>
        <w:t xml:space="preserve"> </w:t>
      </w:r>
      <w:r w:rsidRPr="00586419">
        <w:rPr>
          <w:rFonts w:ascii="Palatino Linotype" w:hAnsi="Palatino Linotype"/>
        </w:rPr>
        <w:t>ökade behov av omvårdnad och särskilda boenden)</w:t>
      </w:r>
      <w:r>
        <w:rPr>
          <w:rFonts w:ascii="Palatino Linotype" w:hAnsi="Palatino Linotype"/>
        </w:rPr>
        <w:t xml:space="preserve"> </w:t>
      </w:r>
      <w:r w:rsidRPr="00586419">
        <w:rPr>
          <w:rFonts w:ascii="Palatino Linotype" w:hAnsi="Palatino Linotype"/>
        </w:rPr>
        <w:t>och förtidig död.</w:t>
      </w:r>
    </w:p>
    <w:p w14:paraId="7E670B4E" w14:textId="77777777" w:rsidR="002F09D3" w:rsidRPr="00586419" w:rsidRDefault="002F09D3" w:rsidP="002F09D3">
      <w:pPr>
        <w:rPr>
          <w:rFonts w:ascii="Palatino Linotype" w:hAnsi="Palatino Linotype"/>
        </w:rPr>
      </w:pPr>
      <w:r>
        <w:rPr>
          <w:rFonts w:ascii="Palatino Linotype" w:hAnsi="Palatino Linotype"/>
        </w:rPr>
        <w:t xml:space="preserve">Varför de tre klassiska symptomen? </w:t>
      </w:r>
      <w:r w:rsidRPr="00586419">
        <w:rPr>
          <w:rFonts w:ascii="Palatino Linotype" w:hAnsi="Palatino Linotype"/>
        </w:rPr>
        <w:t>NPH patienter har en hypometabolism I nucleus caudatus</w:t>
      </w:r>
      <w:r>
        <w:rPr>
          <w:rFonts w:ascii="Palatino Linotype" w:hAnsi="Palatino Linotype"/>
        </w:rPr>
        <w:t xml:space="preserve">. </w:t>
      </w:r>
      <w:r w:rsidRPr="00586419">
        <w:rPr>
          <w:rFonts w:ascii="Palatino Linotype" w:hAnsi="Palatino Linotype"/>
        </w:rPr>
        <w:t>Hypotes: Försämrad periventrikulära frontala cortikala-basala ganglie-thalamokortikalabanan</w:t>
      </w:r>
      <w:r>
        <w:rPr>
          <w:rFonts w:ascii="Palatino Linotype" w:hAnsi="Palatino Linotype"/>
        </w:rPr>
        <w:t xml:space="preserve"> </w:t>
      </w:r>
      <w:r w:rsidRPr="00586419">
        <w:rPr>
          <w:rFonts w:ascii="Palatino Linotype" w:hAnsi="Palatino Linotype"/>
        </w:rPr>
        <w:t>pga hypervolemi i CSF</w:t>
      </w:r>
      <w:r>
        <w:rPr>
          <w:rFonts w:ascii="Palatino Linotype" w:hAnsi="Palatino Linotype"/>
        </w:rPr>
        <w:t xml:space="preserve">. </w:t>
      </w:r>
      <w:r w:rsidRPr="00586419">
        <w:rPr>
          <w:rFonts w:ascii="Palatino Linotype" w:hAnsi="Palatino Linotype"/>
        </w:rPr>
        <w:t>Urininkontinensen hos NPH</w:t>
      </w:r>
      <w:r>
        <w:rPr>
          <w:rFonts w:ascii="Palatino Linotype" w:hAnsi="Palatino Linotype"/>
        </w:rPr>
        <w:t>-</w:t>
      </w:r>
      <w:r w:rsidRPr="00586419">
        <w:rPr>
          <w:rFonts w:ascii="Palatino Linotype" w:hAnsi="Palatino Linotype"/>
        </w:rPr>
        <w:t>patienter</w:t>
      </w:r>
      <w:r>
        <w:rPr>
          <w:rFonts w:ascii="Palatino Linotype" w:hAnsi="Palatino Linotype"/>
        </w:rPr>
        <w:t xml:space="preserve"> är </w:t>
      </w:r>
      <w:r w:rsidRPr="00586419">
        <w:rPr>
          <w:rFonts w:ascii="Palatino Linotype" w:hAnsi="Palatino Linotype"/>
        </w:rPr>
        <w:t>som en</w:t>
      </w:r>
      <w:r>
        <w:rPr>
          <w:rFonts w:ascii="Palatino Linotype" w:hAnsi="Palatino Linotype"/>
        </w:rPr>
        <w:t xml:space="preserve"> </w:t>
      </w:r>
      <w:r w:rsidRPr="00586419">
        <w:rPr>
          <w:rFonts w:ascii="Palatino Linotype" w:hAnsi="Palatino Linotype"/>
        </w:rPr>
        <w:t>frontallobs inkontinens dvs urgency,</w:t>
      </w:r>
      <w:r>
        <w:rPr>
          <w:rFonts w:ascii="Palatino Linotype" w:hAnsi="Palatino Linotype"/>
        </w:rPr>
        <w:t xml:space="preserve"> </w:t>
      </w:r>
      <w:r w:rsidRPr="00586419">
        <w:rPr>
          <w:rFonts w:ascii="Palatino Linotype" w:hAnsi="Palatino Linotype"/>
        </w:rPr>
        <w:t>fre</w:t>
      </w:r>
      <w:r>
        <w:rPr>
          <w:rFonts w:ascii="Palatino Linotype" w:hAnsi="Palatino Linotype"/>
        </w:rPr>
        <w:t>qu</w:t>
      </w:r>
      <w:r w:rsidRPr="00586419">
        <w:rPr>
          <w:rFonts w:ascii="Palatino Linotype" w:hAnsi="Palatino Linotype"/>
        </w:rPr>
        <w:t>ency</w:t>
      </w:r>
      <w:r>
        <w:rPr>
          <w:rFonts w:ascii="Palatino Linotype" w:hAnsi="Palatino Linotype"/>
        </w:rPr>
        <w:t xml:space="preserve"> </w:t>
      </w:r>
      <w:r w:rsidRPr="00586419">
        <w:rPr>
          <w:rFonts w:ascii="Palatino Linotype" w:hAnsi="Palatino Linotype"/>
        </w:rPr>
        <w:t>inkontinens</w:t>
      </w:r>
      <w:r>
        <w:rPr>
          <w:rFonts w:ascii="Palatino Linotype" w:hAnsi="Palatino Linotype"/>
        </w:rPr>
        <w:t xml:space="preserve">. </w:t>
      </w:r>
      <w:r w:rsidRPr="00586419">
        <w:rPr>
          <w:rFonts w:ascii="Palatino Linotype" w:hAnsi="Palatino Linotype"/>
        </w:rPr>
        <w:t>Lokalisation:</w:t>
      </w:r>
      <w:r>
        <w:rPr>
          <w:rFonts w:ascii="Palatino Linotype" w:hAnsi="Palatino Linotype"/>
        </w:rPr>
        <w:t xml:space="preserve"> </w:t>
      </w:r>
      <w:r w:rsidRPr="00586419">
        <w:rPr>
          <w:rFonts w:ascii="Palatino Linotype" w:hAnsi="Palatino Linotype"/>
        </w:rPr>
        <w:t>anteriomediala frontala loben,</w:t>
      </w:r>
      <w:r>
        <w:rPr>
          <w:rFonts w:ascii="Palatino Linotype" w:hAnsi="Palatino Linotype"/>
        </w:rPr>
        <w:t xml:space="preserve"> </w:t>
      </w:r>
      <w:r w:rsidRPr="00586419">
        <w:rPr>
          <w:rFonts w:ascii="Palatino Linotype" w:hAnsi="Palatino Linotype"/>
        </w:rPr>
        <w:t>genu</w:t>
      </w:r>
      <w:r>
        <w:rPr>
          <w:rFonts w:ascii="Palatino Linotype" w:hAnsi="Palatino Linotype"/>
        </w:rPr>
        <w:t xml:space="preserve"> </w:t>
      </w:r>
      <w:r w:rsidRPr="00586419">
        <w:rPr>
          <w:rFonts w:ascii="Palatino Linotype" w:hAnsi="Palatino Linotype"/>
        </w:rPr>
        <w:t>(corpuscallosum) och anteriora cingulum</w:t>
      </w:r>
      <w:r>
        <w:rPr>
          <w:rFonts w:ascii="Palatino Linotype" w:hAnsi="Palatino Linotype"/>
        </w:rPr>
        <w:t xml:space="preserve">. </w:t>
      </w:r>
      <w:r w:rsidRPr="00586419">
        <w:rPr>
          <w:rFonts w:ascii="Palatino Linotype" w:hAnsi="Palatino Linotype"/>
        </w:rPr>
        <w:t>Subcortical nedsatt metabolism frontalt (demens) samt motorcortex</w:t>
      </w:r>
      <w:r>
        <w:rPr>
          <w:rFonts w:ascii="Palatino Linotype" w:hAnsi="Palatino Linotype"/>
        </w:rPr>
        <w:t xml:space="preserve"> och </w:t>
      </w:r>
      <w:r w:rsidRPr="00586419">
        <w:rPr>
          <w:rFonts w:ascii="Palatino Linotype" w:hAnsi="Palatino Linotype"/>
        </w:rPr>
        <w:t xml:space="preserve">supplementary motor area </w:t>
      </w:r>
      <w:r>
        <w:rPr>
          <w:rFonts w:ascii="Palatino Linotype" w:hAnsi="Palatino Linotype"/>
        </w:rPr>
        <w:t>(</w:t>
      </w:r>
      <w:r w:rsidRPr="00586419">
        <w:rPr>
          <w:rFonts w:ascii="Palatino Linotype" w:hAnsi="Palatino Linotype"/>
        </w:rPr>
        <w:t>SMA</w:t>
      </w:r>
      <w:r>
        <w:rPr>
          <w:rFonts w:ascii="Palatino Linotype" w:hAnsi="Palatino Linotype"/>
        </w:rPr>
        <w:t xml:space="preserve">). </w:t>
      </w:r>
      <w:r w:rsidRPr="00586419">
        <w:rPr>
          <w:rFonts w:ascii="Palatino Linotype" w:hAnsi="Palatino Linotype"/>
        </w:rPr>
        <w:t xml:space="preserve">Funktionell återhämtning av </w:t>
      </w:r>
      <w:r>
        <w:rPr>
          <w:rFonts w:ascii="Palatino Linotype" w:hAnsi="Palatino Linotype"/>
        </w:rPr>
        <w:t xml:space="preserve">SMA </w:t>
      </w:r>
      <w:r w:rsidRPr="00586419">
        <w:rPr>
          <w:rFonts w:ascii="Palatino Linotype" w:hAnsi="Palatino Linotype"/>
        </w:rPr>
        <w:t>efter</w:t>
      </w:r>
      <w:r>
        <w:rPr>
          <w:rFonts w:ascii="Palatino Linotype" w:hAnsi="Palatino Linotype"/>
        </w:rPr>
        <w:t xml:space="preserve"> </w:t>
      </w:r>
      <w:r w:rsidRPr="00586419">
        <w:rPr>
          <w:rFonts w:ascii="Palatino Linotype" w:hAnsi="Palatino Linotype"/>
        </w:rPr>
        <w:t>dränering av likvor.</w:t>
      </w:r>
    </w:p>
    <w:p w14:paraId="5229B8AE" w14:textId="77777777" w:rsidR="002F09D3" w:rsidRPr="00586419" w:rsidRDefault="002F09D3" w:rsidP="002F09D3">
      <w:pPr>
        <w:rPr>
          <w:rFonts w:ascii="Palatino Linotype" w:hAnsi="Palatino Linotype"/>
        </w:rPr>
      </w:pPr>
      <w:r w:rsidRPr="00A03706">
        <w:rPr>
          <w:rFonts w:ascii="Palatino Linotype" w:hAnsi="Palatino Linotype"/>
          <w:b/>
          <w:bCs/>
        </w:rPr>
        <w:t>Obstruktiv hydrocefalus</w:t>
      </w:r>
      <w:r>
        <w:rPr>
          <w:rFonts w:ascii="Palatino Linotype" w:hAnsi="Palatino Linotype"/>
          <w:b/>
          <w:bCs/>
        </w:rPr>
        <w:br/>
        <w:t xml:space="preserve">Etiologi: </w:t>
      </w:r>
      <w:r w:rsidRPr="00586419">
        <w:rPr>
          <w:rFonts w:ascii="Palatino Linotype" w:hAnsi="Palatino Linotype"/>
        </w:rPr>
        <w:t>Avflödeshinder (akveduktstenos,</w:t>
      </w:r>
      <w:r>
        <w:rPr>
          <w:rFonts w:ascii="Palatino Linotype" w:hAnsi="Palatino Linotype"/>
        </w:rPr>
        <w:t xml:space="preserve"> </w:t>
      </w:r>
      <w:r w:rsidRPr="00586419">
        <w:rPr>
          <w:rFonts w:ascii="Palatino Linotype" w:hAnsi="Palatino Linotype"/>
        </w:rPr>
        <w:t>inf</w:t>
      </w:r>
      <w:r>
        <w:rPr>
          <w:rFonts w:ascii="Palatino Linotype" w:hAnsi="Palatino Linotype"/>
        </w:rPr>
        <w:t>ektion</w:t>
      </w:r>
      <w:r w:rsidRPr="00586419">
        <w:rPr>
          <w:rFonts w:ascii="Palatino Linotype" w:hAnsi="Palatino Linotype"/>
        </w:rPr>
        <w:t>,</w:t>
      </w:r>
      <w:r>
        <w:rPr>
          <w:rFonts w:ascii="Palatino Linotype" w:hAnsi="Palatino Linotype"/>
        </w:rPr>
        <w:t xml:space="preserve"> </w:t>
      </w:r>
      <w:r w:rsidRPr="00586419">
        <w:rPr>
          <w:rFonts w:ascii="Palatino Linotype" w:hAnsi="Palatino Linotype"/>
        </w:rPr>
        <w:t>trauma</w:t>
      </w:r>
      <w:r w:rsidRPr="00A03706">
        <w:rPr>
          <w:rFonts w:ascii="Palatino Linotype" w:hAnsi="Palatino Linotype"/>
        </w:rPr>
        <w:t>), m</w:t>
      </w:r>
      <w:r w:rsidRPr="00586419">
        <w:rPr>
          <w:rFonts w:ascii="Palatino Linotype" w:hAnsi="Palatino Linotype"/>
        </w:rPr>
        <w:t>issbildningar (MMC, Chiari)</w:t>
      </w:r>
      <w:r>
        <w:rPr>
          <w:rFonts w:ascii="Palatino Linotype" w:hAnsi="Palatino Linotype"/>
        </w:rPr>
        <w:t>, c</w:t>
      </w:r>
      <w:r w:rsidRPr="00586419">
        <w:rPr>
          <w:rFonts w:ascii="Palatino Linotype" w:hAnsi="Palatino Linotype"/>
        </w:rPr>
        <w:t>ystor</w:t>
      </w:r>
      <w:r>
        <w:rPr>
          <w:rFonts w:ascii="Palatino Linotype" w:hAnsi="Palatino Linotype"/>
        </w:rPr>
        <w:t>, t</w:t>
      </w:r>
      <w:r w:rsidRPr="00586419">
        <w:rPr>
          <w:rFonts w:ascii="Palatino Linotype" w:hAnsi="Palatino Linotype"/>
        </w:rPr>
        <w:t>umörer</w:t>
      </w:r>
      <w:r>
        <w:rPr>
          <w:rFonts w:ascii="Palatino Linotype" w:hAnsi="Palatino Linotype"/>
        </w:rPr>
        <w:t>. Kan vara hinder på olika ställen: F</w:t>
      </w:r>
      <w:r w:rsidRPr="00586419">
        <w:rPr>
          <w:rFonts w:ascii="Palatino Linotype" w:hAnsi="Palatino Linotype"/>
        </w:rPr>
        <w:t>oramen Monroi</w:t>
      </w:r>
      <w:r>
        <w:rPr>
          <w:rFonts w:ascii="Palatino Linotype" w:hAnsi="Palatino Linotype"/>
        </w:rPr>
        <w:t xml:space="preserve">, </w:t>
      </w:r>
      <w:r w:rsidRPr="00586419">
        <w:rPr>
          <w:rFonts w:ascii="Palatino Linotype" w:hAnsi="Palatino Linotype"/>
        </w:rPr>
        <w:t>Foramina Luschke</w:t>
      </w:r>
      <w:r>
        <w:rPr>
          <w:rFonts w:ascii="Palatino Linotype" w:hAnsi="Palatino Linotype"/>
        </w:rPr>
        <w:t xml:space="preserve"> et </w:t>
      </w:r>
      <w:r w:rsidRPr="00586419">
        <w:rPr>
          <w:rFonts w:ascii="Palatino Linotype" w:hAnsi="Palatino Linotype"/>
        </w:rPr>
        <w:t>Magendie</w:t>
      </w:r>
      <w:r>
        <w:rPr>
          <w:rFonts w:ascii="Palatino Linotype" w:hAnsi="Palatino Linotype"/>
        </w:rPr>
        <w:t>, a</w:t>
      </w:r>
      <w:r w:rsidRPr="00586419">
        <w:rPr>
          <w:rFonts w:ascii="Palatino Linotype" w:hAnsi="Palatino Linotype"/>
        </w:rPr>
        <w:t>kvedukt</w:t>
      </w:r>
      <w:r>
        <w:rPr>
          <w:rFonts w:ascii="Palatino Linotype" w:hAnsi="Palatino Linotype"/>
        </w:rPr>
        <w:t>en</w:t>
      </w:r>
      <w:r>
        <w:rPr>
          <w:rFonts w:ascii="Palatino Linotype" w:hAnsi="Palatino Linotype"/>
          <w:b/>
          <w:bCs/>
        </w:rPr>
        <w:br/>
      </w:r>
      <w:r w:rsidRPr="00A03706">
        <w:rPr>
          <w:rFonts w:ascii="Palatino Linotype" w:hAnsi="Palatino Linotype"/>
          <w:b/>
          <w:bCs/>
        </w:rPr>
        <w:t>Symptom:</w:t>
      </w:r>
      <w:r>
        <w:rPr>
          <w:rFonts w:ascii="Palatino Linotype" w:hAnsi="Palatino Linotype"/>
          <w:b/>
          <w:bCs/>
        </w:rPr>
        <w:t xml:space="preserve"> </w:t>
      </w:r>
      <w:r>
        <w:rPr>
          <w:rFonts w:ascii="Palatino Linotype" w:hAnsi="Palatino Linotype"/>
        </w:rPr>
        <w:t>Ö</w:t>
      </w:r>
      <w:r w:rsidRPr="00586419">
        <w:rPr>
          <w:rFonts w:ascii="Palatino Linotype" w:hAnsi="Palatino Linotype"/>
        </w:rPr>
        <w:t xml:space="preserve">kat </w:t>
      </w:r>
      <w:r>
        <w:rPr>
          <w:rFonts w:ascii="Palatino Linotype" w:hAnsi="Palatino Linotype"/>
        </w:rPr>
        <w:t>ICP.</w:t>
      </w:r>
      <w:r>
        <w:rPr>
          <w:rFonts w:ascii="Palatino Linotype" w:hAnsi="Palatino Linotype"/>
          <w:b/>
          <w:bCs/>
        </w:rPr>
        <w:br/>
      </w:r>
      <w:r w:rsidRPr="00A03706">
        <w:rPr>
          <w:rFonts w:ascii="Palatino Linotype" w:hAnsi="Palatino Linotype"/>
          <w:b/>
          <w:bCs/>
        </w:rPr>
        <w:t>Behandling:</w:t>
      </w:r>
      <w:r>
        <w:rPr>
          <w:rFonts w:ascii="Palatino Linotype" w:hAnsi="Palatino Linotype"/>
        </w:rPr>
        <w:t xml:space="preserve"> </w:t>
      </w:r>
      <w:r w:rsidRPr="00586419">
        <w:rPr>
          <w:rFonts w:ascii="Palatino Linotype" w:hAnsi="Palatino Linotype"/>
        </w:rPr>
        <w:t>Akut ventrikeldränag</w:t>
      </w:r>
      <w:r>
        <w:rPr>
          <w:rFonts w:ascii="Palatino Linotype" w:hAnsi="Palatino Linotype"/>
        </w:rPr>
        <w:t>e, v</w:t>
      </w:r>
      <w:r w:rsidRPr="00586419">
        <w:rPr>
          <w:rFonts w:ascii="Palatino Linotype" w:hAnsi="Palatino Linotype"/>
        </w:rPr>
        <w:t>entrikuloperitonealshun</w:t>
      </w:r>
      <w:r>
        <w:rPr>
          <w:rFonts w:ascii="Palatino Linotype" w:hAnsi="Palatino Linotype"/>
        </w:rPr>
        <w:t>t, e</w:t>
      </w:r>
      <w:r w:rsidRPr="00586419">
        <w:rPr>
          <w:rFonts w:ascii="Palatino Linotype" w:hAnsi="Palatino Linotype"/>
        </w:rPr>
        <w:t>ndoskopisk behandling</w:t>
      </w:r>
      <w:r>
        <w:rPr>
          <w:rFonts w:ascii="Palatino Linotype" w:hAnsi="Palatino Linotype"/>
        </w:rPr>
        <w:t xml:space="preserve"> (VCS), behandla orsaken.</w:t>
      </w:r>
    </w:p>
    <w:p w14:paraId="259EC31B" w14:textId="7D27FEF3" w:rsidR="002F09D3" w:rsidRPr="00F63514" w:rsidRDefault="002F09D3" w:rsidP="002F09D3">
      <w:pPr>
        <w:rPr>
          <w:rFonts w:ascii="Palatino Linotype" w:hAnsi="Palatino Linotype"/>
        </w:rPr>
      </w:pPr>
      <w:r w:rsidRPr="00A03706">
        <w:rPr>
          <w:rFonts w:ascii="Palatino Linotype" w:hAnsi="Palatino Linotype"/>
          <w:b/>
          <w:bCs/>
        </w:rPr>
        <w:t>Hjärncystor/Araknoidalcystor</w:t>
      </w:r>
      <w:r>
        <w:rPr>
          <w:rFonts w:ascii="Palatino Linotype" w:hAnsi="Palatino Linotype"/>
          <w:b/>
          <w:bCs/>
        </w:rPr>
        <w:br/>
      </w:r>
      <w:r w:rsidRPr="00A03706">
        <w:rPr>
          <w:rFonts w:ascii="Palatino Linotype" w:hAnsi="Palatino Linotype"/>
          <w:b/>
          <w:bCs/>
        </w:rPr>
        <w:t>Etiologi:</w:t>
      </w:r>
      <w:r>
        <w:rPr>
          <w:rFonts w:ascii="Palatino Linotype" w:hAnsi="Palatino Linotype"/>
        </w:rPr>
        <w:t xml:space="preserve"> O</w:t>
      </w:r>
      <w:r w:rsidRPr="00586419">
        <w:rPr>
          <w:rFonts w:ascii="Palatino Linotype" w:hAnsi="Palatino Linotype"/>
        </w:rPr>
        <w:t>ftast medfött</w:t>
      </w:r>
      <w:r>
        <w:rPr>
          <w:rFonts w:ascii="Palatino Linotype" w:hAnsi="Palatino Linotype"/>
        </w:rPr>
        <w:t>.</w:t>
      </w:r>
      <w:r>
        <w:rPr>
          <w:rFonts w:ascii="Palatino Linotype" w:hAnsi="Palatino Linotype"/>
          <w:b/>
          <w:bCs/>
        </w:rPr>
        <w:br/>
      </w:r>
      <w:r w:rsidRPr="00A03706">
        <w:rPr>
          <w:rFonts w:ascii="Palatino Linotype" w:hAnsi="Palatino Linotype"/>
          <w:b/>
          <w:bCs/>
        </w:rPr>
        <w:t>Symptom:</w:t>
      </w:r>
      <w:r>
        <w:rPr>
          <w:rFonts w:ascii="Palatino Linotype" w:hAnsi="Palatino Linotype"/>
          <w:b/>
          <w:bCs/>
        </w:rPr>
        <w:t xml:space="preserve"> </w:t>
      </w:r>
      <w:r w:rsidRPr="00586419">
        <w:rPr>
          <w:rFonts w:ascii="Palatino Linotype" w:hAnsi="Palatino Linotype"/>
        </w:rPr>
        <w:t>Oftast asymptomatisk</w:t>
      </w:r>
      <w:r>
        <w:rPr>
          <w:rFonts w:ascii="Palatino Linotype" w:hAnsi="Palatino Linotype"/>
        </w:rPr>
        <w:t xml:space="preserve">t, kan ge </w:t>
      </w:r>
      <w:r w:rsidRPr="00586419">
        <w:rPr>
          <w:rFonts w:ascii="Palatino Linotype" w:hAnsi="Palatino Linotype"/>
        </w:rPr>
        <w:t>huvudvärk,</w:t>
      </w:r>
      <w:r>
        <w:rPr>
          <w:rFonts w:ascii="Palatino Linotype" w:hAnsi="Palatino Linotype"/>
          <w:b/>
          <w:bCs/>
        </w:rPr>
        <w:t xml:space="preserve"> </w:t>
      </w:r>
      <w:r w:rsidRPr="00586419">
        <w:rPr>
          <w:rFonts w:ascii="Palatino Linotype" w:hAnsi="Palatino Linotype"/>
        </w:rPr>
        <w:t>koncentrationssvårighete</w:t>
      </w:r>
      <w:r>
        <w:rPr>
          <w:rFonts w:ascii="Palatino Linotype" w:hAnsi="Palatino Linotype"/>
        </w:rPr>
        <w:t>r, kan göra n</w:t>
      </w:r>
      <w:r w:rsidRPr="00586419">
        <w:rPr>
          <w:rFonts w:ascii="Palatino Linotype" w:hAnsi="Palatino Linotype"/>
        </w:rPr>
        <w:t>europsykologisk testning</w:t>
      </w:r>
      <w:r>
        <w:rPr>
          <w:rFonts w:ascii="Palatino Linotype" w:hAnsi="Palatino Linotype"/>
        </w:rPr>
        <w:t>.</w:t>
      </w:r>
      <w:r w:rsidR="00601149" w:rsidRPr="00601149">
        <w:rPr>
          <w:rFonts w:ascii="Palatino Linotype" w:hAnsi="Palatino Linotype"/>
        </w:rPr>
        <w:t xml:space="preserve"> </w:t>
      </w:r>
      <w:r w:rsidR="00601149">
        <w:rPr>
          <w:rFonts w:ascii="Palatino Linotype" w:hAnsi="Palatino Linotype"/>
        </w:rPr>
        <w:t xml:space="preserve">Finns ofta i </w:t>
      </w:r>
      <w:r w:rsidR="00601149" w:rsidRPr="00F24A27">
        <w:rPr>
          <w:rFonts w:ascii="Palatino Linotype" w:hAnsi="Palatino Linotype"/>
        </w:rPr>
        <w:t>temporallobsspets</w:t>
      </w:r>
      <w:r w:rsidR="00601149">
        <w:rPr>
          <w:rFonts w:ascii="Palatino Linotype" w:hAnsi="Palatino Linotype"/>
        </w:rPr>
        <w:t>arna.</w:t>
      </w:r>
      <w:r>
        <w:rPr>
          <w:rFonts w:ascii="Palatino Linotype" w:hAnsi="Palatino Linotype"/>
          <w:b/>
          <w:bCs/>
        </w:rPr>
        <w:br/>
      </w:r>
      <w:r w:rsidRPr="00B50D80">
        <w:rPr>
          <w:rFonts w:ascii="Palatino Linotype" w:hAnsi="Palatino Linotype"/>
          <w:b/>
          <w:bCs/>
        </w:rPr>
        <w:t>Behandling:</w:t>
      </w:r>
      <w:r>
        <w:rPr>
          <w:rFonts w:ascii="Palatino Linotype" w:hAnsi="Palatino Linotype"/>
          <w:b/>
          <w:bCs/>
        </w:rPr>
        <w:t xml:space="preserve"> </w:t>
      </w:r>
      <w:r w:rsidRPr="00586419">
        <w:rPr>
          <w:rFonts w:ascii="Palatino Linotype" w:hAnsi="Palatino Linotype"/>
        </w:rPr>
        <w:t>Mikrokirurgisk operation</w:t>
      </w:r>
      <w:r>
        <w:rPr>
          <w:rFonts w:ascii="Palatino Linotype" w:hAnsi="Palatino Linotype"/>
        </w:rPr>
        <w:t xml:space="preserve"> </w:t>
      </w:r>
      <w:r w:rsidRPr="00586419">
        <w:rPr>
          <w:rFonts w:ascii="Palatino Linotype" w:hAnsi="Palatino Linotype"/>
        </w:rPr>
        <w:t>(fenestrering),</w:t>
      </w:r>
      <w:r>
        <w:rPr>
          <w:rFonts w:ascii="Palatino Linotype" w:hAnsi="Palatino Linotype"/>
          <w:b/>
          <w:bCs/>
        </w:rPr>
        <w:t xml:space="preserve"> </w:t>
      </w:r>
      <w:r w:rsidRPr="00586419">
        <w:rPr>
          <w:rFonts w:ascii="Palatino Linotype" w:hAnsi="Palatino Linotype"/>
        </w:rPr>
        <w:t>endoskopisk operation,</w:t>
      </w:r>
      <w:r>
        <w:rPr>
          <w:rFonts w:ascii="Palatino Linotype" w:hAnsi="Palatino Linotype"/>
          <w:b/>
          <w:bCs/>
        </w:rPr>
        <w:t xml:space="preserve"> </w:t>
      </w:r>
      <w:r w:rsidRPr="00586419">
        <w:rPr>
          <w:rFonts w:ascii="Palatino Linotype" w:hAnsi="Palatino Linotype"/>
        </w:rPr>
        <w:t>cystoperitonealshunt</w:t>
      </w:r>
    </w:p>
    <w:p w14:paraId="56AF98C2" w14:textId="77777777" w:rsidR="002F09D3" w:rsidRPr="00B50D80" w:rsidRDefault="002F09D3" w:rsidP="002F09D3">
      <w:pPr>
        <w:rPr>
          <w:rFonts w:ascii="Palatino Linotype" w:hAnsi="Palatino Linotype"/>
          <w:b/>
          <w:bCs/>
        </w:rPr>
      </w:pPr>
      <w:r w:rsidRPr="00B50D80">
        <w:rPr>
          <w:rFonts w:ascii="Palatino Linotype" w:hAnsi="Palatino Linotype"/>
          <w:b/>
          <w:bCs/>
        </w:rPr>
        <w:t>Idiopatisk intrakraniell hypertension (IIH)</w:t>
      </w:r>
      <w:r>
        <w:rPr>
          <w:rFonts w:ascii="Palatino Linotype" w:hAnsi="Palatino Linotype"/>
          <w:b/>
          <w:bCs/>
        </w:rPr>
        <w:br/>
      </w:r>
      <w:r w:rsidRPr="00B50D80">
        <w:rPr>
          <w:rFonts w:ascii="Palatino Linotype" w:hAnsi="Palatino Linotype"/>
          <w:b/>
          <w:bCs/>
        </w:rPr>
        <w:t>Etiologi:</w:t>
      </w:r>
      <w:r>
        <w:rPr>
          <w:rFonts w:ascii="Palatino Linotype" w:hAnsi="Palatino Linotype"/>
          <w:b/>
          <w:bCs/>
        </w:rPr>
        <w:t xml:space="preserve"> </w:t>
      </w:r>
      <w:r w:rsidRPr="00586419">
        <w:rPr>
          <w:rFonts w:ascii="Palatino Linotype" w:hAnsi="Palatino Linotype"/>
        </w:rPr>
        <w:t>Oklart</w:t>
      </w:r>
      <w:r w:rsidRPr="00B50D80">
        <w:rPr>
          <w:rFonts w:ascii="Palatino Linotype" w:hAnsi="Palatino Linotype"/>
        </w:rPr>
        <w:t>.</w:t>
      </w:r>
      <w:r>
        <w:rPr>
          <w:rFonts w:ascii="Palatino Linotype" w:hAnsi="Palatino Linotype"/>
          <w:b/>
          <w:bCs/>
        </w:rPr>
        <w:t xml:space="preserve"> </w:t>
      </w:r>
      <w:r w:rsidRPr="00586419">
        <w:rPr>
          <w:rFonts w:ascii="Palatino Linotype" w:hAnsi="Palatino Linotype"/>
        </w:rPr>
        <w:t>Uteslut sinustrombos, tumör, infektion</w:t>
      </w:r>
      <w:r>
        <w:rPr>
          <w:rFonts w:ascii="Palatino Linotype" w:hAnsi="Palatino Linotype"/>
        </w:rPr>
        <w:t>.</w:t>
      </w:r>
      <w:r>
        <w:rPr>
          <w:rFonts w:ascii="Palatino Linotype" w:hAnsi="Palatino Linotype"/>
          <w:b/>
          <w:bCs/>
        </w:rPr>
        <w:br/>
      </w:r>
      <w:r w:rsidRPr="00B50D80">
        <w:rPr>
          <w:rFonts w:ascii="Palatino Linotype" w:hAnsi="Palatino Linotype"/>
          <w:b/>
          <w:bCs/>
        </w:rPr>
        <w:t>Symptom:</w:t>
      </w:r>
      <w:r>
        <w:rPr>
          <w:rFonts w:ascii="Palatino Linotype" w:hAnsi="Palatino Linotype"/>
        </w:rPr>
        <w:t xml:space="preserve"> </w:t>
      </w:r>
      <w:r w:rsidRPr="00586419">
        <w:rPr>
          <w:rFonts w:ascii="Palatino Linotype" w:hAnsi="Palatino Linotype"/>
        </w:rPr>
        <w:t xml:space="preserve">Framförallt ökat </w:t>
      </w:r>
      <w:r>
        <w:rPr>
          <w:rFonts w:ascii="Palatino Linotype" w:hAnsi="Palatino Linotype"/>
        </w:rPr>
        <w:t xml:space="preserve">ICP som ger </w:t>
      </w:r>
      <w:r w:rsidRPr="00586419">
        <w:rPr>
          <w:rFonts w:ascii="Palatino Linotype" w:hAnsi="Palatino Linotype"/>
        </w:rPr>
        <w:t>huvudvärk, papillödem, optikusatrofi. Risk för att bli blind</w:t>
      </w:r>
      <w:r>
        <w:rPr>
          <w:rFonts w:ascii="Palatino Linotype" w:hAnsi="Palatino Linotype"/>
        </w:rPr>
        <w:t>.</w:t>
      </w:r>
      <w:r>
        <w:rPr>
          <w:rFonts w:ascii="Palatino Linotype" w:hAnsi="Palatino Linotype"/>
          <w:b/>
          <w:bCs/>
        </w:rPr>
        <w:t xml:space="preserve"> </w:t>
      </w:r>
      <w:r w:rsidRPr="00B50D80">
        <w:rPr>
          <w:rFonts w:ascii="Palatino Linotype" w:hAnsi="Palatino Linotype"/>
        </w:rPr>
        <w:t>Kan ha</w:t>
      </w:r>
      <w:r>
        <w:rPr>
          <w:rFonts w:ascii="Palatino Linotype" w:hAnsi="Palatino Linotype"/>
          <w:b/>
          <w:bCs/>
        </w:rPr>
        <w:t xml:space="preserve"> </w:t>
      </w:r>
      <w:r>
        <w:rPr>
          <w:rFonts w:ascii="Palatino Linotype" w:hAnsi="Palatino Linotype"/>
        </w:rPr>
        <w:t>s</w:t>
      </w:r>
      <w:r w:rsidRPr="00586419">
        <w:rPr>
          <w:rFonts w:ascii="Palatino Linotype" w:hAnsi="Palatino Linotype"/>
        </w:rPr>
        <w:t>litsventriklar</w:t>
      </w:r>
      <w:r>
        <w:rPr>
          <w:rFonts w:ascii="Palatino Linotype" w:hAnsi="Palatino Linotype"/>
        </w:rPr>
        <w:t>.</w:t>
      </w:r>
      <w:r>
        <w:rPr>
          <w:rFonts w:ascii="Palatino Linotype" w:hAnsi="Palatino Linotype"/>
          <w:b/>
          <w:bCs/>
        </w:rPr>
        <w:br/>
      </w:r>
      <w:r w:rsidRPr="00B50D80">
        <w:rPr>
          <w:rFonts w:ascii="Palatino Linotype" w:hAnsi="Palatino Linotype"/>
          <w:b/>
          <w:bCs/>
        </w:rPr>
        <w:t>Behandling:</w:t>
      </w:r>
      <w:r>
        <w:rPr>
          <w:rFonts w:ascii="Palatino Linotype" w:hAnsi="Palatino Linotype"/>
          <w:b/>
          <w:bCs/>
        </w:rPr>
        <w:t xml:space="preserve"> </w:t>
      </w:r>
      <w:r w:rsidRPr="00586419">
        <w:rPr>
          <w:rFonts w:ascii="Palatino Linotype" w:hAnsi="Palatino Linotype"/>
        </w:rPr>
        <w:t>Viktnedgång</w:t>
      </w:r>
      <w:r>
        <w:rPr>
          <w:rFonts w:ascii="Palatino Linotype" w:hAnsi="Palatino Linotype"/>
        </w:rPr>
        <w:t xml:space="preserve">, </w:t>
      </w:r>
      <w:r w:rsidRPr="00586419">
        <w:rPr>
          <w:rFonts w:ascii="Palatino Linotype" w:hAnsi="Palatino Linotype"/>
        </w:rPr>
        <w:t>diamox</w:t>
      </w:r>
      <w:r>
        <w:rPr>
          <w:rFonts w:ascii="Palatino Linotype" w:hAnsi="Palatino Linotype"/>
        </w:rPr>
        <w:t>, v</w:t>
      </w:r>
      <w:r w:rsidRPr="00586419">
        <w:rPr>
          <w:rFonts w:ascii="Palatino Linotype" w:hAnsi="Palatino Linotype"/>
        </w:rPr>
        <w:t>entrikuloperitonealshunt</w:t>
      </w:r>
      <w:r>
        <w:rPr>
          <w:rFonts w:ascii="Palatino Linotype" w:hAnsi="Palatino Linotype"/>
        </w:rPr>
        <w:t>, o</w:t>
      </w:r>
      <w:r w:rsidRPr="00586419">
        <w:rPr>
          <w:rFonts w:ascii="Palatino Linotype" w:hAnsi="Palatino Linotype"/>
        </w:rPr>
        <w:t>ptical nerve sheet fenestration</w:t>
      </w:r>
      <w:r>
        <w:rPr>
          <w:rFonts w:ascii="Palatino Linotype" w:hAnsi="Palatino Linotype"/>
        </w:rPr>
        <w:t>, e</w:t>
      </w:r>
      <w:r w:rsidRPr="00586419">
        <w:rPr>
          <w:rFonts w:ascii="Palatino Linotype" w:hAnsi="Palatino Linotype"/>
        </w:rPr>
        <w:t>ndovaskulär-stentning</w:t>
      </w:r>
    </w:p>
    <w:p w14:paraId="29841BED" w14:textId="77777777" w:rsidR="002F09D3" w:rsidRDefault="002F09D3" w:rsidP="002F09D3">
      <w:pPr>
        <w:rPr>
          <w:rFonts w:ascii="Palatino Linotype" w:hAnsi="Palatino Linotype"/>
        </w:rPr>
      </w:pPr>
      <w:r w:rsidRPr="00B50D80">
        <w:rPr>
          <w:rFonts w:ascii="Palatino Linotype" w:hAnsi="Palatino Linotype"/>
          <w:b/>
          <w:bCs/>
        </w:rPr>
        <w:t>Myelomeningocele (MMC)</w:t>
      </w:r>
      <w:r>
        <w:rPr>
          <w:rFonts w:ascii="Palatino Linotype" w:hAnsi="Palatino Linotype"/>
        </w:rPr>
        <w:br/>
      </w:r>
      <w:r w:rsidRPr="00586419">
        <w:rPr>
          <w:rFonts w:ascii="Palatino Linotype" w:hAnsi="Palatino Linotype"/>
        </w:rPr>
        <w:t>65-85% har HC</w:t>
      </w:r>
      <w:r>
        <w:rPr>
          <w:rFonts w:ascii="Palatino Linotype" w:hAnsi="Palatino Linotype"/>
        </w:rPr>
        <w:t xml:space="preserve">. Behandlas med </w:t>
      </w:r>
      <w:r w:rsidRPr="00586419">
        <w:rPr>
          <w:rFonts w:ascii="Palatino Linotype" w:hAnsi="Palatino Linotype"/>
        </w:rPr>
        <w:t>VP</w:t>
      </w:r>
      <w:r>
        <w:rPr>
          <w:rFonts w:ascii="Palatino Linotype" w:hAnsi="Palatino Linotype"/>
        </w:rPr>
        <w:t>- eller</w:t>
      </w:r>
      <w:r w:rsidRPr="00586419">
        <w:rPr>
          <w:rFonts w:ascii="Palatino Linotype" w:hAnsi="Palatino Linotype"/>
        </w:rPr>
        <w:t xml:space="preserve"> VA</w:t>
      </w:r>
      <w:r>
        <w:rPr>
          <w:rFonts w:ascii="Palatino Linotype" w:hAnsi="Palatino Linotype"/>
        </w:rPr>
        <w:t>-</w:t>
      </w:r>
      <w:r w:rsidRPr="00586419">
        <w:rPr>
          <w:rFonts w:ascii="Palatino Linotype" w:hAnsi="Palatino Linotype"/>
        </w:rPr>
        <w:t>shunt</w:t>
      </w:r>
    </w:p>
    <w:p w14:paraId="4C301795" w14:textId="77777777" w:rsidR="002F09D3" w:rsidRPr="00586419" w:rsidRDefault="002F09D3" w:rsidP="002F09D3">
      <w:pPr>
        <w:rPr>
          <w:rFonts w:ascii="Palatino Linotype" w:hAnsi="Palatino Linotype"/>
        </w:rPr>
      </w:pPr>
      <w:r w:rsidRPr="00F63514">
        <w:rPr>
          <w:rFonts w:ascii="Palatino Linotype" w:hAnsi="Palatino Linotype"/>
          <w:b/>
          <w:bCs/>
        </w:rPr>
        <w:lastRenderedPageBreak/>
        <w:t>Hydroceflaus ex vacuo</w:t>
      </w:r>
      <w:r>
        <w:rPr>
          <w:rFonts w:ascii="Palatino Linotype" w:hAnsi="Palatino Linotype"/>
        </w:rPr>
        <w:br/>
        <w:t>F</w:t>
      </w:r>
      <w:r w:rsidRPr="00586419">
        <w:rPr>
          <w:rFonts w:ascii="Palatino Linotype" w:hAnsi="Palatino Linotype"/>
        </w:rPr>
        <w:t>ör mycket vätska runtomkring hjärnan trycker på utifrån.</w:t>
      </w:r>
    </w:p>
    <w:p w14:paraId="6C0589B7" w14:textId="77777777" w:rsidR="002F09D3" w:rsidRPr="00586419" w:rsidRDefault="002F09D3" w:rsidP="002F09D3">
      <w:pPr>
        <w:rPr>
          <w:rFonts w:ascii="Palatino Linotype" w:hAnsi="Palatino Linotype"/>
        </w:rPr>
      </w:pPr>
      <w:r w:rsidRPr="00F63514">
        <w:rPr>
          <w:rFonts w:ascii="Palatino Linotype" w:hAnsi="Palatino Linotype"/>
          <w:b/>
          <w:bCs/>
        </w:rPr>
        <w:t>Intrakraniell hypotension</w:t>
      </w:r>
      <w:r>
        <w:rPr>
          <w:rFonts w:ascii="Palatino Linotype" w:hAnsi="Palatino Linotype"/>
        </w:rPr>
        <w:br/>
        <w:t>L</w:t>
      </w:r>
      <w:r w:rsidRPr="00586419">
        <w:rPr>
          <w:rFonts w:ascii="Palatino Linotype" w:hAnsi="Palatino Linotype"/>
        </w:rPr>
        <w:t>äckt längre ner, drar ner hjärnan.</w:t>
      </w:r>
    </w:p>
    <w:p w14:paraId="2B812279" w14:textId="77777777" w:rsidR="002F09D3" w:rsidRPr="00586419" w:rsidRDefault="002F09D3" w:rsidP="002F09D3">
      <w:pPr>
        <w:rPr>
          <w:rFonts w:ascii="Palatino Linotype" w:hAnsi="Palatino Linotype"/>
        </w:rPr>
      </w:pPr>
      <w:r w:rsidRPr="00B50D80">
        <w:rPr>
          <w:rFonts w:ascii="Palatino Linotype" w:hAnsi="Palatino Linotype"/>
          <w:b/>
          <w:bCs/>
        </w:rPr>
        <w:t>Shuntar</w:t>
      </w:r>
      <w:r>
        <w:rPr>
          <w:rFonts w:ascii="Palatino Linotype" w:hAnsi="Palatino Linotype"/>
        </w:rPr>
        <w:br/>
      </w:r>
      <w:r w:rsidRPr="00586419">
        <w:rPr>
          <w:rFonts w:ascii="Palatino Linotype" w:hAnsi="Palatino Linotype"/>
        </w:rPr>
        <w:t>Silikonslang och shunthus</w:t>
      </w:r>
      <w:r>
        <w:rPr>
          <w:rFonts w:ascii="Palatino Linotype" w:hAnsi="Palatino Linotype"/>
        </w:rPr>
        <w:t xml:space="preserve">. </w:t>
      </w:r>
      <w:r w:rsidRPr="00586419">
        <w:rPr>
          <w:rFonts w:ascii="Palatino Linotype" w:hAnsi="Palatino Linotype"/>
        </w:rPr>
        <w:t>Varierbart mottryck i shunthus</w:t>
      </w:r>
      <w:r>
        <w:rPr>
          <w:rFonts w:ascii="Palatino Linotype" w:hAnsi="Palatino Linotype"/>
        </w:rPr>
        <w:t xml:space="preserve">. </w:t>
      </w:r>
      <w:r w:rsidRPr="00586419">
        <w:rPr>
          <w:rFonts w:ascii="Palatino Linotype" w:hAnsi="Palatino Linotype"/>
        </w:rPr>
        <w:t>E</w:t>
      </w:r>
      <w:r>
        <w:rPr>
          <w:rFonts w:ascii="Palatino Linotype" w:hAnsi="Palatino Linotype"/>
        </w:rPr>
        <w:t>xempel</w:t>
      </w:r>
      <w:r w:rsidRPr="00586419">
        <w:rPr>
          <w:rFonts w:ascii="Palatino Linotype" w:hAnsi="Palatino Linotype"/>
        </w:rPr>
        <w:t>: Codman-Hakim, Delta, and Strata</w:t>
      </w:r>
      <w:r>
        <w:rPr>
          <w:rFonts w:ascii="Palatino Linotype" w:hAnsi="Palatino Linotype"/>
        </w:rPr>
        <w:t>. Täta kontroller post-op efter shuntinläggning. Bra att ha men ännu bättre om man kan slippa.</w:t>
      </w:r>
      <w:r>
        <w:rPr>
          <w:rFonts w:ascii="Palatino Linotype" w:hAnsi="Palatino Linotype"/>
        </w:rPr>
        <w:br/>
      </w:r>
      <w:r w:rsidRPr="00586419">
        <w:rPr>
          <w:rFonts w:ascii="Palatino Linotype" w:hAnsi="Palatino Linotype"/>
        </w:rPr>
        <w:t>Ventrikuloperitoneal (VP-shunt)</w:t>
      </w:r>
      <w:r>
        <w:rPr>
          <w:rFonts w:ascii="Palatino Linotype" w:hAnsi="Palatino Linotype"/>
        </w:rPr>
        <w:t xml:space="preserve">: </w:t>
      </w:r>
      <w:r w:rsidRPr="00586419">
        <w:rPr>
          <w:rFonts w:ascii="Palatino Linotype" w:hAnsi="Palatino Linotype"/>
        </w:rPr>
        <w:t>Silikonslang</w:t>
      </w:r>
      <w:r>
        <w:rPr>
          <w:rFonts w:ascii="Palatino Linotype" w:hAnsi="Palatino Linotype"/>
        </w:rPr>
        <w:t>, v</w:t>
      </w:r>
      <w:r w:rsidRPr="00586419">
        <w:rPr>
          <w:rFonts w:ascii="Palatino Linotype" w:hAnsi="Palatino Linotype"/>
        </w:rPr>
        <w:t>entilmekanism</w:t>
      </w:r>
      <w:r>
        <w:rPr>
          <w:rFonts w:ascii="Palatino Linotype" w:hAnsi="Palatino Linotype"/>
        </w:rPr>
        <w:t xml:space="preserve">. </w:t>
      </w:r>
      <w:r w:rsidRPr="00586419">
        <w:rPr>
          <w:rFonts w:ascii="Palatino Linotype" w:hAnsi="Palatino Linotype"/>
        </w:rPr>
        <w:t>Går från ventriklarna till fri bukhåla</w:t>
      </w:r>
      <w:r>
        <w:rPr>
          <w:rFonts w:ascii="Palatino Linotype" w:hAnsi="Palatino Linotype"/>
        </w:rPr>
        <w:t xml:space="preserve"> där l</w:t>
      </w:r>
      <w:r w:rsidRPr="00586419">
        <w:rPr>
          <w:rFonts w:ascii="Palatino Linotype" w:hAnsi="Palatino Linotype"/>
        </w:rPr>
        <w:t>ikvor resorberas via bukhinnan</w:t>
      </w:r>
      <w:r>
        <w:rPr>
          <w:rFonts w:ascii="Palatino Linotype" w:hAnsi="Palatino Linotype"/>
        </w:rPr>
        <w:t xml:space="preserve">. Finns även </w:t>
      </w:r>
      <w:r w:rsidRPr="00586419">
        <w:rPr>
          <w:rFonts w:ascii="Palatino Linotype" w:hAnsi="Palatino Linotype"/>
        </w:rPr>
        <w:t>Ventrikuloatrial</w:t>
      </w:r>
      <w:r>
        <w:rPr>
          <w:rFonts w:ascii="Palatino Linotype" w:hAnsi="Palatino Linotype"/>
        </w:rPr>
        <w:t xml:space="preserve"> (VA) och v</w:t>
      </w:r>
      <w:r w:rsidRPr="00586419">
        <w:rPr>
          <w:rFonts w:ascii="Palatino Linotype" w:hAnsi="Palatino Linotype"/>
        </w:rPr>
        <w:t>entrikulopleural</w:t>
      </w:r>
      <w:r>
        <w:rPr>
          <w:rFonts w:ascii="Palatino Linotype" w:hAnsi="Palatino Linotype"/>
        </w:rPr>
        <w:t>.</w:t>
      </w:r>
      <w:r>
        <w:rPr>
          <w:rFonts w:ascii="Palatino Linotype" w:hAnsi="Palatino Linotype"/>
        </w:rPr>
        <w:br/>
      </w:r>
      <w:r w:rsidRPr="00B50D80">
        <w:rPr>
          <w:rFonts w:ascii="Palatino Linotype" w:hAnsi="Palatino Linotype"/>
          <w:b/>
          <w:bCs/>
        </w:rPr>
        <w:t>Komplikationer:</w:t>
      </w:r>
      <w:r>
        <w:rPr>
          <w:rFonts w:ascii="Palatino Linotype" w:hAnsi="Palatino Linotype"/>
        </w:rPr>
        <w:t xml:space="preserve"> </w:t>
      </w:r>
      <w:r w:rsidRPr="00586419">
        <w:rPr>
          <w:rFonts w:ascii="Palatino Linotype" w:hAnsi="Palatino Linotype"/>
        </w:rPr>
        <w:t>1. Blödningar</w:t>
      </w:r>
      <w:r>
        <w:rPr>
          <w:rFonts w:ascii="Palatino Linotype" w:hAnsi="Palatino Linotype"/>
        </w:rPr>
        <w:t>, d</w:t>
      </w:r>
      <w:r w:rsidRPr="00586419">
        <w:rPr>
          <w:rFonts w:ascii="Palatino Linotype" w:hAnsi="Palatino Linotype"/>
        </w:rPr>
        <w:t>irekta</w:t>
      </w:r>
      <w:r>
        <w:rPr>
          <w:rFonts w:ascii="Palatino Linotype" w:hAnsi="Palatino Linotype"/>
        </w:rPr>
        <w:t xml:space="preserve"> och s</w:t>
      </w:r>
      <w:r w:rsidRPr="00586419">
        <w:rPr>
          <w:rFonts w:ascii="Palatino Linotype" w:hAnsi="Palatino Linotype"/>
        </w:rPr>
        <w:t>ena</w:t>
      </w:r>
      <w:r>
        <w:rPr>
          <w:rFonts w:ascii="Palatino Linotype" w:hAnsi="Palatino Linotype"/>
        </w:rPr>
        <w:t xml:space="preserve">. </w:t>
      </w:r>
      <w:r w:rsidRPr="00586419">
        <w:rPr>
          <w:rFonts w:ascii="Palatino Linotype" w:hAnsi="Palatino Linotype"/>
        </w:rPr>
        <w:t>2. Infektioner</w:t>
      </w:r>
      <w:r>
        <w:rPr>
          <w:rFonts w:ascii="Palatino Linotype" w:hAnsi="Palatino Linotype"/>
        </w:rPr>
        <w:t>, t</w:t>
      </w:r>
      <w:r w:rsidRPr="00586419">
        <w:rPr>
          <w:rFonts w:ascii="Palatino Linotype" w:hAnsi="Palatino Linotype"/>
        </w:rPr>
        <w:t>idiga (2-3 veckor)</w:t>
      </w:r>
      <w:r>
        <w:rPr>
          <w:rFonts w:ascii="Palatino Linotype" w:hAnsi="Palatino Linotype"/>
        </w:rPr>
        <w:t xml:space="preserve"> och s</w:t>
      </w:r>
      <w:r w:rsidRPr="00586419">
        <w:rPr>
          <w:rFonts w:ascii="Palatino Linotype" w:hAnsi="Palatino Linotype"/>
        </w:rPr>
        <w:t>ena (</w:t>
      </w:r>
      <w:r>
        <w:rPr>
          <w:rFonts w:ascii="Palatino Linotype" w:hAnsi="Palatino Linotype"/>
        </w:rPr>
        <w:t xml:space="preserve">bokstavligen </w:t>
      </w:r>
      <w:r w:rsidRPr="00586419">
        <w:rPr>
          <w:rFonts w:ascii="Palatino Linotype" w:hAnsi="Palatino Linotype"/>
        </w:rPr>
        <w:t>när som helst</w:t>
      </w:r>
      <w:r>
        <w:rPr>
          <w:rFonts w:ascii="Palatino Linotype" w:hAnsi="Palatino Linotype"/>
        </w:rPr>
        <w:t>, finns case där de kommit typ 23 år senare</w:t>
      </w:r>
      <w:r w:rsidRPr="00586419">
        <w:rPr>
          <w:rFonts w:ascii="Palatino Linotype" w:hAnsi="Palatino Linotype"/>
        </w:rPr>
        <w:t>)</w:t>
      </w:r>
      <w:r>
        <w:rPr>
          <w:rFonts w:ascii="Palatino Linotype" w:hAnsi="Palatino Linotype"/>
        </w:rPr>
        <w:t xml:space="preserve">. </w:t>
      </w:r>
      <w:r w:rsidRPr="00586419">
        <w:rPr>
          <w:rFonts w:ascii="Palatino Linotype" w:hAnsi="Palatino Linotype"/>
        </w:rPr>
        <w:t>3. Mekaniska</w:t>
      </w:r>
      <w:r>
        <w:rPr>
          <w:rFonts w:ascii="Palatino Linotype" w:hAnsi="Palatino Linotype"/>
        </w:rPr>
        <w:t xml:space="preserve"> </w:t>
      </w:r>
      <w:r w:rsidRPr="00586419">
        <w:rPr>
          <w:rFonts w:ascii="Palatino Linotype" w:hAnsi="Palatino Linotype"/>
        </w:rPr>
        <w:t>komplikationer</w:t>
      </w:r>
      <w:r>
        <w:rPr>
          <w:rFonts w:ascii="Palatino Linotype" w:hAnsi="Palatino Linotype"/>
        </w:rPr>
        <w:t xml:space="preserve"> som a</w:t>
      </w:r>
      <w:r w:rsidRPr="00586419">
        <w:rPr>
          <w:rFonts w:ascii="Palatino Linotype" w:hAnsi="Palatino Linotype"/>
        </w:rPr>
        <w:t>vbrott</w:t>
      </w:r>
      <w:r>
        <w:rPr>
          <w:rFonts w:ascii="Palatino Linotype" w:hAnsi="Palatino Linotype"/>
        </w:rPr>
        <w:t>, r</w:t>
      </w:r>
      <w:r w:rsidRPr="00586419">
        <w:rPr>
          <w:rFonts w:ascii="Palatino Linotype" w:hAnsi="Palatino Linotype"/>
        </w:rPr>
        <w:t>ubbat läge</w:t>
      </w:r>
      <w:r>
        <w:rPr>
          <w:rFonts w:ascii="Palatino Linotype" w:hAnsi="Palatino Linotype"/>
        </w:rPr>
        <w:t>, i</w:t>
      </w:r>
      <w:r w:rsidRPr="00586419">
        <w:rPr>
          <w:rFonts w:ascii="Palatino Linotype" w:hAnsi="Palatino Linotype"/>
        </w:rPr>
        <w:t>genväxt</w:t>
      </w:r>
      <w:r>
        <w:rPr>
          <w:rFonts w:ascii="Palatino Linotype" w:hAnsi="Palatino Linotype"/>
        </w:rPr>
        <w:t xml:space="preserve"> och kalkinlagringar.</w:t>
      </w:r>
      <w:r>
        <w:rPr>
          <w:rFonts w:ascii="Palatino Linotype" w:hAnsi="Palatino Linotype"/>
        </w:rPr>
        <w:br/>
      </w:r>
      <w:r w:rsidRPr="00F63514">
        <w:rPr>
          <w:rFonts w:ascii="Palatino Linotype" w:hAnsi="Palatino Linotype"/>
          <w:b/>
          <w:bCs/>
        </w:rPr>
        <w:t>Utfall:</w:t>
      </w:r>
      <w:r>
        <w:rPr>
          <w:rFonts w:ascii="Palatino Linotype" w:hAnsi="Palatino Linotype"/>
        </w:rPr>
        <w:t xml:space="preserve"> </w:t>
      </w:r>
      <w:r w:rsidRPr="00586419">
        <w:rPr>
          <w:rFonts w:ascii="Palatino Linotype" w:hAnsi="Palatino Linotype"/>
        </w:rPr>
        <w:t>bättre symtom o</w:t>
      </w:r>
      <w:r>
        <w:rPr>
          <w:rFonts w:ascii="Palatino Linotype" w:hAnsi="Palatino Linotype"/>
        </w:rPr>
        <w:t xml:space="preserve">ch </w:t>
      </w:r>
      <w:r w:rsidRPr="00586419">
        <w:rPr>
          <w:rFonts w:ascii="Palatino Linotype" w:hAnsi="Palatino Linotype"/>
        </w:rPr>
        <w:t xml:space="preserve">livskvalite </w:t>
      </w:r>
      <w:r>
        <w:rPr>
          <w:rFonts w:ascii="Palatino Linotype" w:hAnsi="Palatino Linotype"/>
        </w:rPr>
        <w:t xml:space="preserve">till </w:t>
      </w:r>
      <w:r w:rsidRPr="00586419">
        <w:rPr>
          <w:rFonts w:ascii="Palatino Linotype" w:hAnsi="Palatino Linotype"/>
        </w:rPr>
        <w:t>60-80%</w:t>
      </w:r>
      <w:r>
        <w:rPr>
          <w:rFonts w:ascii="Palatino Linotype" w:hAnsi="Palatino Linotype"/>
        </w:rPr>
        <w:t xml:space="preserve">. </w:t>
      </w:r>
      <w:r w:rsidRPr="00586419">
        <w:rPr>
          <w:rFonts w:ascii="Palatino Linotype" w:hAnsi="Palatino Linotype"/>
        </w:rPr>
        <w:t>NPH</w:t>
      </w:r>
      <w:r>
        <w:rPr>
          <w:rFonts w:ascii="Palatino Linotype" w:hAnsi="Palatino Linotype"/>
        </w:rPr>
        <w:t xml:space="preserve"> är den e</w:t>
      </w:r>
      <w:r w:rsidRPr="00586419">
        <w:rPr>
          <w:rFonts w:ascii="Palatino Linotype" w:hAnsi="Palatino Linotype"/>
        </w:rPr>
        <w:t>nda botbara demenssjukdomen</w:t>
      </w:r>
      <w:r>
        <w:rPr>
          <w:rFonts w:ascii="Palatino Linotype" w:hAnsi="Palatino Linotype"/>
        </w:rPr>
        <w:t>.</w:t>
      </w:r>
    </w:p>
    <w:p w14:paraId="14145281" w14:textId="77777777" w:rsidR="002F09D3" w:rsidRDefault="002F09D3" w:rsidP="002F09D3">
      <w:pPr>
        <w:rPr>
          <w:rFonts w:ascii="Palatino Linotype" w:hAnsi="Palatino Linotype"/>
        </w:rPr>
      </w:pPr>
      <w:r w:rsidRPr="00B50D80">
        <w:rPr>
          <w:rFonts w:ascii="Palatino Linotype" w:hAnsi="Palatino Linotype"/>
          <w:b/>
          <w:bCs/>
        </w:rPr>
        <w:t>Ventrikulocisternostomi (VCS)</w:t>
      </w:r>
      <w:r>
        <w:rPr>
          <w:rFonts w:ascii="Palatino Linotype" w:hAnsi="Palatino Linotype"/>
        </w:rPr>
        <w:br/>
      </w:r>
      <w:r w:rsidRPr="00586419">
        <w:rPr>
          <w:rFonts w:ascii="Palatino Linotype" w:hAnsi="Palatino Linotype"/>
        </w:rPr>
        <w:t>Ventrikulocisternotomi, skapa väg till 4:e ventrikeln, 15% växer igen.</w:t>
      </w:r>
      <w:r>
        <w:rPr>
          <w:rFonts w:ascii="Palatino Linotype" w:hAnsi="Palatino Linotype"/>
        </w:rPr>
        <w:t xml:space="preserve"> Kolla själv på </w:t>
      </w:r>
      <w:r>
        <w:fldChar w:fldCharType="begin"/>
      </w:r>
      <w:r>
        <w:instrText xml:space="preserve"> HYPERLINK "https://www.youtube.com/watch?v=sAOzf0ZktAM" </w:instrText>
      </w:r>
      <w:r>
        <w:fldChar w:fldCharType="separate"/>
      </w:r>
      <w:r w:rsidRPr="00B50D80">
        <w:rPr>
          <w:rStyle w:val="Hyperlink"/>
          <w:rFonts w:ascii="Palatino Linotype" w:hAnsi="Palatino Linotype"/>
        </w:rPr>
        <w:t>YouTube</w:t>
      </w:r>
      <w:r>
        <w:rPr>
          <w:rStyle w:val="Hyperlink"/>
          <w:rFonts w:ascii="Palatino Linotype" w:hAnsi="Palatino Linotype"/>
        </w:rPr>
        <w:fldChar w:fldCharType="end"/>
      </w:r>
      <w:r>
        <w:rPr>
          <w:rFonts w:ascii="Palatino Linotype" w:hAnsi="Palatino Linotype"/>
        </w:rPr>
        <w:t xml:space="preserve"> (använd </w:t>
      </w:r>
      <w:r>
        <w:fldChar w:fldCharType="begin"/>
      </w:r>
      <w:r>
        <w:instrText xml:space="preserve"> HYPERLINK "https://ublockorigin.com/" </w:instrText>
      </w:r>
      <w:r>
        <w:fldChar w:fldCharType="separate"/>
      </w:r>
      <w:r w:rsidRPr="00B50D80">
        <w:rPr>
          <w:rStyle w:val="Hyperlink"/>
          <w:rFonts w:ascii="Palatino Linotype" w:hAnsi="Palatino Linotype"/>
        </w:rPr>
        <w:t>uBlock Origin</w:t>
      </w:r>
      <w:r>
        <w:rPr>
          <w:rStyle w:val="Hyperlink"/>
          <w:rFonts w:ascii="Palatino Linotype" w:hAnsi="Palatino Linotype"/>
        </w:rPr>
        <w:fldChar w:fldCharType="end"/>
      </w:r>
      <w:r>
        <w:rPr>
          <w:rFonts w:ascii="Palatino Linotype" w:hAnsi="Palatino Linotype"/>
        </w:rPr>
        <w:t xml:space="preserve"> för att slippa reklam).</w:t>
      </w:r>
    </w:p>
    <w:p w14:paraId="47663643" w14:textId="5B20F9D2" w:rsidR="001322EE" w:rsidRDefault="002F09D3" w:rsidP="007C20F2">
      <w:pPr>
        <w:rPr>
          <w:rFonts w:ascii="Palatino Linotype" w:hAnsi="Palatino Linotype"/>
        </w:rPr>
      </w:pPr>
      <w:r w:rsidRPr="00B75BC6">
        <w:rPr>
          <w:rFonts w:ascii="Palatino Linotype" w:hAnsi="Palatino Linotype"/>
          <w:b/>
          <w:bCs/>
        </w:rPr>
        <w:t>Chiari typ 1</w:t>
      </w:r>
      <w:r>
        <w:rPr>
          <w:rFonts w:ascii="Palatino Linotype" w:hAnsi="Palatino Linotype"/>
        </w:rPr>
        <w:br/>
      </w:r>
      <w:r>
        <w:rPr>
          <w:rFonts w:ascii="Palatino Linotype" w:hAnsi="Palatino Linotype"/>
          <w:b/>
          <w:bCs/>
        </w:rPr>
        <w:t xml:space="preserve">Epidemiologi: </w:t>
      </w:r>
      <w:r>
        <w:rPr>
          <w:rFonts w:ascii="Palatino Linotype" w:hAnsi="Palatino Linotype"/>
        </w:rPr>
        <w:t>Incidentellt 0,23-1%. Symptomgivande ca 0,1%.</w:t>
      </w:r>
      <w:r>
        <w:rPr>
          <w:rFonts w:ascii="Palatino Linotype" w:hAnsi="Palatino Linotype"/>
        </w:rPr>
        <w:br/>
      </w:r>
      <w:r w:rsidRPr="00AF473B">
        <w:rPr>
          <w:rFonts w:ascii="Palatino Linotype" w:hAnsi="Palatino Linotype"/>
          <w:b/>
          <w:bCs/>
        </w:rPr>
        <w:t>Etiologi:</w:t>
      </w:r>
      <w:r>
        <w:rPr>
          <w:rFonts w:ascii="Palatino Linotype" w:hAnsi="Palatino Linotype"/>
        </w:rPr>
        <w:t xml:space="preserve"> Likvoravflödeshinder? Ger kompression av hjärnstam, medulla och lillhjärna.</w:t>
      </w:r>
      <w:r>
        <w:rPr>
          <w:rFonts w:ascii="Palatino Linotype" w:hAnsi="Palatino Linotype"/>
        </w:rPr>
        <w:br/>
      </w:r>
      <w:r w:rsidRPr="00AF473B">
        <w:rPr>
          <w:rFonts w:ascii="Palatino Linotype" w:hAnsi="Palatino Linotype"/>
          <w:b/>
          <w:bCs/>
        </w:rPr>
        <w:t>Symptom:</w:t>
      </w:r>
      <w:r>
        <w:rPr>
          <w:rFonts w:ascii="Palatino Linotype" w:hAnsi="Palatino Linotype"/>
        </w:rPr>
        <w:t xml:space="preserve"> Occipital huvudvärk vid hosta, valsalva. Nacksmärta, ataxi. Illamående, yrsel, trötthet, påverkan på syn och hörsel. 60-85% får syrinx (syringomyeli) (större vätskekanal mitt i ryggmärgen) pga Chiari, endast 10% av de som opereras i svenska material enligt NKS. </w:t>
      </w:r>
      <w:r>
        <w:rPr>
          <w:rFonts w:ascii="Palatino Linotype" w:hAnsi="Palatino Linotype"/>
          <w:b/>
          <w:bCs/>
        </w:rPr>
        <w:br/>
      </w:r>
      <w:r w:rsidRPr="00B75BC6">
        <w:rPr>
          <w:rFonts w:ascii="Palatino Linotype" w:hAnsi="Palatino Linotype"/>
          <w:b/>
          <w:bCs/>
        </w:rPr>
        <w:t>Utredning:</w:t>
      </w:r>
      <w:r>
        <w:rPr>
          <w:rFonts w:ascii="Palatino Linotype" w:hAnsi="Palatino Linotype"/>
        </w:rPr>
        <w:t xml:space="preserve"> Sagittal </w:t>
      </w:r>
      <w:r w:rsidRPr="00F24A27">
        <w:rPr>
          <w:rFonts w:ascii="Palatino Linotype" w:hAnsi="Palatino Linotype"/>
        </w:rPr>
        <w:t>MR</w:t>
      </w:r>
      <w:r>
        <w:rPr>
          <w:rFonts w:ascii="Palatino Linotype" w:hAnsi="Palatino Linotype"/>
        </w:rPr>
        <w:t>-</w:t>
      </w:r>
      <w:r w:rsidRPr="00F24A27">
        <w:rPr>
          <w:rFonts w:ascii="Palatino Linotype" w:hAnsi="Palatino Linotype"/>
        </w:rPr>
        <w:t>sekvens med pistongrörelse</w:t>
      </w:r>
      <w:r>
        <w:rPr>
          <w:rFonts w:ascii="Palatino Linotype" w:hAnsi="Palatino Linotype"/>
        </w:rPr>
        <w:t>. Lillhjärnstonsiller 5mm eller mer under forman magnum.</w:t>
      </w:r>
      <w:r>
        <w:rPr>
          <w:rFonts w:ascii="Palatino Linotype" w:hAnsi="Palatino Linotype"/>
        </w:rPr>
        <w:br/>
      </w:r>
      <w:r w:rsidRPr="00AF473B">
        <w:rPr>
          <w:rFonts w:ascii="Palatino Linotype" w:hAnsi="Palatino Linotype"/>
          <w:b/>
          <w:bCs/>
        </w:rPr>
        <w:t>Behandling:</w:t>
      </w:r>
      <w:r>
        <w:rPr>
          <w:rFonts w:ascii="Palatino Linotype" w:hAnsi="Palatino Linotype"/>
        </w:rPr>
        <w:t xml:space="preserve"> Fysioterapi, smärtlindring. Op, snitt i nacken, C1-laminektomi (upp till C3), och tar bort en del av kraniet posteriort – ökar storleken på foramen magnum. Kan göra duraplastik och öka platsen innanför, blir mer vanligt. Kan också ta bort lite av tonsillerna, onödigt? Indikation beroende på symptom, livskvalitet, radiologi, syrinx mm.</w:t>
      </w:r>
    </w:p>
    <w:p w14:paraId="70475131" w14:textId="294C85D4" w:rsidR="000038C8" w:rsidRDefault="000038C8" w:rsidP="007C20F2">
      <w:pPr>
        <w:rPr>
          <w:rFonts w:ascii="Palatino Linotype" w:hAnsi="Palatino Linotype"/>
        </w:rPr>
      </w:pPr>
    </w:p>
    <w:p w14:paraId="49E63B4F" w14:textId="69E37825" w:rsidR="000722A4" w:rsidRPr="000722A4" w:rsidRDefault="002F09D3" w:rsidP="000722A4">
      <w:pPr>
        <w:pStyle w:val="Heading2"/>
      </w:pPr>
      <w:bookmarkStart w:id="8" w:name="_Toc70774394"/>
      <w:r>
        <w:t>BLÖDNINGAR</w:t>
      </w:r>
      <w:r w:rsidR="000722A4">
        <w:t xml:space="preserve">, </w:t>
      </w:r>
      <w:r>
        <w:t>TRAUMA</w:t>
      </w:r>
      <w:r w:rsidR="000722A4">
        <w:t xml:space="preserve"> OCH INFEKTIONER</w:t>
      </w:r>
      <w:bookmarkEnd w:id="8"/>
    </w:p>
    <w:p w14:paraId="1986BDFB" w14:textId="708300CF" w:rsidR="000038C8" w:rsidRPr="000038C8" w:rsidRDefault="00364F5C" w:rsidP="007C20F2">
      <w:pPr>
        <w:rPr>
          <w:rFonts w:ascii="Palatino Linotype" w:hAnsi="Palatino Linotype"/>
        </w:rPr>
      </w:pPr>
      <w:bookmarkStart w:id="9" w:name="_Toc70774395"/>
      <w:r w:rsidRPr="00364F5C">
        <w:rPr>
          <w:rStyle w:val="Heading3Char"/>
        </w:rPr>
        <w:t>SPONTANA HJÄRNBLÖDNINGAR</w:t>
      </w:r>
      <w:bookmarkEnd w:id="9"/>
      <w:r w:rsidR="000038C8">
        <w:rPr>
          <w:rFonts w:ascii="Palatino Linotype" w:hAnsi="Palatino Linotype"/>
        </w:rPr>
        <w:br/>
      </w:r>
      <w:r w:rsidR="000038C8" w:rsidRPr="000038C8">
        <w:rPr>
          <w:rFonts w:ascii="Palatino Linotype" w:hAnsi="Palatino Linotype"/>
          <w:b/>
          <w:bCs/>
        </w:rPr>
        <w:t>Stroke</w:t>
      </w:r>
      <w:r w:rsidR="000038C8">
        <w:rPr>
          <w:rFonts w:ascii="Palatino Linotype" w:hAnsi="Palatino Linotype"/>
        </w:rPr>
        <w:br/>
      </w:r>
      <w:r w:rsidR="000038C8" w:rsidRPr="000038C8">
        <w:rPr>
          <w:rFonts w:ascii="Palatino Linotype" w:hAnsi="Palatino Linotype"/>
        </w:rPr>
        <w:t xml:space="preserve">Hemorragisk </w:t>
      </w:r>
      <w:r w:rsidR="000038C8">
        <w:rPr>
          <w:rFonts w:ascii="Palatino Linotype" w:hAnsi="Palatino Linotype"/>
        </w:rPr>
        <w:t>(20%): i</w:t>
      </w:r>
      <w:r w:rsidR="000038C8" w:rsidRPr="000038C8">
        <w:rPr>
          <w:rFonts w:ascii="Palatino Linotype" w:hAnsi="Palatino Linotype"/>
        </w:rPr>
        <w:t>ntracerebrala</w:t>
      </w:r>
      <w:r w:rsidR="000038C8">
        <w:rPr>
          <w:rFonts w:ascii="Palatino Linotype" w:hAnsi="Palatino Linotype"/>
        </w:rPr>
        <w:t xml:space="preserve"> </w:t>
      </w:r>
      <w:r w:rsidR="000038C8" w:rsidRPr="000038C8">
        <w:rPr>
          <w:rFonts w:ascii="Palatino Linotype" w:hAnsi="Palatino Linotype"/>
        </w:rPr>
        <w:t>(ICH</w:t>
      </w:r>
      <w:r w:rsidR="000038C8">
        <w:rPr>
          <w:rFonts w:ascii="Palatino Linotype" w:hAnsi="Palatino Linotype"/>
        </w:rPr>
        <w:t>, 10-15%</w:t>
      </w:r>
      <w:r w:rsidR="000038C8" w:rsidRPr="000038C8">
        <w:rPr>
          <w:rFonts w:ascii="Palatino Linotype" w:hAnsi="Palatino Linotype"/>
        </w:rPr>
        <w:t>)</w:t>
      </w:r>
      <w:r w:rsidR="000038C8">
        <w:rPr>
          <w:rFonts w:ascii="Palatino Linotype" w:hAnsi="Palatino Linotype"/>
        </w:rPr>
        <w:t xml:space="preserve"> och s</w:t>
      </w:r>
      <w:r w:rsidR="000038C8" w:rsidRPr="000038C8">
        <w:rPr>
          <w:rFonts w:ascii="Palatino Linotype" w:hAnsi="Palatino Linotype"/>
        </w:rPr>
        <w:t>ubarachnoidala</w:t>
      </w:r>
      <w:r w:rsidR="000038C8">
        <w:rPr>
          <w:rFonts w:ascii="Palatino Linotype" w:hAnsi="Palatino Linotype"/>
        </w:rPr>
        <w:t xml:space="preserve"> (SAH,</w:t>
      </w:r>
      <w:r w:rsidR="000038C8" w:rsidRPr="000038C8">
        <w:rPr>
          <w:rFonts w:ascii="Palatino Linotype" w:hAnsi="Palatino Linotype"/>
        </w:rPr>
        <w:t xml:space="preserve"> 5-10%</w:t>
      </w:r>
      <w:r w:rsidR="000038C8">
        <w:rPr>
          <w:rFonts w:ascii="Palatino Linotype" w:hAnsi="Palatino Linotype"/>
        </w:rPr>
        <w:t>)</w:t>
      </w:r>
      <w:r w:rsidR="00586419">
        <w:rPr>
          <w:rFonts w:ascii="Palatino Linotype" w:hAnsi="Palatino Linotype"/>
        </w:rPr>
        <w:t>.</w:t>
      </w:r>
      <w:r w:rsidR="000038C8">
        <w:rPr>
          <w:rFonts w:ascii="Palatino Linotype" w:hAnsi="Palatino Linotype"/>
        </w:rPr>
        <w:br/>
        <w:t>T</w:t>
      </w:r>
      <w:r w:rsidR="000038C8" w:rsidRPr="000038C8">
        <w:rPr>
          <w:rFonts w:ascii="Palatino Linotype" w:hAnsi="Palatino Linotype"/>
        </w:rPr>
        <w:t xml:space="preserve">romboembolisk </w:t>
      </w:r>
      <w:r w:rsidR="000038C8">
        <w:rPr>
          <w:rFonts w:ascii="Palatino Linotype" w:hAnsi="Palatino Linotype"/>
        </w:rPr>
        <w:t xml:space="preserve">(80%): </w:t>
      </w:r>
      <w:r w:rsidR="000038C8" w:rsidRPr="000038C8">
        <w:rPr>
          <w:rFonts w:ascii="Palatino Linotype" w:hAnsi="Palatino Linotype"/>
        </w:rPr>
        <w:t>Large vessel</w:t>
      </w:r>
      <w:r w:rsidR="000038C8">
        <w:rPr>
          <w:rFonts w:ascii="Palatino Linotype" w:hAnsi="Palatino Linotype"/>
        </w:rPr>
        <w:t xml:space="preserve">-trombos </w:t>
      </w:r>
      <w:r w:rsidR="000038C8" w:rsidRPr="000038C8">
        <w:rPr>
          <w:rFonts w:ascii="Palatino Linotype" w:hAnsi="Palatino Linotype"/>
        </w:rPr>
        <w:t>30%</w:t>
      </w:r>
      <w:r w:rsidR="000038C8">
        <w:rPr>
          <w:rFonts w:ascii="Palatino Linotype" w:hAnsi="Palatino Linotype"/>
        </w:rPr>
        <w:t>, s</w:t>
      </w:r>
      <w:r w:rsidR="000038C8" w:rsidRPr="000038C8">
        <w:rPr>
          <w:rFonts w:ascii="Palatino Linotype" w:hAnsi="Palatino Linotype"/>
        </w:rPr>
        <w:t>mall vessel</w:t>
      </w:r>
      <w:r w:rsidR="000038C8">
        <w:rPr>
          <w:rFonts w:ascii="Palatino Linotype" w:hAnsi="Palatino Linotype"/>
        </w:rPr>
        <w:t>-trombos</w:t>
      </w:r>
      <w:r w:rsidR="000038C8" w:rsidRPr="000038C8">
        <w:rPr>
          <w:rFonts w:ascii="Palatino Linotype" w:hAnsi="Palatino Linotype"/>
        </w:rPr>
        <w:t xml:space="preserve"> 20%</w:t>
      </w:r>
      <w:r w:rsidR="000038C8">
        <w:rPr>
          <w:rFonts w:ascii="Palatino Linotype" w:hAnsi="Palatino Linotype"/>
        </w:rPr>
        <w:t>, e</w:t>
      </w:r>
      <w:r w:rsidR="000038C8" w:rsidRPr="000038C8">
        <w:rPr>
          <w:rFonts w:ascii="Palatino Linotype" w:hAnsi="Palatino Linotype"/>
        </w:rPr>
        <w:t>mboli 30%</w:t>
      </w:r>
      <w:r w:rsidR="00586419">
        <w:rPr>
          <w:rFonts w:ascii="Palatino Linotype" w:hAnsi="Palatino Linotype"/>
        </w:rPr>
        <w:t>.</w:t>
      </w:r>
      <w:r w:rsidR="00586419">
        <w:rPr>
          <w:rFonts w:ascii="Palatino Linotype" w:hAnsi="Palatino Linotype"/>
        </w:rPr>
        <w:br/>
      </w:r>
      <w:r w:rsidR="00586419" w:rsidRPr="00AC524B">
        <w:rPr>
          <w:rFonts w:ascii="Palatino Linotype" w:hAnsi="Palatino Linotype"/>
        </w:rPr>
        <w:lastRenderedPageBreak/>
        <w:t>Hemikranektomi är viktigt vid ödem och hjärnsvullnad, vid blödning så är det bättre att ta bort blödningen.</w:t>
      </w:r>
    </w:p>
    <w:p w14:paraId="62B4C1E1" w14:textId="60E15242" w:rsidR="000038C8" w:rsidRPr="000038C8" w:rsidRDefault="000038C8" w:rsidP="007C20F2">
      <w:pPr>
        <w:rPr>
          <w:rFonts w:ascii="Palatino Linotype" w:hAnsi="Palatino Linotype"/>
        </w:rPr>
      </w:pPr>
      <w:r w:rsidRPr="000038C8">
        <w:rPr>
          <w:rFonts w:ascii="Palatino Linotype" w:hAnsi="Palatino Linotype"/>
          <w:b/>
          <w:bCs/>
        </w:rPr>
        <w:t>Intracerebrala blödningar (ICH)</w:t>
      </w:r>
      <w:r>
        <w:rPr>
          <w:rFonts w:ascii="Palatino Linotype" w:hAnsi="Palatino Linotype"/>
          <w:b/>
          <w:bCs/>
        </w:rPr>
        <w:br/>
      </w:r>
      <w:r w:rsidR="00AC524B" w:rsidRPr="00AC524B">
        <w:rPr>
          <w:rFonts w:ascii="Palatino Linotype" w:hAnsi="Palatino Linotype"/>
          <w:b/>
          <w:bCs/>
        </w:rPr>
        <w:t>Epidemiologi:</w:t>
      </w:r>
      <w:r w:rsidR="00AC524B">
        <w:rPr>
          <w:rFonts w:ascii="Palatino Linotype" w:hAnsi="Palatino Linotype"/>
        </w:rPr>
        <w:t xml:space="preserve"> V</w:t>
      </w:r>
      <w:r w:rsidR="00AC524B" w:rsidRPr="00AC524B">
        <w:rPr>
          <w:rFonts w:ascii="Palatino Linotype" w:hAnsi="Palatino Linotype"/>
        </w:rPr>
        <w:t>anligare än SAH, oftast i basala ganglier eller thalamus, perforantartärer (ventrikulostriatala).</w:t>
      </w:r>
      <w:r w:rsidR="009E3FAF">
        <w:rPr>
          <w:rFonts w:ascii="Palatino Linotype" w:hAnsi="Palatino Linotype"/>
        </w:rPr>
        <w:t xml:space="preserve"> Ca </w:t>
      </w:r>
      <w:r w:rsidR="009E3FAF" w:rsidRPr="009E3FAF">
        <w:rPr>
          <w:rFonts w:ascii="Palatino Linotype" w:hAnsi="Palatino Linotype"/>
        </w:rPr>
        <w:t>80% i storhjärna, 10% cerebellum och 10% hjärnstam.</w:t>
      </w:r>
      <w:r w:rsidR="00AC524B">
        <w:rPr>
          <w:rFonts w:ascii="Palatino Linotype" w:hAnsi="Palatino Linotype"/>
        </w:rPr>
        <w:br/>
      </w:r>
      <w:r w:rsidRPr="000038C8">
        <w:rPr>
          <w:rFonts w:ascii="Palatino Linotype" w:hAnsi="Palatino Linotype"/>
          <w:b/>
          <w:bCs/>
        </w:rPr>
        <w:t>Etiologi:</w:t>
      </w:r>
      <w:r w:rsidRPr="000038C8">
        <w:rPr>
          <w:rFonts w:ascii="Palatino Linotype" w:hAnsi="Palatino Linotype"/>
        </w:rPr>
        <w:t xml:space="preserve"> Riskfaktorer:</w:t>
      </w:r>
      <w:r>
        <w:rPr>
          <w:rFonts w:ascii="Palatino Linotype" w:hAnsi="Palatino Linotype"/>
          <w:b/>
          <w:bCs/>
        </w:rPr>
        <w:t xml:space="preserve"> </w:t>
      </w:r>
      <w:r w:rsidRPr="000038C8">
        <w:rPr>
          <w:rFonts w:ascii="Palatino Linotype" w:hAnsi="Palatino Linotype"/>
        </w:rPr>
        <w:t>Hypertoni, 35-43 % lägre risk om man kan</w:t>
      </w:r>
      <w:r>
        <w:rPr>
          <w:rFonts w:ascii="Palatino Linotype" w:hAnsi="Palatino Linotype"/>
          <w:b/>
          <w:bCs/>
        </w:rPr>
        <w:t xml:space="preserve"> </w:t>
      </w:r>
      <w:r w:rsidRPr="000038C8">
        <w:rPr>
          <w:rFonts w:ascii="Palatino Linotype" w:hAnsi="Palatino Linotype"/>
        </w:rPr>
        <w:t>normalisera blodtryck</w:t>
      </w:r>
      <w:r>
        <w:rPr>
          <w:rFonts w:ascii="Palatino Linotype" w:hAnsi="Palatino Linotype"/>
          <w:b/>
          <w:bCs/>
        </w:rPr>
        <w:t xml:space="preserve">. </w:t>
      </w:r>
      <w:r w:rsidRPr="000038C8">
        <w:rPr>
          <w:rFonts w:ascii="Palatino Linotype" w:hAnsi="Palatino Linotype"/>
        </w:rPr>
        <w:t>Ålder: exponentiell ökad incidens med ålder</w:t>
      </w:r>
      <w:r>
        <w:rPr>
          <w:rFonts w:ascii="Palatino Linotype" w:hAnsi="Palatino Linotype"/>
          <w:b/>
          <w:bCs/>
        </w:rPr>
        <w:t xml:space="preserve">. </w:t>
      </w:r>
      <w:r w:rsidRPr="000038C8">
        <w:rPr>
          <w:rFonts w:ascii="Palatino Linotype" w:hAnsi="Palatino Linotype"/>
        </w:rPr>
        <w:t>män&gt;kvinnor</w:t>
      </w:r>
      <w:r>
        <w:rPr>
          <w:rFonts w:ascii="Palatino Linotype" w:hAnsi="Palatino Linotype"/>
          <w:b/>
          <w:bCs/>
        </w:rPr>
        <w:t xml:space="preserve">. </w:t>
      </w:r>
      <w:r w:rsidRPr="000038C8">
        <w:rPr>
          <w:rFonts w:ascii="Palatino Linotype" w:hAnsi="Palatino Linotype"/>
        </w:rPr>
        <w:t>Tid</w:t>
      </w:r>
      <w:r>
        <w:rPr>
          <w:rFonts w:ascii="Palatino Linotype" w:hAnsi="Palatino Linotype"/>
        </w:rPr>
        <w:t>igare</w:t>
      </w:r>
      <w:r w:rsidRPr="000038C8">
        <w:rPr>
          <w:rFonts w:ascii="Palatino Linotype" w:hAnsi="Palatino Linotype"/>
        </w:rPr>
        <w:t xml:space="preserve"> genomgången CVL </w:t>
      </w:r>
      <w:r>
        <w:rPr>
          <w:rFonts w:ascii="Palatino Linotype" w:hAnsi="Palatino Linotype"/>
        </w:rPr>
        <w:t xml:space="preserve">ger </w:t>
      </w:r>
      <w:r w:rsidRPr="000038C8">
        <w:rPr>
          <w:rFonts w:ascii="Palatino Linotype" w:hAnsi="Palatino Linotype"/>
        </w:rPr>
        <w:t>23</w:t>
      </w:r>
      <w:r>
        <w:rPr>
          <w:rFonts w:ascii="Palatino Linotype" w:hAnsi="Palatino Linotype"/>
        </w:rPr>
        <w:t>x</w:t>
      </w:r>
      <w:r w:rsidRPr="000038C8">
        <w:rPr>
          <w:rFonts w:ascii="Palatino Linotype" w:hAnsi="Palatino Linotype"/>
        </w:rPr>
        <w:t xml:space="preserve"> ökad risk.</w:t>
      </w:r>
      <w:r>
        <w:rPr>
          <w:rFonts w:ascii="Palatino Linotype" w:hAnsi="Palatino Linotype"/>
          <w:b/>
          <w:bCs/>
        </w:rPr>
        <w:t xml:space="preserve"> </w:t>
      </w:r>
      <w:r w:rsidR="009E3FAF">
        <w:rPr>
          <w:rFonts w:ascii="Palatino Linotype" w:hAnsi="Palatino Linotype"/>
        </w:rPr>
        <w:t xml:space="preserve">Diabetes, ateroskleros. </w:t>
      </w:r>
      <w:r w:rsidRPr="000038C8">
        <w:rPr>
          <w:rFonts w:ascii="Palatino Linotype" w:hAnsi="Palatino Linotype"/>
        </w:rPr>
        <w:t>Alkoholkonsumtion såväl kroniskt överintag som akut</w:t>
      </w:r>
      <w:r>
        <w:rPr>
          <w:rFonts w:ascii="Palatino Linotype" w:hAnsi="Palatino Linotype"/>
          <w:b/>
          <w:bCs/>
        </w:rPr>
        <w:t xml:space="preserve"> </w:t>
      </w:r>
      <w:r w:rsidRPr="000038C8">
        <w:rPr>
          <w:rFonts w:ascii="Palatino Linotype" w:hAnsi="Palatino Linotype"/>
        </w:rPr>
        <w:t xml:space="preserve">alkoholintox ökar risk. Cigarett rökning verkar </w:t>
      </w:r>
      <w:r w:rsidRPr="000038C8">
        <w:rPr>
          <w:rFonts w:ascii="Palatino Linotype" w:hAnsi="Palatino Linotype"/>
          <w:u w:val="single"/>
        </w:rPr>
        <w:t>ej</w:t>
      </w:r>
      <w:r w:rsidRPr="000038C8">
        <w:rPr>
          <w:rFonts w:ascii="Palatino Linotype" w:hAnsi="Palatino Linotype"/>
        </w:rPr>
        <w:t xml:space="preserve"> öka risken,</w:t>
      </w:r>
      <w:r>
        <w:rPr>
          <w:rFonts w:ascii="Palatino Linotype" w:hAnsi="Palatino Linotype"/>
        </w:rPr>
        <w:t xml:space="preserve"> däremot</w:t>
      </w:r>
      <w:r>
        <w:rPr>
          <w:rFonts w:ascii="Palatino Linotype" w:hAnsi="Palatino Linotype"/>
          <w:b/>
          <w:bCs/>
        </w:rPr>
        <w:t xml:space="preserve"> </w:t>
      </w:r>
      <w:r w:rsidRPr="000038C8">
        <w:rPr>
          <w:rFonts w:ascii="Palatino Linotype" w:hAnsi="Palatino Linotype"/>
        </w:rPr>
        <w:t>drogmissbruk</w:t>
      </w:r>
      <w:r>
        <w:rPr>
          <w:rFonts w:ascii="Palatino Linotype" w:hAnsi="Palatino Linotype"/>
        </w:rPr>
        <w:t>:</w:t>
      </w:r>
      <w:r w:rsidRPr="000038C8">
        <w:rPr>
          <w:rFonts w:ascii="Palatino Linotype" w:hAnsi="Palatino Linotype"/>
        </w:rPr>
        <w:t xml:space="preserve"> amfetamin, kokain.</w:t>
      </w:r>
      <w:r>
        <w:rPr>
          <w:rFonts w:ascii="Palatino Linotype" w:hAnsi="Palatino Linotype"/>
          <w:b/>
          <w:bCs/>
        </w:rPr>
        <w:t xml:space="preserve"> </w:t>
      </w:r>
      <w:r w:rsidRPr="000038C8">
        <w:rPr>
          <w:rFonts w:ascii="Palatino Linotype" w:hAnsi="Palatino Linotype"/>
        </w:rPr>
        <w:t>Leverfunktionsnedsättning.</w:t>
      </w:r>
      <w:r>
        <w:rPr>
          <w:rFonts w:ascii="Palatino Linotype" w:hAnsi="Palatino Linotype"/>
          <w:b/>
          <w:bCs/>
        </w:rPr>
        <w:t xml:space="preserve"> </w:t>
      </w:r>
      <w:r w:rsidRPr="000038C8">
        <w:rPr>
          <w:rFonts w:ascii="Palatino Linotype" w:hAnsi="Palatino Linotype"/>
        </w:rPr>
        <w:t>Amyloid angiopati 10-15% av ICH. Degenerativ förändring</w:t>
      </w:r>
      <w:r>
        <w:rPr>
          <w:rFonts w:ascii="Palatino Linotype" w:hAnsi="Palatino Linotype"/>
        </w:rPr>
        <w:t xml:space="preserve"> </w:t>
      </w:r>
      <w:r w:rsidRPr="000038C8">
        <w:rPr>
          <w:rFonts w:ascii="Palatino Linotype" w:hAnsi="Palatino Linotype"/>
        </w:rPr>
        <w:t>av</w:t>
      </w:r>
      <w:r>
        <w:rPr>
          <w:rFonts w:ascii="Palatino Linotype" w:hAnsi="Palatino Linotype"/>
          <w:b/>
          <w:bCs/>
        </w:rPr>
        <w:t xml:space="preserve"> </w:t>
      </w:r>
      <w:r w:rsidRPr="000038C8">
        <w:rPr>
          <w:rFonts w:ascii="Palatino Linotype" w:hAnsi="Palatino Linotype"/>
        </w:rPr>
        <w:t>kärlvägg</w:t>
      </w:r>
      <w:r>
        <w:rPr>
          <w:rFonts w:ascii="Palatino Linotype" w:hAnsi="Palatino Linotype"/>
        </w:rPr>
        <w:t xml:space="preserve"> hos</w:t>
      </w:r>
      <w:r w:rsidRPr="000038C8">
        <w:rPr>
          <w:rFonts w:ascii="Palatino Linotype" w:hAnsi="Palatino Linotype"/>
        </w:rPr>
        <w:t xml:space="preserve"> äldre pat</w:t>
      </w:r>
      <w:r>
        <w:rPr>
          <w:rFonts w:ascii="Palatino Linotype" w:hAnsi="Palatino Linotype"/>
        </w:rPr>
        <w:t>.</w:t>
      </w:r>
      <w:r w:rsidR="00A675E9">
        <w:rPr>
          <w:rFonts w:ascii="Palatino Linotype" w:hAnsi="Palatino Linotype"/>
          <w:b/>
          <w:bCs/>
        </w:rPr>
        <w:t xml:space="preserve"> </w:t>
      </w:r>
      <w:r w:rsidRPr="000038C8">
        <w:rPr>
          <w:rFonts w:ascii="Palatino Linotype" w:hAnsi="Palatino Linotype"/>
        </w:rPr>
        <w:t>AVM vanligast</w:t>
      </w:r>
      <w:r w:rsidR="00A675E9">
        <w:rPr>
          <w:rFonts w:ascii="Palatino Linotype" w:hAnsi="Palatino Linotype"/>
        </w:rPr>
        <w:t>e</w:t>
      </w:r>
      <w:r w:rsidRPr="000038C8">
        <w:rPr>
          <w:rFonts w:ascii="Palatino Linotype" w:hAnsi="Palatino Linotype"/>
        </w:rPr>
        <w:t xml:space="preserve"> orsak</w:t>
      </w:r>
      <w:r w:rsidR="00A675E9">
        <w:rPr>
          <w:rFonts w:ascii="Palatino Linotype" w:hAnsi="Palatino Linotype"/>
        </w:rPr>
        <w:t>en</w:t>
      </w:r>
      <w:r w:rsidRPr="000038C8">
        <w:rPr>
          <w:rFonts w:ascii="Palatino Linotype" w:hAnsi="Palatino Linotype"/>
        </w:rPr>
        <w:t xml:space="preserve"> hos barn och unga vuxna</w:t>
      </w:r>
      <w:r w:rsidR="00A675E9">
        <w:rPr>
          <w:rFonts w:ascii="Palatino Linotype" w:hAnsi="Palatino Linotype"/>
        </w:rPr>
        <w:t>.</w:t>
      </w:r>
      <w:r w:rsidR="00A675E9">
        <w:rPr>
          <w:rFonts w:ascii="Palatino Linotype" w:hAnsi="Palatino Linotype"/>
          <w:b/>
          <w:bCs/>
        </w:rPr>
        <w:br/>
      </w:r>
      <w:r w:rsidR="00A675E9" w:rsidRPr="00A675E9">
        <w:rPr>
          <w:rFonts w:ascii="Palatino Linotype" w:hAnsi="Palatino Linotype"/>
          <w:b/>
          <w:bCs/>
        </w:rPr>
        <w:t>Iatrogena orsaker:</w:t>
      </w:r>
      <w:r w:rsidR="00A675E9">
        <w:rPr>
          <w:rFonts w:ascii="Palatino Linotype" w:hAnsi="Palatino Linotype"/>
        </w:rPr>
        <w:t xml:space="preserve"> R</w:t>
      </w:r>
      <w:r w:rsidRPr="000038C8">
        <w:rPr>
          <w:rFonts w:ascii="Palatino Linotype" w:hAnsi="Palatino Linotype"/>
        </w:rPr>
        <w:t>isk att drabbas av symptomatisk ICH efter</w:t>
      </w:r>
      <w:r w:rsidR="00A675E9">
        <w:rPr>
          <w:rFonts w:ascii="Palatino Linotype" w:hAnsi="Palatino Linotype"/>
          <w:b/>
          <w:bCs/>
        </w:rPr>
        <w:t xml:space="preserve"> </w:t>
      </w:r>
      <w:r w:rsidRPr="000038C8">
        <w:rPr>
          <w:rFonts w:ascii="Palatino Linotype" w:hAnsi="Palatino Linotype"/>
        </w:rPr>
        <w:t>trombolys pga akut cerebral ischemi 6,4% (placebo 0,6%),</w:t>
      </w:r>
      <w:r w:rsidR="00A675E9">
        <w:rPr>
          <w:rFonts w:ascii="Palatino Linotype" w:hAnsi="Palatino Linotype"/>
          <w:b/>
          <w:bCs/>
        </w:rPr>
        <w:t xml:space="preserve"> </w:t>
      </w:r>
      <w:r w:rsidR="00A675E9">
        <w:rPr>
          <w:rFonts w:ascii="Palatino Linotype" w:hAnsi="Palatino Linotype"/>
        </w:rPr>
        <w:t>t</w:t>
      </w:r>
      <w:r w:rsidRPr="000038C8">
        <w:rPr>
          <w:rFonts w:ascii="Palatino Linotype" w:hAnsi="Palatino Linotype"/>
        </w:rPr>
        <w:t>rombolys efter hjärtinfarkt 0,4-2,0%</w:t>
      </w:r>
      <w:r w:rsidR="00A675E9" w:rsidRPr="00A675E9">
        <w:rPr>
          <w:rFonts w:ascii="Palatino Linotype" w:hAnsi="Palatino Linotype"/>
        </w:rPr>
        <w:t>.</w:t>
      </w:r>
      <w:r w:rsidR="00A675E9">
        <w:rPr>
          <w:rFonts w:ascii="Palatino Linotype" w:hAnsi="Palatino Linotype"/>
        </w:rPr>
        <w:t xml:space="preserve"> W</w:t>
      </w:r>
      <w:r w:rsidRPr="000038C8">
        <w:rPr>
          <w:rFonts w:ascii="Palatino Linotype" w:hAnsi="Palatino Linotype"/>
        </w:rPr>
        <w:t>aran 10% av patienter som behandlas med waran får</w:t>
      </w:r>
      <w:r w:rsidR="00A675E9">
        <w:rPr>
          <w:rFonts w:ascii="Palatino Linotype" w:hAnsi="Palatino Linotype"/>
          <w:b/>
          <w:bCs/>
        </w:rPr>
        <w:t xml:space="preserve"> </w:t>
      </w:r>
      <w:r w:rsidRPr="000038C8">
        <w:rPr>
          <w:rFonts w:ascii="Palatino Linotype" w:hAnsi="Palatino Linotype"/>
        </w:rPr>
        <w:t>blödningskomplikationer (hela kroppen)</w:t>
      </w:r>
      <w:r w:rsidR="00A675E9" w:rsidRPr="00A675E9">
        <w:rPr>
          <w:rFonts w:ascii="Palatino Linotype" w:hAnsi="Palatino Linotype"/>
        </w:rPr>
        <w:t xml:space="preserve"> och </w:t>
      </w:r>
      <w:r w:rsidRPr="000038C8">
        <w:rPr>
          <w:rFonts w:ascii="Palatino Linotype" w:hAnsi="Palatino Linotype"/>
        </w:rPr>
        <w:t>ICH med waran 65% mortalitet.</w:t>
      </w:r>
      <w:r w:rsidR="00AC524B">
        <w:rPr>
          <w:rFonts w:ascii="Palatino Linotype" w:hAnsi="Palatino Linotype"/>
        </w:rPr>
        <w:t xml:space="preserve"> NOAK inte riskfritt men bättre än Waran, dock inte antidoter till alla.</w:t>
      </w:r>
      <w:r w:rsidR="00A675E9">
        <w:rPr>
          <w:rFonts w:ascii="Palatino Linotype" w:hAnsi="Palatino Linotype"/>
          <w:b/>
          <w:bCs/>
        </w:rPr>
        <w:t xml:space="preserve"> </w:t>
      </w:r>
      <w:r w:rsidRPr="000038C8">
        <w:rPr>
          <w:rFonts w:ascii="Palatino Linotype" w:hAnsi="Palatino Linotype"/>
        </w:rPr>
        <w:t>ASA ökar risken 0,2-0,8% per år.</w:t>
      </w:r>
      <w:r w:rsidR="00A675E9">
        <w:rPr>
          <w:rFonts w:ascii="Palatino Linotype" w:hAnsi="Palatino Linotype"/>
          <w:b/>
          <w:bCs/>
        </w:rPr>
        <w:br/>
      </w:r>
      <w:r w:rsidRPr="00A675E9">
        <w:rPr>
          <w:rFonts w:ascii="Palatino Linotype" w:hAnsi="Palatino Linotype"/>
          <w:b/>
          <w:bCs/>
        </w:rPr>
        <w:t>Ovanliga orsaker:</w:t>
      </w:r>
      <w:r w:rsidRPr="000038C8">
        <w:rPr>
          <w:rFonts w:ascii="Palatino Linotype" w:hAnsi="Palatino Linotype"/>
        </w:rPr>
        <w:t xml:space="preserve"> </w:t>
      </w:r>
      <w:r w:rsidR="00A675E9">
        <w:rPr>
          <w:rFonts w:ascii="Palatino Linotype" w:hAnsi="Palatino Linotype"/>
        </w:rPr>
        <w:t>H</w:t>
      </w:r>
      <w:r w:rsidRPr="000038C8">
        <w:rPr>
          <w:rFonts w:ascii="Palatino Linotype" w:hAnsi="Palatino Linotype"/>
        </w:rPr>
        <w:t>emorragisk infarkt, vasculit; SLE,</w:t>
      </w:r>
      <w:r w:rsidR="00A675E9">
        <w:rPr>
          <w:rFonts w:ascii="Palatino Linotype" w:hAnsi="Palatino Linotype"/>
        </w:rPr>
        <w:t xml:space="preserve"> </w:t>
      </w:r>
      <w:r w:rsidRPr="000038C8">
        <w:rPr>
          <w:rFonts w:ascii="Palatino Linotype" w:hAnsi="Palatino Linotype"/>
        </w:rPr>
        <w:t>eklampsi</w:t>
      </w:r>
      <w:r w:rsidR="00A675E9">
        <w:rPr>
          <w:rFonts w:ascii="Palatino Linotype" w:hAnsi="Palatino Linotype"/>
          <w:b/>
          <w:bCs/>
        </w:rPr>
        <w:t xml:space="preserve"> </w:t>
      </w:r>
      <w:r w:rsidRPr="000038C8">
        <w:rPr>
          <w:rFonts w:ascii="Palatino Linotype" w:hAnsi="Palatino Linotype"/>
        </w:rPr>
        <w:t>(</w:t>
      </w:r>
      <w:r w:rsidR="00A675E9">
        <w:rPr>
          <w:rFonts w:ascii="Palatino Linotype" w:hAnsi="Palatino Linotype"/>
        </w:rPr>
        <w:t xml:space="preserve">dvs </w:t>
      </w:r>
      <w:r w:rsidRPr="000038C8">
        <w:rPr>
          <w:rFonts w:ascii="Palatino Linotype" w:hAnsi="Palatino Linotype"/>
        </w:rPr>
        <w:t>preeklampsi + sänkt</w:t>
      </w:r>
      <w:r w:rsidR="00A675E9">
        <w:rPr>
          <w:rFonts w:ascii="Palatino Linotype" w:hAnsi="Palatino Linotype"/>
        </w:rPr>
        <w:t xml:space="preserve"> </w:t>
      </w:r>
      <w:r w:rsidRPr="000038C8">
        <w:rPr>
          <w:rFonts w:ascii="Palatino Linotype" w:hAnsi="Palatino Linotype"/>
        </w:rPr>
        <w:t>medvetandegrad, kramper)</w:t>
      </w:r>
      <w:r w:rsidR="00A675E9">
        <w:rPr>
          <w:rFonts w:ascii="Palatino Linotype" w:hAnsi="Palatino Linotype"/>
        </w:rPr>
        <w:t>.</w:t>
      </w:r>
      <w:r w:rsidR="00A675E9">
        <w:rPr>
          <w:rFonts w:ascii="Palatino Linotype" w:hAnsi="Palatino Linotype"/>
          <w:b/>
          <w:bCs/>
        </w:rPr>
        <w:br/>
      </w:r>
      <w:r w:rsidRPr="00A675E9">
        <w:rPr>
          <w:rFonts w:ascii="Palatino Linotype" w:hAnsi="Palatino Linotype"/>
          <w:b/>
          <w:bCs/>
        </w:rPr>
        <w:t>Akut handläggning</w:t>
      </w:r>
      <w:r w:rsidR="00A675E9" w:rsidRPr="00A675E9">
        <w:rPr>
          <w:rFonts w:ascii="Palatino Linotype" w:hAnsi="Palatino Linotype"/>
          <w:b/>
          <w:bCs/>
        </w:rPr>
        <w:t>:</w:t>
      </w:r>
      <w:r w:rsidR="00A675E9">
        <w:rPr>
          <w:rFonts w:ascii="Palatino Linotype" w:hAnsi="Palatino Linotype"/>
          <w:b/>
          <w:bCs/>
        </w:rPr>
        <w:t xml:space="preserve"> </w:t>
      </w:r>
      <w:r w:rsidR="00A675E9" w:rsidRPr="000038C8">
        <w:rPr>
          <w:rFonts w:ascii="Palatino Linotype" w:hAnsi="Palatino Linotype"/>
        </w:rPr>
        <w:t>Klinisk bedömning:</w:t>
      </w:r>
      <w:r w:rsidR="00A675E9">
        <w:rPr>
          <w:rFonts w:ascii="Palatino Linotype" w:hAnsi="Palatino Linotype"/>
        </w:rPr>
        <w:t xml:space="preserve"> </w:t>
      </w:r>
      <w:r w:rsidR="00A675E9" w:rsidRPr="000038C8">
        <w:rPr>
          <w:rFonts w:ascii="Palatino Linotype" w:hAnsi="Palatino Linotype"/>
        </w:rPr>
        <w:t>Hypertoni, koagulation</w:t>
      </w:r>
      <w:r w:rsidR="00A675E9">
        <w:rPr>
          <w:rFonts w:ascii="Palatino Linotype" w:hAnsi="Palatino Linotype"/>
        </w:rPr>
        <w:t xml:space="preserve">, </w:t>
      </w:r>
      <w:r w:rsidR="00A675E9" w:rsidRPr="000038C8">
        <w:rPr>
          <w:rFonts w:ascii="Palatino Linotype" w:hAnsi="Palatino Linotype"/>
        </w:rPr>
        <w:t>medvetandepåverkan</w:t>
      </w:r>
      <w:r w:rsidR="00A675E9">
        <w:rPr>
          <w:rFonts w:ascii="Palatino Linotype" w:hAnsi="Palatino Linotype"/>
        </w:rPr>
        <w:t xml:space="preserve">. DT: om </w:t>
      </w:r>
      <w:r w:rsidRPr="000038C8">
        <w:rPr>
          <w:rFonts w:ascii="Palatino Linotype" w:hAnsi="Palatino Linotype"/>
        </w:rPr>
        <w:t>masseffekt</w:t>
      </w:r>
      <w:r w:rsidR="00A675E9">
        <w:rPr>
          <w:rFonts w:ascii="Palatino Linotype" w:hAnsi="Palatino Linotype"/>
        </w:rPr>
        <w:t xml:space="preserve"> – k</w:t>
      </w:r>
      <w:r w:rsidRPr="000038C8">
        <w:rPr>
          <w:rFonts w:ascii="Palatino Linotype" w:hAnsi="Palatino Linotype"/>
        </w:rPr>
        <w:t>ontakta</w:t>
      </w:r>
      <w:r w:rsidR="00A675E9">
        <w:rPr>
          <w:rFonts w:ascii="Palatino Linotype" w:hAnsi="Palatino Linotype"/>
        </w:rPr>
        <w:t xml:space="preserve"> </w:t>
      </w:r>
      <w:r w:rsidRPr="000038C8">
        <w:rPr>
          <w:rFonts w:ascii="Palatino Linotype" w:hAnsi="Palatino Linotype"/>
        </w:rPr>
        <w:t>neurokirurg</w:t>
      </w:r>
      <w:r w:rsidR="00A675E9">
        <w:rPr>
          <w:rFonts w:ascii="Palatino Linotype" w:hAnsi="Palatino Linotype"/>
        </w:rPr>
        <w:t>. Om o</w:t>
      </w:r>
      <w:r w:rsidR="00A675E9" w:rsidRPr="000038C8">
        <w:rPr>
          <w:rFonts w:ascii="Palatino Linotype" w:hAnsi="Palatino Linotype"/>
        </w:rPr>
        <w:t xml:space="preserve">betydlig masseffekt </w:t>
      </w:r>
      <w:r w:rsidR="00A675E9">
        <w:rPr>
          <w:rFonts w:ascii="Palatino Linotype" w:hAnsi="Palatino Linotype"/>
        </w:rPr>
        <w:t>– k</w:t>
      </w:r>
      <w:r w:rsidRPr="000038C8">
        <w:rPr>
          <w:rFonts w:ascii="Palatino Linotype" w:hAnsi="Palatino Linotype"/>
        </w:rPr>
        <w:t>onservativ</w:t>
      </w:r>
      <w:r w:rsidR="00A675E9">
        <w:rPr>
          <w:rFonts w:ascii="Palatino Linotype" w:hAnsi="Palatino Linotype"/>
        </w:rPr>
        <w:t xml:space="preserve"> </w:t>
      </w:r>
      <w:r w:rsidRPr="000038C8">
        <w:rPr>
          <w:rFonts w:ascii="Palatino Linotype" w:hAnsi="Palatino Linotype"/>
        </w:rPr>
        <w:t>handläggning</w:t>
      </w:r>
      <w:r w:rsidR="00A675E9">
        <w:rPr>
          <w:rFonts w:ascii="Palatino Linotype" w:hAnsi="Palatino Linotype"/>
        </w:rPr>
        <w:t>.</w:t>
      </w:r>
      <w:r w:rsidR="00A675E9">
        <w:rPr>
          <w:rFonts w:ascii="Palatino Linotype" w:hAnsi="Palatino Linotype"/>
        </w:rPr>
        <w:br/>
      </w:r>
      <w:r w:rsidR="00A675E9" w:rsidRPr="00A675E9">
        <w:rPr>
          <w:rFonts w:ascii="Palatino Linotype" w:hAnsi="Palatino Linotype"/>
          <w:b/>
          <w:bCs/>
        </w:rPr>
        <w:t>Konservativ handläggning:</w:t>
      </w:r>
      <w:r w:rsidR="00A675E9">
        <w:rPr>
          <w:rFonts w:ascii="Palatino Linotype" w:hAnsi="Palatino Linotype"/>
        </w:rPr>
        <w:t xml:space="preserve"> </w:t>
      </w:r>
      <w:r w:rsidRPr="000038C8">
        <w:rPr>
          <w:rFonts w:ascii="Palatino Linotype" w:hAnsi="Palatino Linotype"/>
        </w:rPr>
        <w:t>Optimera förutsättningarna för att ej förvärra den intracerebrala</w:t>
      </w:r>
      <w:r w:rsidR="00A675E9">
        <w:rPr>
          <w:rFonts w:ascii="Palatino Linotype" w:hAnsi="Palatino Linotype"/>
        </w:rPr>
        <w:t xml:space="preserve"> </w:t>
      </w:r>
      <w:r w:rsidRPr="000038C8">
        <w:rPr>
          <w:rFonts w:ascii="Palatino Linotype" w:hAnsi="Palatino Linotype"/>
        </w:rPr>
        <w:t>blödningen</w:t>
      </w:r>
      <w:r w:rsidR="00586419">
        <w:rPr>
          <w:rFonts w:ascii="Palatino Linotype" w:hAnsi="Palatino Linotype"/>
        </w:rPr>
        <w:t>. A</w:t>
      </w:r>
      <w:r w:rsidR="00586419" w:rsidRPr="00AC524B">
        <w:rPr>
          <w:rFonts w:ascii="Palatino Linotype" w:hAnsi="Palatino Linotype"/>
        </w:rPr>
        <w:t>ggressiv blodtrycksbehandling är viktigt – iallafall mindre än 160 mmHg (eller sänka med 20%), reversera koagulationsbehandling om möjligt. 30</w:t>
      </w:r>
      <w:r w:rsidR="00586419">
        <w:rPr>
          <w:rFonts w:ascii="Palatino Linotype" w:hAnsi="Palatino Linotype"/>
        </w:rPr>
        <w:t xml:space="preserve"> </w:t>
      </w:r>
      <w:r w:rsidR="00586419" w:rsidRPr="00AC524B">
        <w:rPr>
          <w:rFonts w:ascii="Palatino Linotype" w:hAnsi="Palatino Linotype"/>
        </w:rPr>
        <w:t>grader är optimal tradeoff mellan venöst avflöde och perfusion. Koldioxid är enormt potent vasodilatator, ökar trycket.</w:t>
      </w:r>
      <w:r w:rsidR="00586419">
        <w:rPr>
          <w:rFonts w:ascii="Palatino Linotype" w:hAnsi="Palatino Linotype"/>
        </w:rPr>
        <w:br/>
      </w:r>
      <w:r w:rsidRPr="000038C8">
        <w:rPr>
          <w:rFonts w:ascii="Palatino Linotype" w:hAnsi="Palatino Linotype"/>
        </w:rPr>
        <w:t>Farligast på kort sikt: progress av hematomet</w:t>
      </w:r>
      <w:r w:rsidR="00A675E9">
        <w:rPr>
          <w:rFonts w:ascii="Palatino Linotype" w:hAnsi="Palatino Linotype"/>
        </w:rPr>
        <w:t xml:space="preserve">. </w:t>
      </w:r>
      <w:r w:rsidRPr="000038C8">
        <w:rPr>
          <w:rFonts w:ascii="Palatino Linotype" w:hAnsi="Palatino Linotype"/>
        </w:rPr>
        <w:t>Kontrollera och optimera patientens blodtryck</w:t>
      </w:r>
      <w:r w:rsidR="00A675E9">
        <w:rPr>
          <w:rFonts w:ascii="Palatino Linotype" w:hAnsi="Palatino Linotype"/>
        </w:rPr>
        <w:t xml:space="preserve"> och </w:t>
      </w:r>
      <w:r w:rsidRPr="000038C8">
        <w:rPr>
          <w:rFonts w:ascii="Palatino Linotype" w:hAnsi="Palatino Linotype"/>
        </w:rPr>
        <w:t>koagulationsförmåga.</w:t>
      </w:r>
      <w:r w:rsidR="00A675E9">
        <w:rPr>
          <w:rFonts w:ascii="Palatino Linotype" w:hAnsi="Palatino Linotype"/>
        </w:rPr>
        <w:t xml:space="preserve"> </w:t>
      </w:r>
      <w:r w:rsidRPr="000038C8">
        <w:rPr>
          <w:rFonts w:ascii="Palatino Linotype" w:hAnsi="Palatino Linotype"/>
        </w:rPr>
        <w:t xml:space="preserve">Kontrollera med </w:t>
      </w:r>
      <w:r w:rsidR="00A675E9">
        <w:rPr>
          <w:rFonts w:ascii="Palatino Linotype" w:hAnsi="Palatino Linotype"/>
        </w:rPr>
        <w:t>DT.</w:t>
      </w:r>
      <w:r w:rsidR="00586419">
        <w:rPr>
          <w:rFonts w:ascii="Palatino Linotype" w:hAnsi="Palatino Linotype"/>
        </w:rPr>
        <w:br/>
      </w:r>
      <w:r w:rsidRPr="000038C8">
        <w:rPr>
          <w:rFonts w:ascii="Palatino Linotype" w:hAnsi="Palatino Linotype"/>
        </w:rPr>
        <w:t>Farligt på några dagars sikt:</w:t>
      </w:r>
      <w:r w:rsidR="00A675E9">
        <w:rPr>
          <w:rFonts w:ascii="Palatino Linotype" w:hAnsi="Palatino Linotype"/>
        </w:rPr>
        <w:t xml:space="preserve"> </w:t>
      </w:r>
      <w:r w:rsidRPr="000038C8">
        <w:rPr>
          <w:rFonts w:ascii="Palatino Linotype" w:hAnsi="Palatino Linotype"/>
        </w:rPr>
        <w:t>Hjärnsvullnad runt hematom</w:t>
      </w:r>
      <w:r w:rsidR="00A675E9">
        <w:rPr>
          <w:rFonts w:ascii="Palatino Linotype" w:hAnsi="Palatino Linotype"/>
        </w:rPr>
        <w:t xml:space="preserve">. </w:t>
      </w:r>
      <w:r w:rsidRPr="000038C8">
        <w:rPr>
          <w:rFonts w:ascii="Palatino Linotype" w:hAnsi="Palatino Linotype"/>
        </w:rPr>
        <w:t>Patient vårdas i sängläge, 30 gr höjd huvudände</w:t>
      </w:r>
      <w:r w:rsidR="00A675E9">
        <w:rPr>
          <w:rFonts w:ascii="Palatino Linotype" w:hAnsi="Palatino Linotype"/>
        </w:rPr>
        <w:t xml:space="preserve">. </w:t>
      </w:r>
      <w:r w:rsidRPr="000038C8">
        <w:rPr>
          <w:rFonts w:ascii="Palatino Linotype" w:hAnsi="Palatino Linotype"/>
        </w:rPr>
        <w:t>Undvika hypoxi, vid behov överväg intubering</w:t>
      </w:r>
      <w:r w:rsidR="00A675E9">
        <w:rPr>
          <w:rFonts w:ascii="Palatino Linotype" w:hAnsi="Palatino Linotype"/>
        </w:rPr>
        <w:t xml:space="preserve">. </w:t>
      </w:r>
      <w:r w:rsidRPr="000038C8">
        <w:rPr>
          <w:rFonts w:ascii="Palatino Linotype" w:hAnsi="Palatino Linotype"/>
        </w:rPr>
        <w:t>Behandla sekundära insulter som feber, epilepsi, hyponatremi mm</w:t>
      </w:r>
      <w:r w:rsidR="00A675E9">
        <w:rPr>
          <w:rFonts w:ascii="Palatino Linotype" w:hAnsi="Palatino Linotype"/>
        </w:rPr>
        <w:t xml:space="preserve">. </w:t>
      </w:r>
      <w:r w:rsidRPr="000038C8">
        <w:rPr>
          <w:rFonts w:ascii="Palatino Linotype" w:hAnsi="Palatino Linotype"/>
        </w:rPr>
        <w:t>Överväg betametason vid stor svullnad runt hematomet</w:t>
      </w:r>
      <w:r w:rsidR="00586419">
        <w:rPr>
          <w:rFonts w:ascii="Palatino Linotype" w:hAnsi="Palatino Linotype"/>
        </w:rPr>
        <w:t>.</w:t>
      </w:r>
      <w:r w:rsidR="00A675E9">
        <w:rPr>
          <w:rFonts w:ascii="Palatino Linotype" w:hAnsi="Palatino Linotype"/>
        </w:rPr>
        <w:br/>
      </w:r>
      <w:r w:rsidR="00A675E9" w:rsidRPr="00A675E9">
        <w:rPr>
          <w:rFonts w:ascii="Palatino Linotype" w:hAnsi="Palatino Linotype"/>
          <w:b/>
          <w:bCs/>
        </w:rPr>
        <w:t>Kirurgi:</w:t>
      </w:r>
      <w:r w:rsidR="00A675E9">
        <w:rPr>
          <w:rFonts w:ascii="Palatino Linotype" w:hAnsi="Palatino Linotype"/>
        </w:rPr>
        <w:t xml:space="preserve"> </w:t>
      </w:r>
      <w:r w:rsidRPr="000038C8">
        <w:rPr>
          <w:rFonts w:ascii="Palatino Linotype" w:hAnsi="Palatino Linotype"/>
        </w:rPr>
        <w:t>Vad talar för kirurgisk handläggning?</w:t>
      </w:r>
      <w:r w:rsidR="00A675E9">
        <w:rPr>
          <w:rFonts w:ascii="Palatino Linotype" w:hAnsi="Palatino Linotype"/>
        </w:rPr>
        <w:t xml:space="preserve"> </w:t>
      </w:r>
      <w:r w:rsidRPr="000038C8">
        <w:rPr>
          <w:rFonts w:ascii="Palatino Linotype" w:hAnsi="Palatino Linotype"/>
        </w:rPr>
        <w:t>Masseffekt</w:t>
      </w:r>
      <w:r w:rsidR="00A675E9">
        <w:rPr>
          <w:rFonts w:ascii="Palatino Linotype" w:hAnsi="Palatino Linotype"/>
        </w:rPr>
        <w:t>, k</w:t>
      </w:r>
      <w:r w:rsidRPr="000038C8">
        <w:rPr>
          <w:rFonts w:ascii="Palatino Linotype" w:hAnsi="Palatino Linotype"/>
        </w:rPr>
        <w:t>irurgiskt åtkomlighet</w:t>
      </w:r>
      <w:r w:rsidR="00A675E9">
        <w:rPr>
          <w:rFonts w:ascii="Palatino Linotype" w:hAnsi="Palatino Linotype"/>
        </w:rPr>
        <w:t>, h</w:t>
      </w:r>
      <w:r w:rsidRPr="000038C8">
        <w:rPr>
          <w:rFonts w:ascii="Palatino Linotype" w:hAnsi="Palatino Linotype"/>
        </w:rPr>
        <w:t>ögersidigt hematom</w:t>
      </w:r>
      <w:r w:rsidR="00A675E9">
        <w:rPr>
          <w:rFonts w:ascii="Palatino Linotype" w:hAnsi="Palatino Linotype"/>
        </w:rPr>
        <w:t xml:space="preserve"> (behöver ej bråka med språkcentrum), m</w:t>
      </w:r>
      <w:r w:rsidRPr="000038C8">
        <w:rPr>
          <w:rFonts w:ascii="Palatino Linotype" w:hAnsi="Palatino Linotype"/>
        </w:rPr>
        <w:t xml:space="preserve">edvetandepåverkan men ej </w:t>
      </w:r>
      <w:r w:rsidR="00A675E9">
        <w:rPr>
          <w:rFonts w:ascii="Palatino Linotype" w:hAnsi="Palatino Linotype"/>
        </w:rPr>
        <w:t>k</w:t>
      </w:r>
      <w:r w:rsidRPr="000038C8">
        <w:rPr>
          <w:rFonts w:ascii="Palatino Linotype" w:hAnsi="Palatino Linotype"/>
        </w:rPr>
        <w:t xml:space="preserve">omatös </w:t>
      </w:r>
      <w:r w:rsidR="00A675E9">
        <w:rPr>
          <w:rFonts w:ascii="Palatino Linotype" w:hAnsi="Palatino Linotype"/>
        </w:rPr>
        <w:t>(</w:t>
      </w:r>
      <w:r w:rsidRPr="000038C8">
        <w:rPr>
          <w:rFonts w:ascii="Palatino Linotype" w:hAnsi="Palatino Linotype"/>
        </w:rPr>
        <w:t>GCS 9-13</w:t>
      </w:r>
      <w:r w:rsidR="00A675E9">
        <w:rPr>
          <w:rFonts w:ascii="Palatino Linotype" w:hAnsi="Palatino Linotype"/>
        </w:rPr>
        <w:t>), p</w:t>
      </w:r>
      <w:r w:rsidRPr="000038C8">
        <w:rPr>
          <w:rFonts w:ascii="Palatino Linotype" w:hAnsi="Palatino Linotype"/>
        </w:rPr>
        <w:t>rogress av medvetandesänkning</w:t>
      </w:r>
      <w:r w:rsidR="00A675E9">
        <w:rPr>
          <w:rFonts w:ascii="Palatino Linotype" w:hAnsi="Palatino Linotype"/>
        </w:rPr>
        <w:t xml:space="preserve"> och c</w:t>
      </w:r>
      <w:r w:rsidRPr="000038C8">
        <w:rPr>
          <w:rFonts w:ascii="Palatino Linotype" w:hAnsi="Palatino Linotype"/>
        </w:rPr>
        <w:t>erebellär blödning</w:t>
      </w:r>
      <w:r w:rsidR="00AC524B">
        <w:rPr>
          <w:rFonts w:ascii="Palatino Linotype" w:hAnsi="Palatino Linotype"/>
        </w:rPr>
        <w:t xml:space="preserve"> (</w:t>
      </w:r>
      <w:r w:rsidR="00AC524B" w:rsidRPr="00AC524B">
        <w:rPr>
          <w:rFonts w:ascii="Palatino Linotype" w:hAnsi="Palatino Linotype"/>
        </w:rPr>
        <w:t>liten blödning kan ge obstruktiv hydrocephalus eller kompression av hjärnstammen då bakre skallgropen är trång</w:t>
      </w:r>
      <w:r w:rsidR="00AC524B">
        <w:rPr>
          <w:rFonts w:ascii="Palatino Linotype" w:hAnsi="Palatino Linotype"/>
        </w:rPr>
        <w:t>)</w:t>
      </w:r>
      <w:r w:rsidR="00A675E9">
        <w:rPr>
          <w:rFonts w:ascii="Palatino Linotype" w:hAnsi="Palatino Linotype"/>
        </w:rPr>
        <w:t>.</w:t>
      </w:r>
      <w:r w:rsidR="00A675E9">
        <w:rPr>
          <w:rFonts w:ascii="Palatino Linotype" w:hAnsi="Palatino Linotype"/>
        </w:rPr>
        <w:br/>
      </w:r>
      <w:r w:rsidRPr="000038C8">
        <w:rPr>
          <w:rFonts w:ascii="Palatino Linotype" w:hAnsi="Palatino Linotype"/>
        </w:rPr>
        <w:t>Vad talar emot kirurgisk handläggning?</w:t>
      </w:r>
      <w:r w:rsidR="00A675E9">
        <w:rPr>
          <w:rFonts w:ascii="Palatino Linotype" w:hAnsi="Palatino Linotype"/>
        </w:rPr>
        <w:t xml:space="preserve"> D</w:t>
      </w:r>
      <w:r w:rsidRPr="000038C8">
        <w:rPr>
          <w:rFonts w:ascii="Palatino Linotype" w:hAnsi="Palatino Linotype"/>
        </w:rPr>
        <w:t>jupt komatös</w:t>
      </w:r>
      <w:r w:rsidR="00A675E9">
        <w:rPr>
          <w:rFonts w:ascii="Palatino Linotype" w:hAnsi="Palatino Linotype"/>
        </w:rPr>
        <w:t>, o</w:t>
      </w:r>
      <w:r w:rsidRPr="000038C8">
        <w:rPr>
          <w:rFonts w:ascii="Palatino Linotype" w:hAnsi="Palatino Linotype"/>
        </w:rPr>
        <w:t>påverkad medvetandegrad</w:t>
      </w:r>
      <w:r w:rsidR="00A675E9">
        <w:rPr>
          <w:rFonts w:ascii="Palatino Linotype" w:hAnsi="Palatino Linotype"/>
        </w:rPr>
        <w:t>, i</w:t>
      </w:r>
      <w:r w:rsidRPr="000038C8">
        <w:rPr>
          <w:rFonts w:ascii="Palatino Linotype" w:hAnsi="Palatino Linotype"/>
        </w:rPr>
        <w:t>ngen hotande masseffekt</w:t>
      </w:r>
      <w:r w:rsidR="00A675E9">
        <w:rPr>
          <w:rFonts w:ascii="Palatino Linotype" w:hAnsi="Palatino Linotype"/>
        </w:rPr>
        <w:t>, p</w:t>
      </w:r>
      <w:r w:rsidRPr="000038C8">
        <w:rPr>
          <w:rFonts w:ascii="Palatino Linotype" w:hAnsi="Palatino Linotype"/>
        </w:rPr>
        <w:t>åverkan på koagulationen</w:t>
      </w:r>
      <w:r w:rsidR="00A675E9">
        <w:rPr>
          <w:rFonts w:ascii="Palatino Linotype" w:hAnsi="Palatino Linotype"/>
        </w:rPr>
        <w:t>, h</w:t>
      </w:r>
      <w:r w:rsidRPr="000038C8">
        <w:rPr>
          <w:rFonts w:ascii="Palatino Linotype" w:hAnsi="Palatino Linotype"/>
        </w:rPr>
        <w:t>ög ålder och andra alvarliga systemsjukdomar</w:t>
      </w:r>
      <w:r w:rsidR="00A675E9">
        <w:rPr>
          <w:rFonts w:ascii="Palatino Linotype" w:hAnsi="Palatino Linotype"/>
        </w:rPr>
        <w:t>, c</w:t>
      </w:r>
      <w:r w:rsidRPr="000038C8">
        <w:rPr>
          <w:rFonts w:ascii="Palatino Linotype" w:hAnsi="Palatino Linotype"/>
        </w:rPr>
        <w:t>entralt belägna hematom (basala ganglier, thalamus, och hjärnstam</w:t>
      </w:r>
      <w:r w:rsidR="00586419">
        <w:rPr>
          <w:rFonts w:ascii="Palatino Linotype" w:hAnsi="Palatino Linotype"/>
        </w:rPr>
        <w:t xml:space="preserve">, har </w:t>
      </w:r>
      <w:r w:rsidR="00586419" w:rsidRPr="00AC524B">
        <w:rPr>
          <w:rFonts w:ascii="Palatino Linotype" w:hAnsi="Palatino Linotype"/>
        </w:rPr>
        <w:t>dålig prognos oavsett</w:t>
      </w:r>
      <w:r w:rsidRPr="000038C8">
        <w:rPr>
          <w:rFonts w:ascii="Palatino Linotype" w:hAnsi="Palatino Linotype"/>
        </w:rPr>
        <w:t>)</w:t>
      </w:r>
      <w:r w:rsidR="00A675E9">
        <w:rPr>
          <w:rFonts w:ascii="Palatino Linotype" w:hAnsi="Palatino Linotype"/>
        </w:rPr>
        <w:t>, v</w:t>
      </w:r>
      <w:r w:rsidRPr="000038C8">
        <w:rPr>
          <w:rFonts w:ascii="Palatino Linotype" w:hAnsi="Palatino Linotype"/>
        </w:rPr>
        <w:t>änster hemisfär</w:t>
      </w:r>
      <w:r w:rsidR="008D2DC9">
        <w:rPr>
          <w:rFonts w:ascii="Palatino Linotype" w:hAnsi="Palatino Linotype"/>
        </w:rPr>
        <w:t xml:space="preserve"> och myc</w:t>
      </w:r>
      <w:r w:rsidRPr="000038C8">
        <w:rPr>
          <w:rFonts w:ascii="Palatino Linotype" w:hAnsi="Palatino Linotype"/>
        </w:rPr>
        <w:t>k</w:t>
      </w:r>
      <w:r w:rsidR="008D2DC9">
        <w:rPr>
          <w:rFonts w:ascii="Palatino Linotype" w:hAnsi="Palatino Linotype"/>
        </w:rPr>
        <w:t>e</w:t>
      </w:r>
      <w:r w:rsidRPr="000038C8">
        <w:rPr>
          <w:rFonts w:ascii="Palatino Linotype" w:hAnsi="Palatino Linotype"/>
        </w:rPr>
        <w:t xml:space="preserve">t stora hematom </w:t>
      </w:r>
      <w:r w:rsidR="008D2DC9">
        <w:rPr>
          <w:rFonts w:ascii="Palatino Linotype" w:hAnsi="Palatino Linotype"/>
        </w:rPr>
        <w:t>(</w:t>
      </w:r>
      <w:r w:rsidRPr="000038C8">
        <w:rPr>
          <w:rFonts w:ascii="Palatino Linotype" w:hAnsi="Palatino Linotype"/>
        </w:rPr>
        <w:t>&gt;80 ml</w:t>
      </w:r>
      <w:r w:rsidR="008D2DC9">
        <w:rPr>
          <w:rFonts w:ascii="Palatino Linotype" w:hAnsi="Palatino Linotype"/>
        </w:rPr>
        <w:t>)</w:t>
      </w:r>
      <w:r w:rsidRPr="000038C8">
        <w:rPr>
          <w:rFonts w:ascii="Palatino Linotype" w:hAnsi="Palatino Linotype"/>
        </w:rPr>
        <w:t xml:space="preserve"> med tecken på herniering</w:t>
      </w:r>
      <w:r w:rsidR="00586419">
        <w:rPr>
          <w:rFonts w:ascii="Palatino Linotype" w:hAnsi="Palatino Linotype"/>
        </w:rPr>
        <w:t xml:space="preserve"> </w:t>
      </w:r>
      <w:r w:rsidR="00586419" w:rsidRPr="00AC524B">
        <w:rPr>
          <w:rFonts w:ascii="Palatino Linotype" w:hAnsi="Palatino Linotype"/>
        </w:rPr>
        <w:t>(för sent och kommer ej hjälpa)</w:t>
      </w:r>
      <w:r w:rsidR="008D2DC9">
        <w:rPr>
          <w:rFonts w:ascii="Palatino Linotype" w:hAnsi="Palatino Linotype"/>
        </w:rPr>
        <w:t>.</w:t>
      </w:r>
      <w:r w:rsidR="00586419">
        <w:rPr>
          <w:rFonts w:ascii="Palatino Linotype" w:hAnsi="Palatino Linotype"/>
        </w:rPr>
        <w:t xml:space="preserve"> </w:t>
      </w:r>
      <w:r w:rsidR="008D2DC9">
        <w:rPr>
          <w:rFonts w:ascii="Palatino Linotype" w:hAnsi="Palatino Linotype"/>
        </w:rPr>
        <w:t>Finns inget tydligt evidens för bättre utfall av kirugi jmf med konservativ behandling, trots stora studier</w:t>
      </w:r>
      <w:r w:rsidR="00586419">
        <w:rPr>
          <w:rFonts w:ascii="Palatino Linotype" w:hAnsi="Palatino Linotype"/>
        </w:rPr>
        <w:t xml:space="preserve"> (STITCH I och II)</w:t>
      </w:r>
      <w:r w:rsidR="008D2DC9">
        <w:rPr>
          <w:rFonts w:ascii="Palatino Linotype" w:hAnsi="Palatino Linotype"/>
        </w:rPr>
        <w:t>.</w:t>
      </w:r>
      <w:r w:rsidR="00586419">
        <w:rPr>
          <w:rFonts w:ascii="Palatino Linotype" w:hAnsi="Palatino Linotype"/>
        </w:rPr>
        <w:br/>
      </w:r>
      <w:r w:rsidR="00AC524B" w:rsidRPr="00AC524B">
        <w:rPr>
          <w:rFonts w:ascii="Palatino Linotype" w:hAnsi="Palatino Linotype"/>
          <w:b/>
          <w:bCs/>
        </w:rPr>
        <w:t>Prognos:</w:t>
      </w:r>
      <w:r w:rsidR="00AC524B">
        <w:rPr>
          <w:rFonts w:ascii="Palatino Linotype" w:hAnsi="Palatino Linotype"/>
        </w:rPr>
        <w:t xml:space="preserve"> </w:t>
      </w:r>
      <w:r w:rsidR="00AC524B" w:rsidRPr="00AC524B">
        <w:rPr>
          <w:rFonts w:ascii="Palatino Linotype" w:hAnsi="Palatino Linotype"/>
        </w:rPr>
        <w:t xml:space="preserve">40% mortalitet, överlevare </w:t>
      </w:r>
      <w:r w:rsidR="00AC524B">
        <w:rPr>
          <w:rFonts w:ascii="Palatino Linotype" w:hAnsi="Palatino Linotype"/>
        </w:rPr>
        <w:t xml:space="preserve">får ofta </w:t>
      </w:r>
      <w:r w:rsidR="00AC524B" w:rsidRPr="00AC524B">
        <w:rPr>
          <w:rFonts w:ascii="Palatino Linotype" w:hAnsi="Palatino Linotype"/>
        </w:rPr>
        <w:t>svåra sequele.</w:t>
      </w:r>
    </w:p>
    <w:p w14:paraId="5B6A7747" w14:textId="2B0D7F67" w:rsidR="008D2DC9" w:rsidRPr="000038C8" w:rsidRDefault="008D2DC9" w:rsidP="007C20F2">
      <w:pPr>
        <w:rPr>
          <w:rFonts w:ascii="Palatino Linotype" w:hAnsi="Palatino Linotype"/>
        </w:rPr>
      </w:pPr>
      <w:r w:rsidRPr="008D2DC9">
        <w:rPr>
          <w:rFonts w:ascii="Palatino Linotype" w:hAnsi="Palatino Linotype"/>
          <w:b/>
          <w:bCs/>
        </w:rPr>
        <w:lastRenderedPageBreak/>
        <w:t>Subaraknoidalblödning (SAH)</w:t>
      </w:r>
      <w:r>
        <w:rPr>
          <w:rFonts w:ascii="Palatino Linotype" w:hAnsi="Palatino Linotype"/>
          <w:b/>
          <w:bCs/>
        </w:rPr>
        <w:br/>
      </w:r>
      <w:r w:rsidR="00586419">
        <w:rPr>
          <w:rFonts w:ascii="Palatino Linotype" w:hAnsi="Palatino Linotype"/>
        </w:rPr>
        <w:t>På DT kan en se White crab of death och ibland s</w:t>
      </w:r>
      <w:r w:rsidR="00586419" w:rsidRPr="00AC524B">
        <w:rPr>
          <w:rFonts w:ascii="Palatino Linotype" w:hAnsi="Palatino Linotype"/>
        </w:rPr>
        <w:t>pot sign</w:t>
      </w:r>
      <w:r w:rsidR="00586419">
        <w:rPr>
          <w:rFonts w:ascii="Palatino Linotype" w:hAnsi="Palatino Linotype"/>
        </w:rPr>
        <w:t xml:space="preserve"> – </w:t>
      </w:r>
      <w:r w:rsidR="00586419" w:rsidRPr="00AC524B">
        <w:rPr>
          <w:rFonts w:ascii="Palatino Linotype" w:hAnsi="Palatino Linotype"/>
        </w:rPr>
        <w:t>pågående</w:t>
      </w:r>
      <w:r w:rsidR="00586419">
        <w:rPr>
          <w:rFonts w:ascii="Palatino Linotype" w:hAnsi="Palatino Linotype"/>
        </w:rPr>
        <w:t xml:space="preserve"> </w:t>
      </w:r>
      <w:r w:rsidR="00586419" w:rsidRPr="00AC524B">
        <w:rPr>
          <w:rFonts w:ascii="Palatino Linotype" w:hAnsi="Palatino Linotype"/>
        </w:rPr>
        <w:t>blödning där kontrast kommer in från kärlet.</w:t>
      </w:r>
      <w:r w:rsidR="00586419">
        <w:rPr>
          <w:rFonts w:ascii="Palatino Linotype" w:hAnsi="Palatino Linotype"/>
        </w:rPr>
        <w:t xml:space="preserve"> </w:t>
      </w:r>
      <w:r w:rsidR="000038C8" w:rsidRPr="000038C8">
        <w:rPr>
          <w:rFonts w:ascii="Palatino Linotype" w:hAnsi="Palatino Linotype"/>
        </w:rPr>
        <w:t>Farligaste på kort sikt:</w:t>
      </w:r>
      <w:r>
        <w:rPr>
          <w:rFonts w:ascii="Palatino Linotype" w:hAnsi="Palatino Linotype"/>
        </w:rPr>
        <w:t xml:space="preserve"> </w:t>
      </w:r>
      <w:r w:rsidR="000038C8" w:rsidRPr="000038C8">
        <w:rPr>
          <w:rFonts w:ascii="Palatino Linotype" w:hAnsi="Palatino Linotype"/>
        </w:rPr>
        <w:t>Reblödning</w:t>
      </w:r>
      <w:r>
        <w:rPr>
          <w:rFonts w:ascii="Palatino Linotype" w:hAnsi="Palatino Linotype"/>
        </w:rPr>
        <w:t xml:space="preserve">. </w:t>
      </w:r>
      <w:r w:rsidR="00951B92">
        <w:rPr>
          <w:rFonts w:ascii="Palatino Linotype" w:hAnsi="Palatino Linotype"/>
        </w:rPr>
        <w:t>Enda farliga huvudvärken.</w:t>
      </w:r>
      <w:r w:rsidR="00586419">
        <w:rPr>
          <w:rFonts w:ascii="Palatino Linotype" w:hAnsi="Palatino Linotype"/>
        </w:rPr>
        <w:br/>
      </w:r>
      <w:r>
        <w:rPr>
          <w:rFonts w:ascii="Palatino Linotype" w:hAnsi="Palatino Linotype"/>
        </w:rPr>
        <w:t>Orsaker till försämring: Reblödning, h</w:t>
      </w:r>
      <w:r w:rsidR="000038C8" w:rsidRPr="000038C8">
        <w:rPr>
          <w:rFonts w:ascii="Palatino Linotype" w:hAnsi="Palatino Linotype"/>
        </w:rPr>
        <w:t>ydrocefalus</w:t>
      </w:r>
      <w:r>
        <w:rPr>
          <w:rFonts w:ascii="Palatino Linotype" w:hAnsi="Palatino Linotype"/>
        </w:rPr>
        <w:t>, c</w:t>
      </w:r>
      <w:r w:rsidR="000038C8" w:rsidRPr="000038C8">
        <w:rPr>
          <w:rFonts w:ascii="Palatino Linotype" w:hAnsi="Palatino Linotype"/>
        </w:rPr>
        <w:t>erebral</w:t>
      </w:r>
      <w:r>
        <w:rPr>
          <w:rFonts w:ascii="Palatino Linotype" w:hAnsi="Palatino Linotype"/>
        </w:rPr>
        <w:t xml:space="preserve"> </w:t>
      </w:r>
      <w:r w:rsidR="000038C8" w:rsidRPr="000038C8">
        <w:rPr>
          <w:rFonts w:ascii="Palatino Linotype" w:hAnsi="Palatino Linotype"/>
        </w:rPr>
        <w:t>vasospasm</w:t>
      </w:r>
      <w:r>
        <w:rPr>
          <w:rFonts w:ascii="Palatino Linotype" w:hAnsi="Palatino Linotype"/>
        </w:rPr>
        <w:t xml:space="preserve">, </w:t>
      </w:r>
      <w:r w:rsidR="000038C8" w:rsidRPr="000038C8">
        <w:rPr>
          <w:rFonts w:ascii="Palatino Linotype" w:hAnsi="Palatino Linotype"/>
        </w:rPr>
        <w:t>epilepsi</w:t>
      </w:r>
      <w:r>
        <w:rPr>
          <w:rFonts w:ascii="Palatino Linotype" w:hAnsi="Palatino Linotype"/>
        </w:rPr>
        <w:t>.</w:t>
      </w:r>
      <w:r>
        <w:rPr>
          <w:rFonts w:ascii="Palatino Linotype" w:hAnsi="Palatino Linotype"/>
          <w:b/>
          <w:bCs/>
        </w:rPr>
        <w:br/>
      </w:r>
      <w:r w:rsidR="000038C8" w:rsidRPr="000038C8">
        <w:rPr>
          <w:rFonts w:ascii="Palatino Linotype" w:hAnsi="Palatino Linotype"/>
        </w:rPr>
        <w:t>Akut hydrocefalus behandlas med ventrikeldrän. Akut obstuktiv HC</w:t>
      </w:r>
      <w:r>
        <w:rPr>
          <w:rFonts w:ascii="Palatino Linotype" w:hAnsi="Palatino Linotype"/>
        </w:rPr>
        <w:t xml:space="preserve"> </w:t>
      </w:r>
      <w:r w:rsidR="000038C8" w:rsidRPr="000038C8">
        <w:rPr>
          <w:rFonts w:ascii="Palatino Linotype" w:hAnsi="Palatino Linotype"/>
        </w:rPr>
        <w:t>pga blodkoagel i</w:t>
      </w:r>
      <w:r>
        <w:rPr>
          <w:rFonts w:ascii="Palatino Linotype" w:hAnsi="Palatino Linotype"/>
          <w:b/>
          <w:bCs/>
        </w:rPr>
        <w:t xml:space="preserve"> </w:t>
      </w:r>
      <w:r w:rsidR="000038C8" w:rsidRPr="000038C8">
        <w:rPr>
          <w:rFonts w:ascii="Palatino Linotype" w:hAnsi="Palatino Linotype"/>
        </w:rPr>
        <w:t>aquedukt eller</w:t>
      </w:r>
      <w:r>
        <w:rPr>
          <w:rFonts w:ascii="Palatino Linotype" w:hAnsi="Palatino Linotype"/>
          <w:b/>
          <w:bCs/>
        </w:rPr>
        <w:t xml:space="preserve"> </w:t>
      </w:r>
      <w:r w:rsidR="000038C8" w:rsidRPr="000038C8">
        <w:rPr>
          <w:rFonts w:ascii="Palatino Linotype" w:hAnsi="Palatino Linotype"/>
        </w:rPr>
        <w:t xml:space="preserve">foramen </w:t>
      </w:r>
      <w:r>
        <w:rPr>
          <w:rFonts w:ascii="Palatino Linotype" w:hAnsi="Palatino Linotype"/>
        </w:rPr>
        <w:t>M</w:t>
      </w:r>
      <w:r w:rsidR="000038C8" w:rsidRPr="000038C8">
        <w:rPr>
          <w:rFonts w:ascii="Palatino Linotype" w:hAnsi="Palatino Linotype"/>
        </w:rPr>
        <w:t>agendi</w:t>
      </w:r>
      <w:r>
        <w:rPr>
          <w:rFonts w:ascii="Palatino Linotype" w:hAnsi="Palatino Linotype"/>
          <w:b/>
          <w:bCs/>
        </w:rPr>
        <w:t xml:space="preserve"> </w:t>
      </w:r>
      <w:r w:rsidR="000038C8" w:rsidRPr="000038C8">
        <w:rPr>
          <w:rFonts w:ascii="Palatino Linotype" w:hAnsi="Palatino Linotype"/>
        </w:rPr>
        <w:t>eller Luschka</w:t>
      </w:r>
      <w:r>
        <w:rPr>
          <w:rFonts w:ascii="Palatino Linotype" w:hAnsi="Palatino Linotype"/>
          <w:b/>
          <w:bCs/>
        </w:rPr>
        <w:t xml:space="preserve">. </w:t>
      </w:r>
      <w:r>
        <w:rPr>
          <w:rFonts w:ascii="Palatino Linotype" w:hAnsi="Palatino Linotype"/>
        </w:rPr>
        <w:t>K</w:t>
      </w:r>
      <w:r w:rsidR="000038C8" w:rsidRPr="000038C8">
        <w:rPr>
          <w:rFonts w:ascii="Palatino Linotype" w:hAnsi="Palatino Linotype"/>
        </w:rPr>
        <w:t>ommunicerande</w:t>
      </w:r>
      <w:r>
        <w:rPr>
          <w:rFonts w:ascii="Palatino Linotype" w:hAnsi="Palatino Linotype"/>
        </w:rPr>
        <w:t xml:space="preserve"> HC</w:t>
      </w:r>
      <w:r>
        <w:rPr>
          <w:rFonts w:ascii="Palatino Linotype" w:hAnsi="Palatino Linotype"/>
          <w:b/>
          <w:bCs/>
        </w:rPr>
        <w:t xml:space="preserve"> </w:t>
      </w:r>
      <w:r w:rsidR="000038C8" w:rsidRPr="000038C8">
        <w:rPr>
          <w:rFonts w:ascii="Palatino Linotype" w:hAnsi="Palatino Linotype"/>
        </w:rPr>
        <w:t>pga det</w:t>
      </w:r>
      <w:r>
        <w:rPr>
          <w:rFonts w:ascii="Palatino Linotype" w:hAnsi="Palatino Linotype"/>
          <w:b/>
          <w:bCs/>
        </w:rPr>
        <w:t xml:space="preserve"> </w:t>
      </w:r>
      <w:r w:rsidR="000038C8" w:rsidRPr="000038C8">
        <w:rPr>
          <w:rFonts w:ascii="Palatino Linotype" w:hAnsi="Palatino Linotype"/>
        </w:rPr>
        <w:t>subarachnoidala</w:t>
      </w:r>
      <w:r>
        <w:rPr>
          <w:rFonts w:ascii="Palatino Linotype" w:hAnsi="Palatino Linotype"/>
          <w:b/>
          <w:bCs/>
        </w:rPr>
        <w:t xml:space="preserve"> </w:t>
      </w:r>
      <w:r w:rsidR="000038C8" w:rsidRPr="000038C8">
        <w:rPr>
          <w:rFonts w:ascii="Palatino Linotype" w:hAnsi="Palatino Linotype"/>
        </w:rPr>
        <w:t>blodet förstör det</w:t>
      </w:r>
      <w:r>
        <w:rPr>
          <w:rFonts w:ascii="Palatino Linotype" w:hAnsi="Palatino Linotype"/>
          <w:b/>
          <w:bCs/>
        </w:rPr>
        <w:t xml:space="preserve"> </w:t>
      </w:r>
      <w:r w:rsidR="000038C8" w:rsidRPr="000038C8">
        <w:rPr>
          <w:rFonts w:ascii="Palatino Linotype" w:hAnsi="Palatino Linotype"/>
        </w:rPr>
        <w:t>normala återupptaget</w:t>
      </w:r>
      <w:r>
        <w:rPr>
          <w:rFonts w:ascii="Palatino Linotype" w:hAnsi="Palatino Linotype"/>
          <w:b/>
          <w:bCs/>
        </w:rPr>
        <w:t xml:space="preserve"> </w:t>
      </w:r>
      <w:r w:rsidR="000038C8" w:rsidRPr="000038C8">
        <w:rPr>
          <w:rFonts w:ascii="Palatino Linotype" w:hAnsi="Palatino Linotype"/>
        </w:rPr>
        <w:t>av CSF</w:t>
      </w:r>
      <w:r>
        <w:rPr>
          <w:rFonts w:ascii="Palatino Linotype" w:hAnsi="Palatino Linotype"/>
          <w:b/>
          <w:bCs/>
        </w:rPr>
        <w:br/>
        <w:t xml:space="preserve">Behandling: </w:t>
      </w:r>
      <w:r>
        <w:rPr>
          <w:rFonts w:ascii="Palatino Linotype" w:hAnsi="Palatino Linotype"/>
        </w:rPr>
        <w:t>Ett aneurysm som blött, åtgärda aneurysmet med clips eller coil. Åtgärda snarast för att u</w:t>
      </w:r>
      <w:r w:rsidRPr="000038C8">
        <w:rPr>
          <w:rFonts w:ascii="Palatino Linotype" w:hAnsi="Palatino Linotype"/>
        </w:rPr>
        <w:t>ndvika</w:t>
      </w:r>
      <w:r>
        <w:rPr>
          <w:rFonts w:ascii="Palatino Linotype" w:hAnsi="Palatino Linotype"/>
        </w:rPr>
        <w:t xml:space="preserve">, </w:t>
      </w:r>
      <w:r w:rsidRPr="000038C8">
        <w:rPr>
          <w:rFonts w:ascii="Palatino Linotype" w:hAnsi="Palatino Linotype"/>
        </w:rPr>
        <w:t>ofta fatal</w:t>
      </w:r>
      <w:r>
        <w:rPr>
          <w:rFonts w:ascii="Palatino Linotype" w:hAnsi="Palatino Linotype"/>
        </w:rPr>
        <w:t>,</w:t>
      </w:r>
      <w:r w:rsidRPr="000038C8">
        <w:rPr>
          <w:rFonts w:ascii="Palatino Linotype" w:hAnsi="Palatino Linotype"/>
        </w:rPr>
        <w:t xml:space="preserve"> reblödningen. Stor risk 20%</w:t>
      </w:r>
      <w:r>
        <w:rPr>
          <w:rFonts w:ascii="Palatino Linotype" w:hAnsi="Palatino Linotype"/>
        </w:rPr>
        <w:t xml:space="preserve"> </w:t>
      </w:r>
      <w:r w:rsidRPr="000038C8">
        <w:rPr>
          <w:rFonts w:ascii="Palatino Linotype" w:hAnsi="Palatino Linotype"/>
        </w:rPr>
        <w:t>på 14 dagar, närmare 50% inom 30 dagar.</w:t>
      </w:r>
      <w:r>
        <w:rPr>
          <w:rFonts w:ascii="Palatino Linotype" w:hAnsi="Palatino Linotype"/>
        </w:rPr>
        <w:br/>
        <w:t xml:space="preserve">Vanligast </w:t>
      </w:r>
      <w:r w:rsidR="000038C8" w:rsidRPr="000038C8">
        <w:rPr>
          <w:rFonts w:ascii="Palatino Linotype" w:hAnsi="Palatino Linotype"/>
        </w:rPr>
        <w:t>platserna för cerebralaaneurysm</w:t>
      </w:r>
      <w:r>
        <w:rPr>
          <w:rFonts w:ascii="Palatino Linotype" w:hAnsi="Palatino Linotype"/>
        </w:rPr>
        <w:t xml:space="preserve">: </w:t>
      </w:r>
      <w:r w:rsidRPr="000038C8">
        <w:rPr>
          <w:rFonts w:ascii="Palatino Linotype" w:hAnsi="Palatino Linotype"/>
        </w:rPr>
        <w:t>a</w:t>
      </w:r>
      <w:r w:rsidR="0068736F">
        <w:rPr>
          <w:rFonts w:ascii="Palatino Linotype" w:hAnsi="Palatino Linotype"/>
        </w:rPr>
        <w:t>.</w:t>
      </w:r>
      <w:r w:rsidRPr="000038C8">
        <w:rPr>
          <w:rFonts w:ascii="Palatino Linotype" w:hAnsi="Palatino Linotype"/>
        </w:rPr>
        <w:t xml:space="preserve"> com ant</w:t>
      </w:r>
      <w:r w:rsidR="0068736F">
        <w:rPr>
          <w:rFonts w:ascii="Palatino Linotype" w:hAnsi="Palatino Linotype"/>
        </w:rPr>
        <w:t xml:space="preserve"> (vanligast)</w:t>
      </w:r>
      <w:r w:rsidRPr="000038C8">
        <w:rPr>
          <w:rFonts w:ascii="Palatino Linotype" w:hAnsi="Palatino Linotype"/>
        </w:rPr>
        <w:t>, a</w:t>
      </w:r>
      <w:r w:rsidR="0068736F">
        <w:rPr>
          <w:rFonts w:ascii="Palatino Linotype" w:hAnsi="Palatino Linotype"/>
        </w:rPr>
        <w:t>.</w:t>
      </w:r>
      <w:r w:rsidRPr="000038C8">
        <w:rPr>
          <w:rFonts w:ascii="Palatino Linotype" w:hAnsi="Palatino Linotype"/>
        </w:rPr>
        <w:t xml:space="preserve"> com post, a</w:t>
      </w:r>
      <w:r w:rsidR="0068736F">
        <w:rPr>
          <w:rFonts w:ascii="Palatino Linotype" w:hAnsi="Palatino Linotype"/>
        </w:rPr>
        <w:t>.</w:t>
      </w:r>
      <w:r w:rsidRPr="000038C8">
        <w:rPr>
          <w:rFonts w:ascii="Palatino Linotype" w:hAnsi="Palatino Linotype"/>
        </w:rPr>
        <w:t xml:space="preserve"> cerebri media</w:t>
      </w:r>
      <w:r>
        <w:rPr>
          <w:rFonts w:ascii="Palatino Linotype" w:hAnsi="Palatino Linotype"/>
        </w:rPr>
        <w:t>,</w:t>
      </w:r>
      <w:r w:rsidRPr="000038C8">
        <w:rPr>
          <w:rFonts w:ascii="Palatino Linotype" w:hAnsi="Palatino Linotype"/>
        </w:rPr>
        <w:t xml:space="preserve"> bakre</w:t>
      </w:r>
      <w:r>
        <w:rPr>
          <w:rFonts w:ascii="Palatino Linotype" w:hAnsi="Palatino Linotype"/>
        </w:rPr>
        <w:t xml:space="preserve"> </w:t>
      </w:r>
      <w:r w:rsidRPr="000038C8">
        <w:rPr>
          <w:rFonts w:ascii="Palatino Linotype" w:hAnsi="Palatino Linotype"/>
        </w:rPr>
        <w:t xml:space="preserve">cirkulation </w:t>
      </w:r>
      <w:r>
        <w:rPr>
          <w:rFonts w:ascii="Palatino Linotype" w:hAnsi="Palatino Linotype"/>
        </w:rPr>
        <w:t>(</w:t>
      </w:r>
      <w:r w:rsidRPr="000038C8">
        <w:rPr>
          <w:rFonts w:ascii="Palatino Linotype" w:hAnsi="Palatino Linotype"/>
        </w:rPr>
        <w:t>10%)</w:t>
      </w:r>
      <w:r>
        <w:rPr>
          <w:rFonts w:ascii="Palatino Linotype" w:hAnsi="Palatino Linotype"/>
        </w:rPr>
        <w:t>.</w:t>
      </w:r>
    </w:p>
    <w:p w14:paraId="0DD0AD9E" w14:textId="741F7E20" w:rsidR="000038C8" w:rsidRPr="000038C8" w:rsidRDefault="008D2DC9" w:rsidP="007C20F2">
      <w:pPr>
        <w:rPr>
          <w:rFonts w:ascii="Palatino Linotype" w:hAnsi="Palatino Linotype"/>
        </w:rPr>
      </w:pPr>
      <w:r>
        <w:rPr>
          <w:rFonts w:ascii="Palatino Linotype" w:hAnsi="Palatino Linotype"/>
        </w:rPr>
        <w:t xml:space="preserve">Kan drabbas av </w:t>
      </w:r>
      <w:r w:rsidR="000038C8" w:rsidRPr="000038C8">
        <w:rPr>
          <w:rFonts w:ascii="Palatino Linotype" w:hAnsi="Palatino Linotype"/>
        </w:rPr>
        <w:t>Cerebrovaskulär spasm</w:t>
      </w:r>
      <w:r>
        <w:rPr>
          <w:rFonts w:ascii="Palatino Linotype" w:hAnsi="Palatino Linotype"/>
        </w:rPr>
        <w:t>, utred med transkraniell doppler (</w:t>
      </w:r>
      <w:r w:rsidR="000038C8" w:rsidRPr="000038C8">
        <w:rPr>
          <w:rFonts w:ascii="Palatino Linotype" w:hAnsi="Palatino Linotype"/>
        </w:rPr>
        <w:t>TCD</w:t>
      </w:r>
      <w:r>
        <w:rPr>
          <w:rFonts w:ascii="Palatino Linotype" w:hAnsi="Palatino Linotype"/>
        </w:rPr>
        <w:t xml:space="preserve">, kan </w:t>
      </w:r>
      <w:r w:rsidRPr="000038C8">
        <w:rPr>
          <w:rFonts w:ascii="Palatino Linotype" w:hAnsi="Palatino Linotype"/>
        </w:rPr>
        <w:t>visa</w:t>
      </w:r>
      <w:r>
        <w:rPr>
          <w:rFonts w:ascii="Palatino Linotype" w:hAnsi="Palatino Linotype"/>
        </w:rPr>
        <w:t xml:space="preserve"> </w:t>
      </w:r>
      <w:r w:rsidRPr="000038C8">
        <w:rPr>
          <w:rFonts w:ascii="Palatino Linotype" w:hAnsi="Palatino Linotype"/>
        </w:rPr>
        <w:t>förhöjda</w:t>
      </w:r>
      <w:r>
        <w:rPr>
          <w:rFonts w:ascii="Palatino Linotype" w:hAnsi="Palatino Linotype"/>
        </w:rPr>
        <w:t xml:space="preserve"> </w:t>
      </w:r>
      <w:r w:rsidRPr="000038C8">
        <w:rPr>
          <w:rFonts w:ascii="Palatino Linotype" w:hAnsi="Palatino Linotype"/>
        </w:rPr>
        <w:t>flödeshastigheter</w:t>
      </w:r>
      <w:r>
        <w:rPr>
          <w:rFonts w:ascii="Palatino Linotype" w:hAnsi="Palatino Linotype"/>
        </w:rPr>
        <w:t>)</w:t>
      </w:r>
      <w:r w:rsidR="000038C8" w:rsidRPr="000038C8">
        <w:rPr>
          <w:rFonts w:ascii="Palatino Linotype" w:hAnsi="Palatino Linotype"/>
        </w:rPr>
        <w:t xml:space="preserve">, CT angio, </w:t>
      </w:r>
      <w:r>
        <w:rPr>
          <w:rFonts w:ascii="Palatino Linotype" w:hAnsi="Palatino Linotype"/>
        </w:rPr>
        <w:t>a</w:t>
      </w:r>
      <w:r w:rsidR="000038C8" w:rsidRPr="000038C8">
        <w:rPr>
          <w:rFonts w:ascii="Palatino Linotype" w:hAnsi="Palatino Linotype"/>
        </w:rPr>
        <w:t>ngio</w:t>
      </w:r>
      <w:r>
        <w:rPr>
          <w:rFonts w:ascii="Palatino Linotype" w:hAnsi="Palatino Linotype"/>
        </w:rPr>
        <w:t xml:space="preserve">, åtgärda med </w:t>
      </w:r>
      <w:r w:rsidR="000038C8" w:rsidRPr="000038C8">
        <w:rPr>
          <w:rFonts w:ascii="Palatino Linotype" w:hAnsi="Palatino Linotype"/>
        </w:rPr>
        <w:t>hypervolemi, hypertoni, calciumflödeshämmare</w:t>
      </w:r>
      <w:r>
        <w:rPr>
          <w:rFonts w:ascii="Palatino Linotype" w:hAnsi="Palatino Linotype"/>
        </w:rPr>
        <w:t xml:space="preserve"> </w:t>
      </w:r>
      <w:r w:rsidR="000038C8" w:rsidRPr="000038C8">
        <w:rPr>
          <w:rFonts w:ascii="Palatino Linotype" w:hAnsi="Palatino Linotype"/>
        </w:rPr>
        <w:t>(Nimotop), endovaskulär intervention</w:t>
      </w:r>
      <w:r>
        <w:rPr>
          <w:rFonts w:ascii="Palatino Linotype" w:hAnsi="Palatino Linotype"/>
        </w:rPr>
        <w:t>.</w:t>
      </w:r>
    </w:p>
    <w:p w14:paraId="01BB68E4" w14:textId="71F011BC" w:rsidR="000038C8" w:rsidRDefault="000038C8" w:rsidP="007C20F2">
      <w:pPr>
        <w:rPr>
          <w:rFonts w:ascii="Palatino Linotype" w:hAnsi="Palatino Linotype"/>
        </w:rPr>
      </w:pPr>
      <w:r w:rsidRPr="008D2DC9">
        <w:rPr>
          <w:rFonts w:ascii="Palatino Linotype" w:hAnsi="Palatino Linotype"/>
          <w:b/>
          <w:bCs/>
        </w:rPr>
        <w:t>Prognos:</w:t>
      </w:r>
      <w:r w:rsidR="008D2DC9">
        <w:rPr>
          <w:rFonts w:ascii="Palatino Linotype" w:hAnsi="Palatino Linotype"/>
          <w:b/>
          <w:bCs/>
        </w:rPr>
        <w:t xml:space="preserve"> </w:t>
      </w:r>
      <w:r w:rsidRPr="000038C8">
        <w:rPr>
          <w:rFonts w:ascii="Palatino Linotype" w:hAnsi="Palatino Linotype"/>
        </w:rPr>
        <w:t>50% mortalitet (32-67%)</w:t>
      </w:r>
      <w:r w:rsidR="008D2DC9">
        <w:rPr>
          <w:rFonts w:ascii="Palatino Linotype" w:hAnsi="Palatino Linotype"/>
          <w:b/>
          <w:bCs/>
        </w:rPr>
        <w:t xml:space="preserve">. </w:t>
      </w:r>
      <w:r w:rsidRPr="000038C8">
        <w:rPr>
          <w:rFonts w:ascii="Palatino Linotype" w:hAnsi="Palatino Linotype"/>
        </w:rPr>
        <w:t>30% good outcome</w:t>
      </w:r>
      <w:r w:rsidR="008D2DC9">
        <w:rPr>
          <w:rFonts w:ascii="Palatino Linotype" w:hAnsi="Palatino Linotype"/>
          <w:b/>
          <w:bCs/>
        </w:rPr>
        <w:t xml:space="preserve">. </w:t>
      </w:r>
      <w:r w:rsidRPr="000038C8">
        <w:rPr>
          <w:rFonts w:ascii="Palatino Linotype" w:hAnsi="Palatino Linotype"/>
        </w:rPr>
        <w:t>20% bad outcome (Är beroende av kontinuerlig tillsyn och hjälp med</w:t>
      </w:r>
      <w:r w:rsidR="00AC524B">
        <w:rPr>
          <w:rFonts w:ascii="Palatino Linotype" w:hAnsi="Palatino Linotype"/>
          <w:b/>
          <w:bCs/>
        </w:rPr>
        <w:t xml:space="preserve"> </w:t>
      </w:r>
      <w:r w:rsidRPr="000038C8">
        <w:rPr>
          <w:rFonts w:ascii="Palatino Linotype" w:hAnsi="Palatino Linotype"/>
        </w:rPr>
        <w:t>all ADL)</w:t>
      </w:r>
      <w:r w:rsidR="00AC524B">
        <w:rPr>
          <w:rFonts w:ascii="Palatino Linotype" w:hAnsi="Palatino Linotype"/>
          <w:b/>
          <w:bCs/>
        </w:rPr>
        <w:t xml:space="preserve">. </w:t>
      </w:r>
      <w:r w:rsidRPr="000038C8">
        <w:rPr>
          <w:rFonts w:ascii="Palatino Linotype" w:hAnsi="Palatino Linotype"/>
        </w:rPr>
        <w:t>65% av patienter som överlever SAH kan ej återgå helt till de liv de</w:t>
      </w:r>
      <w:r w:rsidR="00AC524B">
        <w:rPr>
          <w:rFonts w:ascii="Palatino Linotype" w:hAnsi="Palatino Linotype"/>
          <w:b/>
          <w:bCs/>
        </w:rPr>
        <w:t xml:space="preserve"> </w:t>
      </w:r>
      <w:r w:rsidRPr="000038C8">
        <w:rPr>
          <w:rFonts w:ascii="Palatino Linotype" w:hAnsi="Palatino Linotype"/>
        </w:rPr>
        <w:t>levde innan blödningen</w:t>
      </w:r>
      <w:r w:rsidR="00AC524B">
        <w:rPr>
          <w:rFonts w:ascii="Palatino Linotype" w:hAnsi="Palatino Linotype"/>
        </w:rPr>
        <w:t>.</w:t>
      </w:r>
    </w:p>
    <w:p w14:paraId="21E5486B" w14:textId="392D5D0A" w:rsidR="00586419" w:rsidRDefault="00586419" w:rsidP="007C20F2">
      <w:pPr>
        <w:rPr>
          <w:rFonts w:ascii="Palatino Linotype" w:hAnsi="Palatino Linotype"/>
        </w:rPr>
      </w:pPr>
      <w:r w:rsidRPr="00AC524B">
        <w:rPr>
          <w:rFonts w:ascii="Palatino Linotype" w:hAnsi="Palatino Linotype"/>
        </w:rPr>
        <w:t>Blödning i hjärnstammen kan vara en Duree-blödning, uppstår pga inklämningstryck.</w:t>
      </w:r>
    </w:p>
    <w:p w14:paraId="1C57288B" w14:textId="52C3C73F" w:rsidR="0068736F" w:rsidRPr="00586419" w:rsidRDefault="0068736F" w:rsidP="007C20F2">
      <w:pPr>
        <w:rPr>
          <w:rFonts w:ascii="Palatino Linotype" w:hAnsi="Palatino Linotype"/>
        </w:rPr>
      </w:pPr>
      <w:r>
        <w:rPr>
          <w:rFonts w:ascii="Palatino Linotype" w:hAnsi="Palatino Linotype"/>
        </w:rPr>
        <w:t>För att skapa plats: d</w:t>
      </w:r>
      <w:r w:rsidRPr="0068736F">
        <w:rPr>
          <w:rFonts w:ascii="Palatino Linotype" w:hAnsi="Palatino Linotype"/>
        </w:rPr>
        <w:t>e</w:t>
      </w:r>
      <w:r>
        <w:rPr>
          <w:rFonts w:ascii="Palatino Linotype" w:hAnsi="Palatino Linotype"/>
        </w:rPr>
        <w:t>k</w:t>
      </w:r>
      <w:r w:rsidRPr="0068736F">
        <w:rPr>
          <w:rFonts w:ascii="Palatino Linotype" w:hAnsi="Palatino Linotype"/>
        </w:rPr>
        <w:t>ompressiv hemikranektomi</w:t>
      </w:r>
      <w:r>
        <w:rPr>
          <w:rFonts w:ascii="Palatino Linotype" w:hAnsi="Palatino Linotype"/>
        </w:rPr>
        <w:t xml:space="preserve"> eller</w:t>
      </w:r>
      <w:r w:rsidRPr="0068736F">
        <w:rPr>
          <w:rFonts w:ascii="Palatino Linotype" w:hAnsi="Palatino Linotype"/>
        </w:rPr>
        <w:t xml:space="preserve"> bakre skallgropsdekompression.</w:t>
      </w:r>
    </w:p>
    <w:p w14:paraId="55411137" w14:textId="5C232E4B" w:rsidR="000038C8" w:rsidRDefault="00AC524B" w:rsidP="007C20F2">
      <w:pPr>
        <w:rPr>
          <w:rFonts w:ascii="Palatino Linotype" w:hAnsi="Palatino Linotype"/>
        </w:rPr>
      </w:pPr>
      <w:r>
        <w:rPr>
          <w:rFonts w:ascii="Palatino Linotype" w:hAnsi="Palatino Linotype"/>
        </w:rPr>
        <w:t xml:space="preserve">Utfallsgradering med </w:t>
      </w:r>
      <w:r w:rsidR="000038C8" w:rsidRPr="00AC524B">
        <w:rPr>
          <w:rFonts w:ascii="Palatino Linotype" w:hAnsi="Palatino Linotype"/>
          <w:b/>
          <w:bCs/>
        </w:rPr>
        <w:t xml:space="preserve">Modified Rankin </w:t>
      </w:r>
      <w:r w:rsidRPr="00AC524B">
        <w:rPr>
          <w:rFonts w:ascii="Palatino Linotype" w:hAnsi="Palatino Linotype"/>
          <w:b/>
          <w:bCs/>
        </w:rPr>
        <w:t>S</w:t>
      </w:r>
      <w:r w:rsidR="000038C8" w:rsidRPr="00AC524B">
        <w:rPr>
          <w:rFonts w:ascii="Palatino Linotype" w:hAnsi="Palatino Linotype"/>
          <w:b/>
          <w:bCs/>
        </w:rPr>
        <w:t>cale</w:t>
      </w:r>
      <w:r w:rsidR="000038C8" w:rsidRPr="000038C8">
        <w:rPr>
          <w:rFonts w:ascii="Palatino Linotype" w:hAnsi="Palatino Linotype"/>
        </w:rPr>
        <w:t xml:space="preserve"> (mRS</w:t>
      </w:r>
      <w:r>
        <w:rPr>
          <w:rFonts w:ascii="Palatino Linotype" w:hAnsi="Palatino Linotype"/>
        </w:rPr>
        <w:t xml:space="preserve"> (ska inte vara ranking, har kollat</w:t>
      </w:r>
      <w:r w:rsidR="000038C8" w:rsidRPr="000038C8">
        <w:rPr>
          <w:rFonts w:ascii="Palatino Linotype" w:hAnsi="Palatino Linotype"/>
        </w:rPr>
        <w:t>)</w:t>
      </w:r>
      <w:r>
        <w:rPr>
          <w:rFonts w:ascii="Palatino Linotype" w:hAnsi="Palatino Linotype"/>
        </w:rPr>
        <w:t>)</w:t>
      </w:r>
      <w:r>
        <w:rPr>
          <w:rFonts w:ascii="Palatino Linotype" w:hAnsi="Palatino Linotype"/>
        </w:rPr>
        <w:br/>
      </w:r>
      <w:r w:rsidRPr="00AC524B">
        <w:rPr>
          <w:rFonts w:ascii="Palatino Linotype" w:hAnsi="Palatino Linotype"/>
        </w:rPr>
        <w:t>0</w:t>
      </w:r>
      <w:r>
        <w:rPr>
          <w:rFonts w:ascii="Palatino Linotype" w:hAnsi="Palatino Linotype"/>
        </w:rPr>
        <w:t xml:space="preserve"> – </w:t>
      </w:r>
      <w:r w:rsidRPr="00AC524B">
        <w:rPr>
          <w:rFonts w:ascii="Palatino Linotype" w:hAnsi="Palatino Linotype"/>
        </w:rPr>
        <w:t>Inga</w:t>
      </w:r>
      <w:r>
        <w:rPr>
          <w:rFonts w:ascii="Palatino Linotype" w:hAnsi="Palatino Linotype"/>
        </w:rPr>
        <w:t xml:space="preserve"> </w:t>
      </w:r>
      <w:r w:rsidRPr="00AC524B">
        <w:rPr>
          <w:rFonts w:ascii="Palatino Linotype" w:hAnsi="Palatino Linotype"/>
        </w:rPr>
        <w:t xml:space="preserve"> symtom alls</w:t>
      </w:r>
      <w:r>
        <w:rPr>
          <w:rFonts w:ascii="Palatino Linotype" w:hAnsi="Palatino Linotype"/>
        </w:rPr>
        <w:br/>
      </w:r>
      <w:r w:rsidRPr="00AC524B">
        <w:rPr>
          <w:rFonts w:ascii="Palatino Linotype" w:hAnsi="Palatino Linotype"/>
        </w:rPr>
        <w:t>1</w:t>
      </w:r>
      <w:r>
        <w:rPr>
          <w:rFonts w:ascii="Palatino Linotype" w:hAnsi="Palatino Linotype"/>
        </w:rPr>
        <w:t xml:space="preserve"> – </w:t>
      </w:r>
      <w:r w:rsidRPr="00AC524B">
        <w:rPr>
          <w:rFonts w:ascii="Palatino Linotype" w:hAnsi="Palatino Linotype"/>
        </w:rPr>
        <w:t>Inget</w:t>
      </w:r>
      <w:r>
        <w:rPr>
          <w:rFonts w:ascii="Palatino Linotype" w:hAnsi="Palatino Linotype"/>
        </w:rPr>
        <w:t xml:space="preserve"> </w:t>
      </w:r>
      <w:r w:rsidRPr="00AC524B">
        <w:rPr>
          <w:rFonts w:ascii="Palatino Linotype" w:hAnsi="Palatino Linotype"/>
        </w:rPr>
        <w:t xml:space="preserve">signifikant funktionshinder trots symtom: Klarar alla vanliga </w:t>
      </w:r>
      <w:r>
        <w:rPr>
          <w:rFonts w:ascii="Palatino Linotype" w:hAnsi="Palatino Linotype"/>
        </w:rPr>
        <w:t xml:space="preserve">sysslor </w:t>
      </w:r>
      <w:r w:rsidRPr="00AC524B">
        <w:rPr>
          <w:rFonts w:ascii="Palatino Linotype" w:hAnsi="Palatino Linotype"/>
        </w:rPr>
        <w:t>och aktiviteter.</w:t>
      </w:r>
      <w:r>
        <w:rPr>
          <w:rFonts w:ascii="Palatino Linotype" w:hAnsi="Palatino Linotype"/>
        </w:rPr>
        <w:br/>
      </w:r>
      <w:r w:rsidRPr="00AC524B">
        <w:rPr>
          <w:rFonts w:ascii="Palatino Linotype" w:hAnsi="Palatino Linotype"/>
        </w:rPr>
        <w:t>2</w:t>
      </w:r>
      <w:r>
        <w:rPr>
          <w:rFonts w:ascii="Palatino Linotype" w:hAnsi="Palatino Linotype"/>
        </w:rPr>
        <w:t xml:space="preserve"> – </w:t>
      </w:r>
      <w:r w:rsidRPr="00AC524B">
        <w:rPr>
          <w:rFonts w:ascii="Palatino Linotype" w:hAnsi="Palatino Linotype"/>
        </w:rPr>
        <w:t>Lätt</w:t>
      </w:r>
      <w:r>
        <w:rPr>
          <w:rFonts w:ascii="Palatino Linotype" w:hAnsi="Palatino Linotype"/>
        </w:rPr>
        <w:t xml:space="preserve"> </w:t>
      </w:r>
      <w:r w:rsidRPr="00AC524B">
        <w:rPr>
          <w:rFonts w:ascii="Palatino Linotype" w:hAnsi="Palatino Linotype"/>
        </w:rPr>
        <w:t>funktionshinder: Klarar inte att utföra alla rutinaktiviteter, men klarar att sköta sina</w:t>
      </w:r>
      <w:r>
        <w:rPr>
          <w:rFonts w:ascii="Palatino Linotype" w:hAnsi="Palatino Linotype"/>
        </w:rPr>
        <w:t xml:space="preserve"> </w:t>
      </w:r>
      <w:r w:rsidRPr="00AC524B">
        <w:rPr>
          <w:rFonts w:ascii="Palatino Linotype" w:hAnsi="Palatino Linotype"/>
        </w:rPr>
        <w:t>egna angelägenheter utan hjälp.</w:t>
      </w:r>
      <w:r>
        <w:rPr>
          <w:rFonts w:ascii="Palatino Linotype" w:hAnsi="Palatino Linotype"/>
        </w:rPr>
        <w:br/>
      </w:r>
      <w:r w:rsidRPr="00AC524B">
        <w:rPr>
          <w:rFonts w:ascii="Palatino Linotype" w:hAnsi="Palatino Linotype"/>
        </w:rPr>
        <w:t>3</w:t>
      </w:r>
      <w:r>
        <w:rPr>
          <w:rFonts w:ascii="Palatino Linotype" w:hAnsi="Palatino Linotype"/>
        </w:rPr>
        <w:t xml:space="preserve"> – </w:t>
      </w:r>
      <w:r w:rsidRPr="00AC524B">
        <w:rPr>
          <w:rFonts w:ascii="Palatino Linotype" w:hAnsi="Palatino Linotype"/>
        </w:rPr>
        <w:t>Måttligt funktionshinder: Visst hjälpbehov, men klarar att gå utan hjälp.</w:t>
      </w:r>
      <w:r>
        <w:rPr>
          <w:rFonts w:ascii="Palatino Linotype" w:hAnsi="Palatino Linotype"/>
        </w:rPr>
        <w:br/>
      </w:r>
      <w:r w:rsidRPr="00AC524B">
        <w:rPr>
          <w:rFonts w:ascii="Palatino Linotype" w:hAnsi="Palatino Linotype"/>
        </w:rPr>
        <w:t>4</w:t>
      </w:r>
      <w:r>
        <w:rPr>
          <w:rFonts w:ascii="Palatino Linotype" w:hAnsi="Palatino Linotype"/>
        </w:rPr>
        <w:t xml:space="preserve"> – </w:t>
      </w:r>
      <w:r w:rsidRPr="00AC524B">
        <w:rPr>
          <w:rFonts w:ascii="Palatino Linotype" w:hAnsi="Palatino Linotype"/>
        </w:rPr>
        <w:t>Måttligt</w:t>
      </w:r>
      <w:r>
        <w:rPr>
          <w:rFonts w:ascii="Palatino Linotype" w:hAnsi="Palatino Linotype"/>
        </w:rPr>
        <w:t xml:space="preserve"> </w:t>
      </w:r>
      <w:r w:rsidRPr="00AC524B">
        <w:rPr>
          <w:rFonts w:ascii="Palatino Linotype" w:hAnsi="Palatino Linotype"/>
        </w:rPr>
        <w:t>till svårt funktionshinder: Klarar inte att gå utan hjälp och klarar inte att sköta sina egna kroppsliga behov utan hjälp.</w:t>
      </w:r>
      <w:r>
        <w:rPr>
          <w:rFonts w:ascii="Palatino Linotype" w:hAnsi="Palatino Linotype"/>
        </w:rPr>
        <w:br/>
      </w:r>
      <w:r w:rsidRPr="00AC524B">
        <w:rPr>
          <w:rFonts w:ascii="Palatino Linotype" w:hAnsi="Palatino Linotype"/>
        </w:rPr>
        <w:t>5</w:t>
      </w:r>
      <w:r>
        <w:rPr>
          <w:rFonts w:ascii="Palatino Linotype" w:hAnsi="Palatino Linotype"/>
        </w:rPr>
        <w:t xml:space="preserve"> – </w:t>
      </w:r>
      <w:r w:rsidRPr="00AC524B">
        <w:rPr>
          <w:rFonts w:ascii="Palatino Linotype" w:hAnsi="Palatino Linotype"/>
        </w:rPr>
        <w:t xml:space="preserve">Svårt funktionshinder: </w:t>
      </w:r>
      <w:r>
        <w:rPr>
          <w:rFonts w:ascii="Palatino Linotype" w:hAnsi="Palatino Linotype"/>
        </w:rPr>
        <w:t>S</w:t>
      </w:r>
      <w:r w:rsidRPr="00AC524B">
        <w:rPr>
          <w:rFonts w:ascii="Palatino Linotype" w:hAnsi="Palatino Linotype"/>
        </w:rPr>
        <w:t>ängbunden, inkontinent</w:t>
      </w:r>
      <w:r>
        <w:rPr>
          <w:rFonts w:ascii="Palatino Linotype" w:hAnsi="Palatino Linotype"/>
        </w:rPr>
        <w:t xml:space="preserve">, </w:t>
      </w:r>
      <w:r w:rsidRPr="00AC524B">
        <w:rPr>
          <w:rFonts w:ascii="Palatino Linotype" w:hAnsi="Palatino Linotype"/>
        </w:rPr>
        <w:t>ständig</w:t>
      </w:r>
      <w:r>
        <w:rPr>
          <w:rFonts w:ascii="Palatino Linotype" w:hAnsi="Palatino Linotype"/>
        </w:rPr>
        <w:t>t</w:t>
      </w:r>
      <w:r w:rsidRPr="00AC524B">
        <w:rPr>
          <w:rFonts w:ascii="Palatino Linotype" w:hAnsi="Palatino Linotype"/>
        </w:rPr>
        <w:t xml:space="preserve"> omvårdnad</w:t>
      </w:r>
      <w:r>
        <w:rPr>
          <w:rFonts w:ascii="Palatino Linotype" w:hAnsi="Palatino Linotype"/>
        </w:rPr>
        <w:t>-</w:t>
      </w:r>
      <w:r w:rsidRPr="00AC524B">
        <w:rPr>
          <w:rFonts w:ascii="Palatino Linotype" w:hAnsi="Palatino Linotype"/>
        </w:rPr>
        <w:t xml:space="preserve"> och tillsyn</w:t>
      </w:r>
      <w:r>
        <w:rPr>
          <w:rFonts w:ascii="Palatino Linotype" w:hAnsi="Palatino Linotype"/>
        </w:rPr>
        <w:t>sbehov</w:t>
      </w:r>
      <w:r w:rsidRPr="00AC524B">
        <w:rPr>
          <w:rFonts w:ascii="Palatino Linotype" w:hAnsi="Palatino Linotype"/>
        </w:rPr>
        <w:t>.</w:t>
      </w:r>
      <w:r>
        <w:rPr>
          <w:rFonts w:ascii="Palatino Linotype" w:hAnsi="Palatino Linotype"/>
        </w:rPr>
        <w:br/>
        <w:t>6 – D</w:t>
      </w:r>
      <w:r w:rsidRPr="00AC524B">
        <w:rPr>
          <w:rFonts w:ascii="Palatino Linotype" w:hAnsi="Palatino Linotype"/>
        </w:rPr>
        <w:t>öd</w:t>
      </w:r>
      <w:r>
        <w:rPr>
          <w:rFonts w:ascii="Palatino Linotype" w:hAnsi="Palatino Linotype"/>
        </w:rPr>
        <w:t xml:space="preserve">. </w:t>
      </w:r>
    </w:p>
    <w:p w14:paraId="73CDE001" w14:textId="49229C9F" w:rsidR="00364F5C" w:rsidRPr="002F09D3" w:rsidRDefault="00D506A8" w:rsidP="007C20F2">
      <w:pPr>
        <w:rPr>
          <w:rFonts w:ascii="Palatino Linotype" w:hAnsi="Palatino Linotype"/>
          <w:lang w:val="en-US"/>
        </w:rPr>
      </w:pPr>
      <w:proofErr w:type="spellStart"/>
      <w:r w:rsidRPr="00D506A8">
        <w:rPr>
          <w:rFonts w:ascii="Palatino Linotype" w:hAnsi="Palatino Linotype"/>
          <w:b/>
          <w:bCs/>
          <w:lang w:val="en-SE"/>
        </w:rPr>
        <w:t>NOAK</w:t>
      </w:r>
      <w:proofErr w:type="spellEnd"/>
      <w:r w:rsidRPr="00D506A8">
        <w:rPr>
          <w:rFonts w:ascii="Palatino Linotype" w:hAnsi="Palatino Linotype"/>
          <w:b/>
          <w:bCs/>
          <w:lang w:val="en-SE"/>
        </w:rPr>
        <w:t xml:space="preserve"> </w:t>
      </w:r>
      <w:proofErr w:type="spellStart"/>
      <w:r w:rsidRPr="00D506A8">
        <w:rPr>
          <w:rFonts w:ascii="Palatino Linotype" w:hAnsi="Palatino Linotype"/>
          <w:b/>
          <w:bCs/>
          <w:lang w:val="en-SE"/>
        </w:rPr>
        <w:t>och</w:t>
      </w:r>
      <w:proofErr w:type="spellEnd"/>
      <w:r w:rsidRPr="00D506A8">
        <w:rPr>
          <w:rFonts w:ascii="Palatino Linotype" w:hAnsi="Palatino Linotype"/>
          <w:b/>
          <w:bCs/>
          <w:lang w:val="en-SE"/>
        </w:rPr>
        <w:t xml:space="preserve"> bl</w:t>
      </w:r>
      <w:r w:rsidRPr="00D506A8">
        <w:rPr>
          <w:rFonts w:ascii="Palatino Linotype" w:hAnsi="Palatino Linotype"/>
          <w:b/>
          <w:bCs/>
          <w:lang w:val="en-US"/>
        </w:rPr>
        <w:t>ö</w:t>
      </w:r>
      <w:proofErr w:type="spellStart"/>
      <w:r w:rsidRPr="00D506A8">
        <w:rPr>
          <w:rFonts w:ascii="Palatino Linotype" w:hAnsi="Palatino Linotype"/>
          <w:b/>
          <w:bCs/>
          <w:lang w:val="en-SE"/>
        </w:rPr>
        <w:t>dningar</w:t>
      </w:r>
      <w:proofErr w:type="spellEnd"/>
      <w:r>
        <w:rPr>
          <w:rFonts w:ascii="Palatino Linotype" w:hAnsi="Palatino Linotype"/>
          <w:lang w:val="en-SE"/>
        </w:rPr>
        <w:br/>
      </w:r>
      <w:proofErr w:type="spellStart"/>
      <w:r w:rsidR="008B20F1" w:rsidRPr="008B20F1">
        <w:rPr>
          <w:rFonts w:ascii="Palatino Linotype" w:hAnsi="Palatino Linotype"/>
          <w:b/>
          <w:bCs/>
          <w:lang w:val="en-US"/>
        </w:rPr>
        <w:t>Waran</w:t>
      </w:r>
      <w:proofErr w:type="spellEnd"/>
      <w:r w:rsidR="008B20F1" w:rsidRPr="008B20F1">
        <w:rPr>
          <w:rFonts w:ascii="Palatino Linotype" w:hAnsi="Palatino Linotype"/>
          <w:b/>
          <w:bCs/>
          <w:lang w:val="en-US"/>
        </w:rPr>
        <w:t>:</w:t>
      </w:r>
      <w:r w:rsidR="008B20F1">
        <w:rPr>
          <w:rFonts w:ascii="Palatino Linotype" w:hAnsi="Palatino Linotype"/>
          <w:lang w:val="en-US"/>
        </w:rPr>
        <w:t xml:space="preserve"> </w:t>
      </w:r>
      <w:r>
        <w:rPr>
          <w:rFonts w:ascii="Palatino Linotype" w:hAnsi="Palatino Linotype"/>
          <w:lang w:val="en-US"/>
        </w:rPr>
        <w:t>Warfarin (</w:t>
      </w:r>
      <w:proofErr w:type="spellStart"/>
      <w:r>
        <w:rPr>
          <w:rFonts w:ascii="Palatino Linotype" w:hAnsi="Palatino Linotype"/>
          <w:lang w:val="en-US"/>
        </w:rPr>
        <w:t>Waran</w:t>
      </w:r>
      <w:proofErr w:type="spellEnd"/>
      <w:r>
        <w:rPr>
          <w:rFonts w:ascii="Palatino Linotype" w:hAnsi="Palatino Linotype"/>
          <w:lang w:val="en-US"/>
        </w:rPr>
        <w:t xml:space="preserve">), </w:t>
      </w:r>
      <w:proofErr w:type="spellStart"/>
      <w:r>
        <w:rPr>
          <w:rFonts w:ascii="Palatino Linotype" w:hAnsi="Palatino Linotype"/>
          <w:lang w:val="en-US"/>
        </w:rPr>
        <w:t>halveringstid</w:t>
      </w:r>
      <w:proofErr w:type="spellEnd"/>
      <w:r>
        <w:rPr>
          <w:rFonts w:ascii="Palatino Linotype" w:hAnsi="Palatino Linotype"/>
          <w:lang w:val="en-US"/>
        </w:rPr>
        <w:t xml:space="preserve"> </w:t>
      </w:r>
      <w:proofErr w:type="spellStart"/>
      <w:r>
        <w:rPr>
          <w:rFonts w:ascii="Palatino Linotype" w:hAnsi="Palatino Linotype"/>
          <w:lang w:val="en-US"/>
        </w:rPr>
        <w:t>på</w:t>
      </w:r>
      <w:proofErr w:type="spellEnd"/>
      <w:r>
        <w:rPr>
          <w:rFonts w:ascii="Palatino Linotype" w:hAnsi="Palatino Linotype"/>
          <w:lang w:val="en-US"/>
        </w:rPr>
        <w:t xml:space="preserve"> 20-</w:t>
      </w:r>
      <w:proofErr w:type="spellStart"/>
      <w:r>
        <w:rPr>
          <w:rFonts w:ascii="Palatino Linotype" w:hAnsi="Palatino Linotype"/>
          <w:lang w:val="en-US"/>
        </w:rPr>
        <w:t>60h</w:t>
      </w:r>
      <w:proofErr w:type="spellEnd"/>
      <w:r>
        <w:rPr>
          <w:rFonts w:ascii="Palatino Linotype" w:hAnsi="Palatino Linotype"/>
          <w:lang w:val="en-US"/>
        </w:rPr>
        <w:t xml:space="preserve">, </w:t>
      </w:r>
      <w:proofErr w:type="spellStart"/>
      <w:r>
        <w:rPr>
          <w:rFonts w:ascii="Palatino Linotype" w:hAnsi="Palatino Linotype"/>
          <w:lang w:val="en-US"/>
        </w:rPr>
        <w:t>kontinuerlig</w:t>
      </w:r>
      <w:proofErr w:type="spellEnd"/>
      <w:r>
        <w:rPr>
          <w:rFonts w:ascii="Palatino Linotype" w:hAnsi="Palatino Linotype"/>
          <w:lang w:val="en-US"/>
        </w:rPr>
        <w:t xml:space="preserve"> </w:t>
      </w:r>
      <w:proofErr w:type="spellStart"/>
      <w:r>
        <w:rPr>
          <w:rFonts w:ascii="Palatino Linotype" w:hAnsi="Palatino Linotype"/>
          <w:lang w:val="en-US"/>
        </w:rPr>
        <w:t>monitorering</w:t>
      </w:r>
      <w:proofErr w:type="spellEnd"/>
      <w:r>
        <w:rPr>
          <w:rFonts w:ascii="Palatino Linotype" w:hAnsi="Palatino Linotype"/>
          <w:lang w:val="en-US"/>
        </w:rPr>
        <w:t xml:space="preserve">, ta </w:t>
      </w:r>
      <w:proofErr w:type="spellStart"/>
      <w:r>
        <w:rPr>
          <w:rFonts w:ascii="Palatino Linotype" w:hAnsi="Palatino Linotype"/>
          <w:lang w:val="en-US"/>
        </w:rPr>
        <w:t>hänsyn</w:t>
      </w:r>
      <w:proofErr w:type="spellEnd"/>
      <w:r>
        <w:rPr>
          <w:rFonts w:ascii="Palatino Linotype" w:hAnsi="Palatino Linotype"/>
          <w:lang w:val="en-US"/>
        </w:rPr>
        <w:t xml:space="preserve"> till vitamin K </w:t>
      </w:r>
      <w:proofErr w:type="spellStart"/>
      <w:r>
        <w:rPr>
          <w:rFonts w:ascii="Palatino Linotype" w:hAnsi="Palatino Linotype"/>
          <w:lang w:val="en-US"/>
        </w:rPr>
        <w:t>och</w:t>
      </w:r>
      <w:proofErr w:type="spellEnd"/>
      <w:r>
        <w:rPr>
          <w:rFonts w:ascii="Palatino Linotype" w:hAnsi="Palatino Linotype"/>
          <w:lang w:val="en-US"/>
        </w:rPr>
        <w:t xml:space="preserve"> </w:t>
      </w:r>
      <w:proofErr w:type="spellStart"/>
      <w:r>
        <w:rPr>
          <w:rFonts w:ascii="Palatino Linotype" w:hAnsi="Palatino Linotype"/>
          <w:lang w:val="en-US"/>
        </w:rPr>
        <w:t>genetik</w:t>
      </w:r>
      <w:proofErr w:type="spellEnd"/>
      <w:r>
        <w:rPr>
          <w:rFonts w:ascii="Palatino Linotype" w:hAnsi="Palatino Linotype"/>
          <w:lang w:val="en-US"/>
        </w:rPr>
        <w:t>.</w:t>
      </w:r>
      <w:r>
        <w:rPr>
          <w:rFonts w:ascii="Palatino Linotype" w:hAnsi="Palatino Linotype"/>
          <w:lang w:val="en-US"/>
        </w:rPr>
        <w:br/>
      </w:r>
      <w:r w:rsidR="008B20F1">
        <w:rPr>
          <w:rFonts w:ascii="Palatino Linotype" w:hAnsi="Palatino Linotype"/>
          <w:lang w:val="en-US"/>
        </w:rPr>
        <w:t xml:space="preserve">Nya </w:t>
      </w:r>
      <w:proofErr w:type="spellStart"/>
      <w:r w:rsidR="008B20F1">
        <w:rPr>
          <w:rFonts w:ascii="Palatino Linotype" w:hAnsi="Palatino Linotype"/>
          <w:lang w:val="en-US"/>
        </w:rPr>
        <w:t>orala</w:t>
      </w:r>
      <w:proofErr w:type="spellEnd"/>
      <w:r w:rsidR="008B20F1">
        <w:rPr>
          <w:rFonts w:ascii="Palatino Linotype" w:hAnsi="Palatino Linotype"/>
          <w:lang w:val="en-US"/>
        </w:rPr>
        <w:t xml:space="preserve"> </w:t>
      </w:r>
      <w:proofErr w:type="spellStart"/>
      <w:r w:rsidR="008B20F1">
        <w:rPr>
          <w:rFonts w:ascii="Palatino Linotype" w:hAnsi="Palatino Linotype"/>
          <w:lang w:val="en-US"/>
        </w:rPr>
        <w:t>antikoagulatia</w:t>
      </w:r>
      <w:proofErr w:type="spellEnd"/>
      <w:r w:rsidR="008B20F1">
        <w:rPr>
          <w:rFonts w:ascii="Palatino Linotype" w:hAnsi="Palatino Linotype"/>
          <w:lang w:val="en-US"/>
        </w:rPr>
        <w:t xml:space="preserve"> </w:t>
      </w:r>
      <w:proofErr w:type="spellStart"/>
      <w:r>
        <w:rPr>
          <w:rFonts w:ascii="Palatino Linotype" w:hAnsi="Palatino Linotype"/>
          <w:lang w:val="en-US"/>
        </w:rPr>
        <w:t>NOAK</w:t>
      </w:r>
      <w:proofErr w:type="spellEnd"/>
      <w:r w:rsidR="008B20F1">
        <w:rPr>
          <w:rFonts w:ascii="Palatino Linotype" w:hAnsi="Palatino Linotype"/>
          <w:lang w:val="en-US"/>
        </w:rPr>
        <w:t>:</w:t>
      </w:r>
      <w:r>
        <w:rPr>
          <w:rFonts w:ascii="Palatino Linotype" w:hAnsi="Palatino Linotype"/>
          <w:lang w:val="en-US"/>
        </w:rPr>
        <w:t xml:space="preserve"> </w:t>
      </w:r>
      <w:r w:rsidR="008B20F1">
        <w:rPr>
          <w:rFonts w:ascii="Palatino Linotype" w:hAnsi="Palatino Linotype"/>
          <w:lang w:val="en-US"/>
        </w:rPr>
        <w:t>D</w:t>
      </w:r>
      <w:r>
        <w:rPr>
          <w:rFonts w:ascii="Palatino Linotype" w:hAnsi="Palatino Linotype"/>
          <w:lang w:val="en-US"/>
        </w:rPr>
        <w:t xml:space="preserve">e </w:t>
      </w:r>
      <w:proofErr w:type="spellStart"/>
      <w:r>
        <w:rPr>
          <w:rFonts w:ascii="Palatino Linotype" w:hAnsi="Palatino Linotype"/>
          <w:lang w:val="en-US"/>
        </w:rPr>
        <w:t>flesta</w:t>
      </w:r>
      <w:proofErr w:type="spellEnd"/>
      <w:r>
        <w:rPr>
          <w:rFonts w:ascii="Palatino Linotype" w:hAnsi="Palatino Linotype"/>
          <w:lang w:val="en-US"/>
        </w:rPr>
        <w:t xml:space="preserve"> </w:t>
      </w:r>
      <w:proofErr w:type="spellStart"/>
      <w:r w:rsidR="008B20F1">
        <w:rPr>
          <w:rFonts w:ascii="Palatino Linotype" w:hAnsi="Palatino Linotype"/>
          <w:lang w:val="en-US"/>
        </w:rPr>
        <w:t>är</w:t>
      </w:r>
      <w:proofErr w:type="spellEnd"/>
      <w:r w:rsidR="008B20F1">
        <w:rPr>
          <w:rFonts w:ascii="Palatino Linotype" w:hAnsi="Palatino Linotype"/>
          <w:lang w:val="en-US"/>
        </w:rPr>
        <w:t xml:space="preserve"> </w:t>
      </w:r>
      <w:proofErr w:type="spellStart"/>
      <w:r>
        <w:rPr>
          <w:rFonts w:ascii="Palatino Linotype" w:hAnsi="Palatino Linotype"/>
          <w:lang w:val="en-US"/>
        </w:rPr>
        <w:t>faktor</w:t>
      </w:r>
      <w:proofErr w:type="spellEnd"/>
      <w:r>
        <w:rPr>
          <w:rFonts w:ascii="Palatino Linotype" w:hAnsi="Palatino Linotype"/>
          <w:lang w:val="en-US"/>
        </w:rPr>
        <w:t xml:space="preserve"> </w:t>
      </w:r>
      <w:proofErr w:type="spellStart"/>
      <w:r>
        <w:rPr>
          <w:rFonts w:ascii="Palatino Linotype" w:hAnsi="Palatino Linotype"/>
          <w:lang w:val="en-US"/>
        </w:rPr>
        <w:t>Xa-hämmare</w:t>
      </w:r>
      <w:proofErr w:type="spellEnd"/>
      <w:r w:rsidR="008B20F1">
        <w:rPr>
          <w:rFonts w:ascii="Palatino Linotype" w:hAnsi="Palatino Linotype"/>
          <w:lang w:val="en-US"/>
        </w:rPr>
        <w:t xml:space="preserve"> apixaban, </w:t>
      </w:r>
      <w:proofErr w:type="spellStart"/>
      <w:r w:rsidR="008B20F1">
        <w:rPr>
          <w:rFonts w:ascii="Palatino Linotype" w:hAnsi="Palatino Linotype"/>
          <w:lang w:val="en-US"/>
        </w:rPr>
        <w:t>edoxaban</w:t>
      </w:r>
      <w:proofErr w:type="spellEnd"/>
      <w:r w:rsidR="008B20F1">
        <w:rPr>
          <w:rFonts w:ascii="Palatino Linotype" w:hAnsi="Palatino Linotype"/>
          <w:lang w:val="en-US"/>
        </w:rPr>
        <w:t>, rivaroxaban</w:t>
      </w:r>
      <w:r>
        <w:rPr>
          <w:rFonts w:ascii="Palatino Linotype" w:hAnsi="Palatino Linotype"/>
          <w:lang w:val="en-US"/>
        </w:rPr>
        <w:t xml:space="preserve"> (</w:t>
      </w:r>
      <w:proofErr w:type="spellStart"/>
      <w:r>
        <w:rPr>
          <w:rFonts w:ascii="Palatino Linotype" w:hAnsi="Palatino Linotype"/>
          <w:lang w:val="en-US"/>
        </w:rPr>
        <w:t>inte</w:t>
      </w:r>
      <w:proofErr w:type="spellEnd"/>
      <w:r w:rsidR="008B20F1">
        <w:rPr>
          <w:rFonts w:ascii="Palatino Linotype" w:hAnsi="Palatino Linotype"/>
          <w:lang w:val="en-US"/>
        </w:rPr>
        <w:t xml:space="preserve"> dabigatran</w:t>
      </w:r>
      <w:r>
        <w:rPr>
          <w:rFonts w:ascii="Palatino Linotype" w:hAnsi="Palatino Linotype"/>
          <w:lang w:val="en-US"/>
        </w:rPr>
        <w:t xml:space="preserve"> Pradaxa</w:t>
      </w:r>
      <w:r w:rsidR="008B20F1">
        <w:rPr>
          <w:rFonts w:ascii="Palatino Linotype" w:hAnsi="Palatino Linotype"/>
          <w:lang w:val="en-US"/>
        </w:rPr>
        <w:t>, thrombin-</w:t>
      </w:r>
      <w:proofErr w:type="spellStart"/>
      <w:r w:rsidR="008B20F1">
        <w:rPr>
          <w:rFonts w:ascii="Palatino Linotype" w:hAnsi="Palatino Linotype"/>
          <w:lang w:val="en-US"/>
        </w:rPr>
        <w:t>hämmare</w:t>
      </w:r>
      <w:proofErr w:type="spellEnd"/>
      <w:r>
        <w:rPr>
          <w:rFonts w:ascii="Palatino Linotype" w:hAnsi="Palatino Linotype"/>
          <w:lang w:val="en-US"/>
        </w:rPr>
        <w:t xml:space="preserve">). </w:t>
      </w:r>
      <w:proofErr w:type="spellStart"/>
      <w:r>
        <w:rPr>
          <w:rFonts w:ascii="Palatino Linotype" w:hAnsi="Palatino Linotype"/>
          <w:lang w:val="en-US"/>
        </w:rPr>
        <w:t>Snabbare</w:t>
      </w:r>
      <w:proofErr w:type="spellEnd"/>
      <w:r>
        <w:rPr>
          <w:rFonts w:ascii="Palatino Linotype" w:hAnsi="Palatino Linotype"/>
          <w:lang w:val="en-US"/>
        </w:rPr>
        <w:t xml:space="preserve"> </w:t>
      </w:r>
      <w:proofErr w:type="spellStart"/>
      <w:r>
        <w:rPr>
          <w:rFonts w:ascii="Palatino Linotype" w:hAnsi="Palatino Linotype"/>
          <w:lang w:val="en-US"/>
        </w:rPr>
        <w:t>effekt</w:t>
      </w:r>
      <w:proofErr w:type="spellEnd"/>
      <w:r>
        <w:rPr>
          <w:rFonts w:ascii="Palatino Linotype" w:hAnsi="Palatino Linotype"/>
          <w:lang w:val="en-US"/>
        </w:rPr>
        <w:t xml:space="preserve"> </w:t>
      </w:r>
      <w:proofErr w:type="spellStart"/>
      <w:r>
        <w:rPr>
          <w:rFonts w:ascii="Palatino Linotype" w:hAnsi="Palatino Linotype"/>
          <w:lang w:val="en-US"/>
        </w:rPr>
        <w:t>och</w:t>
      </w:r>
      <w:proofErr w:type="spellEnd"/>
      <w:r>
        <w:rPr>
          <w:rFonts w:ascii="Palatino Linotype" w:hAnsi="Palatino Linotype"/>
          <w:lang w:val="en-US"/>
        </w:rPr>
        <w:t xml:space="preserve"> </w:t>
      </w:r>
      <w:proofErr w:type="spellStart"/>
      <w:r>
        <w:rPr>
          <w:rFonts w:ascii="Palatino Linotype" w:hAnsi="Palatino Linotype"/>
          <w:lang w:val="en-US"/>
        </w:rPr>
        <w:t>kortare</w:t>
      </w:r>
      <w:proofErr w:type="spellEnd"/>
      <w:r>
        <w:rPr>
          <w:rFonts w:ascii="Palatino Linotype" w:hAnsi="Palatino Linotype"/>
          <w:lang w:val="en-US"/>
        </w:rPr>
        <w:t xml:space="preserve"> </w:t>
      </w:r>
      <w:proofErr w:type="spellStart"/>
      <w:r>
        <w:rPr>
          <w:rFonts w:ascii="Palatino Linotype" w:hAnsi="Palatino Linotype"/>
          <w:lang w:val="en-US"/>
        </w:rPr>
        <w:t>halveringstid</w:t>
      </w:r>
      <w:proofErr w:type="spellEnd"/>
      <w:r>
        <w:rPr>
          <w:rFonts w:ascii="Palatino Linotype" w:hAnsi="Palatino Linotype"/>
          <w:lang w:val="en-US"/>
        </w:rPr>
        <w:t xml:space="preserve">, </w:t>
      </w:r>
      <w:proofErr w:type="spellStart"/>
      <w:r>
        <w:rPr>
          <w:rFonts w:ascii="Palatino Linotype" w:hAnsi="Palatino Linotype"/>
          <w:lang w:val="en-US"/>
        </w:rPr>
        <w:t>mindre</w:t>
      </w:r>
      <w:proofErr w:type="spellEnd"/>
      <w:r>
        <w:rPr>
          <w:rFonts w:ascii="Palatino Linotype" w:hAnsi="Palatino Linotype"/>
          <w:lang w:val="en-US"/>
        </w:rPr>
        <w:t xml:space="preserve"> </w:t>
      </w:r>
      <w:proofErr w:type="spellStart"/>
      <w:r>
        <w:rPr>
          <w:rFonts w:ascii="Palatino Linotype" w:hAnsi="Palatino Linotype"/>
          <w:lang w:val="en-US"/>
        </w:rPr>
        <w:t>interaktioner</w:t>
      </w:r>
      <w:proofErr w:type="spellEnd"/>
      <w:r>
        <w:rPr>
          <w:rFonts w:ascii="Palatino Linotype" w:hAnsi="Palatino Linotype"/>
          <w:lang w:val="en-US"/>
        </w:rPr>
        <w:t xml:space="preserve"> </w:t>
      </w:r>
      <w:proofErr w:type="spellStart"/>
      <w:r>
        <w:rPr>
          <w:rFonts w:ascii="Palatino Linotype" w:hAnsi="Palatino Linotype"/>
          <w:lang w:val="en-US"/>
        </w:rPr>
        <w:t>och</w:t>
      </w:r>
      <w:proofErr w:type="spellEnd"/>
      <w:r>
        <w:rPr>
          <w:rFonts w:ascii="Palatino Linotype" w:hAnsi="Palatino Linotype"/>
          <w:lang w:val="en-US"/>
        </w:rPr>
        <w:t xml:space="preserve"> </w:t>
      </w:r>
      <w:proofErr w:type="spellStart"/>
      <w:r>
        <w:rPr>
          <w:rFonts w:ascii="Palatino Linotype" w:hAnsi="Palatino Linotype"/>
          <w:lang w:val="en-US"/>
        </w:rPr>
        <w:t>ej</w:t>
      </w:r>
      <w:proofErr w:type="spellEnd"/>
      <w:r>
        <w:rPr>
          <w:rFonts w:ascii="Palatino Linotype" w:hAnsi="Palatino Linotype"/>
          <w:lang w:val="en-US"/>
        </w:rPr>
        <w:t xml:space="preserve"> </w:t>
      </w:r>
      <w:proofErr w:type="spellStart"/>
      <w:r>
        <w:rPr>
          <w:rFonts w:ascii="Palatino Linotype" w:hAnsi="Palatino Linotype"/>
          <w:lang w:val="en-US"/>
        </w:rPr>
        <w:t>behov</w:t>
      </w:r>
      <w:proofErr w:type="spellEnd"/>
      <w:r>
        <w:rPr>
          <w:rFonts w:ascii="Palatino Linotype" w:hAnsi="Palatino Linotype"/>
          <w:lang w:val="en-US"/>
        </w:rPr>
        <w:t xml:space="preserve"> av </w:t>
      </w:r>
      <w:proofErr w:type="spellStart"/>
      <w:r>
        <w:rPr>
          <w:rFonts w:ascii="Palatino Linotype" w:hAnsi="Palatino Linotype"/>
          <w:lang w:val="en-US"/>
        </w:rPr>
        <w:t>monitorering</w:t>
      </w:r>
      <w:proofErr w:type="spellEnd"/>
      <w:r>
        <w:rPr>
          <w:rFonts w:ascii="Palatino Linotype" w:hAnsi="Palatino Linotype"/>
          <w:lang w:val="en-US"/>
        </w:rPr>
        <w:t xml:space="preserve">, </w:t>
      </w:r>
      <w:proofErr w:type="spellStart"/>
      <w:r>
        <w:rPr>
          <w:rFonts w:ascii="Palatino Linotype" w:hAnsi="Palatino Linotype"/>
          <w:lang w:val="en-US"/>
        </w:rPr>
        <w:t>lika</w:t>
      </w:r>
      <w:proofErr w:type="spellEnd"/>
      <w:r>
        <w:rPr>
          <w:rFonts w:ascii="Palatino Linotype" w:hAnsi="Palatino Linotype"/>
          <w:lang w:val="en-US"/>
        </w:rPr>
        <w:t xml:space="preserve"> bra (</w:t>
      </w:r>
      <w:proofErr w:type="spellStart"/>
      <w:r>
        <w:rPr>
          <w:rFonts w:ascii="Palatino Linotype" w:hAnsi="Palatino Linotype"/>
          <w:lang w:val="en-US"/>
        </w:rPr>
        <w:t>eller</w:t>
      </w:r>
      <w:proofErr w:type="spellEnd"/>
      <w:r>
        <w:rPr>
          <w:rFonts w:ascii="Palatino Linotype" w:hAnsi="Palatino Linotype"/>
          <w:lang w:val="en-US"/>
        </w:rPr>
        <w:t xml:space="preserve"> </w:t>
      </w:r>
      <w:proofErr w:type="spellStart"/>
      <w:r>
        <w:rPr>
          <w:rFonts w:ascii="Palatino Linotype" w:hAnsi="Palatino Linotype"/>
          <w:lang w:val="en-US"/>
        </w:rPr>
        <w:t>bättre</w:t>
      </w:r>
      <w:proofErr w:type="spellEnd"/>
      <w:r>
        <w:rPr>
          <w:rFonts w:ascii="Palatino Linotype" w:hAnsi="Palatino Linotype"/>
          <w:lang w:val="en-US"/>
        </w:rPr>
        <w:t xml:space="preserve">) </w:t>
      </w:r>
      <w:proofErr w:type="spellStart"/>
      <w:r>
        <w:rPr>
          <w:rFonts w:ascii="Palatino Linotype" w:hAnsi="Palatino Linotype"/>
          <w:lang w:val="en-US"/>
        </w:rPr>
        <w:t>som</w:t>
      </w:r>
      <w:proofErr w:type="spellEnd"/>
      <w:r>
        <w:rPr>
          <w:rFonts w:ascii="Palatino Linotype" w:hAnsi="Palatino Linotype"/>
          <w:lang w:val="en-US"/>
        </w:rPr>
        <w:t xml:space="preserve"> </w:t>
      </w:r>
      <w:proofErr w:type="spellStart"/>
      <w:r>
        <w:rPr>
          <w:rFonts w:ascii="Palatino Linotype" w:hAnsi="Palatino Linotype"/>
          <w:lang w:val="en-US"/>
        </w:rPr>
        <w:t>strokeprofylax</w:t>
      </w:r>
      <w:proofErr w:type="spellEnd"/>
      <w:r>
        <w:rPr>
          <w:rFonts w:ascii="Palatino Linotype" w:hAnsi="Palatino Linotype"/>
          <w:lang w:val="en-US"/>
        </w:rPr>
        <w:t>.</w:t>
      </w:r>
      <w:r>
        <w:rPr>
          <w:rFonts w:ascii="Palatino Linotype" w:hAnsi="Palatino Linotype"/>
          <w:lang w:val="en-US"/>
        </w:rPr>
        <w:br/>
      </w:r>
      <w:proofErr w:type="spellStart"/>
      <w:r>
        <w:rPr>
          <w:rFonts w:ascii="Palatino Linotype" w:hAnsi="Palatino Linotype"/>
          <w:lang w:val="en-US"/>
        </w:rPr>
        <w:t>Intrakraniella</w:t>
      </w:r>
      <w:proofErr w:type="spellEnd"/>
      <w:r>
        <w:rPr>
          <w:rFonts w:ascii="Palatino Linotype" w:hAnsi="Palatino Linotype"/>
          <w:lang w:val="en-US"/>
        </w:rPr>
        <w:t xml:space="preserve"> </w:t>
      </w:r>
      <w:proofErr w:type="spellStart"/>
      <w:r>
        <w:rPr>
          <w:rFonts w:ascii="Palatino Linotype" w:hAnsi="Palatino Linotype"/>
          <w:lang w:val="en-US"/>
        </w:rPr>
        <w:t>blödningar</w:t>
      </w:r>
      <w:proofErr w:type="spellEnd"/>
      <w:r>
        <w:rPr>
          <w:rFonts w:ascii="Palatino Linotype" w:hAnsi="Palatino Linotype"/>
          <w:lang w:val="en-US"/>
        </w:rPr>
        <w:t xml:space="preserve"> </w:t>
      </w:r>
      <w:proofErr w:type="spellStart"/>
      <w:r>
        <w:rPr>
          <w:rFonts w:ascii="Palatino Linotype" w:hAnsi="Palatino Linotype"/>
          <w:lang w:val="en-US"/>
        </w:rPr>
        <w:t>är</w:t>
      </w:r>
      <w:proofErr w:type="spellEnd"/>
      <w:r>
        <w:rPr>
          <w:rFonts w:ascii="Palatino Linotype" w:hAnsi="Palatino Linotype"/>
          <w:lang w:val="en-US"/>
        </w:rPr>
        <w:t xml:space="preserve"> den </w:t>
      </w:r>
      <w:proofErr w:type="spellStart"/>
      <w:r>
        <w:rPr>
          <w:rFonts w:ascii="Palatino Linotype" w:hAnsi="Palatino Linotype"/>
          <w:lang w:val="en-US"/>
        </w:rPr>
        <w:t>farligaste</w:t>
      </w:r>
      <w:proofErr w:type="spellEnd"/>
      <w:r>
        <w:rPr>
          <w:rFonts w:ascii="Palatino Linotype" w:hAnsi="Palatino Linotype"/>
          <w:lang w:val="en-US"/>
        </w:rPr>
        <w:t xml:space="preserve"> </w:t>
      </w:r>
      <w:proofErr w:type="spellStart"/>
      <w:r>
        <w:rPr>
          <w:rFonts w:ascii="Palatino Linotype" w:hAnsi="Palatino Linotype"/>
          <w:lang w:val="en-US"/>
        </w:rPr>
        <w:t>komplikationen</w:t>
      </w:r>
      <w:proofErr w:type="spellEnd"/>
      <w:r>
        <w:rPr>
          <w:rFonts w:ascii="Palatino Linotype" w:hAnsi="Palatino Linotype"/>
          <w:lang w:val="en-US"/>
        </w:rPr>
        <w:t>.</w:t>
      </w:r>
      <w:r>
        <w:rPr>
          <w:rFonts w:ascii="Palatino Linotype" w:hAnsi="Palatino Linotype"/>
          <w:lang w:val="en-US"/>
        </w:rPr>
        <w:br/>
      </w:r>
      <w:proofErr w:type="spellStart"/>
      <w:r>
        <w:rPr>
          <w:rFonts w:ascii="Palatino Linotype" w:hAnsi="Palatino Linotype"/>
          <w:lang w:val="en-US"/>
        </w:rPr>
        <w:lastRenderedPageBreak/>
        <w:t>Waran</w:t>
      </w:r>
      <w:proofErr w:type="spellEnd"/>
      <w:r>
        <w:rPr>
          <w:rFonts w:ascii="Palatino Linotype" w:hAnsi="Palatino Linotype"/>
          <w:lang w:val="en-US"/>
        </w:rPr>
        <w:t xml:space="preserve"> </w:t>
      </w:r>
      <w:proofErr w:type="spellStart"/>
      <w:r>
        <w:rPr>
          <w:rFonts w:ascii="Palatino Linotype" w:hAnsi="Palatino Linotype"/>
          <w:lang w:val="en-US"/>
        </w:rPr>
        <w:t>kan</w:t>
      </w:r>
      <w:proofErr w:type="spellEnd"/>
      <w:r>
        <w:rPr>
          <w:rFonts w:ascii="Palatino Linotype" w:hAnsi="Palatino Linotype"/>
          <w:lang w:val="en-US"/>
        </w:rPr>
        <w:t xml:space="preserve"> </w:t>
      </w:r>
      <w:proofErr w:type="spellStart"/>
      <w:r>
        <w:rPr>
          <w:rFonts w:ascii="Palatino Linotype" w:hAnsi="Palatino Linotype"/>
          <w:lang w:val="en-US"/>
        </w:rPr>
        <w:t>reverseras</w:t>
      </w:r>
      <w:proofErr w:type="spellEnd"/>
      <w:r>
        <w:rPr>
          <w:rFonts w:ascii="Palatino Linotype" w:hAnsi="Palatino Linotype"/>
          <w:lang w:val="en-US"/>
        </w:rPr>
        <w:t xml:space="preserve"> med Vitamin K, plasma </w:t>
      </w:r>
      <w:proofErr w:type="spellStart"/>
      <w:r>
        <w:rPr>
          <w:rFonts w:ascii="Palatino Linotype" w:hAnsi="Palatino Linotype"/>
          <w:lang w:val="en-US"/>
        </w:rPr>
        <w:t>eller</w:t>
      </w:r>
      <w:proofErr w:type="spellEnd"/>
      <w:r>
        <w:rPr>
          <w:rFonts w:ascii="Palatino Linotype" w:hAnsi="Palatino Linotype"/>
          <w:lang w:val="en-US"/>
        </w:rPr>
        <w:t xml:space="preserve"> </w:t>
      </w:r>
      <w:proofErr w:type="spellStart"/>
      <w:r>
        <w:rPr>
          <w:rFonts w:ascii="Palatino Linotype" w:hAnsi="Palatino Linotype"/>
          <w:lang w:val="en-US"/>
        </w:rPr>
        <w:t>prothrombinkomplexkoncentrat</w:t>
      </w:r>
      <w:proofErr w:type="spellEnd"/>
      <w:r>
        <w:rPr>
          <w:rFonts w:ascii="Palatino Linotype" w:hAnsi="Palatino Linotype"/>
          <w:lang w:val="en-US"/>
        </w:rPr>
        <w:t xml:space="preserve"> PKK, </w:t>
      </w:r>
      <w:proofErr w:type="spellStart"/>
      <w:r>
        <w:rPr>
          <w:rFonts w:ascii="Palatino Linotype" w:hAnsi="Palatino Linotype"/>
          <w:lang w:val="en-US"/>
        </w:rPr>
        <w:t>koagfakt</w:t>
      </w:r>
      <w:proofErr w:type="spellEnd"/>
      <w:r>
        <w:rPr>
          <w:rFonts w:ascii="Palatino Linotype" w:hAnsi="Palatino Linotype"/>
          <w:lang w:val="en-US"/>
        </w:rPr>
        <w:t xml:space="preserve">. </w:t>
      </w:r>
      <w:proofErr w:type="spellStart"/>
      <w:r>
        <w:rPr>
          <w:rFonts w:ascii="Palatino Linotype" w:hAnsi="Palatino Linotype"/>
          <w:lang w:val="en-US"/>
        </w:rPr>
        <w:t>För</w:t>
      </w:r>
      <w:proofErr w:type="spellEnd"/>
      <w:r>
        <w:rPr>
          <w:rFonts w:ascii="Palatino Linotype" w:hAnsi="Palatino Linotype"/>
          <w:lang w:val="en-US"/>
        </w:rPr>
        <w:t xml:space="preserve"> </w:t>
      </w:r>
      <w:proofErr w:type="spellStart"/>
      <w:r>
        <w:rPr>
          <w:rFonts w:ascii="Palatino Linotype" w:hAnsi="Palatino Linotype"/>
          <w:lang w:val="en-US"/>
        </w:rPr>
        <w:t>NOAK</w:t>
      </w:r>
      <w:proofErr w:type="spellEnd"/>
      <w:r>
        <w:rPr>
          <w:rFonts w:ascii="Palatino Linotype" w:hAnsi="Palatino Linotype"/>
          <w:lang w:val="en-US"/>
        </w:rPr>
        <w:t xml:space="preserve"> PKK, </w:t>
      </w:r>
      <w:proofErr w:type="spellStart"/>
      <w:r>
        <w:rPr>
          <w:rFonts w:ascii="Palatino Linotype" w:hAnsi="Palatino Linotype"/>
          <w:lang w:val="en-US"/>
        </w:rPr>
        <w:t>koagfaktorer</w:t>
      </w:r>
      <w:proofErr w:type="spellEnd"/>
      <w:r>
        <w:rPr>
          <w:rFonts w:ascii="Palatino Linotype" w:hAnsi="Palatino Linotype"/>
          <w:lang w:val="en-US"/>
        </w:rPr>
        <w:t xml:space="preserve">, </w:t>
      </w:r>
      <w:proofErr w:type="spellStart"/>
      <w:r w:rsidR="008B20F1">
        <w:rPr>
          <w:rFonts w:ascii="Palatino Linotype" w:hAnsi="Palatino Linotype"/>
          <w:lang w:val="en-US"/>
        </w:rPr>
        <w:t>idarucizumab</w:t>
      </w:r>
      <w:proofErr w:type="spellEnd"/>
      <w:r w:rsidR="008B20F1">
        <w:rPr>
          <w:rFonts w:ascii="Palatino Linotype" w:hAnsi="Palatino Linotype"/>
          <w:lang w:val="en-US"/>
        </w:rPr>
        <w:t xml:space="preserve"> (</w:t>
      </w:r>
      <w:proofErr w:type="spellStart"/>
      <w:r>
        <w:rPr>
          <w:rFonts w:ascii="Palatino Linotype" w:hAnsi="Palatino Linotype"/>
          <w:lang w:val="en-US"/>
        </w:rPr>
        <w:t>Praxbind</w:t>
      </w:r>
      <w:proofErr w:type="spellEnd"/>
      <w:r w:rsidR="008B20F1">
        <w:rPr>
          <w:rFonts w:ascii="Palatino Linotype" w:hAnsi="Palatino Linotype"/>
          <w:lang w:val="en-US"/>
        </w:rPr>
        <w:t>)</w:t>
      </w:r>
      <w:r>
        <w:rPr>
          <w:rFonts w:ascii="Palatino Linotype" w:hAnsi="Palatino Linotype"/>
          <w:lang w:val="en-US"/>
        </w:rPr>
        <w:t xml:space="preserve"> </w:t>
      </w:r>
      <w:proofErr w:type="spellStart"/>
      <w:r>
        <w:rPr>
          <w:rFonts w:ascii="Palatino Linotype" w:hAnsi="Palatino Linotype"/>
          <w:lang w:val="en-US"/>
        </w:rPr>
        <w:t>för</w:t>
      </w:r>
      <w:proofErr w:type="spellEnd"/>
      <w:r>
        <w:rPr>
          <w:rFonts w:ascii="Palatino Linotype" w:hAnsi="Palatino Linotype"/>
          <w:lang w:val="en-US"/>
        </w:rPr>
        <w:t xml:space="preserve"> </w:t>
      </w:r>
      <w:proofErr w:type="spellStart"/>
      <w:r>
        <w:rPr>
          <w:rFonts w:ascii="Palatino Linotype" w:hAnsi="Palatino Linotype"/>
          <w:lang w:val="en-US"/>
        </w:rPr>
        <w:t>pradaxa</w:t>
      </w:r>
      <w:proofErr w:type="spellEnd"/>
      <w:r>
        <w:rPr>
          <w:rFonts w:ascii="Palatino Linotype" w:hAnsi="Palatino Linotype"/>
          <w:lang w:val="en-US"/>
        </w:rPr>
        <w:t xml:space="preserve">, Andexanet </w:t>
      </w:r>
      <w:proofErr w:type="spellStart"/>
      <w:r>
        <w:rPr>
          <w:rFonts w:ascii="Palatino Linotype" w:hAnsi="Palatino Linotype"/>
          <w:lang w:val="en-US"/>
        </w:rPr>
        <w:t>för</w:t>
      </w:r>
      <w:proofErr w:type="spellEnd"/>
      <w:r>
        <w:rPr>
          <w:rFonts w:ascii="Palatino Linotype" w:hAnsi="Palatino Linotype"/>
          <w:lang w:val="en-US"/>
        </w:rPr>
        <w:t xml:space="preserve"> </w:t>
      </w:r>
      <w:proofErr w:type="spellStart"/>
      <w:r>
        <w:rPr>
          <w:rFonts w:ascii="Palatino Linotype" w:hAnsi="Palatino Linotype"/>
          <w:lang w:val="en-US"/>
        </w:rPr>
        <w:t>faktor</w:t>
      </w:r>
      <w:proofErr w:type="spellEnd"/>
      <w:r>
        <w:rPr>
          <w:rFonts w:ascii="Palatino Linotype" w:hAnsi="Palatino Linotype"/>
          <w:lang w:val="en-US"/>
        </w:rPr>
        <w:t xml:space="preserve"> </w:t>
      </w:r>
      <w:proofErr w:type="spellStart"/>
      <w:r>
        <w:rPr>
          <w:rFonts w:ascii="Palatino Linotype" w:hAnsi="Palatino Linotype"/>
          <w:lang w:val="en-US"/>
        </w:rPr>
        <w:t>Xa-hämmare</w:t>
      </w:r>
      <w:proofErr w:type="spellEnd"/>
      <w:r>
        <w:rPr>
          <w:rFonts w:ascii="Palatino Linotype" w:hAnsi="Palatino Linotype"/>
          <w:lang w:val="en-US"/>
        </w:rPr>
        <w:t xml:space="preserve">. </w:t>
      </w:r>
      <w:r>
        <w:rPr>
          <w:rFonts w:ascii="Palatino Linotype" w:hAnsi="Palatino Linotype"/>
          <w:lang w:val="en-US"/>
        </w:rPr>
        <w:br/>
      </w:r>
      <w:proofErr w:type="spellStart"/>
      <w:r>
        <w:rPr>
          <w:rFonts w:ascii="Palatino Linotype" w:hAnsi="Palatino Linotype"/>
          <w:lang w:val="en-US"/>
        </w:rPr>
        <w:t>NOAK</w:t>
      </w:r>
      <w:proofErr w:type="spellEnd"/>
      <w:r>
        <w:rPr>
          <w:rFonts w:ascii="Palatino Linotype" w:hAnsi="Palatino Linotype"/>
          <w:lang w:val="en-US"/>
        </w:rPr>
        <w:t xml:space="preserve"> (</w:t>
      </w:r>
      <w:proofErr w:type="spellStart"/>
      <w:r>
        <w:rPr>
          <w:rFonts w:ascii="Palatino Linotype" w:hAnsi="Palatino Linotype"/>
          <w:lang w:val="en-US"/>
        </w:rPr>
        <w:t>exl</w:t>
      </w:r>
      <w:proofErr w:type="spellEnd"/>
      <w:r>
        <w:rPr>
          <w:rFonts w:ascii="Palatino Linotype" w:hAnsi="Palatino Linotype"/>
          <w:lang w:val="en-US"/>
        </w:rPr>
        <w:t>. Rivaroxaban</w:t>
      </w:r>
      <w:r w:rsidR="008B20F1">
        <w:rPr>
          <w:rFonts w:ascii="Palatino Linotype" w:hAnsi="Palatino Linotype"/>
          <w:lang w:val="en-US"/>
        </w:rPr>
        <w:t xml:space="preserve"> </w:t>
      </w:r>
      <w:proofErr w:type="spellStart"/>
      <w:r w:rsidR="008B20F1">
        <w:rPr>
          <w:rFonts w:ascii="Palatino Linotype" w:hAnsi="Palatino Linotype"/>
          <w:lang w:val="en-US"/>
        </w:rPr>
        <w:t>som</w:t>
      </w:r>
      <w:proofErr w:type="spellEnd"/>
      <w:r w:rsidR="008B20F1">
        <w:rPr>
          <w:rFonts w:ascii="Palatino Linotype" w:hAnsi="Palatino Linotype"/>
          <w:lang w:val="en-US"/>
        </w:rPr>
        <w:t xml:space="preserve"> </w:t>
      </w:r>
      <w:proofErr w:type="spellStart"/>
      <w:r w:rsidR="008B20F1">
        <w:rPr>
          <w:rFonts w:ascii="Palatino Linotype" w:hAnsi="Palatino Linotype"/>
          <w:lang w:val="en-US"/>
        </w:rPr>
        <w:t>verkar</w:t>
      </w:r>
      <w:proofErr w:type="spellEnd"/>
      <w:r w:rsidR="008B20F1">
        <w:rPr>
          <w:rFonts w:ascii="Palatino Linotype" w:hAnsi="Palatino Linotype"/>
          <w:lang w:val="en-US"/>
        </w:rPr>
        <w:t xml:space="preserve"> ha </w:t>
      </w:r>
      <w:proofErr w:type="spellStart"/>
      <w:r w:rsidR="008B20F1">
        <w:rPr>
          <w:rFonts w:ascii="Palatino Linotype" w:hAnsi="Palatino Linotype"/>
          <w:lang w:val="en-US"/>
        </w:rPr>
        <w:t>högre</w:t>
      </w:r>
      <w:proofErr w:type="spellEnd"/>
      <w:r w:rsidR="008B20F1">
        <w:rPr>
          <w:rFonts w:ascii="Palatino Linotype" w:hAnsi="Palatino Linotype"/>
          <w:lang w:val="en-US"/>
        </w:rPr>
        <w:t xml:space="preserve"> risk</w:t>
      </w:r>
      <w:r>
        <w:rPr>
          <w:rFonts w:ascii="Palatino Linotype" w:hAnsi="Palatino Linotype"/>
          <w:lang w:val="en-US"/>
        </w:rPr>
        <w:t xml:space="preserve">) </w:t>
      </w:r>
      <w:proofErr w:type="spellStart"/>
      <w:r>
        <w:rPr>
          <w:rFonts w:ascii="Palatino Linotype" w:hAnsi="Palatino Linotype"/>
          <w:lang w:val="en-US"/>
        </w:rPr>
        <w:t>har</w:t>
      </w:r>
      <w:proofErr w:type="spellEnd"/>
      <w:r>
        <w:rPr>
          <w:rFonts w:ascii="Palatino Linotype" w:hAnsi="Palatino Linotype"/>
          <w:lang w:val="en-US"/>
        </w:rPr>
        <w:t xml:space="preserve"> 29-51% av </w:t>
      </w:r>
      <w:proofErr w:type="spellStart"/>
      <w:r>
        <w:rPr>
          <w:rFonts w:ascii="Palatino Linotype" w:hAnsi="Palatino Linotype"/>
          <w:lang w:val="en-US"/>
        </w:rPr>
        <w:t>risken</w:t>
      </w:r>
      <w:proofErr w:type="spellEnd"/>
      <w:r>
        <w:rPr>
          <w:rFonts w:ascii="Palatino Linotype" w:hAnsi="Palatino Linotype"/>
          <w:lang w:val="en-US"/>
        </w:rPr>
        <w:t xml:space="preserve"> </w:t>
      </w:r>
      <w:proofErr w:type="spellStart"/>
      <w:r>
        <w:rPr>
          <w:rFonts w:ascii="Palatino Linotype" w:hAnsi="Palatino Linotype"/>
          <w:lang w:val="en-US"/>
        </w:rPr>
        <w:t>som</w:t>
      </w:r>
      <w:proofErr w:type="spellEnd"/>
      <w:r>
        <w:rPr>
          <w:rFonts w:ascii="Palatino Linotype" w:hAnsi="Palatino Linotype"/>
          <w:lang w:val="en-US"/>
        </w:rPr>
        <w:t xml:space="preserve"> </w:t>
      </w:r>
      <w:proofErr w:type="spellStart"/>
      <w:r>
        <w:rPr>
          <w:rFonts w:ascii="Palatino Linotype" w:hAnsi="Palatino Linotype"/>
          <w:lang w:val="en-US"/>
        </w:rPr>
        <w:t>Waran</w:t>
      </w:r>
      <w:proofErr w:type="spellEnd"/>
      <w:r>
        <w:rPr>
          <w:rFonts w:ascii="Palatino Linotype" w:hAnsi="Palatino Linotype"/>
          <w:lang w:val="en-US"/>
        </w:rPr>
        <w:t xml:space="preserve"> </w:t>
      </w:r>
      <w:proofErr w:type="spellStart"/>
      <w:r>
        <w:rPr>
          <w:rFonts w:ascii="Palatino Linotype" w:hAnsi="Palatino Linotype"/>
          <w:lang w:val="en-US"/>
        </w:rPr>
        <w:t>har</w:t>
      </w:r>
      <w:proofErr w:type="spellEnd"/>
      <w:r>
        <w:rPr>
          <w:rFonts w:ascii="Palatino Linotype" w:hAnsi="Palatino Linotype"/>
          <w:lang w:val="en-US"/>
        </w:rPr>
        <w:t xml:space="preserve"> </w:t>
      </w:r>
      <w:proofErr w:type="spellStart"/>
      <w:r>
        <w:rPr>
          <w:rFonts w:ascii="Palatino Linotype" w:hAnsi="Palatino Linotype"/>
          <w:lang w:val="en-US"/>
        </w:rPr>
        <w:t>för</w:t>
      </w:r>
      <w:proofErr w:type="spellEnd"/>
      <w:r>
        <w:rPr>
          <w:rFonts w:ascii="Palatino Linotype" w:hAnsi="Palatino Linotype"/>
          <w:lang w:val="en-US"/>
        </w:rPr>
        <w:t xml:space="preserve"> ICH/</w:t>
      </w:r>
      <w:proofErr w:type="spellStart"/>
      <w:r>
        <w:rPr>
          <w:rFonts w:ascii="Palatino Linotype" w:hAnsi="Palatino Linotype"/>
          <w:lang w:val="en-US"/>
        </w:rPr>
        <w:t>intrakraniell</w:t>
      </w:r>
      <w:proofErr w:type="spellEnd"/>
      <w:r>
        <w:rPr>
          <w:rFonts w:ascii="Palatino Linotype" w:hAnsi="Palatino Linotype"/>
          <w:lang w:val="en-US"/>
        </w:rPr>
        <w:t xml:space="preserve"> </w:t>
      </w:r>
      <w:proofErr w:type="spellStart"/>
      <w:r>
        <w:rPr>
          <w:rFonts w:ascii="Palatino Linotype" w:hAnsi="Palatino Linotype"/>
          <w:lang w:val="en-US"/>
        </w:rPr>
        <w:t>blödning</w:t>
      </w:r>
      <w:proofErr w:type="spellEnd"/>
      <w:r>
        <w:rPr>
          <w:rFonts w:ascii="Palatino Linotype" w:hAnsi="Palatino Linotype"/>
          <w:lang w:val="en-US"/>
        </w:rPr>
        <w:t xml:space="preserve">. </w:t>
      </w:r>
      <w:proofErr w:type="spellStart"/>
      <w:r>
        <w:rPr>
          <w:rFonts w:ascii="Palatino Linotype" w:hAnsi="Palatino Linotype"/>
          <w:lang w:val="en-US"/>
        </w:rPr>
        <w:t>Går</w:t>
      </w:r>
      <w:proofErr w:type="spellEnd"/>
      <w:r>
        <w:rPr>
          <w:rFonts w:ascii="Palatino Linotype" w:hAnsi="Palatino Linotype"/>
          <w:lang w:val="en-US"/>
        </w:rPr>
        <w:t xml:space="preserve"> </w:t>
      </w:r>
      <w:proofErr w:type="spellStart"/>
      <w:r>
        <w:rPr>
          <w:rFonts w:ascii="Palatino Linotype" w:hAnsi="Palatino Linotype"/>
          <w:lang w:val="en-US"/>
        </w:rPr>
        <w:t>att</w:t>
      </w:r>
      <w:proofErr w:type="spellEnd"/>
      <w:r>
        <w:rPr>
          <w:rFonts w:ascii="Palatino Linotype" w:hAnsi="Palatino Linotype"/>
          <w:lang w:val="en-US"/>
        </w:rPr>
        <w:t xml:space="preserve"> </w:t>
      </w:r>
      <w:proofErr w:type="spellStart"/>
      <w:r>
        <w:rPr>
          <w:rFonts w:ascii="Palatino Linotype" w:hAnsi="Palatino Linotype"/>
          <w:lang w:val="en-US"/>
        </w:rPr>
        <w:t>få</w:t>
      </w:r>
      <w:proofErr w:type="spellEnd"/>
      <w:r>
        <w:rPr>
          <w:rFonts w:ascii="Palatino Linotype" w:hAnsi="Palatino Linotype"/>
          <w:lang w:val="en-US"/>
        </w:rPr>
        <w:t xml:space="preserve"> bra </w:t>
      </w:r>
      <w:proofErr w:type="spellStart"/>
      <w:r>
        <w:rPr>
          <w:rFonts w:ascii="Palatino Linotype" w:hAnsi="Palatino Linotype"/>
          <w:lang w:val="en-US"/>
        </w:rPr>
        <w:t>reversering</w:t>
      </w:r>
      <w:proofErr w:type="spellEnd"/>
      <w:r>
        <w:rPr>
          <w:rFonts w:ascii="Palatino Linotype" w:hAnsi="Palatino Linotype"/>
          <w:lang w:val="en-US"/>
        </w:rPr>
        <w:t xml:space="preserve"> </w:t>
      </w:r>
      <w:proofErr w:type="spellStart"/>
      <w:r>
        <w:rPr>
          <w:rFonts w:ascii="Palatino Linotype" w:hAnsi="Palatino Linotype"/>
          <w:lang w:val="en-US"/>
        </w:rPr>
        <w:t>även</w:t>
      </w:r>
      <w:proofErr w:type="spellEnd"/>
      <w:r>
        <w:rPr>
          <w:rFonts w:ascii="Palatino Linotype" w:hAnsi="Palatino Linotype"/>
          <w:lang w:val="en-US"/>
        </w:rPr>
        <w:t xml:space="preserve"> </w:t>
      </w:r>
      <w:proofErr w:type="spellStart"/>
      <w:r>
        <w:rPr>
          <w:rFonts w:ascii="Palatino Linotype" w:hAnsi="Palatino Linotype"/>
          <w:lang w:val="en-US"/>
        </w:rPr>
        <w:t>för</w:t>
      </w:r>
      <w:proofErr w:type="spellEnd"/>
      <w:r>
        <w:rPr>
          <w:rFonts w:ascii="Palatino Linotype" w:hAnsi="Palatino Linotype"/>
          <w:lang w:val="en-US"/>
        </w:rPr>
        <w:t xml:space="preserve"> </w:t>
      </w:r>
      <w:proofErr w:type="spellStart"/>
      <w:r>
        <w:rPr>
          <w:rFonts w:ascii="Palatino Linotype" w:hAnsi="Palatino Linotype"/>
          <w:lang w:val="en-US"/>
        </w:rPr>
        <w:t>NOAK</w:t>
      </w:r>
      <w:proofErr w:type="spellEnd"/>
      <w:r>
        <w:rPr>
          <w:rFonts w:ascii="Palatino Linotype" w:hAnsi="Palatino Linotype"/>
          <w:lang w:val="en-US"/>
        </w:rPr>
        <w:t xml:space="preserve">, </w:t>
      </w:r>
      <w:proofErr w:type="spellStart"/>
      <w:r>
        <w:rPr>
          <w:rFonts w:ascii="Palatino Linotype" w:hAnsi="Palatino Linotype"/>
          <w:lang w:val="en-US"/>
        </w:rPr>
        <w:t>specifika</w:t>
      </w:r>
      <w:proofErr w:type="spellEnd"/>
      <w:r>
        <w:rPr>
          <w:rFonts w:ascii="Palatino Linotype" w:hAnsi="Palatino Linotype"/>
          <w:lang w:val="en-US"/>
        </w:rPr>
        <w:t xml:space="preserve"> </w:t>
      </w:r>
      <w:proofErr w:type="spellStart"/>
      <w:r>
        <w:rPr>
          <w:rFonts w:ascii="Palatino Linotype" w:hAnsi="Palatino Linotype"/>
          <w:lang w:val="en-US"/>
        </w:rPr>
        <w:t>antidoter</w:t>
      </w:r>
      <w:proofErr w:type="spellEnd"/>
      <w:r>
        <w:rPr>
          <w:rFonts w:ascii="Palatino Linotype" w:hAnsi="Palatino Linotype"/>
          <w:lang w:val="en-US"/>
        </w:rPr>
        <w:t xml:space="preserve"> </w:t>
      </w:r>
      <w:proofErr w:type="spellStart"/>
      <w:r>
        <w:rPr>
          <w:rFonts w:ascii="Palatino Linotype" w:hAnsi="Palatino Linotype"/>
          <w:lang w:val="en-US"/>
        </w:rPr>
        <w:t>bättre</w:t>
      </w:r>
      <w:proofErr w:type="spellEnd"/>
      <w:r>
        <w:rPr>
          <w:rFonts w:ascii="Palatino Linotype" w:hAnsi="Palatino Linotype"/>
          <w:lang w:val="en-US"/>
        </w:rPr>
        <w:t xml:space="preserve"> </w:t>
      </w:r>
      <w:proofErr w:type="spellStart"/>
      <w:r>
        <w:rPr>
          <w:rFonts w:ascii="Palatino Linotype" w:hAnsi="Palatino Linotype"/>
          <w:lang w:val="en-US"/>
        </w:rPr>
        <w:t>än</w:t>
      </w:r>
      <w:proofErr w:type="spellEnd"/>
      <w:r>
        <w:rPr>
          <w:rFonts w:ascii="Palatino Linotype" w:hAnsi="Palatino Linotype"/>
          <w:lang w:val="en-US"/>
        </w:rPr>
        <w:t xml:space="preserve"> PKK, men </w:t>
      </w:r>
      <w:proofErr w:type="spellStart"/>
      <w:r>
        <w:rPr>
          <w:rFonts w:ascii="Palatino Linotype" w:hAnsi="Palatino Linotype"/>
          <w:lang w:val="en-US"/>
        </w:rPr>
        <w:t>dyra</w:t>
      </w:r>
      <w:proofErr w:type="spellEnd"/>
      <w:r>
        <w:rPr>
          <w:rFonts w:ascii="Palatino Linotype" w:hAnsi="Palatino Linotype"/>
          <w:lang w:val="en-US"/>
        </w:rPr>
        <w:t xml:space="preserve"> (Andexanet 182 </w:t>
      </w:r>
      <w:proofErr w:type="spellStart"/>
      <w:r>
        <w:rPr>
          <w:rFonts w:ascii="Palatino Linotype" w:hAnsi="Palatino Linotype"/>
          <w:lang w:val="en-US"/>
        </w:rPr>
        <w:t>000kr</w:t>
      </w:r>
      <w:proofErr w:type="spellEnd"/>
      <w:r>
        <w:rPr>
          <w:rFonts w:ascii="Palatino Linotype" w:hAnsi="Palatino Linotype"/>
          <w:lang w:val="en-US"/>
        </w:rPr>
        <w:t>/dos dec 2020).</w:t>
      </w:r>
      <w:r w:rsidR="00364F5C">
        <w:rPr>
          <w:rFonts w:ascii="Palatino Linotype" w:hAnsi="Palatino Linotype"/>
        </w:rPr>
        <w:t xml:space="preserve"> </w:t>
      </w:r>
    </w:p>
    <w:p w14:paraId="7D90D85C" w14:textId="77777777" w:rsidR="00C963BA" w:rsidRDefault="00C963BA" w:rsidP="007C20F2">
      <w:pPr>
        <w:rPr>
          <w:rFonts w:ascii="Palatino Linotype" w:hAnsi="Palatino Linotype"/>
          <w:b/>
          <w:bCs/>
        </w:rPr>
      </w:pPr>
    </w:p>
    <w:p w14:paraId="375C0DC8" w14:textId="5305F213" w:rsidR="006C7E96" w:rsidRPr="006C7E96" w:rsidRDefault="00364F5C" w:rsidP="007C20F2">
      <w:pPr>
        <w:rPr>
          <w:rFonts w:ascii="Palatino Linotype" w:hAnsi="Palatino Linotype"/>
        </w:rPr>
      </w:pPr>
      <w:bookmarkStart w:id="10" w:name="_Toc70774396"/>
      <w:r w:rsidRPr="00364F5C">
        <w:rPr>
          <w:rStyle w:val="Heading3Char"/>
        </w:rPr>
        <w:t>NEUROTRAUMA</w:t>
      </w:r>
      <w:bookmarkEnd w:id="10"/>
      <w:r w:rsidR="006D3E0C">
        <w:rPr>
          <w:rFonts w:ascii="Palatino Linotype" w:hAnsi="Palatino Linotype"/>
        </w:rPr>
        <w:br/>
      </w:r>
      <w:r w:rsidR="006D3E0C" w:rsidRPr="006D3E0C">
        <w:rPr>
          <w:rFonts w:ascii="Palatino Linotype" w:hAnsi="Palatino Linotype"/>
          <w:b/>
          <w:bCs/>
        </w:rPr>
        <w:t>Översikt:</w:t>
      </w:r>
      <w:r w:rsidR="006D3E0C">
        <w:rPr>
          <w:rFonts w:ascii="Palatino Linotype" w:hAnsi="Palatino Linotype"/>
        </w:rPr>
        <w:t xml:space="preserve"> </w:t>
      </w:r>
      <w:r w:rsidR="006C7E96" w:rsidRPr="006C7E96">
        <w:rPr>
          <w:rFonts w:ascii="Palatino Linotype" w:hAnsi="Palatino Linotype"/>
        </w:rPr>
        <w:t>Trauma vanligaste dödsorsaker i HIC under 45</w:t>
      </w:r>
      <w:r w:rsidR="006D3E0C">
        <w:rPr>
          <w:rFonts w:ascii="Palatino Linotype" w:hAnsi="Palatino Linotype"/>
        </w:rPr>
        <w:t xml:space="preserve"> </w:t>
      </w:r>
      <w:r w:rsidR="006C7E96" w:rsidRPr="006C7E96">
        <w:rPr>
          <w:rFonts w:ascii="Palatino Linotype" w:hAnsi="Palatino Linotype"/>
        </w:rPr>
        <w:t>åå.</w:t>
      </w:r>
      <w:r w:rsidR="006D3E0C">
        <w:rPr>
          <w:rFonts w:ascii="Palatino Linotype" w:hAnsi="Palatino Linotype"/>
        </w:rPr>
        <w:t xml:space="preserve"> Svåra skallskador står för ca 40% av traumatiska dödsfall</w:t>
      </w:r>
      <w:r w:rsidR="00430A23">
        <w:rPr>
          <w:rFonts w:ascii="Palatino Linotype" w:hAnsi="Palatino Linotype"/>
        </w:rPr>
        <w:t xml:space="preserve"> (annan källa 67%)</w:t>
      </w:r>
      <w:r w:rsidR="006D3E0C">
        <w:rPr>
          <w:rFonts w:ascii="Palatino Linotype" w:hAnsi="Palatino Linotype"/>
        </w:rPr>
        <w:t>. Medianålder 35 år, 75% män. Peak under preteen-25 och för 80+.</w:t>
      </w:r>
      <w:r w:rsidR="00FD2DCB">
        <w:rPr>
          <w:rFonts w:ascii="Palatino Linotype" w:hAnsi="Palatino Linotype"/>
        </w:rPr>
        <w:t xml:space="preserve"> </w:t>
      </w:r>
      <w:hyperlink r:id="rId29" w:history="1">
        <w:r w:rsidR="00FD2DCB" w:rsidRPr="00FD2DCB">
          <w:rPr>
            <w:rStyle w:val="Hyperlink"/>
            <w:rFonts w:ascii="Palatino Linotype" w:hAnsi="Palatino Linotype"/>
          </w:rPr>
          <w:t>Internetmedicin</w:t>
        </w:r>
      </w:hyperlink>
    </w:p>
    <w:p w14:paraId="6189880C" w14:textId="7EBFB552" w:rsidR="006C7E96" w:rsidRPr="006C7E96" w:rsidRDefault="006C7E96" w:rsidP="007C20F2">
      <w:pPr>
        <w:rPr>
          <w:rFonts w:ascii="Palatino Linotype" w:hAnsi="Palatino Linotype"/>
        </w:rPr>
      </w:pPr>
      <w:r w:rsidRPr="006C7E96">
        <w:rPr>
          <w:rFonts w:ascii="Palatino Linotype" w:hAnsi="Palatino Linotype"/>
        </w:rPr>
        <w:t>Primär insult</w:t>
      </w:r>
      <w:r w:rsidR="006D3E0C">
        <w:rPr>
          <w:rFonts w:ascii="Palatino Linotype" w:hAnsi="Palatino Linotype"/>
        </w:rPr>
        <w:t xml:space="preserve">: direkt parenkymskador – </w:t>
      </w:r>
      <w:r w:rsidRPr="006C7E96">
        <w:rPr>
          <w:rFonts w:ascii="Palatino Linotype" w:hAnsi="Palatino Linotype"/>
        </w:rPr>
        <w:t>går</w:t>
      </w:r>
      <w:r w:rsidR="006D3E0C">
        <w:rPr>
          <w:rFonts w:ascii="Palatino Linotype" w:hAnsi="Palatino Linotype"/>
        </w:rPr>
        <w:t xml:space="preserve"> </w:t>
      </w:r>
      <w:r w:rsidRPr="006C7E96">
        <w:rPr>
          <w:rFonts w:ascii="Palatino Linotype" w:hAnsi="Palatino Linotype"/>
        </w:rPr>
        <w:t>ej att behandl</w:t>
      </w:r>
      <w:r w:rsidR="006D3E0C">
        <w:rPr>
          <w:rFonts w:ascii="Palatino Linotype" w:hAnsi="Palatino Linotype"/>
        </w:rPr>
        <w:t>a.</w:t>
      </w:r>
      <w:r w:rsidRPr="006C7E96">
        <w:rPr>
          <w:rFonts w:ascii="Palatino Linotype" w:hAnsi="Palatino Linotype"/>
        </w:rPr>
        <w:t xml:space="preserve"> </w:t>
      </w:r>
      <w:r w:rsidR="006D3E0C">
        <w:rPr>
          <w:rFonts w:ascii="Palatino Linotype" w:hAnsi="Palatino Linotype"/>
        </w:rPr>
        <w:t>S</w:t>
      </w:r>
      <w:r w:rsidRPr="006C7E96">
        <w:rPr>
          <w:rFonts w:ascii="Palatino Linotype" w:hAnsi="Palatino Linotype"/>
        </w:rPr>
        <w:t xml:space="preserve">ekundär insult – </w:t>
      </w:r>
      <w:r w:rsidR="006D3E0C">
        <w:rPr>
          <w:rFonts w:ascii="Palatino Linotype" w:hAnsi="Palatino Linotype"/>
        </w:rPr>
        <w:t xml:space="preserve">pga </w:t>
      </w:r>
      <w:r w:rsidRPr="006C7E96">
        <w:rPr>
          <w:rFonts w:ascii="Palatino Linotype" w:hAnsi="Palatino Linotype"/>
        </w:rPr>
        <w:t>tryckstegring/hypoxi. Målet är att rädda intakta och skadade neuron. ATLS/ABCDE. Sekundära insult: hypoxi, hypotension, anemi, (följande mer specifika för neurotrauma) hyponatremi (orsakar vätskeutträde i parenkymet (förändrad osmolalitet i blodbanan – vätska till parenkymet</w:t>
      </w:r>
      <w:r w:rsidR="00471AA9">
        <w:rPr>
          <w:rFonts w:ascii="Palatino Linotype" w:hAnsi="Palatino Linotype"/>
        </w:rPr>
        <w:t>), stregrat och hypoperfusion</w:t>
      </w:r>
      <w:r w:rsidRPr="006C7E96">
        <w:rPr>
          <w:rFonts w:ascii="Palatino Linotype" w:hAnsi="Palatino Linotype"/>
        </w:rPr>
        <w:t>), epilepsi (högre metabolism), hyperkapni</w:t>
      </w:r>
      <w:r w:rsidR="00471AA9">
        <w:rPr>
          <w:rFonts w:ascii="Palatino Linotype" w:hAnsi="Palatino Linotype"/>
        </w:rPr>
        <w:t xml:space="preserve"> (ökat blodflöde, ökat ICP, hypoperfusion)</w:t>
      </w:r>
      <w:r w:rsidRPr="006C7E96">
        <w:rPr>
          <w:rFonts w:ascii="Palatino Linotype" w:hAnsi="Palatino Linotype"/>
        </w:rPr>
        <w:t>.</w:t>
      </w:r>
    </w:p>
    <w:p w14:paraId="74351EC1" w14:textId="001D58EC" w:rsidR="006C7E96" w:rsidRPr="006C7E96" w:rsidRDefault="006C7E96" w:rsidP="007C20F2">
      <w:pPr>
        <w:rPr>
          <w:rFonts w:ascii="Palatino Linotype" w:hAnsi="Palatino Linotype"/>
        </w:rPr>
      </w:pPr>
      <w:r w:rsidRPr="006C7E96">
        <w:rPr>
          <w:rFonts w:ascii="Palatino Linotype" w:hAnsi="Palatino Linotype"/>
        </w:rPr>
        <w:t>CPP = MAP – ICP. Viktigaste ekvationen, ICP är viktigaste parametern (ICP normalt mellan 5-15 mmHg). MAP önksvärt över 75 mmHg, CPP då ca iallafall minst? 60mmHg.</w:t>
      </w:r>
      <w:r w:rsidR="00430A23">
        <w:rPr>
          <w:rFonts w:ascii="Palatino Linotype" w:hAnsi="Palatino Linotype"/>
        </w:rPr>
        <w:t xml:space="preserve"> Högre ICP – högre mortalitet.</w:t>
      </w:r>
    </w:p>
    <w:p w14:paraId="34E9CF9F" w14:textId="1456FF63" w:rsidR="006C7E96" w:rsidRPr="006C7E96" w:rsidRDefault="006C7E96" w:rsidP="007C20F2">
      <w:pPr>
        <w:rPr>
          <w:rFonts w:ascii="Palatino Linotype" w:hAnsi="Palatino Linotype"/>
        </w:rPr>
      </w:pPr>
      <w:r w:rsidRPr="006C7E96">
        <w:rPr>
          <w:rFonts w:ascii="Palatino Linotype" w:hAnsi="Palatino Linotype"/>
        </w:rPr>
        <w:t>Epidural – meningea media. Subdural – bryggvener, rotationsvåld eller inbromsningsvåld</w:t>
      </w:r>
      <w:r w:rsidR="00471AA9">
        <w:rPr>
          <w:rFonts w:ascii="Palatino Linotype" w:hAnsi="Palatino Linotype"/>
        </w:rPr>
        <w:t xml:space="preserve"> (använd </w:t>
      </w:r>
      <w:r w:rsidRPr="006C7E96">
        <w:rPr>
          <w:rFonts w:ascii="Palatino Linotype" w:hAnsi="Palatino Linotype"/>
        </w:rPr>
        <w:t>MIPS-hjälm</w:t>
      </w:r>
      <w:r w:rsidR="00471AA9">
        <w:rPr>
          <w:rFonts w:ascii="Palatino Linotype" w:hAnsi="Palatino Linotype"/>
        </w:rPr>
        <w:t>)</w:t>
      </w:r>
      <w:r w:rsidRPr="006C7E96">
        <w:rPr>
          <w:rFonts w:ascii="Palatino Linotype" w:hAnsi="Palatino Linotype"/>
        </w:rPr>
        <w:t>. Kontusioner ofta sipprande blödningar från flera små artärer. Traumatiska SAH är helt annorlunda från arteriella SAH, ofta bättre prognos, behöver inte lika ofta NK-kontakt. DAI – diffuse axonal injury.</w:t>
      </w:r>
    </w:p>
    <w:p w14:paraId="7F3B7746" w14:textId="7CDCA02F" w:rsidR="006C7E96" w:rsidRPr="006C7E96" w:rsidRDefault="006C7E96" w:rsidP="007C20F2">
      <w:pPr>
        <w:rPr>
          <w:rFonts w:ascii="Palatino Linotype" w:hAnsi="Palatino Linotype"/>
        </w:rPr>
      </w:pPr>
      <w:r w:rsidRPr="006C7E96">
        <w:rPr>
          <w:rFonts w:ascii="Palatino Linotype" w:hAnsi="Palatino Linotype"/>
        </w:rPr>
        <w:t>Kraniet är en benhård begränsad volym, blödning tar plats, likvor och blod (ffa venöst) minskar.</w:t>
      </w:r>
      <w:r w:rsidR="003F05E3">
        <w:rPr>
          <w:rFonts w:ascii="Palatino Linotype" w:hAnsi="Palatino Linotype"/>
        </w:rPr>
        <w:t xml:space="preserve"> Kan först kompensera bra men när dessa möjligheter töms ut ökar ICP snabbt.</w:t>
      </w:r>
    </w:p>
    <w:p w14:paraId="275BC1C6" w14:textId="5D4A209E" w:rsidR="006C7E96" w:rsidRPr="00951B92" w:rsidRDefault="003F05E3" w:rsidP="00951B92">
      <w:pPr>
        <w:rPr>
          <w:rFonts w:ascii="Palatino Linotype" w:hAnsi="Palatino Linotype"/>
        </w:rPr>
      </w:pPr>
      <w:r w:rsidRPr="003F05E3">
        <w:rPr>
          <w:rFonts w:ascii="Palatino Linotype" w:hAnsi="Palatino Linotype"/>
          <w:b/>
          <w:bCs/>
        </w:rPr>
        <w:t>Inklämning</w:t>
      </w:r>
      <w:r>
        <w:rPr>
          <w:rFonts w:ascii="Palatino Linotype" w:hAnsi="Palatino Linotype"/>
          <w:b/>
          <w:bCs/>
        </w:rPr>
        <w:t>/Herniering</w:t>
      </w:r>
      <w:r>
        <w:rPr>
          <w:rFonts w:ascii="Palatino Linotype" w:hAnsi="Palatino Linotype"/>
        </w:rPr>
        <w:br/>
      </w:r>
      <w:r w:rsidR="006C7E96" w:rsidRPr="003F05E3">
        <w:rPr>
          <w:rFonts w:ascii="Palatino Linotype" w:hAnsi="Palatino Linotype"/>
          <w:b/>
          <w:bCs/>
        </w:rPr>
        <w:t>Lokal</w:t>
      </w:r>
      <w:r w:rsidRPr="003F05E3">
        <w:rPr>
          <w:rFonts w:ascii="Palatino Linotype" w:hAnsi="Palatino Linotype"/>
          <w:b/>
          <w:bCs/>
        </w:rPr>
        <w:t>isation</w:t>
      </w:r>
      <w:r w:rsidR="006C7E96" w:rsidRPr="003F05E3">
        <w:rPr>
          <w:rFonts w:ascii="Palatino Linotype" w:hAnsi="Palatino Linotype"/>
          <w:b/>
          <w:bCs/>
        </w:rPr>
        <w:t>:</w:t>
      </w:r>
      <w:r w:rsidR="006C7E96" w:rsidRPr="006C7E96">
        <w:rPr>
          <w:rFonts w:ascii="Palatino Linotype" w:hAnsi="Palatino Linotype"/>
        </w:rPr>
        <w:t xml:space="preserve"> </w:t>
      </w:r>
      <w:r>
        <w:rPr>
          <w:rFonts w:ascii="Palatino Linotype" w:hAnsi="Palatino Linotype"/>
        </w:rPr>
        <w:t>S</w:t>
      </w:r>
      <w:r w:rsidR="006C7E96" w:rsidRPr="006C7E96">
        <w:rPr>
          <w:rFonts w:ascii="Palatino Linotype" w:hAnsi="Palatino Linotype"/>
        </w:rPr>
        <w:t>ubfalcin (gyrus cinguli under falx cerebri), transtentoriell (uncus genom tentorieslitsen) – dilaterad pupill, tranforaminal (cerebellära tonsiller genom foramen magnum). Inklämningsattack behöver snabbt till op – kan köpa tid med medicinsk behandling men behöver skapa plats.</w:t>
      </w:r>
      <w:r w:rsidR="00951B92">
        <w:rPr>
          <w:rFonts w:ascii="Palatino Linotype" w:hAnsi="Palatino Linotype"/>
        </w:rPr>
        <w:t xml:space="preserve"> </w:t>
      </w:r>
      <w:r w:rsidR="00951B92" w:rsidRPr="00951B92">
        <w:rPr>
          <w:rFonts w:ascii="Palatino Linotype" w:hAnsi="Palatino Linotype"/>
        </w:rPr>
        <w:t>ICP ökar exponentiellt med volymen, kan först kompensera med venöst avflöde.</w:t>
      </w:r>
      <w:r>
        <w:rPr>
          <w:rFonts w:ascii="Palatino Linotype" w:hAnsi="Palatino Linotype"/>
        </w:rPr>
        <w:br/>
      </w:r>
      <w:r w:rsidRPr="003F05E3">
        <w:rPr>
          <w:rFonts w:ascii="Palatino Linotype" w:hAnsi="Palatino Linotype"/>
          <w:b/>
          <w:bCs/>
        </w:rPr>
        <w:t>Symptom:</w:t>
      </w:r>
      <w:r w:rsidRPr="003F05E3">
        <w:rPr>
          <w:rFonts w:ascii="Palatino Linotype" w:hAnsi="Palatino Linotype"/>
        </w:rPr>
        <w:t xml:space="preserve"> </w:t>
      </w:r>
      <w:r w:rsidR="00951B92" w:rsidRPr="00951B92">
        <w:rPr>
          <w:rFonts w:ascii="Palatino Linotype" w:hAnsi="Palatino Linotype"/>
        </w:rPr>
        <w:t xml:space="preserve">1. </w:t>
      </w:r>
      <w:r w:rsidR="00951B92">
        <w:rPr>
          <w:rFonts w:ascii="Palatino Linotype" w:hAnsi="Palatino Linotype"/>
        </w:rPr>
        <w:t>M</w:t>
      </w:r>
      <w:r w:rsidR="00951B92" w:rsidRPr="00951B92">
        <w:rPr>
          <w:rFonts w:ascii="Palatino Linotype" w:hAnsi="Palatino Linotype"/>
        </w:rPr>
        <w:t xml:space="preserve">edvetandesänkning: Blödningen ska vara såpass stor att både hjärnhalvorna påverkas t.ex. medellinjeöverskjutning, alt att vakenhetscentrum är direkt påverkat. 2. </w:t>
      </w:r>
      <w:r w:rsidR="00951B92">
        <w:rPr>
          <w:rFonts w:ascii="Palatino Linotype" w:hAnsi="Palatino Linotype"/>
        </w:rPr>
        <w:t>P</w:t>
      </w:r>
      <w:r w:rsidR="00951B92" w:rsidRPr="00951B92">
        <w:rPr>
          <w:rFonts w:ascii="Palatino Linotype" w:hAnsi="Palatino Linotype"/>
        </w:rPr>
        <w:t>upilldilatation påverkan på CN III oculomotorius’s parasympatiska fibrer, uncus trycker.</w:t>
      </w:r>
      <w:r w:rsidR="00951B92">
        <w:rPr>
          <w:rFonts w:ascii="Palatino Linotype" w:hAnsi="Palatino Linotype"/>
        </w:rPr>
        <w:t xml:space="preserve"> </w:t>
      </w:r>
      <w:r w:rsidR="00951B92" w:rsidRPr="00951B92">
        <w:rPr>
          <w:rFonts w:ascii="Palatino Linotype" w:hAnsi="Palatino Linotype"/>
        </w:rPr>
        <w:t xml:space="preserve">3. BT upp och puls ner – Cushings reaktion. Trycket ökar för att hjärnan vill syresätta sig. Sensorer i </w:t>
      </w:r>
      <w:r w:rsidR="00951B92" w:rsidRPr="00951B92">
        <w:rPr>
          <w:rFonts w:ascii="Palatino Linotype" w:hAnsi="Palatino Linotype"/>
        </w:rPr>
        <w:lastRenderedPageBreak/>
        <w:t>aorta märker högt BT och sänker pulsen.</w:t>
      </w:r>
      <w:r w:rsidR="00951B92">
        <w:rPr>
          <w:rFonts w:ascii="Palatino Linotype" w:hAnsi="Palatino Linotype"/>
        </w:rPr>
        <w:t xml:space="preserve"> </w:t>
      </w:r>
      <w:r w:rsidR="00951B92" w:rsidRPr="00951B92">
        <w:rPr>
          <w:rFonts w:ascii="Palatino Linotype" w:hAnsi="Palatino Linotype"/>
        </w:rPr>
        <w:t xml:space="preserve">4. </w:t>
      </w:r>
      <w:r w:rsidR="00951B92">
        <w:rPr>
          <w:rFonts w:ascii="Palatino Linotype" w:hAnsi="Palatino Linotype"/>
        </w:rPr>
        <w:t>A</w:t>
      </w:r>
      <w:r w:rsidR="00951B92" w:rsidRPr="00951B92">
        <w:rPr>
          <w:rFonts w:ascii="Palatino Linotype" w:hAnsi="Palatino Linotype"/>
        </w:rPr>
        <w:t>ndningsstillestånd</w:t>
      </w:r>
      <w:r w:rsidR="00951B92">
        <w:rPr>
          <w:rFonts w:ascii="Palatino Linotype" w:hAnsi="Palatino Linotype"/>
        </w:rPr>
        <w:t>/-depression, n</w:t>
      </w:r>
      <w:r w:rsidR="00951B92" w:rsidRPr="00951B92">
        <w:rPr>
          <w:rFonts w:ascii="Palatino Linotype" w:hAnsi="Palatino Linotype"/>
        </w:rPr>
        <w:t>är hjärnstammen blir utslagen.</w:t>
      </w:r>
      <w:r w:rsidR="00951B92">
        <w:rPr>
          <w:rFonts w:ascii="Palatino Linotype" w:hAnsi="Palatino Linotype"/>
        </w:rPr>
        <w:t xml:space="preserve"> </w:t>
      </w:r>
    </w:p>
    <w:p w14:paraId="6C977499" w14:textId="459091EE" w:rsidR="006C7E96" w:rsidRPr="006C7E96" w:rsidRDefault="006C7E96" w:rsidP="007C20F2">
      <w:pPr>
        <w:rPr>
          <w:rFonts w:ascii="Palatino Linotype" w:hAnsi="Palatino Linotype"/>
        </w:rPr>
      </w:pPr>
      <w:r w:rsidRPr="003F05E3">
        <w:rPr>
          <w:rFonts w:ascii="Palatino Linotype" w:hAnsi="Palatino Linotype"/>
          <w:b/>
          <w:bCs/>
        </w:rPr>
        <w:t>Epidural</w:t>
      </w:r>
      <w:r w:rsidR="003F05E3" w:rsidRPr="003F05E3">
        <w:rPr>
          <w:rFonts w:ascii="Palatino Linotype" w:hAnsi="Palatino Linotype"/>
          <w:b/>
          <w:bCs/>
        </w:rPr>
        <w:t>hematom</w:t>
      </w:r>
      <w:r w:rsidR="003F05E3">
        <w:rPr>
          <w:rFonts w:ascii="Palatino Linotype" w:hAnsi="Palatino Linotype"/>
        </w:rPr>
        <w:br/>
      </w:r>
      <w:r w:rsidR="004C75E2">
        <w:rPr>
          <w:rFonts w:ascii="Palatino Linotype" w:hAnsi="Palatino Linotype"/>
        </w:rPr>
        <w:t>L</w:t>
      </w:r>
      <w:r w:rsidR="004C75E2" w:rsidRPr="004C75E2">
        <w:rPr>
          <w:rFonts w:ascii="Palatino Linotype" w:hAnsi="Palatino Linotype"/>
        </w:rPr>
        <w:t>insformade pga suturer som fäster duran</w:t>
      </w:r>
      <w:r w:rsidR="004C75E2">
        <w:rPr>
          <w:rFonts w:ascii="Palatino Linotype" w:hAnsi="Palatino Linotype"/>
        </w:rPr>
        <w:t xml:space="preserve">. </w:t>
      </w:r>
      <w:r w:rsidR="003F05E3">
        <w:rPr>
          <w:rFonts w:ascii="Palatino Linotype" w:hAnsi="Palatino Linotype"/>
        </w:rPr>
        <w:t>W</w:t>
      </w:r>
      <w:r w:rsidRPr="006C7E96">
        <w:rPr>
          <w:rFonts w:ascii="Palatino Linotype" w:hAnsi="Palatino Linotype"/>
        </w:rPr>
        <w:t>alk/talk and die</w:t>
      </w:r>
      <w:r w:rsidR="003F05E3">
        <w:rPr>
          <w:rFonts w:ascii="Palatino Linotype" w:hAnsi="Palatino Linotype"/>
        </w:rPr>
        <w:t>-</w:t>
      </w:r>
      <w:r w:rsidRPr="006C7E96">
        <w:rPr>
          <w:rFonts w:ascii="Palatino Linotype" w:hAnsi="Palatino Linotype"/>
        </w:rPr>
        <w:t xml:space="preserve">hematom, </w:t>
      </w:r>
      <w:r w:rsidR="00C813E5">
        <w:rPr>
          <w:rFonts w:ascii="Palatino Linotype" w:hAnsi="Palatino Linotype"/>
        </w:rPr>
        <w:t>oftast artärblödning</w:t>
      </w:r>
      <w:r w:rsidR="004C75E2">
        <w:rPr>
          <w:rFonts w:ascii="Palatino Linotype" w:hAnsi="Palatino Linotype"/>
        </w:rPr>
        <w:t xml:space="preserve"> från </w:t>
      </w:r>
      <w:r w:rsidR="004C75E2" w:rsidRPr="004C75E2">
        <w:rPr>
          <w:rFonts w:ascii="Palatino Linotype" w:hAnsi="Palatino Linotype"/>
        </w:rPr>
        <w:t>a. meningea media pga tunnt ben där</w:t>
      </w:r>
      <w:r w:rsidR="00C813E5">
        <w:rPr>
          <w:rFonts w:ascii="Palatino Linotype" w:hAnsi="Palatino Linotype"/>
        </w:rPr>
        <w:t>. 9% av svår traumatisk hjärnskada (TBI). 40% inkommer som lätt skallskada. K</w:t>
      </w:r>
      <w:r w:rsidRPr="006C7E96">
        <w:rPr>
          <w:rFonts w:ascii="Palatino Linotype" w:hAnsi="Palatino Linotype"/>
        </w:rPr>
        <w:t>ompenserar först, sen snabb inklämning från GCS 14-15 till dåligt. Outcome beror på preoperativt status och tid.</w:t>
      </w:r>
      <w:r w:rsidR="00C813E5">
        <w:rPr>
          <w:rFonts w:ascii="Palatino Linotype" w:hAnsi="Palatino Linotype"/>
        </w:rPr>
        <w:t xml:space="preserve"> </w:t>
      </w:r>
    </w:p>
    <w:p w14:paraId="09610965" w14:textId="1DB8B797" w:rsidR="006C7E96" w:rsidRDefault="00C813E5" w:rsidP="007C20F2">
      <w:pPr>
        <w:rPr>
          <w:rFonts w:ascii="Palatino Linotype" w:hAnsi="Palatino Linotype"/>
        </w:rPr>
      </w:pPr>
      <w:r w:rsidRPr="00C813E5">
        <w:rPr>
          <w:rFonts w:ascii="Palatino Linotype" w:hAnsi="Palatino Linotype"/>
          <w:b/>
          <w:bCs/>
        </w:rPr>
        <w:t>Akut s</w:t>
      </w:r>
      <w:r w:rsidR="006C7E96" w:rsidRPr="00C813E5">
        <w:rPr>
          <w:rFonts w:ascii="Palatino Linotype" w:hAnsi="Palatino Linotype"/>
          <w:b/>
          <w:bCs/>
        </w:rPr>
        <w:t>ubduralhematom</w:t>
      </w:r>
      <w:r w:rsidR="009915CB">
        <w:rPr>
          <w:rFonts w:ascii="Palatino Linotype" w:hAnsi="Palatino Linotype"/>
          <w:b/>
          <w:bCs/>
        </w:rPr>
        <w:t xml:space="preserve"> (ASDH)</w:t>
      </w:r>
      <w:r>
        <w:rPr>
          <w:rFonts w:ascii="Palatino Linotype" w:hAnsi="Palatino Linotype"/>
          <w:b/>
          <w:bCs/>
        </w:rPr>
        <w:br/>
      </w:r>
      <w:r>
        <w:rPr>
          <w:rFonts w:ascii="Palatino Linotype" w:hAnsi="Palatino Linotype"/>
        </w:rPr>
        <w:t>13-22% av TBI. Avslitna bryggvener.</w:t>
      </w:r>
      <w:r w:rsidR="00C30865">
        <w:rPr>
          <w:rFonts w:ascii="Palatino Linotype" w:hAnsi="Palatino Linotype"/>
        </w:rPr>
        <w:t xml:space="preserve"> Halvmåneformat.</w:t>
      </w:r>
      <w:r w:rsidR="004C75E2">
        <w:rPr>
          <w:rFonts w:ascii="Palatino Linotype" w:hAnsi="Palatino Linotype"/>
        </w:rPr>
        <w:t xml:space="preserve"> Ofta ä</w:t>
      </w:r>
      <w:r w:rsidR="004C75E2" w:rsidRPr="004C75E2">
        <w:rPr>
          <w:rFonts w:ascii="Palatino Linotype" w:hAnsi="Palatino Linotype"/>
        </w:rPr>
        <w:t>ldre och alkoholmissbrukare pga hjärnatrofi och spända bryggvener.</w:t>
      </w:r>
      <w:r w:rsidR="00AA6AF2">
        <w:rPr>
          <w:rFonts w:ascii="Palatino Linotype" w:hAnsi="Palatino Linotype"/>
        </w:rPr>
        <w:br/>
      </w:r>
      <w:r w:rsidR="00AA6AF2" w:rsidRPr="00AA6AF2">
        <w:rPr>
          <w:rFonts w:ascii="Palatino Linotype" w:hAnsi="Palatino Linotype"/>
          <w:b/>
          <w:bCs/>
        </w:rPr>
        <w:t>Behandling:</w:t>
      </w:r>
      <w:r w:rsidR="00AA6AF2">
        <w:rPr>
          <w:rFonts w:ascii="Palatino Linotype" w:hAnsi="Palatino Linotype"/>
        </w:rPr>
        <w:t xml:space="preserve"> </w:t>
      </w:r>
      <w:r w:rsidR="006C7E96" w:rsidRPr="006C7E96">
        <w:rPr>
          <w:rFonts w:ascii="Palatino Linotype" w:hAnsi="Palatino Linotype"/>
        </w:rPr>
        <w:t>Op akut mycket större</w:t>
      </w:r>
      <w:r w:rsidR="004C75E2">
        <w:rPr>
          <w:rFonts w:ascii="Palatino Linotype" w:hAnsi="Palatino Linotype"/>
        </w:rPr>
        <w:t xml:space="preserve"> (än för kroniskt)</w:t>
      </w:r>
      <w:r w:rsidR="006C7E96" w:rsidRPr="006C7E96">
        <w:rPr>
          <w:rFonts w:ascii="Palatino Linotype" w:hAnsi="Palatino Linotype"/>
        </w:rPr>
        <w:t>, kraniotomi spola rent.</w:t>
      </w:r>
      <w:r>
        <w:rPr>
          <w:rFonts w:ascii="Palatino Linotype" w:hAnsi="Palatino Linotype"/>
        </w:rPr>
        <w:t xml:space="preserve"> </w:t>
      </w:r>
      <w:r w:rsidR="00AA6AF2">
        <w:rPr>
          <w:rFonts w:ascii="Palatino Linotype" w:hAnsi="Palatino Linotype"/>
        </w:rPr>
        <w:br/>
      </w:r>
      <w:r w:rsidR="00AA6AF2" w:rsidRPr="00AA6AF2">
        <w:rPr>
          <w:rFonts w:ascii="Palatino Linotype" w:hAnsi="Palatino Linotype"/>
          <w:b/>
          <w:bCs/>
        </w:rPr>
        <w:t>Utfall:</w:t>
      </w:r>
      <w:r w:rsidR="00AA6AF2">
        <w:rPr>
          <w:rFonts w:ascii="Palatino Linotype" w:hAnsi="Palatino Linotype"/>
        </w:rPr>
        <w:t xml:space="preserve"> </w:t>
      </w:r>
      <w:r w:rsidR="00C30865">
        <w:rPr>
          <w:rFonts w:ascii="Palatino Linotype" w:hAnsi="Palatino Linotype"/>
        </w:rPr>
        <w:t xml:space="preserve">Talar för </w:t>
      </w:r>
      <w:r w:rsidR="00AA6AF2">
        <w:rPr>
          <w:rFonts w:ascii="Palatino Linotype" w:hAnsi="Palatino Linotype"/>
        </w:rPr>
        <w:t>dålig outcome: ålder, komorbiditet, hematomtjocklek, GCS, medellinjeöverskjutning, pupilldilatation, antikoagulatia (snarare komorbiditeten), kirurgisk handläggning (sämre outcome för de som får kraniektomi men de var också sämre innan), isolerat huvudtrauma (bättre) eller polytrauma (sämre, fler andra risker).</w:t>
      </w:r>
      <w:r w:rsidR="00AA6AF2" w:rsidRPr="00AA6AF2">
        <w:rPr>
          <w:rFonts w:ascii="Palatino Linotype" w:hAnsi="Palatino Linotype"/>
        </w:rPr>
        <w:t xml:space="preserve"> </w:t>
      </w:r>
      <w:r w:rsidR="00AA6AF2">
        <w:rPr>
          <w:rFonts w:ascii="Palatino Linotype" w:hAnsi="Palatino Linotype"/>
        </w:rPr>
        <w:t>35-60% (16-64% globalt</w:t>
      </w:r>
      <w:r w:rsidR="00C30865">
        <w:rPr>
          <w:rFonts w:ascii="Palatino Linotype" w:hAnsi="Palatino Linotype"/>
        </w:rPr>
        <w:t xml:space="preserve"> i studier</w:t>
      </w:r>
      <w:r w:rsidR="00AA6AF2">
        <w:rPr>
          <w:rFonts w:ascii="Palatino Linotype" w:hAnsi="Palatino Linotype"/>
        </w:rPr>
        <w:t>) mortalitet. Glasgow outcome scale (extended) (GOS(E)), kan användas för outcome i relation till ADL, inte bara för ASDH.</w:t>
      </w:r>
    </w:p>
    <w:p w14:paraId="62BB440A" w14:textId="5A726ECD" w:rsidR="00C813E5" w:rsidRDefault="00C813E5" w:rsidP="007C20F2">
      <w:pPr>
        <w:rPr>
          <w:rFonts w:ascii="Palatino Linotype" w:hAnsi="Palatino Linotype"/>
        </w:rPr>
      </w:pPr>
      <w:r w:rsidRPr="00C813E5">
        <w:rPr>
          <w:rFonts w:ascii="Palatino Linotype" w:hAnsi="Palatino Linotype"/>
          <w:b/>
          <w:bCs/>
        </w:rPr>
        <w:t>Kroniskt subduralhematom</w:t>
      </w:r>
      <w:r>
        <w:rPr>
          <w:rFonts w:ascii="Palatino Linotype" w:hAnsi="Palatino Linotype"/>
          <w:b/>
          <w:bCs/>
        </w:rPr>
        <w:br/>
      </w:r>
      <w:r>
        <w:rPr>
          <w:rFonts w:ascii="Palatino Linotype" w:hAnsi="Palatino Linotype"/>
        </w:rPr>
        <w:t xml:space="preserve">Äldre. </w:t>
      </w:r>
      <w:r w:rsidR="004C75E2" w:rsidRPr="004C75E2">
        <w:rPr>
          <w:rFonts w:ascii="Palatino Linotype" w:hAnsi="Palatino Linotype"/>
        </w:rPr>
        <w:t>Mer än en vecka-10 dagar räknas som kroniskt.</w:t>
      </w:r>
      <w:r w:rsidR="004C75E2">
        <w:rPr>
          <w:rFonts w:ascii="Palatino Linotype" w:hAnsi="Palatino Linotype"/>
        </w:rPr>
        <w:t xml:space="preserve"> </w:t>
      </w:r>
      <w:r>
        <w:rPr>
          <w:rFonts w:ascii="Palatino Linotype" w:hAnsi="Palatino Linotype"/>
        </w:rPr>
        <w:t>A</w:t>
      </w:r>
      <w:r w:rsidRPr="006C7E96">
        <w:rPr>
          <w:rFonts w:ascii="Palatino Linotype" w:hAnsi="Palatino Linotype"/>
        </w:rPr>
        <w:t>ntingen från akut eller som sipprande venösa blödningar. Ofta med antikoagulantia eller antiaggregantia. Op om symptom i lokalbedövning.</w:t>
      </w:r>
    </w:p>
    <w:p w14:paraId="6AB22C40" w14:textId="72D989A4" w:rsidR="006C7E96" w:rsidRDefault="006C7E96" w:rsidP="007C20F2">
      <w:pPr>
        <w:rPr>
          <w:rFonts w:ascii="Palatino Linotype" w:hAnsi="Palatino Linotype"/>
        </w:rPr>
      </w:pPr>
      <w:r w:rsidRPr="00C813E5">
        <w:rPr>
          <w:rFonts w:ascii="Palatino Linotype" w:hAnsi="Palatino Linotype"/>
          <w:b/>
          <w:bCs/>
        </w:rPr>
        <w:t>Kontusionsblödning</w:t>
      </w:r>
      <w:r w:rsidR="00C813E5">
        <w:rPr>
          <w:rFonts w:ascii="Palatino Linotype" w:hAnsi="Palatino Linotype"/>
        </w:rPr>
        <w:br/>
        <w:t xml:space="preserve">20-40% av TBI. Ofta multipla hematom. Slitningar i </w:t>
      </w:r>
      <w:r w:rsidR="00E83BE6">
        <w:rPr>
          <w:rFonts w:ascii="Palatino Linotype" w:hAnsi="Palatino Linotype"/>
        </w:rPr>
        <w:t>parenkymet.</w:t>
      </w:r>
      <w:r w:rsidR="00C813E5">
        <w:rPr>
          <w:rFonts w:ascii="Palatino Linotype" w:hAnsi="Palatino Linotype"/>
        </w:rPr>
        <w:t xml:space="preserve"> V</w:t>
      </w:r>
      <w:r w:rsidRPr="006C7E96">
        <w:rPr>
          <w:rFonts w:ascii="Palatino Linotype" w:hAnsi="Palatino Linotype"/>
        </w:rPr>
        <w:t>ill inte utrymma om man inte måste, behöver annars ta bort hjärnvävnad.</w:t>
      </w:r>
      <w:r w:rsidR="004C75E2">
        <w:rPr>
          <w:rFonts w:ascii="Palatino Linotype" w:hAnsi="Palatino Linotype"/>
        </w:rPr>
        <w:t xml:space="preserve"> C</w:t>
      </w:r>
      <w:r w:rsidR="004C75E2" w:rsidRPr="004C75E2">
        <w:rPr>
          <w:rFonts w:ascii="Palatino Linotype" w:hAnsi="Palatino Linotype"/>
        </w:rPr>
        <w:t>oup och contre-coup</w:t>
      </w:r>
      <w:r w:rsidR="004C75E2">
        <w:rPr>
          <w:rFonts w:ascii="Palatino Linotype" w:hAnsi="Palatino Linotype"/>
        </w:rPr>
        <w:t>, skada på andra kraniesidan.</w:t>
      </w:r>
    </w:p>
    <w:p w14:paraId="1BF14E21" w14:textId="392AE001" w:rsidR="00E83BE6" w:rsidRPr="00C813E5" w:rsidRDefault="00E83BE6" w:rsidP="007C20F2">
      <w:pPr>
        <w:rPr>
          <w:rFonts w:ascii="Palatino Linotype" w:hAnsi="Palatino Linotype"/>
          <w:b/>
          <w:bCs/>
        </w:rPr>
      </w:pPr>
      <w:r w:rsidRPr="00E83BE6">
        <w:rPr>
          <w:rFonts w:ascii="Palatino Linotype" w:hAnsi="Palatino Linotype"/>
          <w:b/>
          <w:bCs/>
        </w:rPr>
        <w:t>Traumatisk subaraknoidalblödning</w:t>
      </w:r>
      <w:r>
        <w:rPr>
          <w:rFonts w:ascii="Palatino Linotype" w:hAnsi="Palatino Linotype"/>
        </w:rPr>
        <w:br/>
        <w:t>Ses vid 39% av svåra skallskador. Sällan högt ICP, ffa aktiv expektans. Skilj från spontan subaraknoidalblödning från aneurysm.</w:t>
      </w:r>
      <w:r w:rsidR="004C75E2">
        <w:rPr>
          <w:rFonts w:ascii="Palatino Linotype" w:hAnsi="Palatino Linotype"/>
        </w:rPr>
        <w:t xml:space="preserve"> </w:t>
      </w:r>
      <w:r w:rsidR="004C75E2" w:rsidRPr="004C75E2">
        <w:rPr>
          <w:rFonts w:ascii="Palatino Linotype" w:hAnsi="Palatino Linotype"/>
        </w:rPr>
        <w:t>Kan ge hydrocepahlus då CSV tas upp i subarachnoidala rummet.</w:t>
      </w:r>
    </w:p>
    <w:p w14:paraId="43148CC1" w14:textId="6422778D" w:rsidR="006D3E0C" w:rsidRDefault="006C7E96" w:rsidP="007C20F2">
      <w:pPr>
        <w:rPr>
          <w:rFonts w:ascii="Palatino Linotype" w:hAnsi="Palatino Linotype"/>
        </w:rPr>
      </w:pPr>
      <w:r w:rsidRPr="00E83BE6">
        <w:rPr>
          <w:rFonts w:ascii="Palatino Linotype" w:hAnsi="Palatino Linotype"/>
          <w:b/>
          <w:bCs/>
        </w:rPr>
        <w:t>Cerebralt ödem</w:t>
      </w:r>
      <w:r w:rsidR="00E83BE6">
        <w:rPr>
          <w:rFonts w:ascii="Palatino Linotype" w:hAnsi="Palatino Linotype"/>
        </w:rPr>
        <w:br/>
        <w:t>Behandling med kraftig sedering, osmotisk terapi (</w:t>
      </w:r>
      <w:r w:rsidR="004C75E2">
        <w:rPr>
          <w:rFonts w:ascii="Palatino Linotype" w:hAnsi="Palatino Linotype"/>
        </w:rPr>
        <w:t xml:space="preserve">albumin eller </w:t>
      </w:r>
      <w:r w:rsidR="00E83BE6">
        <w:rPr>
          <w:rFonts w:ascii="Palatino Linotype" w:hAnsi="Palatino Linotype"/>
        </w:rPr>
        <w:t>hypernatremi</w:t>
      </w:r>
      <w:r w:rsidR="004C75E2">
        <w:rPr>
          <w:rFonts w:ascii="Palatino Linotype" w:hAnsi="Palatino Linotype"/>
        </w:rPr>
        <w:t xml:space="preserve"> som drar ut vätska från hjärnan</w:t>
      </w:r>
      <w:r w:rsidR="00E83BE6">
        <w:rPr>
          <w:rFonts w:ascii="Palatino Linotype" w:hAnsi="Palatino Linotype"/>
        </w:rPr>
        <w:t xml:space="preserve">), </w:t>
      </w:r>
      <w:r w:rsidR="004C75E2" w:rsidRPr="004C75E2">
        <w:rPr>
          <w:rFonts w:ascii="Palatino Linotype" w:hAnsi="Palatino Linotype"/>
        </w:rPr>
        <w:t>oxygenering (hyperventilera för att kärl drar ihop sig)</w:t>
      </w:r>
      <w:r w:rsidR="00E83BE6">
        <w:rPr>
          <w:rFonts w:ascii="Palatino Linotype" w:hAnsi="Palatino Linotype"/>
        </w:rPr>
        <w:t>, höjd huvudända</w:t>
      </w:r>
      <w:r w:rsidR="00951B92">
        <w:rPr>
          <w:rFonts w:ascii="Palatino Linotype" w:hAnsi="Palatino Linotype"/>
        </w:rPr>
        <w:t xml:space="preserve"> </w:t>
      </w:r>
      <w:r w:rsidR="00951B92" w:rsidRPr="00951B92">
        <w:rPr>
          <w:rFonts w:ascii="Palatino Linotype" w:hAnsi="Palatino Linotype"/>
        </w:rPr>
        <w:t>(30 grader pga optimalt venöst avflöde)</w:t>
      </w:r>
      <w:r w:rsidR="00E83BE6">
        <w:rPr>
          <w:rFonts w:ascii="Palatino Linotype" w:hAnsi="Palatino Linotype"/>
        </w:rPr>
        <w:t>, laxantia</w:t>
      </w:r>
      <w:r w:rsidR="00951B92">
        <w:rPr>
          <w:rFonts w:ascii="Palatino Linotype" w:hAnsi="Palatino Linotype"/>
        </w:rPr>
        <w:t xml:space="preserve"> </w:t>
      </w:r>
      <w:r w:rsidR="00951B92" w:rsidRPr="00951B92">
        <w:rPr>
          <w:rFonts w:ascii="Palatino Linotype" w:hAnsi="Palatino Linotype"/>
        </w:rPr>
        <w:t>(för att inte få förstoppning och högt buktryck)</w:t>
      </w:r>
      <w:r w:rsidR="00E83BE6">
        <w:rPr>
          <w:rFonts w:ascii="Palatino Linotype" w:hAnsi="Palatino Linotype"/>
        </w:rPr>
        <w:t>, ev kirurgi med intermittent likvortappning eller dekompression/hemikranektomi.</w:t>
      </w:r>
    </w:p>
    <w:p w14:paraId="3F881DED" w14:textId="77777777" w:rsidR="00E83BE6" w:rsidRDefault="00E83BE6" w:rsidP="007C20F2">
      <w:pPr>
        <w:rPr>
          <w:rFonts w:ascii="Palatino Linotype" w:hAnsi="Palatino Linotype"/>
        </w:rPr>
      </w:pPr>
      <w:r w:rsidRPr="00E83BE6">
        <w:rPr>
          <w:rFonts w:ascii="Palatino Linotype" w:hAnsi="Palatino Linotype"/>
          <w:b/>
          <w:bCs/>
        </w:rPr>
        <w:t>Diffuse axonal injury (DAI)</w:t>
      </w:r>
      <w:r>
        <w:rPr>
          <w:rFonts w:ascii="Palatino Linotype" w:hAnsi="Palatino Linotype"/>
          <w:b/>
          <w:bCs/>
        </w:rPr>
        <w:br/>
      </w:r>
      <w:r>
        <w:rPr>
          <w:rFonts w:ascii="Palatino Linotype" w:hAnsi="Palatino Linotype"/>
        </w:rPr>
        <w:t>Utredning: MR, CT kan bara ge lokalisation. Gradering enligt Adams: 1. Subkortikal. 2. Basala ganglier/splenium. 3. Hjärnstam</w:t>
      </w:r>
    </w:p>
    <w:p w14:paraId="333DF235" w14:textId="5B039162" w:rsidR="00E83BE6" w:rsidRDefault="00E83BE6" w:rsidP="007C20F2">
      <w:pPr>
        <w:rPr>
          <w:rFonts w:ascii="Palatino Linotype" w:hAnsi="Palatino Linotype"/>
        </w:rPr>
      </w:pPr>
      <w:r w:rsidRPr="00E83BE6">
        <w:rPr>
          <w:rFonts w:ascii="Palatino Linotype" w:hAnsi="Palatino Linotype"/>
          <w:b/>
          <w:bCs/>
        </w:rPr>
        <w:lastRenderedPageBreak/>
        <w:t>Skallbasfrakturer</w:t>
      </w:r>
      <w:r>
        <w:rPr>
          <w:rFonts w:ascii="Palatino Linotype" w:hAnsi="Palatino Linotype"/>
        </w:rPr>
        <w:br/>
        <w:t>Ofta klinisk diagnos: Battle’s sign</w:t>
      </w:r>
      <w:r w:rsidR="00951B92">
        <w:rPr>
          <w:rFonts w:ascii="Palatino Linotype" w:hAnsi="Palatino Linotype"/>
        </w:rPr>
        <w:t xml:space="preserve"> (bakom örat)</w:t>
      </w:r>
      <w:r>
        <w:rPr>
          <w:rFonts w:ascii="Palatino Linotype" w:hAnsi="Palatino Linotype"/>
        </w:rPr>
        <w:t>, Brillenhematom</w:t>
      </w:r>
      <w:r w:rsidR="00951B92">
        <w:rPr>
          <w:rFonts w:ascii="Palatino Linotype" w:hAnsi="Palatino Linotype"/>
        </w:rPr>
        <w:t xml:space="preserve"> (bilateralt)</w:t>
      </w:r>
      <w:r>
        <w:rPr>
          <w:rFonts w:ascii="Palatino Linotype" w:hAnsi="Palatino Linotype"/>
        </w:rPr>
        <w:t>, hematotympanon, nedsatt hörsel/luktsinne, vestibulära symptom, facialispares, likvorläckage</w:t>
      </w:r>
      <w:r w:rsidR="00951B92">
        <w:rPr>
          <w:rFonts w:ascii="Palatino Linotype" w:hAnsi="Palatino Linotype"/>
        </w:rPr>
        <w:t xml:space="preserve"> (genom t.ex. näsan – risk för infektion)</w:t>
      </w:r>
      <w:r>
        <w:rPr>
          <w:rFonts w:ascii="Palatino Linotype" w:hAnsi="Palatino Linotype"/>
        </w:rPr>
        <w:t xml:space="preserve">. </w:t>
      </w:r>
      <w:r w:rsidR="00951B92" w:rsidRPr="00951B92">
        <w:rPr>
          <w:rFonts w:ascii="Palatino Linotype" w:hAnsi="Palatino Linotype"/>
        </w:rPr>
        <w:t xml:space="preserve">Antibiotikaprofylax? bara om likvorläckage (om det inte läkt spontant). </w:t>
      </w:r>
      <w:r>
        <w:rPr>
          <w:rFonts w:ascii="Palatino Linotype" w:hAnsi="Palatino Linotype"/>
        </w:rPr>
        <w:t xml:space="preserve">CPAP-luft </w:t>
      </w:r>
      <w:r w:rsidR="00951B92" w:rsidRPr="00951B92">
        <w:rPr>
          <w:rFonts w:ascii="Palatino Linotype" w:hAnsi="Palatino Linotype"/>
        </w:rPr>
        <w:t>(Mt Fuji’s sign)</w:t>
      </w:r>
      <w:r w:rsidR="00951B92">
        <w:rPr>
          <w:rFonts w:ascii="Palatino Linotype" w:hAnsi="Palatino Linotype"/>
        </w:rPr>
        <w:t xml:space="preserve"> </w:t>
      </w:r>
      <w:r>
        <w:rPr>
          <w:rFonts w:ascii="Palatino Linotype" w:hAnsi="Palatino Linotype"/>
        </w:rPr>
        <w:t xml:space="preserve">och sond kan hamna i hjärnan, var försiktig. </w:t>
      </w:r>
      <w:r w:rsidR="00951B92" w:rsidRPr="00951B92">
        <w:rPr>
          <w:rFonts w:ascii="Palatino Linotype" w:hAnsi="Palatino Linotype"/>
        </w:rPr>
        <w:t xml:space="preserve">Ingen operation men observans på sekundär blödning, rtg därav. Info om att söka vid meningittecken. </w:t>
      </w:r>
    </w:p>
    <w:p w14:paraId="4D85D750" w14:textId="5F1719EF" w:rsidR="00E83BE6" w:rsidRDefault="00E83BE6" w:rsidP="007C20F2">
      <w:pPr>
        <w:rPr>
          <w:rFonts w:ascii="Palatino Linotype" w:hAnsi="Palatino Linotype"/>
        </w:rPr>
      </w:pPr>
      <w:r w:rsidRPr="00E83BE6">
        <w:rPr>
          <w:rFonts w:ascii="Palatino Linotype" w:hAnsi="Palatino Linotype"/>
          <w:b/>
          <w:bCs/>
        </w:rPr>
        <w:t>Impressionsfrakturer</w:t>
      </w:r>
      <w:r>
        <w:rPr>
          <w:rFonts w:ascii="Palatino Linotype" w:hAnsi="Palatino Linotype"/>
        </w:rPr>
        <w:br/>
        <w:t>Indikation för kirurgi: öppen (infektionsrisk) eller kosmetiskt</w:t>
      </w:r>
      <w:r w:rsidR="00951B92">
        <w:rPr>
          <w:rFonts w:ascii="Palatino Linotype" w:hAnsi="Palatino Linotype"/>
        </w:rPr>
        <w:t xml:space="preserve">, </w:t>
      </w:r>
      <w:r w:rsidR="00951B92" w:rsidRPr="00951B92">
        <w:rPr>
          <w:rFonts w:ascii="Palatino Linotype" w:hAnsi="Palatino Linotype"/>
        </w:rPr>
        <w:t>selektivt vilka som opereras.</w:t>
      </w:r>
    </w:p>
    <w:p w14:paraId="522918DF" w14:textId="1600AE04" w:rsidR="00E83BE6" w:rsidRDefault="00E83BE6" w:rsidP="007C20F2">
      <w:pPr>
        <w:rPr>
          <w:rFonts w:ascii="Palatino Linotype" w:hAnsi="Palatino Linotype"/>
        </w:rPr>
      </w:pPr>
      <w:r w:rsidRPr="00E83BE6">
        <w:rPr>
          <w:rFonts w:ascii="Palatino Linotype" w:hAnsi="Palatino Linotype"/>
          <w:b/>
          <w:bCs/>
        </w:rPr>
        <w:t>Linjära skallfrakturer</w:t>
      </w:r>
      <w:r>
        <w:rPr>
          <w:rFonts w:ascii="Palatino Linotype" w:hAnsi="Palatino Linotype"/>
        </w:rPr>
        <w:br/>
        <w:t>Ingen kirurgi, ökad hematomrisk.</w:t>
      </w:r>
    </w:p>
    <w:p w14:paraId="3320961D" w14:textId="05012609" w:rsidR="00430A23" w:rsidRDefault="00430A23" w:rsidP="007C20F2">
      <w:pPr>
        <w:rPr>
          <w:rFonts w:ascii="Palatino Linotype" w:hAnsi="Palatino Linotype"/>
        </w:rPr>
      </w:pPr>
      <w:r w:rsidRPr="00430A23">
        <w:rPr>
          <w:rFonts w:ascii="Palatino Linotype" w:hAnsi="Palatino Linotype"/>
          <w:b/>
          <w:bCs/>
        </w:rPr>
        <w:t>Hemikranektomi</w:t>
      </w:r>
      <w:r>
        <w:rPr>
          <w:rFonts w:ascii="Palatino Linotype" w:hAnsi="Palatino Linotype"/>
        </w:rPr>
        <w:br/>
        <w:t>Typ av dekompressiv kranektomi, tar bort del av skallbenet för att tillåta hjärnana att expandera. Primär tidigt i förloppet, sekundär som sistahandsåtgärd när annat inte lyckas. Kan göras frontotemproroparietal, bifrontal, bilateral. Effektivt för att sänka ICP, bättre än bara medicinsk beh, minskar behov av ytterligare åtgärder. Ökar i antal</w:t>
      </w:r>
      <w:r w:rsidR="007B3A01">
        <w:rPr>
          <w:rFonts w:ascii="Palatino Linotype" w:hAnsi="Palatino Linotype"/>
        </w:rPr>
        <w:t>, men svårt att veta om det är bra för outcome</w:t>
      </w:r>
      <w:r>
        <w:rPr>
          <w:rFonts w:ascii="Palatino Linotype" w:hAnsi="Palatino Linotype"/>
        </w:rPr>
        <w:t>.</w:t>
      </w:r>
    </w:p>
    <w:p w14:paraId="603CC632" w14:textId="598502B5" w:rsidR="00907016" w:rsidRDefault="00907016" w:rsidP="007C20F2">
      <w:pPr>
        <w:rPr>
          <w:rFonts w:ascii="Palatino Linotype" w:hAnsi="Palatino Linotype"/>
        </w:rPr>
      </w:pPr>
      <w:r w:rsidRPr="00907016">
        <w:rPr>
          <w:rFonts w:ascii="Palatino Linotype" w:hAnsi="Palatino Linotype"/>
          <w:b/>
          <w:bCs/>
        </w:rPr>
        <w:t>Barbituratinducerad koma</w:t>
      </w:r>
      <w:r>
        <w:rPr>
          <w:rFonts w:ascii="Palatino Linotype" w:hAnsi="Palatino Linotype"/>
        </w:rPr>
        <w:br/>
        <w:t>En sekundär behandling av neurotrauma. Pr</w:t>
      </w:r>
      <w:r w:rsidR="00B75BC6">
        <w:rPr>
          <w:rFonts w:ascii="Palatino Linotype" w:hAnsi="Palatino Linotype"/>
        </w:rPr>
        <w:t>i</w:t>
      </w:r>
      <w:r>
        <w:rPr>
          <w:rFonts w:ascii="Palatino Linotype" w:hAnsi="Palatino Linotype"/>
        </w:rPr>
        <w:t>märt för att sänka ICP. Kan använda thiopental eller pento</w:t>
      </w:r>
      <w:r w:rsidR="00B75BC6">
        <w:rPr>
          <w:rFonts w:ascii="Palatino Linotype" w:hAnsi="Palatino Linotype"/>
        </w:rPr>
        <w:t>barbital</w:t>
      </w:r>
      <w:r>
        <w:rPr>
          <w:rFonts w:ascii="Palatino Linotype" w:hAnsi="Palatino Linotype"/>
        </w:rPr>
        <w:t>, svårt att säga om det är bra eller dåligt.</w:t>
      </w:r>
    </w:p>
    <w:p w14:paraId="5EC5BAA2" w14:textId="77777777" w:rsidR="00951B92" w:rsidRPr="00E83BE6" w:rsidRDefault="00951B92" w:rsidP="007C20F2">
      <w:pPr>
        <w:rPr>
          <w:rFonts w:ascii="Palatino Linotype" w:hAnsi="Palatino Linotype"/>
        </w:rPr>
      </w:pPr>
    </w:p>
    <w:p w14:paraId="71BA05BA" w14:textId="65EA39A6" w:rsidR="009474F3" w:rsidRDefault="00364F5C" w:rsidP="007C20F2">
      <w:pPr>
        <w:rPr>
          <w:rFonts w:ascii="Palatino Linotype" w:hAnsi="Palatino Linotype"/>
        </w:rPr>
      </w:pPr>
      <w:bookmarkStart w:id="11" w:name="_Toc70774397"/>
      <w:r w:rsidRPr="00364F5C">
        <w:rPr>
          <w:rStyle w:val="Heading3Char"/>
        </w:rPr>
        <w:t>NEUROINTENSIVVÅRD</w:t>
      </w:r>
      <w:bookmarkEnd w:id="11"/>
      <w:r w:rsidRPr="00364F5C">
        <w:rPr>
          <w:rStyle w:val="Heading3Char"/>
        </w:rPr>
        <w:t xml:space="preserve"> </w:t>
      </w:r>
      <w:r w:rsidR="00430A23">
        <w:rPr>
          <w:rFonts w:ascii="Palatino Linotype" w:hAnsi="Palatino Linotype"/>
          <w:sz w:val="28"/>
          <w:szCs w:val="28"/>
        </w:rPr>
        <w:br/>
      </w:r>
      <w:r w:rsidR="00CB77EF">
        <w:rPr>
          <w:rFonts w:ascii="Palatino Linotype" w:hAnsi="Palatino Linotype"/>
        </w:rPr>
        <w:t>Bättre monitorering ger bättre överlevnad, bättre att veta och åtgärda än gissa och vänta.</w:t>
      </w:r>
    </w:p>
    <w:p w14:paraId="2AAF922F" w14:textId="094B79C4" w:rsidR="00E83BE6" w:rsidRPr="00E83BE6" w:rsidRDefault="00E83BE6" w:rsidP="007C20F2">
      <w:pPr>
        <w:rPr>
          <w:rFonts w:ascii="Palatino Linotype" w:hAnsi="Palatino Linotype"/>
        </w:rPr>
      </w:pPr>
      <w:r w:rsidRPr="009474F3">
        <w:rPr>
          <w:rFonts w:ascii="Palatino Linotype" w:hAnsi="Palatino Linotype"/>
          <w:b/>
          <w:bCs/>
        </w:rPr>
        <w:t>Diagnoser</w:t>
      </w:r>
      <w:r w:rsidR="009474F3" w:rsidRPr="009474F3">
        <w:rPr>
          <w:rFonts w:ascii="Palatino Linotype" w:hAnsi="Palatino Linotype"/>
          <w:b/>
          <w:bCs/>
        </w:rPr>
        <w:t>:</w:t>
      </w:r>
      <w:r w:rsidR="009474F3">
        <w:rPr>
          <w:rFonts w:ascii="Palatino Linotype" w:hAnsi="Palatino Linotype"/>
        </w:rPr>
        <w:t xml:space="preserve"> </w:t>
      </w:r>
      <w:r w:rsidRPr="00E83BE6">
        <w:rPr>
          <w:rFonts w:ascii="Palatino Linotype" w:hAnsi="Palatino Linotype"/>
        </w:rPr>
        <w:t>SAH</w:t>
      </w:r>
      <w:r w:rsidR="00CB77EF">
        <w:rPr>
          <w:rFonts w:ascii="Palatino Linotype" w:hAnsi="Palatino Linotype"/>
        </w:rPr>
        <w:t xml:space="preserve"> (aneurysmala)</w:t>
      </w:r>
      <w:r w:rsidR="009474F3">
        <w:rPr>
          <w:rFonts w:ascii="Palatino Linotype" w:hAnsi="Palatino Linotype"/>
        </w:rPr>
        <w:t xml:space="preserve">, </w:t>
      </w:r>
      <w:r w:rsidRPr="00E83BE6">
        <w:rPr>
          <w:rFonts w:ascii="Palatino Linotype" w:hAnsi="Palatino Linotype"/>
        </w:rPr>
        <w:t>TBI</w:t>
      </w:r>
      <w:r w:rsidR="009474F3">
        <w:rPr>
          <w:rFonts w:ascii="Palatino Linotype" w:hAnsi="Palatino Linotype"/>
        </w:rPr>
        <w:t xml:space="preserve">, </w:t>
      </w:r>
      <w:r w:rsidR="00CB77EF">
        <w:rPr>
          <w:rFonts w:ascii="Palatino Linotype" w:hAnsi="Palatino Linotype"/>
        </w:rPr>
        <w:t xml:space="preserve">infarkter (ofta cerebellära eller </w:t>
      </w:r>
      <w:r w:rsidRPr="00E83BE6">
        <w:rPr>
          <w:rFonts w:ascii="Palatino Linotype" w:hAnsi="Palatino Linotype"/>
        </w:rPr>
        <w:t>MCA</w:t>
      </w:r>
      <w:r w:rsidR="00CB77EF">
        <w:rPr>
          <w:rFonts w:ascii="Palatino Linotype" w:hAnsi="Palatino Linotype"/>
        </w:rPr>
        <w:t>)</w:t>
      </w:r>
      <w:r w:rsidR="009474F3">
        <w:rPr>
          <w:rFonts w:ascii="Palatino Linotype" w:hAnsi="Palatino Linotype"/>
        </w:rPr>
        <w:t xml:space="preserve">, </w:t>
      </w:r>
      <w:r w:rsidRPr="00E83BE6">
        <w:rPr>
          <w:rFonts w:ascii="Palatino Linotype" w:hAnsi="Palatino Linotype"/>
        </w:rPr>
        <w:t>ICH</w:t>
      </w:r>
      <w:r w:rsidR="009474F3">
        <w:rPr>
          <w:rFonts w:ascii="Palatino Linotype" w:hAnsi="Palatino Linotype"/>
        </w:rPr>
        <w:t>, c</w:t>
      </w:r>
      <w:r w:rsidRPr="00E83BE6">
        <w:rPr>
          <w:rFonts w:ascii="Palatino Linotype" w:hAnsi="Palatino Linotype"/>
        </w:rPr>
        <w:t>erebellär</w:t>
      </w:r>
      <w:r w:rsidR="009474F3">
        <w:rPr>
          <w:rFonts w:ascii="Palatino Linotype" w:hAnsi="Palatino Linotype"/>
        </w:rPr>
        <w:t xml:space="preserve"> </w:t>
      </w:r>
      <w:r w:rsidRPr="00E83BE6">
        <w:rPr>
          <w:rFonts w:ascii="Palatino Linotype" w:hAnsi="Palatino Linotype"/>
        </w:rPr>
        <w:t>infarkt</w:t>
      </w:r>
    </w:p>
    <w:p w14:paraId="4BD2F7C8" w14:textId="496438C5" w:rsidR="00E83BE6" w:rsidRPr="00E83BE6" w:rsidRDefault="00E83BE6" w:rsidP="007C20F2">
      <w:pPr>
        <w:rPr>
          <w:rFonts w:ascii="Palatino Linotype" w:hAnsi="Palatino Linotype"/>
        </w:rPr>
      </w:pPr>
      <w:r w:rsidRPr="009474F3">
        <w:rPr>
          <w:rFonts w:ascii="Palatino Linotype" w:hAnsi="Palatino Linotype"/>
          <w:b/>
          <w:bCs/>
        </w:rPr>
        <w:t>Sekundära insulter</w:t>
      </w:r>
      <w:r w:rsidR="009474F3" w:rsidRPr="009474F3">
        <w:rPr>
          <w:rFonts w:ascii="Palatino Linotype" w:hAnsi="Palatino Linotype"/>
          <w:b/>
          <w:bCs/>
        </w:rPr>
        <w:t>:</w:t>
      </w:r>
      <w:r w:rsidR="009474F3">
        <w:rPr>
          <w:rFonts w:ascii="Palatino Linotype" w:hAnsi="Palatino Linotype"/>
        </w:rPr>
        <w:t xml:space="preserve"> Systemiska: h</w:t>
      </w:r>
      <w:r w:rsidRPr="00E83BE6">
        <w:rPr>
          <w:rFonts w:ascii="Palatino Linotype" w:hAnsi="Palatino Linotype"/>
        </w:rPr>
        <w:t>ypoxemi</w:t>
      </w:r>
      <w:r w:rsidR="009474F3">
        <w:rPr>
          <w:rFonts w:ascii="Palatino Linotype" w:hAnsi="Palatino Linotype"/>
        </w:rPr>
        <w:t>, h</w:t>
      </w:r>
      <w:r w:rsidRPr="00E83BE6">
        <w:rPr>
          <w:rFonts w:ascii="Palatino Linotype" w:hAnsi="Palatino Linotype"/>
        </w:rPr>
        <w:t>ypotension</w:t>
      </w:r>
      <w:r w:rsidR="009474F3">
        <w:rPr>
          <w:rFonts w:ascii="Palatino Linotype" w:hAnsi="Palatino Linotype"/>
        </w:rPr>
        <w:t>, h</w:t>
      </w:r>
      <w:r w:rsidRPr="00E83BE6">
        <w:rPr>
          <w:rFonts w:ascii="Palatino Linotype" w:hAnsi="Palatino Linotype"/>
        </w:rPr>
        <w:t>yp</w:t>
      </w:r>
      <w:r w:rsidR="009474F3">
        <w:rPr>
          <w:rFonts w:ascii="Palatino Linotype" w:hAnsi="Palatino Linotype"/>
        </w:rPr>
        <w:t>o- och h</w:t>
      </w:r>
      <w:r w:rsidRPr="00E83BE6">
        <w:rPr>
          <w:rFonts w:ascii="Palatino Linotype" w:hAnsi="Palatino Linotype"/>
        </w:rPr>
        <w:t>yp</w:t>
      </w:r>
      <w:r w:rsidR="009474F3">
        <w:rPr>
          <w:rFonts w:ascii="Palatino Linotype" w:hAnsi="Palatino Linotype"/>
        </w:rPr>
        <w:t>erk</w:t>
      </w:r>
      <w:r w:rsidRPr="00E83BE6">
        <w:rPr>
          <w:rFonts w:ascii="Palatino Linotype" w:hAnsi="Palatino Linotype"/>
        </w:rPr>
        <w:t>apni</w:t>
      </w:r>
      <w:r w:rsidR="009474F3">
        <w:rPr>
          <w:rFonts w:ascii="Palatino Linotype" w:hAnsi="Palatino Linotype"/>
        </w:rPr>
        <w:t>, h</w:t>
      </w:r>
      <w:r w:rsidRPr="00E83BE6">
        <w:rPr>
          <w:rFonts w:ascii="Palatino Linotype" w:hAnsi="Palatino Linotype"/>
        </w:rPr>
        <w:t>ypertermi (feber)</w:t>
      </w:r>
      <w:r w:rsidR="009474F3">
        <w:rPr>
          <w:rFonts w:ascii="Palatino Linotype" w:hAnsi="Palatino Linotype"/>
        </w:rPr>
        <w:t>, h</w:t>
      </w:r>
      <w:r w:rsidRPr="00E83BE6">
        <w:rPr>
          <w:rFonts w:ascii="Palatino Linotype" w:hAnsi="Palatino Linotype"/>
        </w:rPr>
        <w:t>yp</w:t>
      </w:r>
      <w:r w:rsidR="009474F3">
        <w:rPr>
          <w:rFonts w:ascii="Palatino Linotype" w:hAnsi="Palatino Linotype"/>
        </w:rPr>
        <w:t>o- och hyper</w:t>
      </w:r>
      <w:r w:rsidRPr="00E83BE6">
        <w:rPr>
          <w:rFonts w:ascii="Palatino Linotype" w:hAnsi="Palatino Linotype"/>
        </w:rPr>
        <w:t>glykemi</w:t>
      </w:r>
      <w:r w:rsidR="009474F3">
        <w:rPr>
          <w:rFonts w:ascii="Palatino Linotype" w:hAnsi="Palatino Linotype"/>
        </w:rPr>
        <w:t>, h</w:t>
      </w:r>
      <w:r w:rsidRPr="00E83BE6">
        <w:rPr>
          <w:rFonts w:ascii="Palatino Linotype" w:hAnsi="Palatino Linotype"/>
        </w:rPr>
        <w:t>yponatremi</w:t>
      </w:r>
      <w:r w:rsidR="009474F3">
        <w:rPr>
          <w:rFonts w:ascii="Palatino Linotype" w:hAnsi="Palatino Linotype"/>
        </w:rPr>
        <w:t xml:space="preserve">. Intrakraniella: </w:t>
      </w:r>
      <w:r w:rsidRPr="00E83BE6">
        <w:rPr>
          <w:rFonts w:ascii="Palatino Linotype" w:hAnsi="Palatino Linotype"/>
        </w:rPr>
        <w:t>Intrakraniell hypertension</w:t>
      </w:r>
      <w:r w:rsidR="009474F3">
        <w:rPr>
          <w:rFonts w:ascii="Palatino Linotype" w:hAnsi="Palatino Linotype"/>
        </w:rPr>
        <w:t xml:space="preserve"> (h</w:t>
      </w:r>
      <w:r w:rsidRPr="00E83BE6">
        <w:rPr>
          <w:rFonts w:ascii="Palatino Linotype" w:hAnsi="Palatino Linotype"/>
        </w:rPr>
        <w:t>ematom</w:t>
      </w:r>
      <w:r w:rsidR="009474F3">
        <w:rPr>
          <w:rFonts w:ascii="Palatino Linotype" w:hAnsi="Palatino Linotype"/>
        </w:rPr>
        <w:t>, ödem, hyperemi), v</w:t>
      </w:r>
      <w:r w:rsidRPr="00E83BE6">
        <w:rPr>
          <w:rFonts w:ascii="Palatino Linotype" w:hAnsi="Palatino Linotype"/>
        </w:rPr>
        <w:t>asospasm</w:t>
      </w:r>
      <w:r w:rsidR="009474F3">
        <w:rPr>
          <w:rFonts w:ascii="Palatino Linotype" w:hAnsi="Palatino Linotype"/>
        </w:rPr>
        <w:t>, e</w:t>
      </w:r>
      <w:r w:rsidRPr="00E83BE6">
        <w:rPr>
          <w:rFonts w:ascii="Palatino Linotype" w:hAnsi="Palatino Linotype"/>
        </w:rPr>
        <w:t>pilepsi</w:t>
      </w:r>
      <w:r w:rsidR="009474F3">
        <w:rPr>
          <w:rFonts w:ascii="Palatino Linotype" w:hAnsi="Palatino Linotype"/>
        </w:rPr>
        <w:t>. Ger sekundära hjärnskador, dessa som kan undvikas.</w:t>
      </w:r>
      <w:r w:rsidR="00453825">
        <w:rPr>
          <w:rFonts w:ascii="Palatino Linotype" w:hAnsi="Palatino Linotype"/>
        </w:rPr>
        <w:t xml:space="preserve"> </w:t>
      </w:r>
      <w:r w:rsidR="00453825" w:rsidRPr="006C7E96">
        <w:rPr>
          <w:rFonts w:ascii="Palatino Linotype" w:hAnsi="Palatino Linotype"/>
        </w:rPr>
        <w:t>Vasospasm kan bli pga blod runt omkring som irriterar – kan ge infarkt.</w:t>
      </w:r>
    </w:p>
    <w:p w14:paraId="71CA7156" w14:textId="2A2DDABF" w:rsidR="00E83BE6" w:rsidRDefault="009474F3" w:rsidP="007C20F2">
      <w:pPr>
        <w:rPr>
          <w:rFonts w:ascii="Palatino Linotype" w:hAnsi="Palatino Linotype"/>
        </w:rPr>
      </w:pPr>
      <w:r w:rsidRPr="009474F3">
        <w:rPr>
          <w:rFonts w:ascii="Palatino Linotype" w:hAnsi="Palatino Linotype"/>
          <w:b/>
          <w:bCs/>
        </w:rPr>
        <w:t>Biokemiska processer:</w:t>
      </w:r>
      <w:r>
        <w:rPr>
          <w:rFonts w:ascii="Palatino Linotype" w:hAnsi="Palatino Linotype"/>
        </w:rPr>
        <w:t xml:space="preserve"> excitatoriska aminosyror, fria radikaler, mitokondriell dysfunktion, n</w:t>
      </w:r>
      <w:r w:rsidR="00E83BE6" w:rsidRPr="00E83BE6">
        <w:rPr>
          <w:rFonts w:ascii="Palatino Linotype" w:hAnsi="Palatino Linotype"/>
        </w:rPr>
        <w:t>euroinflammation</w:t>
      </w:r>
      <w:r>
        <w:rPr>
          <w:rFonts w:ascii="Palatino Linotype" w:hAnsi="Palatino Linotype"/>
        </w:rPr>
        <w:t>, apoptos, koagulopati och trombocytdysfunktion, ”s</w:t>
      </w:r>
      <w:r w:rsidR="00E83BE6" w:rsidRPr="00E83BE6">
        <w:rPr>
          <w:rFonts w:ascii="Palatino Linotype" w:hAnsi="Palatino Linotype"/>
        </w:rPr>
        <w:t>preading depolarization</w:t>
      </w:r>
      <w:r>
        <w:rPr>
          <w:rFonts w:ascii="Palatino Linotype" w:hAnsi="Palatino Linotype"/>
        </w:rPr>
        <w:t>”</w:t>
      </w:r>
    </w:p>
    <w:p w14:paraId="6CD7AED4" w14:textId="3666CDC3" w:rsidR="00E83BE6" w:rsidRPr="00E83BE6" w:rsidRDefault="009474F3" w:rsidP="007C20F2">
      <w:pPr>
        <w:rPr>
          <w:rFonts w:ascii="Palatino Linotype" w:hAnsi="Palatino Linotype"/>
        </w:rPr>
      </w:pPr>
      <w:r>
        <w:rPr>
          <w:rFonts w:ascii="Palatino Linotype" w:hAnsi="Palatino Linotype"/>
        </w:rPr>
        <w:t>Målet är b</w:t>
      </w:r>
      <w:r w:rsidR="00E83BE6" w:rsidRPr="00E83BE6">
        <w:rPr>
          <w:rFonts w:ascii="Palatino Linotype" w:hAnsi="Palatino Linotype"/>
        </w:rPr>
        <w:t>alans mellan ämnesomsättning och</w:t>
      </w:r>
      <w:r>
        <w:rPr>
          <w:rFonts w:ascii="Palatino Linotype" w:hAnsi="Palatino Linotype"/>
        </w:rPr>
        <w:t xml:space="preserve"> </w:t>
      </w:r>
      <w:r w:rsidR="00E83BE6" w:rsidRPr="00E83BE6">
        <w:rPr>
          <w:rFonts w:ascii="Palatino Linotype" w:hAnsi="Palatino Linotype"/>
        </w:rPr>
        <w:t>tillgång till glukos och syre</w:t>
      </w:r>
      <w:r>
        <w:rPr>
          <w:rFonts w:ascii="Palatino Linotype" w:hAnsi="Palatino Linotype"/>
        </w:rPr>
        <w:t xml:space="preserve"> för att förhindra sekundär skada. Aerob metabolism bättre än anaerob.</w:t>
      </w:r>
    </w:p>
    <w:p w14:paraId="75377EEC" w14:textId="65724E6C" w:rsidR="00E83BE6" w:rsidRDefault="009474F3" w:rsidP="007C20F2">
      <w:pPr>
        <w:rPr>
          <w:rFonts w:ascii="Palatino Linotype" w:hAnsi="Palatino Linotype"/>
        </w:rPr>
      </w:pPr>
      <w:r w:rsidRPr="009474F3">
        <w:rPr>
          <w:rFonts w:ascii="Palatino Linotype" w:hAnsi="Palatino Linotype"/>
          <w:b/>
          <w:bCs/>
        </w:rPr>
        <w:lastRenderedPageBreak/>
        <w:t>ABCDE/ATLS</w:t>
      </w:r>
      <w:r>
        <w:rPr>
          <w:rFonts w:ascii="Palatino Linotype" w:hAnsi="Palatino Linotype"/>
        </w:rPr>
        <w:br/>
      </w:r>
      <w:r w:rsidR="00E83BE6" w:rsidRPr="00E83BE6">
        <w:rPr>
          <w:rFonts w:ascii="Palatino Linotype" w:hAnsi="Palatino Linotype"/>
        </w:rPr>
        <w:t>A – Airway and spinal control</w:t>
      </w:r>
      <w:r w:rsidR="00951B92">
        <w:rPr>
          <w:rFonts w:ascii="Palatino Linotype" w:hAnsi="Palatino Linotype"/>
        </w:rPr>
        <w:t xml:space="preserve">. </w:t>
      </w:r>
      <w:r w:rsidR="00951B92" w:rsidRPr="00951B92">
        <w:rPr>
          <w:rFonts w:ascii="Palatino Linotype" w:hAnsi="Palatino Linotype"/>
        </w:rPr>
        <w:t>Andningscentrum sitter ca C3-C4, 20% av multistrauma har cervikal spinal skada. Canadian C-spine.</w:t>
      </w:r>
      <w:r>
        <w:rPr>
          <w:rFonts w:ascii="Palatino Linotype" w:hAnsi="Palatino Linotype"/>
        </w:rPr>
        <w:br/>
      </w:r>
      <w:r w:rsidR="00E83BE6" w:rsidRPr="00E83BE6">
        <w:rPr>
          <w:rFonts w:ascii="Palatino Linotype" w:hAnsi="Palatino Linotype"/>
        </w:rPr>
        <w:t>B – Breathing</w:t>
      </w:r>
      <w:r>
        <w:rPr>
          <w:rFonts w:ascii="Palatino Linotype" w:hAnsi="Palatino Linotype"/>
        </w:rPr>
        <w:t xml:space="preserve">: </w:t>
      </w:r>
      <w:r w:rsidR="00E83BE6" w:rsidRPr="00E83BE6">
        <w:rPr>
          <w:rFonts w:ascii="Palatino Linotype" w:hAnsi="Palatino Linotype"/>
        </w:rPr>
        <w:t>Sat</w:t>
      </w:r>
      <w:r>
        <w:rPr>
          <w:rFonts w:ascii="Palatino Linotype" w:hAnsi="Palatino Linotype"/>
        </w:rPr>
        <w:t xml:space="preserve"> </w:t>
      </w:r>
      <w:r w:rsidR="00E83BE6" w:rsidRPr="00E83BE6">
        <w:rPr>
          <w:rFonts w:ascii="Palatino Linotype" w:hAnsi="Palatino Linotype"/>
        </w:rPr>
        <w:t>&gt;</w:t>
      </w:r>
      <w:r>
        <w:rPr>
          <w:rFonts w:ascii="Palatino Linotype" w:hAnsi="Palatino Linotype"/>
        </w:rPr>
        <w:t xml:space="preserve"> </w:t>
      </w:r>
      <w:r w:rsidR="00E83BE6" w:rsidRPr="00E83BE6">
        <w:rPr>
          <w:rFonts w:ascii="Palatino Linotype" w:hAnsi="Palatino Linotype"/>
        </w:rPr>
        <w:t>90%</w:t>
      </w:r>
      <w:r>
        <w:rPr>
          <w:rFonts w:ascii="Palatino Linotype" w:hAnsi="Palatino Linotype"/>
        </w:rPr>
        <w:br/>
      </w:r>
      <w:r w:rsidR="00E83BE6" w:rsidRPr="00E83BE6">
        <w:rPr>
          <w:rFonts w:ascii="Palatino Linotype" w:hAnsi="Palatino Linotype"/>
        </w:rPr>
        <w:t>C – Circulation</w:t>
      </w:r>
      <w:r>
        <w:rPr>
          <w:rFonts w:ascii="Palatino Linotype" w:hAnsi="Palatino Linotype"/>
        </w:rPr>
        <w:t xml:space="preserve">: </w:t>
      </w:r>
      <w:r w:rsidR="00E83BE6" w:rsidRPr="00E83BE6">
        <w:rPr>
          <w:rFonts w:ascii="Palatino Linotype" w:hAnsi="Palatino Linotype"/>
        </w:rPr>
        <w:t>SAP</w:t>
      </w:r>
      <w:r>
        <w:rPr>
          <w:rFonts w:ascii="Palatino Linotype" w:hAnsi="Palatino Linotype"/>
        </w:rPr>
        <w:t xml:space="preserve"> </w:t>
      </w:r>
      <w:r w:rsidR="00E83BE6" w:rsidRPr="00E83BE6">
        <w:rPr>
          <w:rFonts w:ascii="Palatino Linotype" w:hAnsi="Palatino Linotype"/>
        </w:rPr>
        <w:t>&gt;</w:t>
      </w:r>
      <w:r>
        <w:rPr>
          <w:rFonts w:ascii="Palatino Linotype" w:hAnsi="Palatino Linotype"/>
        </w:rPr>
        <w:t xml:space="preserve"> </w:t>
      </w:r>
      <w:r w:rsidR="00E83BE6" w:rsidRPr="00E83BE6">
        <w:rPr>
          <w:rFonts w:ascii="Palatino Linotype" w:hAnsi="Palatino Linotype"/>
        </w:rPr>
        <w:t>90 mmHg</w:t>
      </w:r>
      <w:r>
        <w:rPr>
          <w:rFonts w:ascii="Palatino Linotype" w:hAnsi="Palatino Linotype"/>
        </w:rPr>
        <w:br/>
      </w:r>
      <w:r w:rsidR="00E83BE6" w:rsidRPr="00E83BE6">
        <w:rPr>
          <w:rFonts w:ascii="Palatino Linotype" w:hAnsi="Palatino Linotype"/>
        </w:rPr>
        <w:t>D – Disability</w:t>
      </w:r>
      <w:r>
        <w:rPr>
          <w:rFonts w:ascii="Palatino Linotype" w:hAnsi="Palatino Linotype"/>
        </w:rPr>
        <w:t>:</w:t>
      </w:r>
      <w:r w:rsidR="00E83BE6" w:rsidRPr="00E83BE6">
        <w:rPr>
          <w:rFonts w:ascii="Palatino Linotype" w:hAnsi="Palatino Linotype"/>
        </w:rPr>
        <w:t xml:space="preserve"> </w:t>
      </w:r>
      <w:r w:rsidR="00951B92">
        <w:rPr>
          <w:rFonts w:ascii="Palatino Linotype" w:hAnsi="Palatino Linotype"/>
        </w:rPr>
        <w:t xml:space="preserve">anamnes, </w:t>
      </w:r>
      <w:r w:rsidR="00E83BE6" w:rsidRPr="00E83BE6">
        <w:rPr>
          <w:rFonts w:ascii="Palatino Linotype" w:hAnsi="Palatino Linotype"/>
        </w:rPr>
        <w:t>GCS,</w:t>
      </w:r>
      <w:r>
        <w:rPr>
          <w:rFonts w:ascii="Palatino Linotype" w:hAnsi="Palatino Linotype"/>
        </w:rPr>
        <w:t xml:space="preserve"> p</w:t>
      </w:r>
      <w:r w:rsidR="00E83BE6" w:rsidRPr="00E83BE6">
        <w:rPr>
          <w:rFonts w:ascii="Palatino Linotype" w:hAnsi="Palatino Linotype"/>
        </w:rPr>
        <w:t>upiller</w:t>
      </w:r>
      <w:r>
        <w:rPr>
          <w:rFonts w:ascii="Palatino Linotype" w:hAnsi="Palatino Linotype"/>
        </w:rPr>
        <w:t xml:space="preserve">, </w:t>
      </w:r>
      <w:r w:rsidR="00951B92" w:rsidRPr="00951B92">
        <w:rPr>
          <w:rFonts w:ascii="Palatino Linotype" w:hAnsi="Palatino Linotype"/>
        </w:rPr>
        <w:t>motorik, sensorik, reflexer</w:t>
      </w:r>
      <w:r w:rsidR="00951B92">
        <w:rPr>
          <w:rFonts w:ascii="Palatino Linotype" w:hAnsi="Palatino Linotype"/>
        </w:rPr>
        <w:t xml:space="preserve">, </w:t>
      </w:r>
      <w:r>
        <w:rPr>
          <w:rFonts w:ascii="Palatino Linotype" w:hAnsi="Palatino Linotype"/>
        </w:rPr>
        <w:t>h</w:t>
      </w:r>
      <w:r w:rsidR="00E83BE6" w:rsidRPr="00E83BE6">
        <w:rPr>
          <w:rFonts w:ascii="Palatino Linotype" w:hAnsi="Palatino Linotype"/>
        </w:rPr>
        <w:t>emi</w:t>
      </w:r>
      <w:r>
        <w:rPr>
          <w:rFonts w:ascii="Palatino Linotype" w:hAnsi="Palatino Linotype"/>
        </w:rPr>
        <w:t>- eller p</w:t>
      </w:r>
      <w:r w:rsidR="00E83BE6" w:rsidRPr="00E83BE6">
        <w:rPr>
          <w:rFonts w:ascii="Palatino Linotype" w:hAnsi="Palatino Linotype"/>
        </w:rPr>
        <w:t>arapares</w:t>
      </w:r>
      <w:r>
        <w:rPr>
          <w:rFonts w:ascii="Palatino Linotype" w:hAnsi="Palatino Linotype"/>
        </w:rPr>
        <w:br/>
      </w:r>
      <w:r w:rsidR="00E83BE6" w:rsidRPr="00E83BE6">
        <w:rPr>
          <w:rFonts w:ascii="Palatino Linotype" w:hAnsi="Palatino Linotype"/>
        </w:rPr>
        <w:t>E – Environment/ Exposure</w:t>
      </w:r>
      <w:r>
        <w:rPr>
          <w:rFonts w:ascii="Palatino Linotype" w:hAnsi="Palatino Linotype"/>
        </w:rPr>
        <w:t xml:space="preserve">: </w:t>
      </w:r>
      <w:r w:rsidR="00E83BE6" w:rsidRPr="00E83BE6">
        <w:rPr>
          <w:rFonts w:ascii="Palatino Linotype" w:hAnsi="Palatino Linotype"/>
        </w:rPr>
        <w:t>Undvik nedkylning</w:t>
      </w:r>
      <w:r>
        <w:rPr>
          <w:rFonts w:ascii="Palatino Linotype" w:hAnsi="Palatino Linotype"/>
        </w:rPr>
        <w:t>, a</w:t>
      </w:r>
      <w:r w:rsidR="00E83BE6" w:rsidRPr="00E83BE6">
        <w:rPr>
          <w:rFonts w:ascii="Palatino Linotype" w:hAnsi="Palatino Linotype"/>
        </w:rPr>
        <w:t>ndra skador?</w:t>
      </w:r>
    </w:p>
    <w:p w14:paraId="00A5F0A2" w14:textId="65F609D6" w:rsidR="00951B92" w:rsidRPr="00951B92" w:rsidRDefault="00951B92" w:rsidP="00951B92">
      <w:pPr>
        <w:rPr>
          <w:rFonts w:ascii="Palatino Linotype" w:hAnsi="Palatino Linotype"/>
        </w:rPr>
      </w:pPr>
      <w:r w:rsidRPr="00951B92">
        <w:rPr>
          <w:rFonts w:ascii="Palatino Linotype" w:hAnsi="Palatino Linotype"/>
        </w:rPr>
        <w:t xml:space="preserve">Svår, moderat och lätt skallskada </w:t>
      </w:r>
      <w:r>
        <w:rPr>
          <w:rFonts w:ascii="Palatino Linotype" w:hAnsi="Palatino Linotype"/>
        </w:rPr>
        <w:t xml:space="preserve">GCS </w:t>
      </w:r>
      <w:r w:rsidRPr="00951B92">
        <w:rPr>
          <w:rFonts w:ascii="Palatino Linotype" w:hAnsi="Palatino Linotype"/>
        </w:rPr>
        <w:t>3-8, 9-13</w:t>
      </w:r>
      <w:r>
        <w:rPr>
          <w:rFonts w:ascii="Palatino Linotype" w:hAnsi="Palatino Linotype"/>
        </w:rPr>
        <w:t xml:space="preserve"> resp </w:t>
      </w:r>
      <w:r w:rsidRPr="00951B92">
        <w:rPr>
          <w:rFonts w:ascii="Palatino Linotype" w:hAnsi="Palatino Linotype"/>
        </w:rPr>
        <w:t>14-15, nästan exponentiellt sämre prognos. Aldrig gissa GCS, stor skillnad i outcome.</w:t>
      </w:r>
    </w:p>
    <w:p w14:paraId="28E8A8F1" w14:textId="20F07617" w:rsidR="00951B92" w:rsidRPr="00E83BE6" w:rsidRDefault="00951B92" w:rsidP="007C20F2">
      <w:pPr>
        <w:rPr>
          <w:rFonts w:ascii="Palatino Linotype" w:hAnsi="Palatino Linotype"/>
        </w:rPr>
      </w:pPr>
      <w:r>
        <w:rPr>
          <w:rFonts w:ascii="Palatino Linotype" w:hAnsi="Palatino Linotype"/>
        </w:rPr>
        <w:t>D</w:t>
      </w:r>
      <w:r w:rsidRPr="00951B92">
        <w:rPr>
          <w:rFonts w:ascii="Palatino Linotype" w:hAnsi="Palatino Linotype"/>
        </w:rPr>
        <w:t>T: alla med GCS 3-13, om pat haft medvetslöshet, S100B mindre än 0,10 mikrogram/l efter 6h. Riskpatienter</w:t>
      </w:r>
      <w:r>
        <w:rPr>
          <w:rFonts w:ascii="Palatino Linotype" w:hAnsi="Palatino Linotype"/>
        </w:rPr>
        <w:t xml:space="preserve"> (</w:t>
      </w:r>
      <w:r w:rsidRPr="00951B92">
        <w:rPr>
          <w:rFonts w:ascii="Palatino Linotype" w:hAnsi="Palatino Linotype"/>
        </w:rPr>
        <w:t>antikoagulantia</w:t>
      </w:r>
      <w:r>
        <w:rPr>
          <w:rFonts w:ascii="Palatino Linotype" w:hAnsi="Palatino Linotype"/>
        </w:rPr>
        <w:t>)</w:t>
      </w:r>
      <w:r w:rsidRPr="00951B92">
        <w:rPr>
          <w:rFonts w:ascii="Palatino Linotype" w:hAnsi="Palatino Linotype"/>
        </w:rPr>
        <w:t xml:space="preserve">. OBS tidig </w:t>
      </w:r>
      <w:r>
        <w:rPr>
          <w:rFonts w:ascii="Palatino Linotype" w:hAnsi="Palatino Linotype"/>
        </w:rPr>
        <w:t>D</w:t>
      </w:r>
      <w:r w:rsidRPr="00951B92">
        <w:rPr>
          <w:rFonts w:ascii="Palatino Linotype" w:hAnsi="Palatino Linotype"/>
        </w:rPr>
        <w:t>T kan vara falskt negativ.</w:t>
      </w:r>
    </w:p>
    <w:p w14:paraId="1A88EDBD" w14:textId="5B60535B" w:rsidR="00453825" w:rsidRPr="00951B92" w:rsidRDefault="00E83BE6" w:rsidP="007C20F2">
      <w:pPr>
        <w:rPr>
          <w:rFonts w:ascii="Palatino Linotype" w:hAnsi="Palatino Linotype"/>
        </w:rPr>
      </w:pPr>
      <w:r w:rsidRPr="009474F3">
        <w:rPr>
          <w:rFonts w:ascii="Palatino Linotype" w:hAnsi="Palatino Linotype"/>
          <w:b/>
          <w:bCs/>
        </w:rPr>
        <w:t>Monro-Kellie doktrinen</w:t>
      </w:r>
      <w:r w:rsidR="009474F3">
        <w:rPr>
          <w:rFonts w:ascii="Palatino Linotype" w:hAnsi="Palatino Linotype"/>
          <w:b/>
          <w:bCs/>
        </w:rPr>
        <w:br/>
      </w:r>
      <w:r w:rsidR="009474F3">
        <w:rPr>
          <w:rFonts w:ascii="Palatino Linotype" w:hAnsi="Palatino Linotype"/>
        </w:rPr>
        <w:t>Kraniet kommer inte bli större, om något blir större måste något annat bli mindre, t.ex. CSV och venöst blod, men till slut även arteriellt blod.</w:t>
      </w:r>
      <w:r w:rsidR="00453825" w:rsidRPr="006C7E96">
        <w:rPr>
          <w:rFonts w:ascii="Palatino Linotype" w:hAnsi="Palatino Linotype"/>
        </w:rPr>
        <w:t xml:space="preserve"> </w:t>
      </w:r>
    </w:p>
    <w:p w14:paraId="17B0A0B2" w14:textId="38BEDC92" w:rsidR="00E83BE6" w:rsidRDefault="00E83BE6" w:rsidP="007C20F2">
      <w:pPr>
        <w:rPr>
          <w:rFonts w:ascii="Palatino Linotype" w:hAnsi="Palatino Linotype"/>
        </w:rPr>
      </w:pPr>
      <w:r w:rsidRPr="009474F3">
        <w:rPr>
          <w:rFonts w:ascii="Palatino Linotype" w:hAnsi="Palatino Linotype"/>
          <w:b/>
          <w:bCs/>
        </w:rPr>
        <w:t>Intrakraniellt tryck</w:t>
      </w:r>
      <w:r w:rsidR="009474F3" w:rsidRPr="009474F3">
        <w:rPr>
          <w:rFonts w:ascii="Palatino Linotype" w:hAnsi="Palatino Linotype"/>
          <w:b/>
          <w:bCs/>
        </w:rPr>
        <w:t xml:space="preserve"> (ICP)</w:t>
      </w:r>
      <w:r w:rsidR="009474F3">
        <w:rPr>
          <w:rFonts w:ascii="Palatino Linotype" w:hAnsi="Palatino Linotype"/>
        </w:rPr>
        <w:br/>
      </w:r>
      <w:r w:rsidRPr="00E83BE6">
        <w:rPr>
          <w:rFonts w:ascii="Palatino Linotype" w:hAnsi="Palatino Linotype"/>
        </w:rPr>
        <w:t xml:space="preserve">CPP = MAP </w:t>
      </w:r>
      <w:r w:rsidR="006D1BF0">
        <w:rPr>
          <w:rFonts w:ascii="Palatino Linotype" w:hAnsi="Palatino Linotype"/>
        </w:rPr>
        <w:t>–</w:t>
      </w:r>
      <w:r w:rsidRPr="00E83BE6">
        <w:rPr>
          <w:rFonts w:ascii="Palatino Linotype" w:hAnsi="Palatino Linotype"/>
        </w:rPr>
        <w:t xml:space="preserve"> ICP</w:t>
      </w:r>
      <w:r w:rsidR="006D1BF0">
        <w:rPr>
          <w:rFonts w:ascii="Palatino Linotype" w:hAnsi="Palatino Linotype"/>
        </w:rPr>
        <w:br/>
      </w:r>
      <w:r w:rsidR="006D1BF0" w:rsidRPr="00E83BE6">
        <w:rPr>
          <w:rFonts w:ascii="Palatino Linotype" w:hAnsi="Palatino Linotype"/>
        </w:rPr>
        <w:t>ICP &lt; 20 mmHg</w:t>
      </w:r>
      <w:r w:rsidR="006D1BF0">
        <w:rPr>
          <w:rFonts w:ascii="Palatino Linotype" w:hAnsi="Palatino Linotype"/>
        </w:rPr>
        <w:t xml:space="preserve"> och </w:t>
      </w:r>
      <w:r w:rsidRPr="00E83BE6">
        <w:rPr>
          <w:rFonts w:ascii="Palatino Linotype" w:hAnsi="Palatino Linotype"/>
        </w:rPr>
        <w:t>MAP &gt; 70 mmHg</w:t>
      </w:r>
      <w:r w:rsidR="006D1BF0">
        <w:rPr>
          <w:rFonts w:ascii="Palatino Linotype" w:hAnsi="Palatino Linotype"/>
        </w:rPr>
        <w:t xml:space="preserve"> ger </w:t>
      </w:r>
      <w:r w:rsidR="006D1BF0" w:rsidRPr="00E83BE6">
        <w:rPr>
          <w:rFonts w:ascii="Palatino Linotype" w:hAnsi="Palatino Linotype"/>
        </w:rPr>
        <w:t>CPP &gt; 50 mmHg</w:t>
      </w:r>
      <w:r w:rsidR="00453825">
        <w:rPr>
          <w:rFonts w:ascii="Palatino Linotype" w:hAnsi="Palatino Linotype"/>
        </w:rPr>
        <w:t xml:space="preserve"> (50-80 är okej)</w:t>
      </w:r>
      <w:r w:rsidR="006D1BF0">
        <w:rPr>
          <w:rFonts w:ascii="Palatino Linotype" w:hAnsi="Palatino Linotype"/>
        </w:rPr>
        <w:br/>
        <w:t>När de kompensatoriska mekanismer är uttömda ökar trycket snabbt.</w:t>
      </w:r>
      <w:r w:rsidR="00453825">
        <w:rPr>
          <w:rFonts w:ascii="Palatino Linotype" w:hAnsi="Palatino Linotype"/>
        </w:rPr>
        <w:t xml:space="preserve"> </w:t>
      </w:r>
      <w:r w:rsidR="00453825" w:rsidRPr="006C7E96">
        <w:rPr>
          <w:rFonts w:ascii="Palatino Linotype" w:hAnsi="Palatino Linotype"/>
        </w:rPr>
        <w:t>Kan regleras metabolt</w:t>
      </w:r>
      <w:r w:rsidR="00453825">
        <w:rPr>
          <w:rFonts w:ascii="Palatino Linotype" w:hAnsi="Palatino Linotype"/>
        </w:rPr>
        <w:t xml:space="preserve"> – C</w:t>
      </w:r>
      <w:r w:rsidR="00453825" w:rsidRPr="006C7E96">
        <w:rPr>
          <w:rFonts w:ascii="Palatino Linotype" w:hAnsi="Palatino Linotype"/>
        </w:rPr>
        <w:t>erebral</w:t>
      </w:r>
      <w:r w:rsidR="00453825">
        <w:rPr>
          <w:rFonts w:ascii="Palatino Linotype" w:hAnsi="Palatino Linotype"/>
        </w:rPr>
        <w:t xml:space="preserve"> </w:t>
      </w:r>
      <w:r w:rsidR="00453825" w:rsidRPr="006C7E96">
        <w:rPr>
          <w:rFonts w:ascii="Palatino Linotype" w:hAnsi="Palatino Linotype"/>
        </w:rPr>
        <w:t>metabolic rate, kemiskt pCO</w:t>
      </w:r>
      <w:r w:rsidR="00453825" w:rsidRPr="00453825">
        <w:rPr>
          <w:rFonts w:ascii="Palatino Linotype" w:hAnsi="Palatino Linotype"/>
          <w:vertAlign w:val="subscript"/>
        </w:rPr>
        <w:t>2</w:t>
      </w:r>
      <w:r w:rsidR="00453825" w:rsidRPr="006C7E96">
        <w:rPr>
          <w:rFonts w:ascii="Palatino Linotype" w:hAnsi="Palatino Linotype"/>
        </w:rPr>
        <w:t>, autoregulationen oavsett MAP så bibehålls CBF ganska bra (till en viss gräns). Avvägning ischemi – ödem.</w:t>
      </w:r>
    </w:p>
    <w:p w14:paraId="76017571" w14:textId="7A0EC801" w:rsidR="00CB77EF" w:rsidRPr="00E83BE6" w:rsidRDefault="00CB77EF" w:rsidP="007C20F2">
      <w:pPr>
        <w:rPr>
          <w:rFonts w:ascii="Palatino Linotype" w:hAnsi="Palatino Linotype"/>
        </w:rPr>
      </w:pPr>
      <w:r w:rsidRPr="006C7E96">
        <w:rPr>
          <w:rFonts w:ascii="Palatino Linotype" w:hAnsi="Palatino Linotype"/>
        </w:rPr>
        <w:t xml:space="preserve">Ventrikeldrän </w:t>
      </w:r>
      <w:r>
        <w:rPr>
          <w:rFonts w:ascii="Palatino Linotype" w:hAnsi="Palatino Linotype"/>
        </w:rPr>
        <w:t xml:space="preserve">sätts </w:t>
      </w:r>
      <w:r w:rsidRPr="006C7E96">
        <w:rPr>
          <w:rFonts w:ascii="Palatino Linotype" w:hAnsi="Palatino Linotype"/>
        </w:rPr>
        <w:t>vid Kockers punkt, för att kunna dra ut likvor. Många på NIVA får detta. Bättre än Codman som bara mäter. Viktigt för outcome att kunna reglera ICP.</w:t>
      </w:r>
    </w:p>
    <w:p w14:paraId="478FB31C" w14:textId="0CDB5433" w:rsidR="00E83BE6" w:rsidRPr="00E83BE6" w:rsidRDefault="006D1BF0" w:rsidP="007C20F2">
      <w:pPr>
        <w:rPr>
          <w:rFonts w:ascii="Palatino Linotype" w:hAnsi="Palatino Linotype"/>
        </w:rPr>
      </w:pPr>
      <w:r w:rsidRPr="006D1BF0">
        <w:rPr>
          <w:rFonts w:ascii="Palatino Linotype" w:hAnsi="Palatino Linotype"/>
          <w:b/>
          <w:bCs/>
        </w:rPr>
        <w:t>Cerebralt blodflöde</w:t>
      </w:r>
      <w:r>
        <w:rPr>
          <w:rFonts w:ascii="Palatino Linotype" w:hAnsi="Palatino Linotype"/>
          <w:b/>
          <w:bCs/>
        </w:rPr>
        <w:t xml:space="preserve"> (CBF)</w:t>
      </w:r>
      <w:r>
        <w:rPr>
          <w:rFonts w:ascii="Palatino Linotype" w:hAnsi="Palatino Linotype"/>
          <w:b/>
          <w:bCs/>
        </w:rPr>
        <w:br/>
      </w:r>
      <w:r w:rsidR="00E83BE6" w:rsidRPr="00E83BE6">
        <w:rPr>
          <w:rFonts w:ascii="Palatino Linotype" w:hAnsi="Palatino Linotype"/>
        </w:rPr>
        <w:t>Regler</w:t>
      </w:r>
      <w:r>
        <w:rPr>
          <w:rFonts w:ascii="Palatino Linotype" w:hAnsi="Palatino Linotype"/>
        </w:rPr>
        <w:t>as metabolt (feber, EP, läkemedel), kemiskt (pCO</w:t>
      </w:r>
      <w:r w:rsidRPr="006D1BF0">
        <w:rPr>
          <w:rFonts w:ascii="Palatino Linotype" w:hAnsi="Palatino Linotype"/>
          <w:vertAlign w:val="subscript"/>
        </w:rPr>
        <w:t>2</w:t>
      </w:r>
      <w:r>
        <w:rPr>
          <w:rFonts w:ascii="Palatino Linotype" w:hAnsi="Palatino Linotype"/>
        </w:rPr>
        <w:t>) och av ICP – balans mellan ischemi och ödem.</w:t>
      </w:r>
    </w:p>
    <w:p w14:paraId="3685E8F6" w14:textId="2DE41481" w:rsidR="00A10AEF" w:rsidRPr="00453825" w:rsidRDefault="00E83BE6" w:rsidP="007C20F2">
      <w:pPr>
        <w:rPr>
          <w:rFonts w:ascii="Palatino Linotype" w:hAnsi="Palatino Linotype"/>
          <w:b/>
          <w:bCs/>
        </w:rPr>
      </w:pPr>
      <w:r w:rsidRPr="006D1BF0">
        <w:rPr>
          <w:rFonts w:ascii="Palatino Linotype" w:hAnsi="Palatino Linotype"/>
          <w:b/>
          <w:bCs/>
        </w:rPr>
        <w:t>Monitorering</w:t>
      </w:r>
      <w:r w:rsidR="00453825">
        <w:rPr>
          <w:rFonts w:ascii="Palatino Linotype" w:hAnsi="Palatino Linotype"/>
          <w:b/>
          <w:bCs/>
        </w:rPr>
        <w:br/>
      </w:r>
      <w:r w:rsidR="006D1BF0">
        <w:rPr>
          <w:rFonts w:ascii="Palatino Linotype" w:hAnsi="Palatino Linotype"/>
        </w:rPr>
        <w:t>R</w:t>
      </w:r>
      <w:r w:rsidR="006D1BF0" w:rsidRPr="00E83BE6">
        <w:rPr>
          <w:rFonts w:ascii="Palatino Linotype" w:hAnsi="Palatino Linotype"/>
        </w:rPr>
        <w:t xml:space="preserve">egionalt </w:t>
      </w:r>
      <w:r w:rsidR="006D1BF0">
        <w:rPr>
          <w:rFonts w:ascii="Palatino Linotype" w:hAnsi="Palatino Linotype"/>
        </w:rPr>
        <w:t xml:space="preserve">– </w:t>
      </w:r>
      <w:r w:rsidR="006D1BF0" w:rsidRPr="00E83BE6">
        <w:rPr>
          <w:rFonts w:ascii="Palatino Linotype" w:hAnsi="Palatino Linotype"/>
        </w:rPr>
        <w:t>globalt</w:t>
      </w:r>
      <w:r w:rsidR="006D1BF0">
        <w:rPr>
          <w:rFonts w:ascii="Palatino Linotype" w:hAnsi="Palatino Linotype"/>
        </w:rPr>
        <w:t xml:space="preserve"> </w:t>
      </w:r>
      <w:r w:rsidR="006D1BF0" w:rsidRPr="006D1BF0">
        <w:rPr>
          <w:rFonts w:ascii="Palatino Linotype" w:hAnsi="Palatino Linotype"/>
        </w:rPr>
        <w:t>och</w:t>
      </w:r>
      <w:r w:rsidR="006D1BF0">
        <w:rPr>
          <w:rFonts w:ascii="Palatino Linotype" w:hAnsi="Palatino Linotype"/>
          <w:b/>
          <w:bCs/>
        </w:rPr>
        <w:t xml:space="preserve"> </w:t>
      </w:r>
      <w:r w:rsidR="006D1BF0" w:rsidRPr="00E83BE6">
        <w:rPr>
          <w:rFonts w:ascii="Palatino Linotype" w:hAnsi="Palatino Linotype"/>
        </w:rPr>
        <w:t xml:space="preserve">intermittent </w:t>
      </w:r>
      <w:r w:rsidR="006D1BF0">
        <w:rPr>
          <w:rFonts w:ascii="Palatino Linotype" w:hAnsi="Palatino Linotype"/>
        </w:rPr>
        <w:t xml:space="preserve">– </w:t>
      </w:r>
      <w:r w:rsidR="006D1BF0" w:rsidRPr="00E83BE6">
        <w:rPr>
          <w:rFonts w:ascii="Palatino Linotype" w:hAnsi="Palatino Linotype"/>
        </w:rPr>
        <w:t>kontinuerligt</w:t>
      </w:r>
      <w:r w:rsidR="006D1BF0">
        <w:rPr>
          <w:rFonts w:ascii="Palatino Linotype" w:hAnsi="Palatino Linotype"/>
        </w:rPr>
        <w:t xml:space="preserve"> </w:t>
      </w:r>
      <w:r w:rsidR="006D1BF0">
        <w:rPr>
          <w:rFonts w:ascii="Palatino Linotype" w:hAnsi="Palatino Linotype"/>
          <w:b/>
          <w:bCs/>
        </w:rPr>
        <w:br/>
        <w:t xml:space="preserve">Syfte: </w:t>
      </w:r>
      <w:r w:rsidRPr="00E83BE6">
        <w:rPr>
          <w:rFonts w:ascii="Palatino Linotype" w:hAnsi="Palatino Linotype"/>
        </w:rPr>
        <w:t>Upptäcka och behandla skadliga</w:t>
      </w:r>
      <w:r w:rsidR="006D1BF0">
        <w:rPr>
          <w:rFonts w:ascii="Palatino Linotype" w:hAnsi="Palatino Linotype"/>
        </w:rPr>
        <w:t xml:space="preserve"> </w:t>
      </w:r>
      <w:r w:rsidRPr="00E83BE6">
        <w:rPr>
          <w:rFonts w:ascii="Palatino Linotype" w:hAnsi="Palatino Linotype"/>
        </w:rPr>
        <w:t>patofysiologiska händelser innan de</w:t>
      </w:r>
      <w:r w:rsidR="006D1BF0">
        <w:rPr>
          <w:rFonts w:ascii="Palatino Linotype" w:hAnsi="Palatino Linotype"/>
          <w:b/>
          <w:bCs/>
        </w:rPr>
        <w:t xml:space="preserve"> </w:t>
      </w:r>
      <w:r w:rsidRPr="00E83BE6">
        <w:rPr>
          <w:rFonts w:ascii="Palatino Linotype" w:hAnsi="Palatino Linotype"/>
        </w:rPr>
        <w:t>ger upphov till sekundär hjärnskada</w:t>
      </w:r>
      <w:r w:rsidR="006D1BF0">
        <w:rPr>
          <w:rFonts w:ascii="Palatino Linotype" w:hAnsi="Palatino Linotype"/>
          <w:b/>
          <w:bCs/>
        </w:rPr>
        <w:t xml:space="preserve">. </w:t>
      </w:r>
      <w:r w:rsidRPr="00E83BE6">
        <w:rPr>
          <w:rFonts w:ascii="Palatino Linotype" w:hAnsi="Palatino Linotype"/>
        </w:rPr>
        <w:t>”Feedback” för styra terapi</w:t>
      </w:r>
      <w:r w:rsidR="006D1BF0">
        <w:rPr>
          <w:rFonts w:ascii="Palatino Linotype" w:hAnsi="Palatino Linotype"/>
        </w:rPr>
        <w:t>.</w:t>
      </w:r>
      <w:r w:rsidR="006D1BF0">
        <w:rPr>
          <w:rFonts w:ascii="Palatino Linotype" w:hAnsi="Palatino Linotype"/>
          <w:b/>
          <w:bCs/>
        </w:rPr>
        <w:br/>
        <w:t>Vid SAH</w:t>
      </w:r>
      <w:r w:rsidR="006D1BF0">
        <w:rPr>
          <w:rFonts w:ascii="Palatino Linotype" w:hAnsi="Palatino Linotype"/>
        </w:rPr>
        <w:t>:</w:t>
      </w:r>
      <w:r w:rsidR="006D1BF0">
        <w:rPr>
          <w:rFonts w:ascii="Palatino Linotype" w:hAnsi="Palatino Linotype"/>
          <w:b/>
          <w:bCs/>
        </w:rPr>
        <w:t xml:space="preserve"> </w:t>
      </w:r>
      <w:r w:rsidR="00453825">
        <w:rPr>
          <w:rFonts w:ascii="Palatino Linotype" w:hAnsi="Palatino Linotype"/>
        </w:rPr>
        <w:t>K</w:t>
      </w:r>
      <w:r w:rsidR="00453825" w:rsidRPr="006C7E96">
        <w:rPr>
          <w:rFonts w:ascii="Palatino Linotype" w:hAnsi="Palatino Linotype"/>
        </w:rPr>
        <w:t xml:space="preserve">larar första blödningen med dör av reblödning. Coiling eller clipping. </w:t>
      </w:r>
      <w:r w:rsidRPr="00E83BE6">
        <w:rPr>
          <w:rFonts w:ascii="Palatino Linotype" w:hAnsi="Palatino Linotype"/>
        </w:rPr>
        <w:t xml:space="preserve">Trans Cranial Doppler </w:t>
      </w:r>
      <w:r w:rsidR="006D1BF0">
        <w:rPr>
          <w:rFonts w:ascii="Palatino Linotype" w:hAnsi="Palatino Linotype"/>
        </w:rPr>
        <w:t>(</w:t>
      </w:r>
      <w:r w:rsidRPr="00E83BE6">
        <w:rPr>
          <w:rFonts w:ascii="Palatino Linotype" w:hAnsi="Palatino Linotype"/>
        </w:rPr>
        <w:t>TCD</w:t>
      </w:r>
      <w:r w:rsidR="00453825">
        <w:rPr>
          <w:rFonts w:ascii="Palatino Linotype" w:hAnsi="Palatino Linotype"/>
        </w:rPr>
        <w:t xml:space="preserve">, </w:t>
      </w:r>
      <w:r w:rsidR="00453825" w:rsidRPr="00453825">
        <w:rPr>
          <w:rFonts w:ascii="Palatino Linotype" w:hAnsi="Palatino Linotype"/>
        </w:rPr>
        <w:t>högt flöde tyder på spasm</w:t>
      </w:r>
      <w:r w:rsidR="006D1BF0">
        <w:rPr>
          <w:rFonts w:ascii="Palatino Linotype" w:hAnsi="Palatino Linotype"/>
        </w:rPr>
        <w:t>), b</w:t>
      </w:r>
      <w:r w:rsidRPr="00E83BE6">
        <w:rPr>
          <w:rFonts w:ascii="Palatino Linotype" w:hAnsi="Palatino Linotype"/>
        </w:rPr>
        <w:t>iomarkör (S100B</w:t>
      </w:r>
      <w:r w:rsidR="006D1BF0">
        <w:rPr>
          <w:rFonts w:ascii="Palatino Linotype" w:hAnsi="Palatino Linotype"/>
        </w:rPr>
        <w:t xml:space="preserve">), </w:t>
      </w:r>
      <w:r w:rsidRPr="00E83BE6">
        <w:rPr>
          <w:rFonts w:ascii="Palatino Linotype" w:hAnsi="Palatino Linotype"/>
        </w:rPr>
        <w:t>Near Infra Red Spectroscopy</w:t>
      </w:r>
      <w:r w:rsidR="006D1BF0">
        <w:rPr>
          <w:rFonts w:ascii="Palatino Linotype" w:hAnsi="Palatino Linotype"/>
        </w:rPr>
        <w:t xml:space="preserve"> (</w:t>
      </w:r>
      <w:r w:rsidRPr="00E83BE6">
        <w:rPr>
          <w:rFonts w:ascii="Palatino Linotype" w:hAnsi="Palatino Linotype"/>
        </w:rPr>
        <w:t>NIRS</w:t>
      </w:r>
      <w:r w:rsidR="006D1BF0">
        <w:rPr>
          <w:rFonts w:ascii="Palatino Linotype" w:hAnsi="Palatino Linotype"/>
        </w:rPr>
        <w:t xml:space="preserve">), </w:t>
      </w:r>
      <w:r w:rsidRPr="00E83BE6">
        <w:rPr>
          <w:rFonts w:ascii="Palatino Linotype" w:hAnsi="Palatino Linotype"/>
        </w:rPr>
        <w:t>Brain Tissue Oxymetr</w:t>
      </w:r>
      <w:r w:rsidR="006D1BF0">
        <w:rPr>
          <w:rFonts w:ascii="Palatino Linotype" w:hAnsi="Palatino Linotype"/>
        </w:rPr>
        <w:t>i (</w:t>
      </w:r>
      <w:r w:rsidRPr="00E83BE6">
        <w:rPr>
          <w:rFonts w:ascii="Palatino Linotype" w:hAnsi="Palatino Linotype"/>
        </w:rPr>
        <w:t>P</w:t>
      </w:r>
      <w:r w:rsidRPr="006D1BF0">
        <w:rPr>
          <w:rFonts w:ascii="Palatino Linotype" w:hAnsi="Palatino Linotype"/>
          <w:vertAlign w:val="subscript"/>
        </w:rPr>
        <w:t>BT</w:t>
      </w:r>
      <w:r w:rsidRPr="00E83BE6">
        <w:rPr>
          <w:rFonts w:ascii="Palatino Linotype" w:hAnsi="Palatino Linotype"/>
        </w:rPr>
        <w:t>O</w:t>
      </w:r>
      <w:r w:rsidRPr="006D1BF0">
        <w:rPr>
          <w:rFonts w:ascii="Palatino Linotype" w:hAnsi="Palatino Linotype"/>
          <w:vertAlign w:val="subscript"/>
        </w:rPr>
        <w:t>2</w:t>
      </w:r>
      <w:r w:rsidR="006D1BF0">
        <w:rPr>
          <w:rFonts w:ascii="Palatino Linotype" w:hAnsi="Palatino Linotype"/>
        </w:rPr>
        <w:t>), D</w:t>
      </w:r>
      <w:r w:rsidRPr="00E83BE6">
        <w:rPr>
          <w:rFonts w:ascii="Palatino Linotype" w:hAnsi="Palatino Linotype"/>
        </w:rPr>
        <w:t>T</w:t>
      </w:r>
      <w:r w:rsidR="006D1BF0">
        <w:rPr>
          <w:rFonts w:ascii="Palatino Linotype" w:hAnsi="Palatino Linotype"/>
        </w:rPr>
        <w:t>-</w:t>
      </w:r>
      <w:r w:rsidRPr="00E83BE6">
        <w:rPr>
          <w:rFonts w:ascii="Palatino Linotype" w:hAnsi="Palatino Linotype"/>
        </w:rPr>
        <w:t>A</w:t>
      </w:r>
      <w:r w:rsidR="00453825">
        <w:rPr>
          <w:rFonts w:ascii="Palatino Linotype" w:hAnsi="Palatino Linotype"/>
        </w:rPr>
        <w:t>ngio</w:t>
      </w:r>
      <w:r w:rsidR="006D1BF0">
        <w:rPr>
          <w:rFonts w:ascii="Palatino Linotype" w:hAnsi="Palatino Linotype"/>
        </w:rPr>
        <w:t>,</w:t>
      </w:r>
      <w:r w:rsidRPr="00E83BE6">
        <w:rPr>
          <w:rFonts w:ascii="Palatino Linotype" w:hAnsi="Palatino Linotype"/>
        </w:rPr>
        <w:t xml:space="preserve"> Mi</w:t>
      </w:r>
      <w:r w:rsidR="00453825">
        <w:rPr>
          <w:rFonts w:ascii="Palatino Linotype" w:hAnsi="Palatino Linotype"/>
        </w:rPr>
        <w:t>k</w:t>
      </w:r>
      <w:r w:rsidRPr="00E83BE6">
        <w:rPr>
          <w:rFonts w:ascii="Palatino Linotype" w:hAnsi="Palatino Linotype"/>
        </w:rPr>
        <w:t>rodialy</w:t>
      </w:r>
      <w:r w:rsidR="006D1BF0">
        <w:rPr>
          <w:rFonts w:ascii="Palatino Linotype" w:hAnsi="Palatino Linotype"/>
        </w:rPr>
        <w:t>s.</w:t>
      </w:r>
      <w:r w:rsidR="00453825">
        <w:rPr>
          <w:rFonts w:ascii="Palatino Linotype" w:hAnsi="Palatino Linotype"/>
        </w:rPr>
        <w:t xml:space="preserve"> Biomarkörer.</w:t>
      </w:r>
      <w:r w:rsidR="006D1BF0">
        <w:rPr>
          <w:rFonts w:ascii="Palatino Linotype" w:hAnsi="Palatino Linotype"/>
          <w:b/>
          <w:bCs/>
        </w:rPr>
        <w:br/>
        <w:t xml:space="preserve">Vid TBI: </w:t>
      </w:r>
      <w:r w:rsidRPr="00E83BE6">
        <w:rPr>
          <w:rFonts w:ascii="Palatino Linotype" w:hAnsi="Palatino Linotype"/>
        </w:rPr>
        <w:t>Hemikraniektom</w:t>
      </w:r>
      <w:r w:rsidR="006D1BF0">
        <w:rPr>
          <w:rFonts w:ascii="Palatino Linotype" w:hAnsi="Palatino Linotype"/>
        </w:rPr>
        <w:t>i</w:t>
      </w:r>
      <w:r w:rsidR="00A10AEF">
        <w:rPr>
          <w:rFonts w:ascii="Palatino Linotype" w:hAnsi="Palatino Linotype"/>
        </w:rPr>
        <w:t>. Benet ska tillbaka h</w:t>
      </w:r>
      <w:r w:rsidRPr="00E83BE6">
        <w:rPr>
          <w:rFonts w:ascii="Palatino Linotype" w:hAnsi="Palatino Linotype"/>
        </w:rPr>
        <w:t>elst innan pat</w:t>
      </w:r>
      <w:r w:rsidR="006D1BF0">
        <w:rPr>
          <w:rFonts w:ascii="Palatino Linotype" w:hAnsi="Palatino Linotype"/>
        </w:rPr>
        <w:t xml:space="preserve"> </w:t>
      </w:r>
      <w:r w:rsidRPr="00E83BE6">
        <w:rPr>
          <w:rFonts w:ascii="Palatino Linotype" w:hAnsi="Palatino Linotype"/>
        </w:rPr>
        <w:t>lämnar neurokir,</w:t>
      </w:r>
      <w:r w:rsidR="00A10AEF">
        <w:rPr>
          <w:rFonts w:ascii="Palatino Linotype" w:hAnsi="Palatino Linotype"/>
          <w:b/>
          <w:bCs/>
        </w:rPr>
        <w:t xml:space="preserve"> </w:t>
      </w:r>
      <w:r w:rsidRPr="00E83BE6">
        <w:rPr>
          <w:rFonts w:ascii="Palatino Linotype" w:hAnsi="Palatino Linotype"/>
        </w:rPr>
        <w:t>&lt; 3-6 månader</w:t>
      </w:r>
      <w:r w:rsidR="00A10AEF">
        <w:rPr>
          <w:rFonts w:ascii="Palatino Linotype" w:hAnsi="Palatino Linotype"/>
        </w:rPr>
        <w:t xml:space="preserve"> </w:t>
      </w:r>
      <w:r w:rsidRPr="00E83BE6">
        <w:rPr>
          <w:rFonts w:ascii="Palatino Linotype" w:hAnsi="Palatino Linotype"/>
        </w:rPr>
        <w:t>annars för gammalt</w:t>
      </w:r>
      <w:r w:rsidR="00A10AEF">
        <w:rPr>
          <w:rFonts w:ascii="Palatino Linotype" w:hAnsi="Palatino Linotype"/>
        </w:rPr>
        <w:t xml:space="preserve"> och om mer än </w:t>
      </w:r>
      <w:r w:rsidRPr="00E83BE6">
        <w:rPr>
          <w:rFonts w:ascii="Palatino Linotype" w:hAnsi="Palatino Linotype"/>
        </w:rPr>
        <w:t xml:space="preserve">3-6 månader </w:t>
      </w:r>
      <w:r w:rsidR="00A10AEF">
        <w:rPr>
          <w:rFonts w:ascii="Palatino Linotype" w:hAnsi="Palatino Linotype"/>
        </w:rPr>
        <w:t xml:space="preserve">blir det </w:t>
      </w:r>
      <w:r w:rsidRPr="00E83BE6">
        <w:rPr>
          <w:rFonts w:ascii="Palatino Linotype" w:hAnsi="Palatino Linotype"/>
        </w:rPr>
        <w:t>dyr protes</w:t>
      </w:r>
      <w:r w:rsidR="00A10AEF">
        <w:rPr>
          <w:rFonts w:ascii="Palatino Linotype" w:hAnsi="Palatino Linotype"/>
        </w:rPr>
        <w:t>.</w:t>
      </w:r>
      <w:r w:rsidR="00A10AEF">
        <w:rPr>
          <w:rFonts w:ascii="Palatino Linotype" w:hAnsi="Palatino Linotype"/>
          <w:b/>
          <w:bCs/>
        </w:rPr>
        <w:br/>
      </w:r>
      <w:r w:rsidR="00A10AEF">
        <w:rPr>
          <w:rFonts w:ascii="Palatino Linotype" w:hAnsi="Palatino Linotype"/>
        </w:rPr>
        <w:t xml:space="preserve">Kan monitorera med: </w:t>
      </w:r>
      <w:r w:rsidRPr="00CB77EF">
        <w:rPr>
          <w:rFonts w:ascii="Palatino Linotype" w:hAnsi="Palatino Linotype"/>
          <w:b/>
          <w:bCs/>
        </w:rPr>
        <w:t>Lokalt (Regionalt)</w:t>
      </w:r>
      <w:r w:rsidR="00A10AEF" w:rsidRPr="00CB77EF">
        <w:rPr>
          <w:rFonts w:ascii="Palatino Linotype" w:hAnsi="Palatino Linotype"/>
          <w:b/>
          <w:bCs/>
        </w:rPr>
        <w:t>:</w:t>
      </w:r>
      <w:r w:rsidR="00A10AEF">
        <w:rPr>
          <w:rFonts w:ascii="Palatino Linotype" w:hAnsi="Palatino Linotype"/>
        </w:rPr>
        <w:br/>
      </w:r>
      <w:r w:rsidR="00A10AEF" w:rsidRPr="00E83BE6">
        <w:rPr>
          <w:rFonts w:ascii="Palatino Linotype" w:hAnsi="Palatino Linotype"/>
        </w:rPr>
        <w:t>Brain Tissue Oxymetri</w:t>
      </w:r>
      <w:r w:rsidR="00A10AEF">
        <w:rPr>
          <w:rFonts w:ascii="Palatino Linotype" w:hAnsi="Palatino Linotype"/>
        </w:rPr>
        <w:t xml:space="preserve"> </w:t>
      </w:r>
      <w:r w:rsidR="00A10AEF" w:rsidRPr="00E83BE6">
        <w:rPr>
          <w:rFonts w:ascii="Palatino Linotype" w:hAnsi="Palatino Linotype"/>
        </w:rPr>
        <w:t>P</w:t>
      </w:r>
      <w:r w:rsidR="00A10AEF" w:rsidRPr="00A10AEF">
        <w:rPr>
          <w:rFonts w:ascii="Palatino Linotype" w:hAnsi="Palatino Linotype"/>
          <w:vertAlign w:val="subscript"/>
        </w:rPr>
        <w:t>BT</w:t>
      </w:r>
      <w:r w:rsidR="00A10AEF" w:rsidRPr="00E83BE6">
        <w:rPr>
          <w:rFonts w:ascii="Palatino Linotype" w:hAnsi="Palatino Linotype"/>
        </w:rPr>
        <w:t>O</w:t>
      </w:r>
      <w:r w:rsidR="00A10AEF" w:rsidRPr="00A10AEF">
        <w:rPr>
          <w:rFonts w:ascii="Palatino Linotype" w:hAnsi="Palatino Linotype"/>
          <w:vertAlign w:val="subscript"/>
        </w:rPr>
        <w:t>2</w:t>
      </w:r>
      <w:r w:rsidRPr="00E83BE6">
        <w:rPr>
          <w:rFonts w:ascii="Palatino Linotype" w:hAnsi="Palatino Linotype"/>
        </w:rPr>
        <w:t xml:space="preserve"> (Codman)</w:t>
      </w:r>
      <w:r w:rsidR="00A10AEF">
        <w:rPr>
          <w:rFonts w:ascii="Palatino Linotype" w:hAnsi="Palatino Linotype"/>
        </w:rPr>
        <w:t xml:space="preserve"> </w:t>
      </w:r>
      <w:r w:rsidRPr="00E83BE6">
        <w:rPr>
          <w:rFonts w:ascii="Palatino Linotype" w:hAnsi="Palatino Linotype"/>
        </w:rPr>
        <w:t>– O2 i hjärnan</w:t>
      </w:r>
      <w:r w:rsidR="00A10AEF">
        <w:rPr>
          <w:rFonts w:ascii="Palatino Linotype" w:hAnsi="Palatino Linotype"/>
        </w:rPr>
        <w:t>, stark prediktor för outcome (GOS)</w:t>
      </w:r>
      <w:r w:rsidR="00A10AEF">
        <w:rPr>
          <w:rFonts w:ascii="Palatino Linotype" w:hAnsi="Palatino Linotype"/>
        </w:rPr>
        <w:br/>
      </w:r>
      <w:r w:rsidRPr="00E83BE6">
        <w:rPr>
          <w:rFonts w:ascii="Palatino Linotype" w:hAnsi="Palatino Linotype"/>
        </w:rPr>
        <w:t>Mikrodialys</w:t>
      </w:r>
      <w:r w:rsidR="00A10AEF">
        <w:rPr>
          <w:rFonts w:ascii="Palatino Linotype" w:hAnsi="Palatino Linotype"/>
        </w:rPr>
        <w:t xml:space="preserve"> </w:t>
      </w:r>
      <w:r w:rsidRPr="00E83BE6">
        <w:rPr>
          <w:rFonts w:ascii="Palatino Linotype" w:hAnsi="Palatino Linotype"/>
        </w:rPr>
        <w:t>– Ämnesomsättning i</w:t>
      </w:r>
      <w:r w:rsidR="00A10AEF">
        <w:rPr>
          <w:rFonts w:ascii="Palatino Linotype" w:hAnsi="Palatino Linotype"/>
        </w:rPr>
        <w:t xml:space="preserve"> </w:t>
      </w:r>
      <w:r w:rsidRPr="00E83BE6">
        <w:rPr>
          <w:rFonts w:ascii="Palatino Linotype" w:hAnsi="Palatino Linotype"/>
        </w:rPr>
        <w:t>hjärnan</w:t>
      </w:r>
      <w:r w:rsidR="00A10AEF">
        <w:rPr>
          <w:rFonts w:ascii="Palatino Linotype" w:hAnsi="Palatino Linotype"/>
        </w:rPr>
        <w:t>, på kapillärnivå, anaerob vs aerob</w:t>
      </w:r>
      <w:r w:rsidR="00A10AEF">
        <w:rPr>
          <w:rFonts w:ascii="Palatino Linotype" w:hAnsi="Palatino Linotype"/>
        </w:rPr>
        <w:br/>
      </w:r>
      <w:r w:rsidR="00CB77EF">
        <w:rPr>
          <w:rFonts w:ascii="Palatino Linotype" w:hAnsi="Palatino Linotype"/>
        </w:rPr>
        <w:lastRenderedPageBreak/>
        <w:t>CBF</w:t>
      </w:r>
      <w:r w:rsidR="00A10AEF">
        <w:rPr>
          <w:rFonts w:ascii="Palatino Linotype" w:hAnsi="Palatino Linotype"/>
        </w:rPr>
        <w:t xml:space="preserve"> (</w:t>
      </w:r>
      <w:r w:rsidRPr="00E83BE6">
        <w:rPr>
          <w:rFonts w:ascii="Palatino Linotype" w:hAnsi="Palatino Linotype"/>
        </w:rPr>
        <w:t>Bowman</w:t>
      </w:r>
      <w:r w:rsidR="00453825">
        <w:rPr>
          <w:rFonts w:ascii="Palatino Linotype" w:hAnsi="Palatino Linotype"/>
        </w:rPr>
        <w:t>, ovanligt</w:t>
      </w:r>
      <w:r w:rsidRPr="00E83BE6">
        <w:rPr>
          <w:rFonts w:ascii="Palatino Linotype" w:hAnsi="Palatino Linotype"/>
        </w:rPr>
        <w:t>)</w:t>
      </w:r>
      <w:r w:rsidR="00A10AEF">
        <w:rPr>
          <w:rFonts w:ascii="Palatino Linotype" w:hAnsi="Palatino Linotype"/>
        </w:rPr>
        <w:t xml:space="preserve"> </w:t>
      </w:r>
      <w:r w:rsidRPr="00E83BE6">
        <w:rPr>
          <w:rFonts w:ascii="Palatino Linotype" w:hAnsi="Palatino Linotype"/>
        </w:rPr>
        <w:t>– Blodflöde i hjärnan</w:t>
      </w:r>
      <w:r w:rsidR="00A10AEF">
        <w:rPr>
          <w:rFonts w:ascii="Palatino Linotype" w:hAnsi="Palatino Linotype"/>
        </w:rPr>
        <w:br/>
      </w:r>
      <w:r w:rsidR="00A10AEF" w:rsidRPr="00E83BE6">
        <w:rPr>
          <w:rFonts w:ascii="Palatino Linotype" w:hAnsi="Palatino Linotype"/>
        </w:rPr>
        <w:t xml:space="preserve">Trans Cranial Doppler </w:t>
      </w:r>
      <w:r w:rsidR="00A10AEF">
        <w:rPr>
          <w:rFonts w:ascii="Palatino Linotype" w:hAnsi="Palatino Linotype"/>
        </w:rPr>
        <w:t>(</w:t>
      </w:r>
      <w:r w:rsidR="00A10AEF" w:rsidRPr="00E83BE6">
        <w:rPr>
          <w:rFonts w:ascii="Palatino Linotype" w:hAnsi="Palatino Linotype"/>
        </w:rPr>
        <w:t>TCD</w:t>
      </w:r>
      <w:r w:rsidR="00A10AEF">
        <w:rPr>
          <w:rFonts w:ascii="Palatino Linotype" w:hAnsi="Palatino Linotype"/>
        </w:rPr>
        <w:t>)</w:t>
      </w:r>
      <w:r w:rsidR="00453825">
        <w:rPr>
          <w:rFonts w:ascii="Palatino Linotype" w:hAnsi="Palatino Linotype"/>
        </w:rPr>
        <w:br/>
      </w:r>
      <w:r w:rsidR="00453825" w:rsidRPr="006C7E96">
        <w:rPr>
          <w:rFonts w:ascii="Palatino Linotype" w:hAnsi="Palatino Linotype"/>
        </w:rPr>
        <w:t>PrX – mäta hur störd autoregulationen är.</w:t>
      </w:r>
    </w:p>
    <w:p w14:paraId="3C43865A" w14:textId="249A6070" w:rsidR="00E83BE6" w:rsidRDefault="00E83BE6" w:rsidP="007C20F2">
      <w:pPr>
        <w:rPr>
          <w:rFonts w:ascii="Palatino Linotype" w:hAnsi="Palatino Linotype"/>
        </w:rPr>
      </w:pPr>
      <w:r w:rsidRPr="00CB77EF">
        <w:rPr>
          <w:rFonts w:ascii="Palatino Linotype" w:hAnsi="Palatino Linotype"/>
          <w:b/>
          <w:bCs/>
        </w:rPr>
        <w:t>Generellt (Globalt)</w:t>
      </w:r>
      <w:r w:rsidR="00A10AEF" w:rsidRPr="00CB77EF">
        <w:rPr>
          <w:rFonts w:ascii="Palatino Linotype" w:hAnsi="Palatino Linotype"/>
          <w:b/>
          <w:bCs/>
        </w:rPr>
        <w:t>:</w:t>
      </w:r>
      <w:r w:rsidR="00A10AEF">
        <w:rPr>
          <w:rFonts w:ascii="Palatino Linotype" w:hAnsi="Palatino Linotype"/>
        </w:rPr>
        <w:br/>
      </w:r>
      <w:r w:rsidRPr="00E83BE6">
        <w:rPr>
          <w:rFonts w:ascii="Palatino Linotype" w:hAnsi="Palatino Linotype"/>
        </w:rPr>
        <w:t>ICP</w:t>
      </w:r>
      <w:r w:rsidR="00A10AEF">
        <w:rPr>
          <w:rFonts w:ascii="Palatino Linotype" w:hAnsi="Palatino Linotype"/>
        </w:rPr>
        <w:t xml:space="preserve"> </w:t>
      </w:r>
      <w:r w:rsidRPr="00E83BE6">
        <w:rPr>
          <w:rFonts w:ascii="Palatino Linotype" w:hAnsi="Palatino Linotype"/>
        </w:rPr>
        <w:t>– Beräkna CPP (CPP</w:t>
      </w:r>
      <w:r w:rsidR="00A10AEF">
        <w:rPr>
          <w:rFonts w:ascii="Palatino Linotype" w:hAnsi="Palatino Linotype"/>
        </w:rPr>
        <w:t xml:space="preserve"> </w:t>
      </w:r>
      <w:r w:rsidRPr="00E83BE6">
        <w:rPr>
          <w:rFonts w:ascii="Palatino Linotype" w:hAnsi="Palatino Linotype"/>
        </w:rPr>
        <w:t>=</w:t>
      </w:r>
      <w:r w:rsidR="00A10AEF">
        <w:rPr>
          <w:rFonts w:ascii="Palatino Linotype" w:hAnsi="Palatino Linotype"/>
        </w:rPr>
        <w:t xml:space="preserve"> </w:t>
      </w:r>
      <w:r w:rsidRPr="00E83BE6">
        <w:rPr>
          <w:rFonts w:ascii="Palatino Linotype" w:hAnsi="Palatino Linotype"/>
        </w:rPr>
        <w:t>MAP</w:t>
      </w:r>
      <w:r w:rsidR="00A10AEF">
        <w:rPr>
          <w:rFonts w:ascii="Palatino Linotype" w:hAnsi="Palatino Linotype"/>
        </w:rPr>
        <w:t xml:space="preserve"> - </w:t>
      </w:r>
      <w:r w:rsidRPr="00E83BE6">
        <w:rPr>
          <w:rFonts w:ascii="Palatino Linotype" w:hAnsi="Palatino Linotype"/>
        </w:rPr>
        <w:t>ICP)</w:t>
      </w:r>
      <w:r w:rsidR="00A10AEF">
        <w:rPr>
          <w:rFonts w:ascii="Palatino Linotype" w:hAnsi="Palatino Linotype"/>
        </w:rPr>
        <w:t>, stark prediktor för outcome (GOS)</w:t>
      </w:r>
      <w:r w:rsidR="00A10AEF">
        <w:rPr>
          <w:rFonts w:ascii="Palatino Linotype" w:hAnsi="Palatino Linotype"/>
        </w:rPr>
        <w:br/>
      </w:r>
      <w:r w:rsidRPr="00E83BE6">
        <w:rPr>
          <w:rFonts w:ascii="Palatino Linotype" w:hAnsi="Palatino Linotype"/>
        </w:rPr>
        <w:t>Jugbulb</w:t>
      </w:r>
      <w:r w:rsidR="00A10AEF">
        <w:rPr>
          <w:rFonts w:ascii="Palatino Linotype" w:hAnsi="Palatino Linotype"/>
        </w:rPr>
        <w:t xml:space="preserve"> </w:t>
      </w:r>
      <w:r w:rsidRPr="00E83BE6">
        <w:rPr>
          <w:rFonts w:ascii="Palatino Linotype" w:hAnsi="Palatino Linotype"/>
        </w:rPr>
        <w:t>– SjvO2 o/el AVDO</w:t>
      </w:r>
      <w:r w:rsidRPr="00A10AEF">
        <w:rPr>
          <w:rFonts w:ascii="Palatino Linotype" w:hAnsi="Palatino Linotype"/>
          <w:vertAlign w:val="subscript"/>
        </w:rPr>
        <w:t>2</w:t>
      </w:r>
      <w:r w:rsidR="00A10AEF">
        <w:rPr>
          <w:rFonts w:ascii="Palatino Linotype" w:hAnsi="Palatino Linotype"/>
        </w:rPr>
        <w:t xml:space="preserve"> och </w:t>
      </w:r>
      <w:r w:rsidRPr="00E83BE6">
        <w:rPr>
          <w:rFonts w:ascii="Palatino Linotype" w:hAnsi="Palatino Linotype"/>
        </w:rPr>
        <w:t>AVD</w:t>
      </w:r>
      <w:r w:rsidRPr="00A10AEF">
        <w:rPr>
          <w:rFonts w:ascii="Palatino Linotype" w:hAnsi="Palatino Linotype"/>
          <w:vertAlign w:val="subscript"/>
        </w:rPr>
        <w:t>laktat</w:t>
      </w:r>
      <w:r w:rsidR="00453825">
        <w:rPr>
          <w:rFonts w:ascii="Palatino Linotype" w:hAnsi="Palatino Linotype"/>
        </w:rPr>
        <w:t>, ovanligt</w:t>
      </w:r>
      <w:r w:rsidR="00453825">
        <w:rPr>
          <w:rFonts w:ascii="Palatino Linotype" w:hAnsi="Palatino Linotype"/>
        </w:rPr>
        <w:br/>
      </w:r>
      <w:r w:rsidRPr="00E83BE6">
        <w:rPr>
          <w:rFonts w:ascii="Palatino Linotype" w:hAnsi="Palatino Linotype"/>
        </w:rPr>
        <w:t>Global mikrodialys (csf)</w:t>
      </w:r>
      <w:r w:rsidR="00A10AEF">
        <w:rPr>
          <w:rFonts w:ascii="Palatino Linotype" w:hAnsi="Palatino Linotype"/>
        </w:rPr>
        <w:br/>
      </w:r>
      <w:r w:rsidRPr="00E83BE6">
        <w:rPr>
          <w:rFonts w:ascii="Palatino Linotype" w:hAnsi="Palatino Linotype"/>
        </w:rPr>
        <w:t>Biomarkörer</w:t>
      </w:r>
      <w:r w:rsidR="00A10AEF">
        <w:rPr>
          <w:rFonts w:ascii="Palatino Linotype" w:hAnsi="Palatino Linotype"/>
        </w:rPr>
        <w:t xml:space="preserve"> (S100</w:t>
      </w:r>
      <w:r w:rsidR="00F20D70">
        <w:rPr>
          <w:rFonts w:ascii="Palatino Linotype" w:hAnsi="Palatino Linotype"/>
        </w:rPr>
        <w:t>B</w:t>
      </w:r>
      <w:r w:rsidR="001240FA">
        <w:rPr>
          <w:rFonts w:ascii="Palatino Linotype" w:hAnsi="Palatino Linotype"/>
        </w:rPr>
        <w:t>, NSE, C5b9, Q</w:t>
      </w:r>
      <w:r w:rsidR="001240FA" w:rsidRPr="001240FA">
        <w:rPr>
          <w:rFonts w:ascii="Palatino Linotype" w:hAnsi="Palatino Linotype"/>
          <w:vertAlign w:val="subscript"/>
        </w:rPr>
        <w:t>A</w:t>
      </w:r>
      <w:r w:rsidR="00A10AEF">
        <w:rPr>
          <w:rFonts w:ascii="Palatino Linotype" w:hAnsi="Palatino Linotype"/>
        </w:rPr>
        <w:t>)</w:t>
      </w:r>
      <w:r w:rsidR="001240FA">
        <w:rPr>
          <w:rFonts w:ascii="Palatino Linotype" w:hAnsi="Palatino Linotype"/>
        </w:rPr>
        <w:t>,</w:t>
      </w:r>
      <w:r w:rsidR="00453825">
        <w:rPr>
          <w:rFonts w:ascii="Palatino Linotype" w:hAnsi="Palatino Linotype"/>
        </w:rPr>
        <w:t xml:space="preserve"> mäts i CSV,</w:t>
      </w:r>
      <w:r w:rsidR="001240FA">
        <w:rPr>
          <w:rFonts w:ascii="Palatino Linotype" w:hAnsi="Palatino Linotype"/>
        </w:rPr>
        <w:t xml:space="preserve"> dels i början och dels som sekundära toppar (oftast radiologiskt synlig skada).</w:t>
      </w:r>
      <w:r w:rsidR="00A10AEF">
        <w:rPr>
          <w:rFonts w:ascii="Palatino Linotype" w:hAnsi="Palatino Linotype"/>
        </w:rPr>
        <w:br/>
      </w:r>
      <w:r w:rsidRPr="00E83BE6">
        <w:rPr>
          <w:rFonts w:ascii="Palatino Linotype" w:hAnsi="Palatino Linotype"/>
        </w:rPr>
        <w:t>CBF</w:t>
      </w:r>
      <w:r w:rsidR="00A10AEF">
        <w:rPr>
          <w:rFonts w:ascii="Palatino Linotype" w:hAnsi="Palatino Linotype"/>
        </w:rPr>
        <w:t xml:space="preserve"> </w:t>
      </w:r>
      <w:r w:rsidRPr="00E83BE6">
        <w:rPr>
          <w:rFonts w:ascii="Palatino Linotype" w:hAnsi="Palatino Linotype"/>
        </w:rPr>
        <w:t>– CTAI/CTperfusion</w:t>
      </w:r>
    </w:p>
    <w:p w14:paraId="5F254525" w14:textId="5DB4DFAA" w:rsidR="00E83BE6" w:rsidRDefault="00A10AEF" w:rsidP="001240FA">
      <w:pPr>
        <w:rPr>
          <w:rFonts w:ascii="Palatino Linotype" w:hAnsi="Palatino Linotype"/>
        </w:rPr>
      </w:pPr>
      <w:r>
        <w:rPr>
          <w:rFonts w:ascii="Palatino Linotype" w:hAnsi="Palatino Linotype"/>
        </w:rPr>
        <w:t xml:space="preserve">Bolt: mäter ICP + </w:t>
      </w:r>
      <w:r w:rsidR="001240FA" w:rsidRPr="00E83BE6">
        <w:rPr>
          <w:rFonts w:ascii="Palatino Linotype" w:hAnsi="Palatino Linotype"/>
        </w:rPr>
        <w:t>P</w:t>
      </w:r>
      <w:r w:rsidR="001240FA" w:rsidRPr="00A10AEF">
        <w:rPr>
          <w:rFonts w:ascii="Palatino Linotype" w:hAnsi="Palatino Linotype"/>
          <w:vertAlign w:val="subscript"/>
        </w:rPr>
        <w:t>BT</w:t>
      </w:r>
      <w:r w:rsidR="001240FA" w:rsidRPr="00E83BE6">
        <w:rPr>
          <w:rFonts w:ascii="Palatino Linotype" w:hAnsi="Palatino Linotype"/>
        </w:rPr>
        <w:t>O</w:t>
      </w:r>
      <w:r w:rsidR="001240FA" w:rsidRPr="00A10AEF">
        <w:rPr>
          <w:rFonts w:ascii="Palatino Linotype" w:hAnsi="Palatino Linotype"/>
          <w:vertAlign w:val="subscript"/>
        </w:rPr>
        <w:t>2</w:t>
      </w:r>
      <w:r w:rsidR="001240FA">
        <w:rPr>
          <w:rFonts w:ascii="Palatino Linotype" w:hAnsi="Palatino Linotype"/>
          <w:vertAlign w:val="subscript"/>
        </w:rPr>
        <w:t xml:space="preserve"> +</w:t>
      </w:r>
      <w:r w:rsidR="001240FA">
        <w:rPr>
          <w:rFonts w:ascii="Palatino Linotype" w:hAnsi="Palatino Linotype"/>
        </w:rPr>
        <w:t xml:space="preserve"> + Mikrodialys</w:t>
      </w:r>
    </w:p>
    <w:p w14:paraId="7EF57277" w14:textId="1B80D155" w:rsidR="001240FA" w:rsidRPr="00FD2DCB" w:rsidRDefault="001240FA" w:rsidP="001240FA">
      <w:pPr>
        <w:rPr>
          <w:rFonts w:ascii="Palatino Linotype" w:hAnsi="Palatino Linotype"/>
        </w:rPr>
      </w:pPr>
      <w:r w:rsidRPr="00CB77EF">
        <w:rPr>
          <w:rFonts w:ascii="Palatino Linotype" w:hAnsi="Palatino Linotype"/>
          <w:b/>
          <w:bCs/>
        </w:rPr>
        <w:t>Normalvärden:</w:t>
      </w:r>
      <w:r>
        <w:rPr>
          <w:rFonts w:ascii="Palatino Linotype" w:hAnsi="Palatino Linotype"/>
        </w:rPr>
        <w:t xml:space="preserve"> ICP </w:t>
      </w:r>
      <w:r>
        <w:rPr>
          <w:rFonts w:ascii="Palatino Linotype" w:hAnsi="Palatino Linotype"/>
          <w:lang w:val="en-SE"/>
        </w:rPr>
        <w:t xml:space="preserve">&lt; 20, </w:t>
      </w:r>
      <w:r w:rsidRPr="00E83BE6">
        <w:rPr>
          <w:rFonts w:ascii="Palatino Linotype" w:hAnsi="Palatino Linotype"/>
        </w:rPr>
        <w:t>P</w:t>
      </w:r>
      <w:r w:rsidRPr="00A10AEF">
        <w:rPr>
          <w:rFonts w:ascii="Palatino Linotype" w:hAnsi="Palatino Linotype"/>
          <w:vertAlign w:val="subscript"/>
        </w:rPr>
        <w:t>BT</w:t>
      </w:r>
      <w:r w:rsidRPr="00E83BE6">
        <w:rPr>
          <w:rFonts w:ascii="Palatino Linotype" w:hAnsi="Palatino Linotype"/>
        </w:rPr>
        <w:t>O</w:t>
      </w:r>
      <w:r w:rsidRPr="00A10AEF">
        <w:rPr>
          <w:rFonts w:ascii="Palatino Linotype" w:hAnsi="Palatino Linotype"/>
          <w:vertAlign w:val="subscript"/>
        </w:rPr>
        <w:t>2</w:t>
      </w:r>
      <w:r>
        <w:rPr>
          <w:rFonts w:ascii="Palatino Linotype" w:hAnsi="Palatino Linotype"/>
          <w:lang w:val="en-SE"/>
        </w:rPr>
        <w:t xml:space="preserve"> &gt; 20, </w:t>
      </w:r>
      <w:proofErr w:type="spellStart"/>
      <w:r>
        <w:rPr>
          <w:rFonts w:ascii="Palatino Linotype" w:hAnsi="Palatino Linotype"/>
          <w:lang w:val="en-SE"/>
        </w:rPr>
        <w:t>MD</w:t>
      </w:r>
      <w:r w:rsidRPr="001240FA">
        <w:rPr>
          <w:rFonts w:ascii="Palatino Linotype" w:hAnsi="Palatino Linotype"/>
          <w:vertAlign w:val="subscript"/>
          <w:lang w:val="en-SE"/>
        </w:rPr>
        <w:t>glukos</w:t>
      </w:r>
      <w:proofErr w:type="spellEnd"/>
      <w:r>
        <w:rPr>
          <w:rFonts w:ascii="Palatino Linotype" w:hAnsi="Palatino Linotype"/>
          <w:lang w:val="en-SE"/>
        </w:rPr>
        <w:t xml:space="preserve"> &gt; 1, </w:t>
      </w:r>
      <w:proofErr w:type="spellStart"/>
      <w:r>
        <w:rPr>
          <w:rFonts w:ascii="Palatino Linotype" w:hAnsi="Palatino Linotype"/>
          <w:lang w:val="en-SE"/>
        </w:rPr>
        <w:t>MD</w:t>
      </w:r>
      <w:r w:rsidRPr="001240FA">
        <w:rPr>
          <w:rFonts w:ascii="Palatino Linotype" w:hAnsi="Palatino Linotype"/>
          <w:vertAlign w:val="subscript"/>
          <w:lang w:val="en-SE"/>
        </w:rPr>
        <w:t>LPR</w:t>
      </w:r>
      <w:proofErr w:type="spellEnd"/>
      <w:r>
        <w:rPr>
          <w:rFonts w:ascii="Palatino Linotype" w:hAnsi="Palatino Linotype"/>
          <w:lang w:val="en-SE"/>
        </w:rPr>
        <w:t xml:space="preserve"> &lt; 30</w:t>
      </w:r>
      <w:r w:rsidR="00453825">
        <w:rPr>
          <w:rFonts w:ascii="Palatino Linotype" w:hAnsi="Palatino Linotype"/>
        </w:rPr>
        <w:t xml:space="preserve"> (eller 40)</w:t>
      </w:r>
      <w:r w:rsidR="00453825" w:rsidRPr="006C7E96">
        <w:rPr>
          <w:rFonts w:ascii="Palatino Linotype" w:hAnsi="Palatino Linotype"/>
        </w:rPr>
        <w:t>. Dålig</w:t>
      </w:r>
      <w:r w:rsidR="00453825">
        <w:rPr>
          <w:rFonts w:ascii="Palatino Linotype" w:hAnsi="Palatino Linotype"/>
        </w:rPr>
        <w:t>t</w:t>
      </w:r>
      <w:r w:rsidR="00453825" w:rsidRPr="006C7E96">
        <w:rPr>
          <w:rFonts w:ascii="Palatino Linotype" w:hAnsi="Palatino Linotype"/>
        </w:rPr>
        <w:t xml:space="preserve"> tecken </w:t>
      </w:r>
      <w:r w:rsidR="00453825">
        <w:rPr>
          <w:rFonts w:ascii="Palatino Linotype" w:hAnsi="Palatino Linotype"/>
        </w:rPr>
        <w:t>annars</w:t>
      </w:r>
      <w:r w:rsidR="00453825" w:rsidRPr="006C7E96">
        <w:rPr>
          <w:rFonts w:ascii="Palatino Linotype" w:hAnsi="Palatino Linotype"/>
        </w:rPr>
        <w:t xml:space="preserve">. </w:t>
      </w:r>
    </w:p>
    <w:p w14:paraId="58C15CE8" w14:textId="7B0ED845" w:rsidR="00E83BE6" w:rsidRDefault="00F20D70" w:rsidP="007C20F2">
      <w:pPr>
        <w:rPr>
          <w:rFonts w:ascii="Palatino Linotype" w:hAnsi="Palatino Linotype"/>
          <w:lang w:val="en-US"/>
        </w:rPr>
      </w:pPr>
      <w:proofErr w:type="spellStart"/>
      <w:r w:rsidRPr="00CB77EF">
        <w:rPr>
          <w:rFonts w:ascii="Palatino Linotype" w:hAnsi="Palatino Linotype"/>
          <w:b/>
          <w:bCs/>
          <w:lang w:val="en-US"/>
        </w:rPr>
        <w:t>Högt</w:t>
      </w:r>
      <w:proofErr w:type="spellEnd"/>
      <w:r w:rsidRPr="00CB77EF">
        <w:rPr>
          <w:rFonts w:ascii="Palatino Linotype" w:hAnsi="Palatino Linotype"/>
          <w:b/>
          <w:bCs/>
          <w:lang w:val="en-US"/>
        </w:rPr>
        <w:t xml:space="preserve"> </w:t>
      </w:r>
      <w:proofErr w:type="spellStart"/>
      <w:r w:rsidRPr="00CB77EF">
        <w:rPr>
          <w:rFonts w:ascii="Palatino Linotype" w:hAnsi="Palatino Linotype"/>
          <w:b/>
          <w:bCs/>
          <w:lang w:val="en-US"/>
        </w:rPr>
        <w:t>ICP</w:t>
      </w:r>
      <w:proofErr w:type="spellEnd"/>
      <w:r>
        <w:rPr>
          <w:rFonts w:ascii="Palatino Linotype" w:hAnsi="Palatino Linotype"/>
          <w:lang w:val="en-US"/>
        </w:rPr>
        <w:t xml:space="preserve"> – å</w:t>
      </w:r>
      <w:proofErr w:type="spellStart"/>
      <w:r w:rsidR="001240FA">
        <w:rPr>
          <w:rFonts w:ascii="Palatino Linotype" w:hAnsi="Palatino Linotype"/>
          <w:lang w:val="en-SE"/>
        </w:rPr>
        <w:t>tg</w:t>
      </w:r>
      <w:proofErr w:type="spellEnd"/>
      <w:r w:rsidR="001240FA">
        <w:rPr>
          <w:rFonts w:ascii="Palatino Linotype" w:hAnsi="Palatino Linotype"/>
          <w:lang w:val="en-US"/>
        </w:rPr>
        <w:t>ä</w:t>
      </w:r>
      <w:proofErr w:type="spellStart"/>
      <w:r w:rsidR="001240FA">
        <w:rPr>
          <w:rFonts w:ascii="Palatino Linotype" w:hAnsi="Palatino Linotype"/>
          <w:lang w:val="en-SE"/>
        </w:rPr>
        <w:t>rd</w:t>
      </w:r>
      <w:proofErr w:type="spellEnd"/>
      <w:r>
        <w:rPr>
          <w:rFonts w:ascii="Palatino Linotype" w:hAnsi="Palatino Linotype"/>
          <w:lang w:val="en-US"/>
        </w:rPr>
        <w:t xml:space="preserve"> </w:t>
      </w:r>
      <w:proofErr w:type="spellStart"/>
      <w:r w:rsidR="001240FA">
        <w:rPr>
          <w:rFonts w:ascii="Palatino Linotype" w:hAnsi="Palatino Linotype"/>
          <w:lang w:val="en-SE"/>
        </w:rPr>
        <w:t>beroende</w:t>
      </w:r>
      <w:proofErr w:type="spellEnd"/>
      <w:r w:rsidR="001240FA">
        <w:rPr>
          <w:rFonts w:ascii="Palatino Linotype" w:hAnsi="Palatino Linotype"/>
          <w:lang w:val="en-SE"/>
        </w:rPr>
        <w:t xml:space="preserve"> </w:t>
      </w:r>
      <w:proofErr w:type="spellStart"/>
      <w:r w:rsidR="001240FA">
        <w:rPr>
          <w:rFonts w:ascii="Palatino Linotype" w:hAnsi="Palatino Linotype"/>
          <w:lang w:val="en-US"/>
        </w:rPr>
        <w:t>på</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orsak</w:t>
      </w:r>
      <w:proofErr w:type="spellEnd"/>
      <w:r w:rsidR="001240FA">
        <w:rPr>
          <w:rFonts w:ascii="Palatino Linotype" w:hAnsi="Palatino Linotype"/>
          <w:lang w:val="en-US"/>
        </w:rPr>
        <w:t>:</w:t>
      </w:r>
      <w:r w:rsidR="001240FA">
        <w:rPr>
          <w:rFonts w:ascii="Palatino Linotype" w:hAnsi="Palatino Linotype"/>
          <w:lang w:val="en-US"/>
        </w:rPr>
        <w:br/>
      </w:r>
      <w:proofErr w:type="spellStart"/>
      <w:r w:rsidR="001240FA">
        <w:rPr>
          <w:rFonts w:ascii="Palatino Linotype" w:hAnsi="Palatino Linotype"/>
          <w:lang w:val="en-US"/>
        </w:rPr>
        <w:t>Hematom</w:t>
      </w:r>
      <w:proofErr w:type="spellEnd"/>
      <w:r w:rsidR="001240FA">
        <w:rPr>
          <w:rFonts w:ascii="Palatino Linotype" w:hAnsi="Palatino Linotype"/>
          <w:lang w:val="en-US"/>
        </w:rPr>
        <w:t xml:space="preserve"> – DT – </w:t>
      </w:r>
      <w:proofErr w:type="spellStart"/>
      <w:r w:rsidR="001240FA">
        <w:rPr>
          <w:rFonts w:ascii="Palatino Linotype" w:hAnsi="Palatino Linotype"/>
          <w:lang w:val="en-US"/>
        </w:rPr>
        <w:t>utrym</w:t>
      </w:r>
      <w:proofErr w:type="spellEnd"/>
      <w:r w:rsidR="001240FA">
        <w:rPr>
          <w:rFonts w:ascii="Palatino Linotype" w:hAnsi="Palatino Linotype"/>
          <w:lang w:val="en-US"/>
        </w:rPr>
        <w:br/>
      </w:r>
      <w:proofErr w:type="spellStart"/>
      <w:r w:rsidR="001240FA">
        <w:rPr>
          <w:rFonts w:ascii="Palatino Linotype" w:hAnsi="Palatino Linotype"/>
          <w:lang w:val="en-US"/>
        </w:rPr>
        <w:t>Ödem</w:t>
      </w:r>
      <w:proofErr w:type="spellEnd"/>
      <w:r w:rsidR="001240FA">
        <w:rPr>
          <w:rFonts w:ascii="Palatino Linotype" w:hAnsi="Palatino Linotype"/>
          <w:lang w:val="en-US"/>
        </w:rPr>
        <w:t xml:space="preserve"> – DT/MR – </w:t>
      </w:r>
      <w:proofErr w:type="spellStart"/>
      <w:r w:rsidR="001240FA">
        <w:rPr>
          <w:rFonts w:ascii="Palatino Linotype" w:hAnsi="Palatino Linotype"/>
          <w:lang w:val="en-US"/>
        </w:rPr>
        <w:t>cytotoxiskt</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metabol</w:t>
      </w:r>
      <w:proofErr w:type="spellEnd"/>
      <w:r w:rsidR="001240FA">
        <w:rPr>
          <w:rFonts w:ascii="Palatino Linotype" w:hAnsi="Palatino Linotype"/>
          <w:lang w:val="en-US"/>
        </w:rPr>
        <w:t xml:space="preserve"> kris?) </w:t>
      </w:r>
      <w:proofErr w:type="spellStart"/>
      <w:r w:rsidR="001240FA">
        <w:rPr>
          <w:rFonts w:ascii="Palatino Linotype" w:hAnsi="Palatino Linotype"/>
          <w:lang w:val="en-US"/>
        </w:rPr>
        <w:t>eller</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vasogent</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övevätskad</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hypertoni</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eller</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hyponatremi</w:t>
      </w:r>
      <w:proofErr w:type="spellEnd"/>
      <w:r w:rsidR="001240FA">
        <w:rPr>
          <w:rFonts w:ascii="Palatino Linotype" w:hAnsi="Palatino Linotype"/>
          <w:lang w:val="en-US"/>
        </w:rPr>
        <w:t>?)</w:t>
      </w:r>
      <w:r w:rsidR="001240FA">
        <w:rPr>
          <w:rFonts w:ascii="Palatino Linotype" w:hAnsi="Palatino Linotype"/>
          <w:lang w:val="en-US"/>
        </w:rPr>
        <w:br/>
      </w:r>
      <w:proofErr w:type="spellStart"/>
      <w:r w:rsidR="001240FA">
        <w:rPr>
          <w:rFonts w:ascii="Palatino Linotype" w:hAnsi="Palatino Linotype"/>
          <w:lang w:val="en-US"/>
        </w:rPr>
        <w:t>Hyperemi</w:t>
      </w:r>
      <w:proofErr w:type="spellEnd"/>
      <w:r w:rsidR="001240FA">
        <w:rPr>
          <w:rFonts w:ascii="Palatino Linotype" w:hAnsi="Palatino Linotype"/>
          <w:lang w:val="en-US"/>
        </w:rPr>
        <w:t xml:space="preserve"> – </w:t>
      </w:r>
      <w:proofErr w:type="spellStart"/>
      <w:r w:rsidR="001240FA">
        <w:rPr>
          <w:rFonts w:ascii="Palatino Linotype" w:hAnsi="Palatino Linotype"/>
          <w:lang w:val="en-US"/>
        </w:rPr>
        <w:t>TCD</w:t>
      </w:r>
      <w:proofErr w:type="spellEnd"/>
      <w:r w:rsidR="001240FA">
        <w:rPr>
          <w:rFonts w:ascii="Palatino Linotype" w:hAnsi="Palatino Linotype"/>
          <w:lang w:val="en-US"/>
        </w:rPr>
        <w:t xml:space="preserve">, </w:t>
      </w:r>
      <w:proofErr w:type="spellStart"/>
      <w:r w:rsidR="001240FA">
        <w:rPr>
          <w:rFonts w:ascii="Palatino Linotype" w:hAnsi="Palatino Linotype"/>
          <w:lang w:val="en-US"/>
        </w:rPr>
        <w:t>SjvO</w:t>
      </w:r>
      <w:r w:rsidR="001240FA" w:rsidRPr="001240FA">
        <w:rPr>
          <w:rFonts w:ascii="Palatino Linotype" w:hAnsi="Palatino Linotype"/>
          <w:vertAlign w:val="subscript"/>
          <w:lang w:val="en-US"/>
        </w:rPr>
        <w:t>2</w:t>
      </w:r>
      <w:proofErr w:type="spellEnd"/>
      <w:r w:rsidR="001240FA">
        <w:rPr>
          <w:rFonts w:ascii="Palatino Linotype" w:hAnsi="Palatino Linotype"/>
          <w:lang w:val="en-US"/>
        </w:rPr>
        <w:t xml:space="preserve"> – </w:t>
      </w:r>
      <w:proofErr w:type="spellStart"/>
      <w:r w:rsidR="001240FA">
        <w:rPr>
          <w:rFonts w:ascii="Palatino Linotype" w:hAnsi="Palatino Linotype"/>
          <w:lang w:val="en-US"/>
        </w:rPr>
        <w:t>Hyperventilera</w:t>
      </w:r>
      <w:proofErr w:type="spellEnd"/>
      <w:r w:rsidR="001240FA">
        <w:rPr>
          <w:rFonts w:ascii="Palatino Linotype" w:hAnsi="Palatino Linotype"/>
          <w:lang w:val="en-US"/>
        </w:rPr>
        <w:br/>
      </w:r>
      <w:r w:rsidR="00E83BE6" w:rsidRPr="00E83BE6">
        <w:rPr>
          <w:rFonts w:ascii="Palatino Linotype" w:hAnsi="Palatino Linotype"/>
        </w:rPr>
        <w:t>Hydrocephalus</w:t>
      </w:r>
      <w:r w:rsidR="001240FA">
        <w:rPr>
          <w:rFonts w:ascii="Palatino Linotype" w:hAnsi="Palatino Linotype"/>
        </w:rPr>
        <w:t xml:space="preserve"> – DT – v-drän</w:t>
      </w:r>
      <w:r w:rsidR="001240FA">
        <w:rPr>
          <w:rFonts w:ascii="Palatino Linotype" w:hAnsi="Palatino Linotype"/>
        </w:rPr>
        <w:br/>
        <w:t>Autogegulation – MAP vs ICP – sänk MAP?</w:t>
      </w:r>
      <w:r w:rsidR="001240FA">
        <w:rPr>
          <w:rFonts w:ascii="Palatino Linotype" w:hAnsi="Palatino Linotype"/>
        </w:rPr>
        <w:br/>
        <w:t>Hypoventilation – etCO</w:t>
      </w:r>
      <w:r w:rsidR="001240FA" w:rsidRPr="001240FA">
        <w:rPr>
          <w:rFonts w:ascii="Palatino Linotype" w:hAnsi="Palatino Linotype"/>
          <w:vertAlign w:val="subscript"/>
        </w:rPr>
        <w:t>2</w:t>
      </w:r>
      <w:r w:rsidR="001240FA">
        <w:rPr>
          <w:rFonts w:ascii="Palatino Linotype" w:hAnsi="Palatino Linotype"/>
        </w:rPr>
        <w:t>-trend – öka ventilation</w:t>
      </w:r>
      <w:r w:rsidR="001240FA">
        <w:rPr>
          <w:rFonts w:ascii="Palatino Linotype" w:hAnsi="Palatino Linotype"/>
        </w:rPr>
        <w:br/>
      </w:r>
      <w:proofErr w:type="spellStart"/>
      <w:r w:rsidR="001240FA">
        <w:rPr>
          <w:rFonts w:ascii="Palatino Linotype" w:hAnsi="Palatino Linotype"/>
          <w:lang w:val="en-US"/>
        </w:rPr>
        <w:t>Feber</w:t>
      </w:r>
      <w:proofErr w:type="spellEnd"/>
      <w:r w:rsidR="001240FA">
        <w:rPr>
          <w:rFonts w:ascii="Palatino Linotype" w:hAnsi="Palatino Linotype"/>
          <w:lang w:val="en-US"/>
        </w:rPr>
        <w:t xml:space="preserve"> – temp – </w:t>
      </w:r>
      <w:proofErr w:type="spellStart"/>
      <w:r w:rsidR="001240FA">
        <w:rPr>
          <w:rFonts w:ascii="Palatino Linotype" w:hAnsi="Palatino Linotype"/>
          <w:lang w:val="en-US"/>
        </w:rPr>
        <w:t>sänk</w:t>
      </w:r>
      <w:proofErr w:type="spellEnd"/>
      <w:r w:rsidR="001240FA">
        <w:rPr>
          <w:rFonts w:ascii="Palatino Linotype" w:hAnsi="Palatino Linotype"/>
          <w:lang w:val="en-US"/>
        </w:rPr>
        <w:t xml:space="preserve"> temp</w:t>
      </w:r>
      <w:r w:rsidR="001240FA">
        <w:rPr>
          <w:rFonts w:ascii="Palatino Linotype" w:hAnsi="Palatino Linotype"/>
          <w:lang w:val="en-US"/>
        </w:rPr>
        <w:br/>
        <w:t xml:space="preserve">EP – EEG – </w:t>
      </w:r>
      <w:proofErr w:type="spellStart"/>
      <w:r w:rsidR="001240FA">
        <w:rPr>
          <w:rFonts w:ascii="Palatino Linotype" w:hAnsi="Palatino Linotype"/>
          <w:lang w:val="en-US"/>
        </w:rPr>
        <w:t>antiepileptika</w:t>
      </w:r>
      <w:proofErr w:type="spellEnd"/>
    </w:p>
    <w:p w14:paraId="6EAA14E8" w14:textId="57568CDF" w:rsidR="001240FA" w:rsidRDefault="001240FA" w:rsidP="001240FA">
      <w:pPr>
        <w:rPr>
          <w:rFonts w:ascii="Palatino Linotype" w:hAnsi="Palatino Linotype"/>
          <w:lang w:val="en-US"/>
        </w:rPr>
      </w:pPr>
      <w:proofErr w:type="spellStart"/>
      <w:r w:rsidRPr="00CB77EF">
        <w:rPr>
          <w:rFonts w:ascii="Palatino Linotype" w:hAnsi="Palatino Linotype"/>
          <w:b/>
          <w:bCs/>
          <w:lang w:val="en-US"/>
        </w:rPr>
        <w:t>PBTO</w:t>
      </w:r>
      <w:r w:rsidRPr="00CB77EF">
        <w:rPr>
          <w:rFonts w:ascii="Palatino Linotype" w:hAnsi="Palatino Linotype"/>
          <w:b/>
          <w:bCs/>
          <w:vertAlign w:val="subscript"/>
          <w:lang w:val="en-US"/>
        </w:rPr>
        <w:t>2</w:t>
      </w:r>
      <w:proofErr w:type="spellEnd"/>
      <w:r w:rsidRPr="00CB77EF">
        <w:rPr>
          <w:rFonts w:ascii="Palatino Linotype" w:hAnsi="Palatino Linotype"/>
          <w:b/>
          <w:bCs/>
          <w:lang w:val="en-US"/>
        </w:rPr>
        <w:t xml:space="preserve"> &lt; 20 mmHg </w:t>
      </w:r>
      <w:proofErr w:type="spellStart"/>
      <w:r w:rsidRPr="00CB77EF">
        <w:rPr>
          <w:rFonts w:ascii="Palatino Linotype" w:hAnsi="Palatino Linotype"/>
          <w:b/>
          <w:bCs/>
          <w:lang w:val="en-US"/>
        </w:rPr>
        <w:t>eller</w:t>
      </w:r>
      <w:proofErr w:type="spellEnd"/>
      <w:r w:rsidRPr="00CB77EF">
        <w:rPr>
          <w:rFonts w:ascii="Palatino Linotype" w:hAnsi="Palatino Linotype"/>
          <w:b/>
          <w:bCs/>
          <w:lang w:val="en-US"/>
        </w:rPr>
        <w:t xml:space="preserve"> </w:t>
      </w:r>
      <w:proofErr w:type="spellStart"/>
      <w:r w:rsidR="00CB77EF" w:rsidRPr="00CB77EF">
        <w:rPr>
          <w:rFonts w:ascii="Palatino Linotype" w:hAnsi="Palatino Linotype"/>
          <w:b/>
          <w:bCs/>
          <w:lang w:val="en-US"/>
        </w:rPr>
        <w:t>m</w:t>
      </w:r>
      <w:r w:rsidRPr="00CB77EF">
        <w:rPr>
          <w:rFonts w:ascii="Palatino Linotype" w:hAnsi="Palatino Linotype"/>
          <w:b/>
          <w:bCs/>
          <w:lang w:val="en-US"/>
        </w:rPr>
        <w:t>etabol</w:t>
      </w:r>
      <w:proofErr w:type="spellEnd"/>
      <w:r w:rsidRPr="00CB77EF">
        <w:rPr>
          <w:rFonts w:ascii="Palatino Linotype" w:hAnsi="Palatino Linotype"/>
          <w:b/>
          <w:bCs/>
          <w:lang w:val="en-US"/>
        </w:rPr>
        <w:t xml:space="preserve"> kris</w:t>
      </w:r>
      <w:r w:rsidRPr="001240FA">
        <w:rPr>
          <w:rFonts w:ascii="Palatino Linotype" w:hAnsi="Palatino Linotype"/>
          <w:lang w:val="en-US"/>
        </w:rPr>
        <w:t xml:space="preserve"> (</w:t>
      </w:r>
      <w:proofErr w:type="spellStart"/>
      <w:r w:rsidRPr="001240FA">
        <w:rPr>
          <w:rFonts w:ascii="Palatino Linotype" w:hAnsi="Palatino Linotype"/>
          <w:lang w:val="en-US"/>
        </w:rPr>
        <w:t>mikrodialysis</w:t>
      </w:r>
      <w:proofErr w:type="spellEnd"/>
      <w:r w:rsidRPr="001240FA">
        <w:rPr>
          <w:rFonts w:ascii="Palatino Linotype" w:hAnsi="Palatino Linotype"/>
          <w:lang w:val="en-US"/>
        </w:rPr>
        <w:t>:</w:t>
      </w:r>
      <w:r>
        <w:rPr>
          <w:rFonts w:ascii="Palatino Linotype" w:hAnsi="Palatino Linotype"/>
          <w:lang w:val="en-US"/>
        </w:rPr>
        <w:t xml:space="preserve"> </w:t>
      </w:r>
      <w:proofErr w:type="spellStart"/>
      <w:r w:rsidRPr="001240FA">
        <w:rPr>
          <w:rFonts w:ascii="Palatino Linotype" w:hAnsi="Palatino Linotype"/>
          <w:lang w:val="en-US"/>
        </w:rPr>
        <w:t>MD</w:t>
      </w:r>
      <w:r w:rsidRPr="001240FA">
        <w:rPr>
          <w:rFonts w:ascii="Palatino Linotype" w:hAnsi="Palatino Linotype"/>
          <w:vertAlign w:val="subscript"/>
          <w:lang w:val="en-US"/>
        </w:rPr>
        <w:t>glukos</w:t>
      </w:r>
      <w:proofErr w:type="spellEnd"/>
      <w:r w:rsidRPr="001240FA">
        <w:rPr>
          <w:rFonts w:ascii="Palatino Linotype" w:hAnsi="Palatino Linotype"/>
          <w:lang w:val="en-US"/>
        </w:rPr>
        <w:t xml:space="preserve"> &lt; 0,8 mmol/L </w:t>
      </w:r>
      <w:proofErr w:type="spellStart"/>
      <w:r>
        <w:rPr>
          <w:rFonts w:ascii="Palatino Linotype" w:hAnsi="Palatino Linotype"/>
          <w:lang w:val="en-US"/>
        </w:rPr>
        <w:t>och</w:t>
      </w:r>
      <w:proofErr w:type="spellEnd"/>
      <w:r>
        <w:rPr>
          <w:rFonts w:ascii="Palatino Linotype" w:hAnsi="Palatino Linotype"/>
          <w:lang w:val="en-US"/>
        </w:rPr>
        <w:t xml:space="preserve"> </w:t>
      </w:r>
      <w:proofErr w:type="spellStart"/>
      <w:r>
        <w:rPr>
          <w:rFonts w:ascii="Palatino Linotype" w:hAnsi="Palatino Linotype"/>
          <w:lang w:val="en-US"/>
        </w:rPr>
        <w:t>MD</w:t>
      </w:r>
      <w:r w:rsidRPr="001240FA">
        <w:rPr>
          <w:rFonts w:ascii="Palatino Linotype" w:hAnsi="Palatino Linotype"/>
          <w:vertAlign w:val="subscript"/>
          <w:lang w:val="en-US"/>
        </w:rPr>
        <w:t>LPR</w:t>
      </w:r>
      <w:proofErr w:type="spellEnd"/>
      <w:r w:rsidRPr="001240FA">
        <w:rPr>
          <w:rFonts w:ascii="Palatino Linotype" w:hAnsi="Palatino Linotype"/>
          <w:lang w:val="en-US"/>
        </w:rPr>
        <w:t xml:space="preserve"> &gt; 40)</w:t>
      </w:r>
      <w:r>
        <w:rPr>
          <w:rFonts w:ascii="Palatino Linotype" w:hAnsi="Palatino Linotype"/>
          <w:lang w:val="en-US"/>
        </w:rPr>
        <w:t xml:space="preserve"> </w:t>
      </w:r>
      <w:proofErr w:type="spellStart"/>
      <w:r>
        <w:rPr>
          <w:rFonts w:ascii="Palatino Linotype" w:hAnsi="Palatino Linotype"/>
          <w:lang w:val="en-US"/>
        </w:rPr>
        <w:t>kan</w:t>
      </w:r>
      <w:proofErr w:type="spellEnd"/>
      <w:r>
        <w:rPr>
          <w:rFonts w:ascii="Palatino Linotype" w:hAnsi="Palatino Linotype"/>
          <w:lang w:val="en-US"/>
        </w:rPr>
        <w:t xml:space="preserve"> </w:t>
      </w:r>
      <w:proofErr w:type="spellStart"/>
      <w:r>
        <w:rPr>
          <w:rFonts w:ascii="Palatino Linotype" w:hAnsi="Palatino Linotype"/>
          <w:lang w:val="en-US"/>
        </w:rPr>
        <w:t>bero</w:t>
      </w:r>
      <w:proofErr w:type="spellEnd"/>
      <w:r>
        <w:rPr>
          <w:rFonts w:ascii="Palatino Linotype" w:hAnsi="Palatino Linotype"/>
          <w:lang w:val="en-US"/>
        </w:rPr>
        <w:t xml:space="preserve"> </w:t>
      </w:r>
      <w:proofErr w:type="spellStart"/>
      <w:r>
        <w:rPr>
          <w:rFonts w:ascii="Palatino Linotype" w:hAnsi="Palatino Linotype"/>
          <w:lang w:val="en-US"/>
        </w:rPr>
        <w:t>på</w:t>
      </w:r>
      <w:proofErr w:type="spellEnd"/>
      <w:r>
        <w:rPr>
          <w:rFonts w:ascii="Palatino Linotype" w:hAnsi="Palatino Linotype"/>
          <w:lang w:val="en-US"/>
        </w:rPr>
        <w:t>:</w:t>
      </w:r>
      <w:r>
        <w:rPr>
          <w:rFonts w:ascii="Palatino Linotype" w:hAnsi="Palatino Linotype"/>
          <w:lang w:val="en-US"/>
        </w:rPr>
        <w:br/>
      </w:r>
      <w:proofErr w:type="spellStart"/>
      <w:r>
        <w:rPr>
          <w:rFonts w:ascii="Palatino Linotype" w:hAnsi="Palatino Linotype"/>
          <w:lang w:val="en-US"/>
        </w:rPr>
        <w:t>Nedsatt</w:t>
      </w:r>
      <w:proofErr w:type="spellEnd"/>
      <w:r>
        <w:rPr>
          <w:rFonts w:ascii="Palatino Linotype" w:hAnsi="Palatino Linotype"/>
          <w:lang w:val="en-US"/>
        </w:rPr>
        <w:t xml:space="preserve"> </w:t>
      </w:r>
      <w:proofErr w:type="spellStart"/>
      <w:r>
        <w:rPr>
          <w:rFonts w:ascii="Palatino Linotype" w:hAnsi="Palatino Linotype"/>
          <w:lang w:val="en-US"/>
        </w:rPr>
        <w:t>CBF</w:t>
      </w:r>
      <w:proofErr w:type="spellEnd"/>
      <w:r>
        <w:rPr>
          <w:rFonts w:ascii="Palatino Linotype" w:hAnsi="Palatino Linotype"/>
          <w:lang w:val="en-US"/>
        </w:rPr>
        <w:t xml:space="preserve">: </w:t>
      </w:r>
      <w:proofErr w:type="spellStart"/>
      <w:r>
        <w:rPr>
          <w:rFonts w:ascii="Palatino Linotype" w:hAnsi="Palatino Linotype"/>
          <w:lang w:val="en-US"/>
        </w:rPr>
        <w:t>Hypoxi</w:t>
      </w:r>
      <w:proofErr w:type="spellEnd"/>
      <w:r>
        <w:rPr>
          <w:rFonts w:ascii="Palatino Linotype" w:hAnsi="Palatino Linotype"/>
          <w:lang w:val="en-US"/>
        </w:rPr>
        <w:t xml:space="preserve">, hypotension, hyperventilation, </w:t>
      </w:r>
      <w:proofErr w:type="spellStart"/>
      <w:r>
        <w:rPr>
          <w:rFonts w:ascii="Palatino Linotype" w:hAnsi="Palatino Linotype"/>
          <w:lang w:val="en-US"/>
        </w:rPr>
        <w:t>hyponatremi</w:t>
      </w:r>
      <w:proofErr w:type="spellEnd"/>
      <w:r>
        <w:rPr>
          <w:rFonts w:ascii="Palatino Linotype" w:hAnsi="Palatino Linotype"/>
          <w:lang w:val="en-US"/>
        </w:rPr>
        <w:t xml:space="preserve">, </w:t>
      </w:r>
      <w:proofErr w:type="spellStart"/>
      <w:r>
        <w:rPr>
          <w:rFonts w:ascii="Palatino Linotype" w:hAnsi="Palatino Linotype"/>
          <w:lang w:val="en-US"/>
        </w:rPr>
        <w:t>högt</w:t>
      </w:r>
      <w:proofErr w:type="spellEnd"/>
      <w:r>
        <w:rPr>
          <w:rFonts w:ascii="Palatino Linotype" w:hAnsi="Palatino Linotype"/>
          <w:lang w:val="en-US"/>
        </w:rPr>
        <w:t xml:space="preserve"> </w:t>
      </w:r>
      <w:proofErr w:type="spellStart"/>
      <w:r>
        <w:rPr>
          <w:rFonts w:ascii="Palatino Linotype" w:hAnsi="Palatino Linotype"/>
          <w:lang w:val="en-US"/>
        </w:rPr>
        <w:t>ICP</w:t>
      </w:r>
      <w:proofErr w:type="spellEnd"/>
      <w:r>
        <w:rPr>
          <w:rFonts w:ascii="Palatino Linotype" w:hAnsi="Palatino Linotype"/>
          <w:lang w:val="en-US"/>
        </w:rPr>
        <w:t xml:space="preserve">, </w:t>
      </w:r>
      <w:proofErr w:type="spellStart"/>
      <w:r>
        <w:rPr>
          <w:rFonts w:ascii="Palatino Linotype" w:hAnsi="Palatino Linotype"/>
          <w:lang w:val="en-US"/>
        </w:rPr>
        <w:t>vaskulär</w:t>
      </w:r>
      <w:proofErr w:type="spellEnd"/>
      <w:r>
        <w:rPr>
          <w:rFonts w:ascii="Palatino Linotype" w:hAnsi="Palatino Linotype"/>
          <w:lang w:val="en-US"/>
        </w:rPr>
        <w:t xml:space="preserve"> spasm</w:t>
      </w:r>
      <w:r>
        <w:rPr>
          <w:rFonts w:ascii="Palatino Linotype" w:hAnsi="Palatino Linotype"/>
          <w:lang w:val="en-US"/>
        </w:rPr>
        <w:br/>
      </w:r>
      <w:proofErr w:type="spellStart"/>
      <w:r>
        <w:rPr>
          <w:rFonts w:ascii="Palatino Linotype" w:hAnsi="Palatino Linotype"/>
          <w:lang w:val="en-US"/>
        </w:rPr>
        <w:t>Ökad</w:t>
      </w:r>
      <w:proofErr w:type="spellEnd"/>
      <w:r>
        <w:rPr>
          <w:rFonts w:ascii="Palatino Linotype" w:hAnsi="Palatino Linotype"/>
          <w:lang w:val="en-US"/>
        </w:rPr>
        <w:t xml:space="preserve"> metabolism: </w:t>
      </w:r>
      <w:proofErr w:type="spellStart"/>
      <w:r w:rsidR="00CB77EF">
        <w:rPr>
          <w:rFonts w:ascii="Palatino Linotype" w:hAnsi="Palatino Linotype"/>
          <w:lang w:val="en-US"/>
        </w:rPr>
        <w:t>F</w:t>
      </w:r>
      <w:r>
        <w:rPr>
          <w:rFonts w:ascii="Palatino Linotype" w:hAnsi="Palatino Linotype"/>
          <w:lang w:val="en-US"/>
        </w:rPr>
        <w:t>eber</w:t>
      </w:r>
      <w:proofErr w:type="spellEnd"/>
      <w:r>
        <w:rPr>
          <w:rFonts w:ascii="Palatino Linotype" w:hAnsi="Palatino Linotype"/>
          <w:lang w:val="en-US"/>
        </w:rPr>
        <w:t xml:space="preserve">, </w:t>
      </w:r>
      <w:proofErr w:type="spellStart"/>
      <w:r>
        <w:rPr>
          <w:rFonts w:ascii="Palatino Linotype" w:hAnsi="Palatino Linotype"/>
          <w:lang w:val="en-US"/>
        </w:rPr>
        <w:t>epilepsi</w:t>
      </w:r>
      <w:proofErr w:type="spellEnd"/>
      <w:r>
        <w:rPr>
          <w:rFonts w:ascii="Palatino Linotype" w:hAnsi="Palatino Linotype"/>
          <w:lang w:val="en-US"/>
        </w:rPr>
        <w:t xml:space="preserve">, </w:t>
      </w:r>
      <w:proofErr w:type="spellStart"/>
      <w:r>
        <w:rPr>
          <w:rFonts w:ascii="Palatino Linotype" w:hAnsi="Palatino Linotype"/>
          <w:lang w:val="en-US"/>
        </w:rPr>
        <w:t>smärta</w:t>
      </w:r>
      <w:proofErr w:type="spellEnd"/>
      <w:r>
        <w:rPr>
          <w:rFonts w:ascii="Palatino Linotype" w:hAnsi="Palatino Linotype"/>
          <w:lang w:val="en-US"/>
        </w:rPr>
        <w:t>/</w:t>
      </w:r>
      <w:proofErr w:type="spellStart"/>
      <w:r>
        <w:rPr>
          <w:rFonts w:ascii="Palatino Linotype" w:hAnsi="Palatino Linotype"/>
          <w:lang w:val="en-US"/>
        </w:rPr>
        <w:t>oro</w:t>
      </w:r>
      <w:proofErr w:type="spellEnd"/>
      <w:r>
        <w:rPr>
          <w:rFonts w:ascii="Palatino Linotype" w:hAnsi="Palatino Linotype"/>
          <w:lang w:val="en-US"/>
        </w:rPr>
        <w:t xml:space="preserve">, </w:t>
      </w:r>
      <w:proofErr w:type="spellStart"/>
      <w:r>
        <w:rPr>
          <w:rFonts w:ascii="Palatino Linotype" w:hAnsi="Palatino Linotype"/>
          <w:lang w:val="en-US"/>
        </w:rPr>
        <w:t>meningit</w:t>
      </w:r>
      <w:proofErr w:type="spellEnd"/>
      <w:r w:rsidR="00CB77EF">
        <w:rPr>
          <w:rFonts w:ascii="Palatino Linotype" w:hAnsi="Palatino Linotype"/>
          <w:lang w:val="en-US"/>
        </w:rPr>
        <w:br/>
      </w:r>
      <w:proofErr w:type="spellStart"/>
      <w:r w:rsidR="00CB77EF">
        <w:rPr>
          <w:rFonts w:ascii="Palatino Linotype" w:hAnsi="Palatino Linotype"/>
          <w:lang w:val="en-US"/>
        </w:rPr>
        <w:t>Kolla</w:t>
      </w:r>
      <w:proofErr w:type="spellEnd"/>
      <w:r w:rsidR="00CB77EF">
        <w:rPr>
          <w:rFonts w:ascii="Palatino Linotype" w:hAnsi="Palatino Linotype"/>
          <w:lang w:val="en-US"/>
        </w:rPr>
        <w:t xml:space="preserve"> position av prob, </w:t>
      </w:r>
      <w:proofErr w:type="spellStart"/>
      <w:r w:rsidR="00CB77EF">
        <w:rPr>
          <w:rFonts w:ascii="Palatino Linotype" w:hAnsi="Palatino Linotype"/>
          <w:lang w:val="en-US"/>
        </w:rPr>
        <w:t>blodgas</w:t>
      </w:r>
      <w:proofErr w:type="spellEnd"/>
      <w:r w:rsidR="00CB77EF">
        <w:rPr>
          <w:rFonts w:ascii="Palatino Linotype" w:hAnsi="Palatino Linotype"/>
          <w:lang w:val="en-US"/>
        </w:rPr>
        <w:t xml:space="preserve">, </w:t>
      </w:r>
      <w:proofErr w:type="spellStart"/>
      <w:r w:rsidR="00CB77EF">
        <w:rPr>
          <w:rFonts w:ascii="Palatino Linotype" w:hAnsi="Palatino Linotype"/>
          <w:lang w:val="en-US"/>
        </w:rPr>
        <w:t>andra</w:t>
      </w:r>
      <w:proofErr w:type="spellEnd"/>
      <w:r w:rsidR="00CB77EF">
        <w:rPr>
          <w:rFonts w:ascii="Palatino Linotype" w:hAnsi="Palatino Linotype"/>
          <w:lang w:val="en-US"/>
        </w:rPr>
        <w:t xml:space="preserve"> </w:t>
      </w:r>
      <w:proofErr w:type="spellStart"/>
      <w:r w:rsidR="00CB77EF">
        <w:rPr>
          <w:rFonts w:ascii="Palatino Linotype" w:hAnsi="Palatino Linotype"/>
          <w:lang w:val="en-US"/>
        </w:rPr>
        <w:t>värden</w:t>
      </w:r>
      <w:proofErr w:type="spellEnd"/>
      <w:r w:rsidR="00CB77EF">
        <w:rPr>
          <w:rFonts w:ascii="Palatino Linotype" w:hAnsi="Palatino Linotype"/>
          <w:lang w:val="en-US"/>
        </w:rPr>
        <w:t xml:space="preserve"> (B-</w:t>
      </w:r>
      <w:proofErr w:type="spellStart"/>
      <w:r w:rsidR="00CB77EF">
        <w:rPr>
          <w:rFonts w:ascii="Palatino Linotype" w:hAnsi="Palatino Linotype"/>
          <w:lang w:val="en-US"/>
        </w:rPr>
        <w:t>glukos</w:t>
      </w:r>
      <w:proofErr w:type="spellEnd"/>
      <w:r w:rsidR="00CB77EF">
        <w:rPr>
          <w:rFonts w:ascii="Palatino Linotype" w:hAnsi="Palatino Linotype"/>
          <w:lang w:val="en-US"/>
        </w:rPr>
        <w:t xml:space="preserve">, </w:t>
      </w:r>
      <w:proofErr w:type="spellStart"/>
      <w:r w:rsidR="00CB77EF">
        <w:rPr>
          <w:rFonts w:ascii="Palatino Linotype" w:hAnsi="Palatino Linotype"/>
          <w:lang w:val="en-US"/>
        </w:rPr>
        <w:t>blodtryck</w:t>
      </w:r>
      <w:proofErr w:type="spellEnd"/>
      <w:r w:rsidR="00CB77EF">
        <w:rPr>
          <w:rFonts w:ascii="Palatino Linotype" w:hAnsi="Palatino Linotype"/>
          <w:lang w:val="en-US"/>
        </w:rPr>
        <w:t>, Hb)</w:t>
      </w:r>
    </w:p>
    <w:p w14:paraId="72C88F00" w14:textId="0A71150D" w:rsidR="00E83BE6" w:rsidRPr="00CB77EF" w:rsidRDefault="00CB77EF" w:rsidP="007C20F2">
      <w:pPr>
        <w:rPr>
          <w:rFonts w:ascii="Palatino Linotype" w:hAnsi="Palatino Linotype"/>
          <w:lang w:val="en-US"/>
        </w:rPr>
      </w:pPr>
      <w:proofErr w:type="spellStart"/>
      <w:r w:rsidRPr="00CB77EF">
        <w:rPr>
          <w:rFonts w:ascii="Palatino Linotype" w:hAnsi="Palatino Linotype"/>
          <w:b/>
          <w:bCs/>
          <w:lang w:val="en-US"/>
        </w:rPr>
        <w:t>S100B</w:t>
      </w:r>
      <w:proofErr w:type="spellEnd"/>
      <w:r>
        <w:rPr>
          <w:rFonts w:ascii="Palatino Linotype" w:hAnsi="Palatino Linotype"/>
          <w:lang w:val="en-US"/>
        </w:rPr>
        <w:br/>
      </w:r>
      <w:proofErr w:type="spellStart"/>
      <w:r w:rsidR="00F20D70">
        <w:rPr>
          <w:rFonts w:ascii="Palatino Linotype" w:hAnsi="Palatino Linotype"/>
          <w:lang w:val="en-US"/>
        </w:rPr>
        <w:t>Högt</w:t>
      </w:r>
      <w:proofErr w:type="spellEnd"/>
      <w:r w:rsidR="00F20D70">
        <w:rPr>
          <w:rFonts w:ascii="Palatino Linotype" w:hAnsi="Palatino Linotype"/>
          <w:lang w:val="en-US"/>
        </w:rPr>
        <w:t xml:space="preserve"> </w:t>
      </w:r>
      <w:proofErr w:type="spellStart"/>
      <w:r w:rsidR="00F20D70">
        <w:rPr>
          <w:rFonts w:ascii="Palatino Linotype" w:hAnsi="Palatino Linotype"/>
          <w:lang w:val="en-US"/>
        </w:rPr>
        <w:t>S100B</w:t>
      </w:r>
      <w:proofErr w:type="spellEnd"/>
      <w:r>
        <w:rPr>
          <w:rFonts w:ascii="Palatino Linotype" w:hAnsi="Palatino Linotype"/>
          <w:lang w:val="en-US"/>
        </w:rPr>
        <w:t xml:space="preserve">: </w:t>
      </w:r>
      <w:proofErr w:type="spellStart"/>
      <w:r>
        <w:rPr>
          <w:rFonts w:ascii="Palatino Linotype" w:hAnsi="Palatino Linotype"/>
          <w:lang w:val="en-US"/>
        </w:rPr>
        <w:t>Uteslut</w:t>
      </w:r>
      <w:proofErr w:type="spellEnd"/>
      <w:r>
        <w:rPr>
          <w:rFonts w:ascii="Palatino Linotype" w:hAnsi="Palatino Linotype"/>
          <w:lang w:val="en-US"/>
        </w:rPr>
        <w:t xml:space="preserve"> </w:t>
      </w:r>
      <w:proofErr w:type="spellStart"/>
      <w:r>
        <w:rPr>
          <w:rFonts w:ascii="Palatino Linotype" w:hAnsi="Palatino Linotype"/>
          <w:lang w:val="en-US"/>
        </w:rPr>
        <w:t>sekundära</w:t>
      </w:r>
      <w:proofErr w:type="spellEnd"/>
      <w:r>
        <w:rPr>
          <w:rFonts w:ascii="Palatino Linotype" w:hAnsi="Palatino Linotype"/>
          <w:lang w:val="en-US"/>
        </w:rPr>
        <w:t xml:space="preserve"> </w:t>
      </w:r>
      <w:proofErr w:type="spellStart"/>
      <w:r>
        <w:rPr>
          <w:rFonts w:ascii="Palatino Linotype" w:hAnsi="Palatino Linotype"/>
          <w:lang w:val="en-US"/>
        </w:rPr>
        <w:t>insulterm</w:t>
      </w:r>
      <w:proofErr w:type="spellEnd"/>
      <w:r>
        <w:rPr>
          <w:rFonts w:ascii="Palatino Linotype" w:hAnsi="Palatino Linotype"/>
          <w:lang w:val="en-US"/>
        </w:rPr>
        <w:t xml:space="preserve"> </w:t>
      </w:r>
      <w:proofErr w:type="spellStart"/>
      <w:r>
        <w:rPr>
          <w:rFonts w:ascii="Palatino Linotype" w:hAnsi="Palatino Linotype"/>
          <w:lang w:val="en-US"/>
        </w:rPr>
        <w:t>ischemi</w:t>
      </w:r>
      <w:proofErr w:type="spellEnd"/>
      <w:r>
        <w:rPr>
          <w:rFonts w:ascii="Palatino Linotype" w:hAnsi="Palatino Linotype"/>
          <w:lang w:val="en-US"/>
        </w:rPr>
        <w:t xml:space="preserve"> </w:t>
      </w:r>
      <w:proofErr w:type="spellStart"/>
      <w:r>
        <w:rPr>
          <w:rFonts w:ascii="Palatino Linotype" w:hAnsi="Palatino Linotype"/>
          <w:lang w:val="en-US"/>
        </w:rPr>
        <w:t>och</w:t>
      </w:r>
      <w:proofErr w:type="spellEnd"/>
      <w:r>
        <w:rPr>
          <w:rFonts w:ascii="Palatino Linotype" w:hAnsi="Palatino Linotype"/>
          <w:lang w:val="en-US"/>
        </w:rPr>
        <w:t xml:space="preserve"> </w:t>
      </w:r>
      <w:proofErr w:type="spellStart"/>
      <w:r>
        <w:rPr>
          <w:rFonts w:ascii="Palatino Linotype" w:hAnsi="Palatino Linotype"/>
          <w:lang w:val="en-US"/>
        </w:rPr>
        <w:t>infarktutveckling</w:t>
      </w:r>
      <w:proofErr w:type="spellEnd"/>
      <w:r>
        <w:rPr>
          <w:rFonts w:ascii="Palatino Linotype" w:hAnsi="Palatino Linotype"/>
          <w:lang w:val="en-US"/>
        </w:rPr>
        <w:t xml:space="preserve"> (via DT) </w:t>
      </w:r>
      <w:r>
        <w:rPr>
          <w:rFonts w:ascii="Palatino Linotype" w:hAnsi="Palatino Linotype"/>
          <w:lang w:val="en-US"/>
        </w:rPr>
        <w:br/>
        <w:t xml:space="preserve">Kan </w:t>
      </w:r>
      <w:proofErr w:type="spellStart"/>
      <w:r>
        <w:rPr>
          <w:rFonts w:ascii="Palatino Linotype" w:hAnsi="Palatino Linotype"/>
          <w:lang w:val="en-US"/>
        </w:rPr>
        <w:t>bero</w:t>
      </w:r>
      <w:proofErr w:type="spellEnd"/>
      <w:r>
        <w:rPr>
          <w:rFonts w:ascii="Palatino Linotype" w:hAnsi="Palatino Linotype"/>
          <w:lang w:val="en-US"/>
        </w:rPr>
        <w:t xml:space="preserve"> </w:t>
      </w:r>
      <w:proofErr w:type="spellStart"/>
      <w:r>
        <w:rPr>
          <w:rFonts w:ascii="Palatino Linotype" w:hAnsi="Palatino Linotype"/>
          <w:lang w:val="en-US"/>
        </w:rPr>
        <w:t>på</w:t>
      </w:r>
      <w:proofErr w:type="spellEnd"/>
      <w:r>
        <w:rPr>
          <w:rFonts w:ascii="Palatino Linotype" w:hAnsi="Palatino Linotype"/>
          <w:lang w:val="en-US"/>
        </w:rPr>
        <w:t xml:space="preserve">: </w:t>
      </w:r>
      <w:r>
        <w:rPr>
          <w:rFonts w:ascii="Palatino Linotype" w:hAnsi="Palatino Linotype"/>
        </w:rPr>
        <w:t>H</w:t>
      </w:r>
      <w:r w:rsidRPr="00E83BE6">
        <w:rPr>
          <w:rFonts w:ascii="Palatino Linotype" w:hAnsi="Palatino Linotype"/>
        </w:rPr>
        <w:t>ypoxemi</w:t>
      </w:r>
      <w:r>
        <w:rPr>
          <w:rFonts w:ascii="Palatino Linotype" w:hAnsi="Palatino Linotype"/>
        </w:rPr>
        <w:t>, h</w:t>
      </w:r>
      <w:r w:rsidRPr="00E83BE6">
        <w:rPr>
          <w:rFonts w:ascii="Palatino Linotype" w:hAnsi="Palatino Linotype"/>
        </w:rPr>
        <w:t>ypotension</w:t>
      </w:r>
      <w:r>
        <w:rPr>
          <w:rFonts w:ascii="Palatino Linotype" w:hAnsi="Palatino Linotype"/>
          <w:lang w:val="en-US"/>
        </w:rPr>
        <w:t xml:space="preserve">, </w:t>
      </w:r>
      <w:r w:rsidRPr="00E83BE6">
        <w:rPr>
          <w:rFonts w:ascii="Palatino Linotype" w:hAnsi="Palatino Linotype"/>
        </w:rPr>
        <w:t>hyper</w:t>
      </w:r>
      <w:r>
        <w:rPr>
          <w:rFonts w:ascii="Palatino Linotype" w:hAnsi="Palatino Linotype"/>
        </w:rPr>
        <w:t>-/hypok</w:t>
      </w:r>
      <w:r w:rsidRPr="00E83BE6">
        <w:rPr>
          <w:rFonts w:ascii="Palatino Linotype" w:hAnsi="Palatino Linotype"/>
        </w:rPr>
        <w:t>apni</w:t>
      </w:r>
      <w:r>
        <w:rPr>
          <w:rFonts w:ascii="Palatino Linotype" w:hAnsi="Palatino Linotype"/>
          <w:lang w:val="en-US"/>
        </w:rPr>
        <w:t xml:space="preserve">, </w:t>
      </w:r>
      <w:r w:rsidRPr="00E83BE6">
        <w:rPr>
          <w:rFonts w:ascii="Palatino Linotype" w:hAnsi="Palatino Linotype"/>
        </w:rPr>
        <w:t>hypertermi (feber)</w:t>
      </w:r>
      <w:r>
        <w:rPr>
          <w:rFonts w:ascii="Palatino Linotype" w:hAnsi="Palatino Linotype"/>
          <w:lang w:val="en-US"/>
        </w:rPr>
        <w:t xml:space="preserve">, </w:t>
      </w:r>
      <w:r w:rsidRPr="00E83BE6">
        <w:rPr>
          <w:rFonts w:ascii="Palatino Linotype" w:hAnsi="Palatino Linotype"/>
        </w:rPr>
        <w:t>hyper</w:t>
      </w:r>
      <w:r>
        <w:rPr>
          <w:rFonts w:ascii="Palatino Linotype" w:hAnsi="Palatino Linotype"/>
        </w:rPr>
        <w:t>/hypo</w:t>
      </w:r>
      <w:r w:rsidRPr="00E83BE6">
        <w:rPr>
          <w:rFonts w:ascii="Palatino Linotype" w:hAnsi="Palatino Linotype"/>
        </w:rPr>
        <w:t>glykemi</w:t>
      </w:r>
      <w:r>
        <w:rPr>
          <w:rFonts w:ascii="Palatino Linotype" w:hAnsi="Palatino Linotype"/>
        </w:rPr>
        <w:t xml:space="preserve">, </w:t>
      </w:r>
      <w:r w:rsidRPr="00E83BE6">
        <w:rPr>
          <w:rFonts w:ascii="Palatino Linotype" w:hAnsi="Palatino Linotype"/>
        </w:rPr>
        <w:t>hyponatremi</w:t>
      </w:r>
      <w:r>
        <w:rPr>
          <w:rFonts w:ascii="Palatino Linotype" w:hAnsi="Palatino Linotype"/>
        </w:rPr>
        <w:t>, högt ICP (h</w:t>
      </w:r>
      <w:r w:rsidRPr="00E83BE6">
        <w:rPr>
          <w:rFonts w:ascii="Palatino Linotype" w:hAnsi="Palatino Linotype"/>
        </w:rPr>
        <w:t>ematom</w:t>
      </w:r>
      <w:r>
        <w:rPr>
          <w:rFonts w:ascii="Palatino Linotype" w:hAnsi="Palatino Linotype"/>
        </w:rPr>
        <w:t xml:space="preserve">, </w:t>
      </w:r>
      <w:r w:rsidRPr="00E83BE6">
        <w:rPr>
          <w:rFonts w:ascii="Palatino Linotype" w:hAnsi="Palatino Linotype"/>
        </w:rPr>
        <w:t>ödem</w:t>
      </w:r>
      <w:r>
        <w:rPr>
          <w:rFonts w:ascii="Palatino Linotype" w:hAnsi="Palatino Linotype"/>
        </w:rPr>
        <w:t xml:space="preserve">, </w:t>
      </w:r>
      <w:r w:rsidRPr="00E83BE6">
        <w:rPr>
          <w:rFonts w:ascii="Palatino Linotype" w:hAnsi="Palatino Linotype"/>
        </w:rPr>
        <w:t>hyperemi</w:t>
      </w:r>
      <w:r>
        <w:rPr>
          <w:rFonts w:ascii="Palatino Linotype" w:hAnsi="Palatino Linotype"/>
        </w:rPr>
        <w:t xml:space="preserve">), </w:t>
      </w:r>
      <w:r w:rsidRPr="00E83BE6">
        <w:rPr>
          <w:rFonts w:ascii="Palatino Linotype" w:hAnsi="Palatino Linotype"/>
        </w:rPr>
        <w:t>vasospasm</w:t>
      </w:r>
      <w:r>
        <w:rPr>
          <w:rFonts w:ascii="Palatino Linotype" w:hAnsi="Palatino Linotype"/>
        </w:rPr>
        <w:t xml:space="preserve">, </w:t>
      </w:r>
      <w:r w:rsidRPr="00E83BE6">
        <w:rPr>
          <w:rFonts w:ascii="Palatino Linotype" w:hAnsi="Palatino Linotype"/>
        </w:rPr>
        <w:t>epilepsi</w:t>
      </w:r>
      <w:r w:rsidR="004C75E2">
        <w:rPr>
          <w:rFonts w:ascii="Palatino Linotype" w:hAnsi="Palatino Linotype"/>
        </w:rPr>
        <w:t>.</w:t>
      </w:r>
    </w:p>
    <w:p w14:paraId="36858C70" w14:textId="54D50015" w:rsidR="00752445" w:rsidRPr="006C7E96" w:rsidRDefault="00752445" w:rsidP="007C20F2">
      <w:pPr>
        <w:rPr>
          <w:rFonts w:ascii="Palatino Linotype" w:hAnsi="Palatino Linotype"/>
        </w:rPr>
      </w:pPr>
      <w:r>
        <w:rPr>
          <w:rFonts w:ascii="Palatino Linotype" w:hAnsi="Palatino Linotype"/>
        </w:rPr>
        <w:t>S100</w:t>
      </w:r>
      <w:r w:rsidR="00CB77EF">
        <w:rPr>
          <w:rFonts w:ascii="Palatino Linotype" w:hAnsi="Palatino Linotype"/>
        </w:rPr>
        <w:t>B</w:t>
      </w:r>
      <w:r>
        <w:rPr>
          <w:rFonts w:ascii="Palatino Linotype" w:hAnsi="Palatino Linotype"/>
        </w:rPr>
        <w:t>, intracellulärt calciumbindande protein, del av S100-familjen, finns mycket i gliaceller, när dessa skadas frigörs S100</w:t>
      </w:r>
      <w:r w:rsidR="00CB77EF">
        <w:rPr>
          <w:rFonts w:ascii="Palatino Linotype" w:hAnsi="Palatino Linotype"/>
        </w:rPr>
        <w:t>B</w:t>
      </w:r>
      <w:r>
        <w:rPr>
          <w:rFonts w:ascii="Palatino Linotype" w:hAnsi="Palatino Linotype"/>
        </w:rPr>
        <w:t>. Bra sätt att följa förlopp när patienten är sövd.</w:t>
      </w:r>
      <w:r w:rsidR="00A33799">
        <w:rPr>
          <w:rFonts w:ascii="Palatino Linotype" w:hAnsi="Palatino Linotype"/>
        </w:rPr>
        <w:t xml:space="preserve"> Starkt associerat med uftall. Nya skador ger sekundära toppar av S100</w:t>
      </w:r>
      <w:r w:rsidR="00CB77EF">
        <w:rPr>
          <w:rFonts w:ascii="Palatino Linotype" w:hAnsi="Palatino Linotype"/>
        </w:rPr>
        <w:t>B</w:t>
      </w:r>
      <w:r w:rsidR="00A33799">
        <w:rPr>
          <w:rFonts w:ascii="Palatino Linotype" w:hAnsi="Palatino Linotype"/>
        </w:rPr>
        <w:t>.</w:t>
      </w:r>
      <w:r w:rsidR="002B4C24">
        <w:rPr>
          <w:rFonts w:ascii="Palatino Linotype" w:hAnsi="Palatino Linotype"/>
        </w:rPr>
        <w:t xml:space="preserve"> Kan stiga innan ICP – tidigare handläggning. Inte så bra för strokeutfall. Ökar först när celler redan är skadade, vill åtgärda innan, annars begränsa. Kan inte användas ensamt</w:t>
      </w:r>
      <w:r w:rsidR="00FB27D7">
        <w:rPr>
          <w:rFonts w:ascii="Palatino Linotype" w:hAnsi="Palatino Linotype"/>
        </w:rPr>
        <w:t>, del av multimodal monitorering.</w:t>
      </w:r>
    </w:p>
    <w:p w14:paraId="407A09F2" w14:textId="77777777" w:rsidR="006C7E96" w:rsidRPr="006C7E96" w:rsidRDefault="006C7E96" w:rsidP="007C20F2">
      <w:pPr>
        <w:rPr>
          <w:rFonts w:ascii="Palatino Linotype" w:hAnsi="Palatino Linotype"/>
        </w:rPr>
      </w:pPr>
    </w:p>
    <w:p w14:paraId="11B49BD5" w14:textId="614AFD9A" w:rsidR="00B76964" w:rsidRDefault="00364F5C" w:rsidP="004B086B">
      <w:pPr>
        <w:rPr>
          <w:rFonts w:ascii="Palatino Linotype" w:hAnsi="Palatino Linotype"/>
        </w:rPr>
      </w:pPr>
      <w:bookmarkStart w:id="12" w:name="_Toc70774398"/>
      <w:r w:rsidRPr="00364F5C">
        <w:rPr>
          <w:rStyle w:val="Heading3Char"/>
        </w:rPr>
        <w:t>NEUROKIRURGISKA INFEKTIONER</w:t>
      </w:r>
      <w:bookmarkEnd w:id="12"/>
      <w:r w:rsidR="004B086B">
        <w:rPr>
          <w:rFonts w:ascii="Palatino Linotype" w:hAnsi="Palatino Linotype"/>
          <w:sz w:val="28"/>
          <w:szCs w:val="28"/>
        </w:rPr>
        <w:br/>
      </w:r>
      <w:r w:rsidR="004B086B">
        <w:rPr>
          <w:rFonts w:ascii="Palatino Linotype" w:hAnsi="Palatino Linotype"/>
        </w:rPr>
        <w:t xml:space="preserve">Infektioner i CNS </w:t>
      </w:r>
      <w:r w:rsidR="006C7E96" w:rsidRPr="006C7E96">
        <w:rPr>
          <w:rFonts w:ascii="Palatino Linotype" w:hAnsi="Palatino Linotype"/>
        </w:rPr>
        <w:t xml:space="preserve">där neurokir kan bli aktuellt. </w:t>
      </w:r>
      <w:r w:rsidR="004B086B">
        <w:rPr>
          <w:rFonts w:ascii="Palatino Linotype" w:hAnsi="Palatino Linotype"/>
        </w:rPr>
        <w:t>Kan blir aktuellt pga:</w:t>
      </w:r>
      <w:r w:rsidR="004B086B">
        <w:rPr>
          <w:rFonts w:ascii="Palatino Linotype" w:hAnsi="Palatino Linotype"/>
        </w:rPr>
        <w:br/>
        <w:t xml:space="preserve">1. </w:t>
      </w:r>
      <w:r w:rsidR="004B086B" w:rsidRPr="004B086B">
        <w:rPr>
          <w:rFonts w:ascii="Palatino Linotype" w:hAnsi="Palatino Linotype"/>
        </w:rPr>
        <w:t>Infektion som ger</w:t>
      </w:r>
      <w:r w:rsidR="004B086B">
        <w:rPr>
          <w:rFonts w:ascii="Palatino Linotype" w:hAnsi="Palatino Linotype"/>
        </w:rPr>
        <w:t xml:space="preserve"> </w:t>
      </w:r>
      <w:r w:rsidR="004B086B" w:rsidRPr="004B086B">
        <w:rPr>
          <w:rFonts w:ascii="Palatino Linotype" w:hAnsi="Palatino Linotype"/>
        </w:rPr>
        <w:t>ökat tryck</w:t>
      </w:r>
      <w:r w:rsidR="004B086B">
        <w:rPr>
          <w:rFonts w:ascii="Palatino Linotype" w:hAnsi="Palatino Linotype"/>
        </w:rPr>
        <w:t xml:space="preserve">: </w:t>
      </w:r>
      <w:r w:rsidR="004B086B" w:rsidRPr="004B086B">
        <w:rPr>
          <w:rFonts w:ascii="Palatino Linotype" w:hAnsi="Palatino Linotype"/>
        </w:rPr>
        <w:t>Global (ICP)</w:t>
      </w:r>
      <w:r w:rsidR="004B086B">
        <w:rPr>
          <w:rFonts w:ascii="Palatino Linotype" w:hAnsi="Palatino Linotype"/>
        </w:rPr>
        <w:t xml:space="preserve"> t</w:t>
      </w:r>
      <w:r w:rsidR="004B086B" w:rsidRPr="004B086B">
        <w:rPr>
          <w:rFonts w:ascii="Palatino Linotype" w:hAnsi="Palatino Linotype"/>
        </w:rPr>
        <w:t>ryckökning</w:t>
      </w:r>
      <w:r w:rsidR="004B086B">
        <w:rPr>
          <w:rFonts w:ascii="Palatino Linotype" w:hAnsi="Palatino Linotype"/>
        </w:rPr>
        <w:t xml:space="preserve"> (p</w:t>
      </w:r>
      <w:r w:rsidR="004B086B" w:rsidRPr="004B086B">
        <w:rPr>
          <w:rFonts w:ascii="Palatino Linotype" w:hAnsi="Palatino Linotype"/>
        </w:rPr>
        <w:t>erfusionsstörning</w:t>
      </w:r>
      <w:r w:rsidR="004B086B">
        <w:rPr>
          <w:rFonts w:ascii="Palatino Linotype" w:hAnsi="Palatino Linotype"/>
        </w:rPr>
        <w:t>) eller l</w:t>
      </w:r>
      <w:r w:rsidR="004B086B" w:rsidRPr="004B086B">
        <w:rPr>
          <w:rFonts w:ascii="Palatino Linotype" w:hAnsi="Palatino Linotype"/>
        </w:rPr>
        <w:t>okal tryckökning</w:t>
      </w:r>
      <w:r w:rsidR="004B086B">
        <w:rPr>
          <w:rFonts w:ascii="Palatino Linotype" w:hAnsi="Palatino Linotype"/>
        </w:rPr>
        <w:t xml:space="preserve"> (l</w:t>
      </w:r>
      <w:r w:rsidR="004B086B" w:rsidRPr="004B086B">
        <w:rPr>
          <w:rFonts w:ascii="Palatino Linotype" w:hAnsi="Palatino Linotype"/>
        </w:rPr>
        <w:t>okala skador/inklämning</w:t>
      </w:r>
      <w:r w:rsidR="004B086B">
        <w:rPr>
          <w:rFonts w:ascii="Palatino Linotype" w:hAnsi="Palatino Linotype"/>
        </w:rPr>
        <w:t>)</w:t>
      </w:r>
      <w:r w:rsidR="004B086B">
        <w:rPr>
          <w:rFonts w:ascii="Palatino Linotype" w:hAnsi="Palatino Linotype"/>
        </w:rPr>
        <w:br/>
        <w:t xml:space="preserve">2. </w:t>
      </w:r>
      <w:r w:rsidR="004B086B" w:rsidRPr="004B086B">
        <w:rPr>
          <w:rFonts w:ascii="Palatino Linotype" w:hAnsi="Palatino Linotype"/>
        </w:rPr>
        <w:t>Avkapslad</w:t>
      </w:r>
      <w:r w:rsidR="004B086B">
        <w:rPr>
          <w:rFonts w:ascii="Palatino Linotype" w:hAnsi="Palatino Linotype"/>
        </w:rPr>
        <w:t xml:space="preserve"> </w:t>
      </w:r>
      <w:r w:rsidR="004B086B" w:rsidRPr="004B086B">
        <w:rPr>
          <w:rFonts w:ascii="Palatino Linotype" w:hAnsi="Palatino Linotype"/>
        </w:rPr>
        <w:t>infektion</w:t>
      </w:r>
      <w:r w:rsidR="004B086B">
        <w:rPr>
          <w:rFonts w:ascii="Palatino Linotype" w:hAnsi="Palatino Linotype"/>
        </w:rPr>
        <w:t xml:space="preserve">: </w:t>
      </w:r>
      <w:r w:rsidR="004B086B" w:rsidRPr="004B086B">
        <w:rPr>
          <w:rFonts w:ascii="Palatino Linotype" w:hAnsi="Palatino Linotype"/>
        </w:rPr>
        <w:t xml:space="preserve">Abscess </w:t>
      </w:r>
      <w:r w:rsidR="004B086B">
        <w:rPr>
          <w:rFonts w:ascii="Palatino Linotype" w:hAnsi="Palatino Linotype"/>
        </w:rPr>
        <w:t xml:space="preserve">med </w:t>
      </w:r>
      <w:r w:rsidR="004B086B" w:rsidRPr="004B086B">
        <w:rPr>
          <w:rFonts w:ascii="Palatino Linotype" w:hAnsi="Palatino Linotype"/>
        </w:rPr>
        <w:t>dräneringsbehov</w:t>
      </w:r>
      <w:r w:rsidR="004B086B">
        <w:rPr>
          <w:rFonts w:ascii="Palatino Linotype" w:hAnsi="Palatino Linotype"/>
        </w:rPr>
        <w:t>.</w:t>
      </w:r>
      <w:r w:rsidR="004B086B">
        <w:rPr>
          <w:rFonts w:ascii="Palatino Linotype" w:hAnsi="Palatino Linotype"/>
        </w:rPr>
        <w:br/>
        <w:t xml:space="preserve">3. </w:t>
      </w:r>
      <w:r w:rsidR="004B086B" w:rsidRPr="004B086B">
        <w:rPr>
          <w:rFonts w:ascii="Palatino Linotype" w:hAnsi="Palatino Linotype"/>
        </w:rPr>
        <w:t>Tidigare opererad</w:t>
      </w:r>
      <w:r w:rsidR="004B086B">
        <w:rPr>
          <w:rFonts w:ascii="Palatino Linotype" w:hAnsi="Palatino Linotype"/>
        </w:rPr>
        <w:t xml:space="preserve"> </w:t>
      </w:r>
      <w:r w:rsidR="004B086B" w:rsidRPr="004B086B">
        <w:rPr>
          <w:rFonts w:ascii="Palatino Linotype" w:hAnsi="Palatino Linotype"/>
        </w:rPr>
        <w:t>i CNS</w:t>
      </w:r>
      <w:r w:rsidR="00B76964">
        <w:rPr>
          <w:rFonts w:ascii="Palatino Linotype" w:hAnsi="Palatino Linotype"/>
        </w:rPr>
        <w:t xml:space="preserve"> (t.ex. shunt)</w:t>
      </w:r>
      <w:r w:rsidR="004B086B">
        <w:rPr>
          <w:rFonts w:ascii="Palatino Linotype" w:hAnsi="Palatino Linotype"/>
        </w:rPr>
        <w:t xml:space="preserve">: </w:t>
      </w:r>
      <w:r w:rsidR="004B086B" w:rsidRPr="004B086B">
        <w:rPr>
          <w:rFonts w:ascii="Palatino Linotype" w:hAnsi="Palatino Linotype"/>
        </w:rPr>
        <w:t>Akut</w:t>
      </w:r>
      <w:r w:rsidR="004B086B">
        <w:rPr>
          <w:rFonts w:ascii="Palatino Linotype" w:hAnsi="Palatino Linotype"/>
        </w:rPr>
        <w:t xml:space="preserve"> </w:t>
      </w:r>
      <w:r w:rsidR="004B086B" w:rsidRPr="004B086B">
        <w:rPr>
          <w:rFonts w:ascii="Palatino Linotype" w:hAnsi="Palatino Linotype"/>
        </w:rPr>
        <w:t>meningit/abscess?</w:t>
      </w:r>
      <w:r w:rsidR="004B086B">
        <w:rPr>
          <w:rFonts w:ascii="Palatino Linotype" w:hAnsi="Palatino Linotype"/>
        </w:rPr>
        <w:t xml:space="preserve"> </w:t>
      </w:r>
      <w:r w:rsidR="004B086B" w:rsidRPr="004B086B">
        <w:rPr>
          <w:rFonts w:ascii="Palatino Linotype" w:hAnsi="Palatino Linotype"/>
        </w:rPr>
        <w:t>Inopererade material</w:t>
      </w:r>
      <w:r w:rsidR="004B086B">
        <w:rPr>
          <w:rFonts w:ascii="Palatino Linotype" w:hAnsi="Palatino Linotype"/>
        </w:rPr>
        <w:t xml:space="preserve">, </w:t>
      </w:r>
      <w:r w:rsidR="004B086B" w:rsidRPr="004B086B">
        <w:rPr>
          <w:rFonts w:ascii="Palatino Linotype" w:hAnsi="Palatino Linotype"/>
        </w:rPr>
        <w:t>tänk lågvirulent</w:t>
      </w:r>
      <w:r w:rsidR="004B086B">
        <w:rPr>
          <w:rFonts w:ascii="Palatino Linotype" w:hAnsi="Palatino Linotype"/>
        </w:rPr>
        <w:t xml:space="preserve"> </w:t>
      </w:r>
      <w:r w:rsidR="004B086B" w:rsidRPr="004B086B">
        <w:rPr>
          <w:rFonts w:ascii="Palatino Linotype" w:hAnsi="Palatino Linotype"/>
        </w:rPr>
        <w:t>implantatinfektion</w:t>
      </w:r>
      <w:r w:rsidR="004B086B">
        <w:rPr>
          <w:rFonts w:ascii="Palatino Linotype" w:hAnsi="Palatino Linotype"/>
        </w:rPr>
        <w:t>, ger l</w:t>
      </w:r>
      <w:r w:rsidR="004B086B" w:rsidRPr="004B086B">
        <w:rPr>
          <w:rFonts w:ascii="Palatino Linotype" w:hAnsi="Palatino Linotype"/>
        </w:rPr>
        <w:t>okala besvär</w:t>
      </w:r>
      <w:r w:rsidR="004B086B">
        <w:rPr>
          <w:rFonts w:ascii="Palatino Linotype" w:hAnsi="Palatino Linotype"/>
        </w:rPr>
        <w:t xml:space="preserve"> och l</w:t>
      </w:r>
      <w:r w:rsidR="004B086B" w:rsidRPr="004B086B">
        <w:rPr>
          <w:rFonts w:ascii="Palatino Linotype" w:hAnsi="Palatino Linotype"/>
        </w:rPr>
        <w:t>ågmäld meningit</w:t>
      </w:r>
      <w:r w:rsidR="004B086B">
        <w:rPr>
          <w:rFonts w:ascii="Palatino Linotype" w:hAnsi="Palatino Linotype"/>
        </w:rPr>
        <w:t>.</w:t>
      </w:r>
    </w:p>
    <w:p w14:paraId="15AB9E6B" w14:textId="159441AC" w:rsidR="000640D4" w:rsidRDefault="00B76964" w:rsidP="000640D4">
      <w:pPr>
        <w:rPr>
          <w:rFonts w:ascii="Palatino Linotype" w:hAnsi="Palatino Linotype"/>
        </w:rPr>
      </w:pPr>
      <w:r w:rsidRPr="00B76964">
        <w:rPr>
          <w:rFonts w:ascii="Palatino Linotype" w:hAnsi="Palatino Linotype"/>
          <w:b/>
          <w:bCs/>
        </w:rPr>
        <w:t>Bakteriell meningit</w:t>
      </w:r>
      <w:r>
        <w:rPr>
          <w:rFonts w:ascii="Palatino Linotype" w:hAnsi="Palatino Linotype"/>
        </w:rPr>
        <w:br/>
      </w:r>
      <w:r w:rsidRPr="00B76964">
        <w:rPr>
          <w:rFonts w:ascii="Palatino Linotype" w:hAnsi="Palatino Linotype"/>
          <w:b/>
          <w:bCs/>
        </w:rPr>
        <w:t>Utredning:</w:t>
      </w:r>
      <w:r>
        <w:rPr>
          <w:rFonts w:ascii="Palatino Linotype" w:hAnsi="Palatino Linotype"/>
        </w:rPr>
        <w:t xml:space="preserve"> </w:t>
      </w:r>
      <w:r w:rsidR="000640D4">
        <w:rPr>
          <w:rFonts w:ascii="Palatino Linotype" w:hAnsi="Palatino Linotype"/>
        </w:rPr>
        <w:t xml:space="preserve">1. </w:t>
      </w:r>
      <w:r w:rsidRPr="00B76964">
        <w:rPr>
          <w:rFonts w:ascii="Palatino Linotype" w:hAnsi="Palatino Linotype"/>
        </w:rPr>
        <w:t>Omedelbar Lumbalpunktion</w:t>
      </w:r>
      <w:r>
        <w:rPr>
          <w:rFonts w:ascii="Palatino Linotype" w:hAnsi="Palatino Linotype"/>
        </w:rPr>
        <w:t xml:space="preserve"> </w:t>
      </w:r>
      <w:r w:rsidRPr="00B76964">
        <w:rPr>
          <w:rFonts w:ascii="Palatino Linotype" w:hAnsi="Palatino Linotype"/>
        </w:rPr>
        <w:t>(</w:t>
      </w:r>
      <w:r>
        <w:rPr>
          <w:rFonts w:ascii="Palatino Linotype" w:hAnsi="Palatino Linotype"/>
        </w:rPr>
        <w:t xml:space="preserve">inom </w:t>
      </w:r>
      <w:r w:rsidRPr="00B76964">
        <w:rPr>
          <w:rFonts w:ascii="Palatino Linotype" w:hAnsi="Palatino Linotype"/>
        </w:rPr>
        <w:t>10-15</w:t>
      </w:r>
      <w:r>
        <w:rPr>
          <w:rFonts w:ascii="Palatino Linotype" w:hAnsi="Palatino Linotype"/>
        </w:rPr>
        <w:t xml:space="preserve"> </w:t>
      </w:r>
      <w:r w:rsidRPr="00B76964">
        <w:rPr>
          <w:rFonts w:ascii="Palatino Linotype" w:hAnsi="Palatino Linotype"/>
        </w:rPr>
        <w:t>min</w:t>
      </w:r>
      <w:r>
        <w:rPr>
          <w:rFonts w:ascii="Palatino Linotype" w:hAnsi="Palatino Linotype"/>
        </w:rPr>
        <w:t>).</w:t>
      </w:r>
      <w:r w:rsidRPr="00B76964">
        <w:rPr>
          <w:rFonts w:ascii="Palatino Linotype" w:hAnsi="Palatino Linotype"/>
        </w:rPr>
        <w:t xml:space="preserve"> </w:t>
      </w:r>
      <w:r w:rsidR="000640D4">
        <w:rPr>
          <w:rFonts w:ascii="Palatino Linotype" w:hAnsi="Palatino Linotype"/>
        </w:rPr>
        <w:t xml:space="preserve">2. </w:t>
      </w:r>
      <w:r w:rsidRPr="00B76964">
        <w:rPr>
          <w:rFonts w:ascii="Palatino Linotype" w:hAnsi="Palatino Linotype"/>
        </w:rPr>
        <w:t>Blododling</w:t>
      </w:r>
      <w:r w:rsidR="000640D4">
        <w:rPr>
          <w:rFonts w:ascii="Palatino Linotype" w:hAnsi="Palatino Linotype"/>
        </w:rPr>
        <w:t>.</w:t>
      </w:r>
      <w:r w:rsidR="000640D4" w:rsidRPr="000640D4">
        <w:rPr>
          <w:rFonts w:ascii="Palatino Linotype" w:hAnsi="Palatino Linotype"/>
        </w:rPr>
        <w:t xml:space="preserve"> </w:t>
      </w:r>
      <w:r w:rsidR="000640D4" w:rsidRPr="00B76964">
        <w:rPr>
          <w:rFonts w:ascii="Palatino Linotype" w:hAnsi="Palatino Linotype"/>
        </w:rPr>
        <w:t xml:space="preserve">Fördröjd LP vid tecken till stegrat </w:t>
      </w:r>
      <w:r w:rsidR="000640D4">
        <w:rPr>
          <w:rFonts w:ascii="Palatino Linotype" w:hAnsi="Palatino Linotype"/>
        </w:rPr>
        <w:t>ICP</w:t>
      </w:r>
      <w:r w:rsidR="000640D4" w:rsidRPr="00B76964">
        <w:rPr>
          <w:rFonts w:ascii="Palatino Linotype" w:hAnsi="Palatino Linotype"/>
        </w:rPr>
        <w:t>: GCS ≤ 8</w:t>
      </w:r>
      <w:r w:rsidR="000640D4">
        <w:rPr>
          <w:rFonts w:ascii="Palatino Linotype" w:hAnsi="Palatino Linotype"/>
        </w:rPr>
        <w:t>,</w:t>
      </w:r>
      <w:r w:rsidR="000640D4" w:rsidRPr="00B76964">
        <w:rPr>
          <w:rFonts w:ascii="Palatino Linotype" w:hAnsi="Palatino Linotype"/>
        </w:rPr>
        <w:t xml:space="preserve"> </w:t>
      </w:r>
      <w:r w:rsidR="000640D4">
        <w:rPr>
          <w:rFonts w:ascii="Palatino Linotype" w:hAnsi="Palatino Linotype"/>
        </w:rPr>
        <w:t>f</w:t>
      </w:r>
      <w:r w:rsidR="000640D4" w:rsidRPr="00B76964">
        <w:rPr>
          <w:rFonts w:ascii="Palatino Linotype" w:hAnsi="Palatino Linotype"/>
        </w:rPr>
        <w:t>okalneurologiska bortfall</w:t>
      </w:r>
      <w:r w:rsidR="000640D4">
        <w:rPr>
          <w:rFonts w:ascii="Palatino Linotype" w:hAnsi="Palatino Linotype"/>
        </w:rPr>
        <w:t>, i</w:t>
      </w:r>
      <w:r w:rsidR="000640D4" w:rsidRPr="00B76964">
        <w:rPr>
          <w:rFonts w:ascii="Palatino Linotype" w:hAnsi="Palatino Linotype"/>
        </w:rPr>
        <w:t>nklämningssymptom</w:t>
      </w:r>
      <w:r w:rsidR="000640D4">
        <w:rPr>
          <w:rFonts w:ascii="Palatino Linotype" w:hAnsi="Palatino Linotype"/>
        </w:rPr>
        <w:t>. Isåfall b</w:t>
      </w:r>
      <w:r w:rsidR="000640D4" w:rsidRPr="00B76964">
        <w:rPr>
          <w:rFonts w:ascii="Palatino Linotype" w:hAnsi="Palatino Linotype"/>
        </w:rPr>
        <w:t>lododlingar + AB, DT, ev LP därefter.</w:t>
      </w:r>
      <w:r w:rsidR="000640D4" w:rsidRPr="000640D4">
        <w:rPr>
          <w:rFonts w:ascii="Palatino Linotype" w:hAnsi="Palatino Linotype"/>
        </w:rPr>
        <w:t xml:space="preserve"> </w:t>
      </w:r>
      <w:r w:rsidR="000640D4" w:rsidRPr="006C7E96">
        <w:rPr>
          <w:rFonts w:ascii="Palatino Linotype" w:hAnsi="Palatino Linotype"/>
        </w:rPr>
        <w:t>Kan göra LP så länge inte tryckökningen är fokal. Generell tryckökning klarar det. Högt tryck pga resorptionsstörning, kan tappa ut lite likvor, dels under LP och dels med ventrikeldrän.</w:t>
      </w:r>
      <w:r w:rsidR="000640D4">
        <w:rPr>
          <w:rFonts w:ascii="Palatino Linotype" w:hAnsi="Palatino Linotype"/>
        </w:rPr>
        <w:br/>
      </w:r>
      <w:r w:rsidR="000640D4" w:rsidRPr="000640D4">
        <w:rPr>
          <w:rFonts w:ascii="Palatino Linotype" w:hAnsi="Palatino Linotype"/>
          <w:b/>
          <w:bCs/>
        </w:rPr>
        <w:t>Behandling:</w:t>
      </w:r>
      <w:r w:rsidR="000640D4">
        <w:rPr>
          <w:rFonts w:ascii="Palatino Linotype" w:hAnsi="Palatino Linotype"/>
        </w:rPr>
        <w:t xml:space="preserve"> Medicinsk: </w:t>
      </w:r>
      <w:r w:rsidR="000640D4" w:rsidRPr="000640D4">
        <w:rPr>
          <w:rFonts w:ascii="Palatino Linotype" w:hAnsi="Palatino Linotype"/>
        </w:rPr>
        <w:t>1. Kortison</w:t>
      </w:r>
      <w:r w:rsidR="000640D4">
        <w:rPr>
          <w:rFonts w:ascii="Palatino Linotype" w:hAnsi="Palatino Linotype"/>
        </w:rPr>
        <w:t xml:space="preserve"> (</w:t>
      </w:r>
      <w:r w:rsidR="000640D4" w:rsidRPr="000640D4">
        <w:rPr>
          <w:rFonts w:ascii="Palatino Linotype" w:hAnsi="Palatino Linotype"/>
        </w:rPr>
        <w:t>Betapred</w:t>
      </w:r>
      <w:r w:rsidR="000640D4">
        <w:rPr>
          <w:rFonts w:ascii="Palatino Linotype" w:hAnsi="Palatino Linotype"/>
        </w:rPr>
        <w:t xml:space="preserve"> </w:t>
      </w:r>
      <w:r w:rsidR="000640D4" w:rsidRPr="000640D4">
        <w:rPr>
          <w:rFonts w:ascii="Palatino Linotype" w:hAnsi="Palatino Linotype"/>
        </w:rPr>
        <w:t>0,12 mg/kg x 4 iv</w:t>
      </w:r>
      <w:r w:rsidR="000640D4">
        <w:rPr>
          <w:rFonts w:ascii="Palatino Linotype" w:hAnsi="Palatino Linotype"/>
        </w:rPr>
        <w:t xml:space="preserve"> </w:t>
      </w:r>
      <w:r w:rsidR="000640D4" w:rsidRPr="000640D4">
        <w:rPr>
          <w:rFonts w:ascii="Palatino Linotype" w:hAnsi="Palatino Linotype"/>
        </w:rPr>
        <w:t>i 4 dygn</w:t>
      </w:r>
      <w:r w:rsidR="000640D4">
        <w:rPr>
          <w:rFonts w:ascii="Palatino Linotype" w:hAnsi="Palatino Linotype"/>
        </w:rPr>
        <w:t xml:space="preserve"> </w:t>
      </w:r>
      <w:r w:rsidR="000640D4" w:rsidRPr="000640D4">
        <w:rPr>
          <w:rFonts w:ascii="Palatino Linotype" w:hAnsi="Palatino Linotype"/>
        </w:rPr>
        <w:t>max 8 mg/dos</w:t>
      </w:r>
      <w:r w:rsidR="000640D4">
        <w:rPr>
          <w:rFonts w:ascii="Palatino Linotype" w:hAnsi="Palatino Linotype"/>
        </w:rPr>
        <w:t xml:space="preserve">). </w:t>
      </w:r>
      <w:r w:rsidR="000640D4" w:rsidRPr="000640D4">
        <w:rPr>
          <w:rFonts w:ascii="Palatino Linotype" w:hAnsi="Palatino Linotype"/>
        </w:rPr>
        <w:t>2.</w:t>
      </w:r>
      <w:r w:rsidR="000640D4">
        <w:rPr>
          <w:rFonts w:ascii="Palatino Linotype" w:hAnsi="Palatino Linotype"/>
        </w:rPr>
        <w:t xml:space="preserve"> </w:t>
      </w:r>
      <w:r w:rsidR="000640D4" w:rsidRPr="000640D4">
        <w:rPr>
          <w:rFonts w:ascii="Palatino Linotype" w:hAnsi="Palatino Linotype"/>
        </w:rPr>
        <w:t>Antibiotika</w:t>
      </w:r>
      <w:r w:rsidR="000640D4">
        <w:rPr>
          <w:rFonts w:ascii="Palatino Linotype" w:hAnsi="Palatino Linotype"/>
        </w:rPr>
        <w:t xml:space="preserve"> (</w:t>
      </w:r>
      <w:r w:rsidR="000640D4" w:rsidRPr="000640D4">
        <w:rPr>
          <w:rFonts w:ascii="Palatino Linotype" w:hAnsi="Palatino Linotype"/>
        </w:rPr>
        <w:t>Cefotaxim 3 g x 4 iv.+ Ampicillin 3 g x 4 iv</w:t>
      </w:r>
      <w:r w:rsidR="000640D4">
        <w:rPr>
          <w:rFonts w:ascii="Palatino Linotype" w:hAnsi="Palatino Linotype"/>
        </w:rPr>
        <w:t xml:space="preserve"> eller M</w:t>
      </w:r>
      <w:r w:rsidR="000640D4" w:rsidRPr="000640D4">
        <w:rPr>
          <w:rFonts w:ascii="Palatino Linotype" w:hAnsi="Palatino Linotype"/>
        </w:rPr>
        <w:t>eropenem 2 g x</w:t>
      </w:r>
      <w:r w:rsidR="000640D4">
        <w:rPr>
          <w:rFonts w:ascii="Palatino Linotype" w:hAnsi="Palatino Linotype"/>
        </w:rPr>
        <w:t xml:space="preserve"> </w:t>
      </w:r>
      <w:r w:rsidR="000640D4" w:rsidRPr="000640D4">
        <w:rPr>
          <w:rFonts w:ascii="Palatino Linotype" w:hAnsi="Palatino Linotype"/>
        </w:rPr>
        <w:t>3</w:t>
      </w:r>
      <w:r w:rsidR="000640D4">
        <w:rPr>
          <w:rFonts w:ascii="Palatino Linotype" w:hAnsi="Palatino Linotype"/>
        </w:rPr>
        <w:t xml:space="preserve"> </w:t>
      </w:r>
      <w:r w:rsidR="000640D4" w:rsidRPr="000640D4">
        <w:rPr>
          <w:rFonts w:ascii="Palatino Linotype" w:hAnsi="Palatino Linotype"/>
        </w:rPr>
        <w:t>iv som monoterapi)</w:t>
      </w:r>
      <w:r w:rsidR="000640D4">
        <w:rPr>
          <w:rFonts w:ascii="Palatino Linotype" w:hAnsi="Palatino Linotype"/>
        </w:rPr>
        <w:t>.</w:t>
      </w:r>
      <w:r w:rsidR="000640D4">
        <w:rPr>
          <w:rFonts w:ascii="Palatino Linotype" w:hAnsi="Palatino Linotype"/>
        </w:rPr>
        <w:br/>
        <w:t xml:space="preserve">Kirurgi kan bli aktuellt om: </w:t>
      </w:r>
      <w:r w:rsidR="000640D4" w:rsidRPr="000640D4">
        <w:rPr>
          <w:rFonts w:ascii="Palatino Linotype" w:hAnsi="Palatino Linotype"/>
        </w:rPr>
        <w:t>GCS &lt;8</w:t>
      </w:r>
      <w:r w:rsidR="000640D4">
        <w:rPr>
          <w:rFonts w:ascii="Palatino Linotype" w:hAnsi="Palatino Linotype"/>
        </w:rPr>
        <w:t xml:space="preserve"> eller </w:t>
      </w:r>
      <w:r w:rsidR="000640D4" w:rsidRPr="000640D4">
        <w:rPr>
          <w:rFonts w:ascii="Palatino Linotype" w:hAnsi="Palatino Linotype"/>
        </w:rPr>
        <w:t xml:space="preserve">GCS 9-12 </w:t>
      </w:r>
      <w:r w:rsidR="000640D4">
        <w:rPr>
          <w:rFonts w:ascii="Palatino Linotype" w:hAnsi="Palatino Linotype"/>
        </w:rPr>
        <w:t>med</w:t>
      </w:r>
      <w:r w:rsidR="000640D4" w:rsidRPr="000640D4">
        <w:rPr>
          <w:rFonts w:ascii="Palatino Linotype" w:hAnsi="Palatino Linotype"/>
        </w:rPr>
        <w:t xml:space="preserve"> klinisk försämring under de första timmarna</w:t>
      </w:r>
      <w:r w:rsidR="000640D4">
        <w:rPr>
          <w:rFonts w:ascii="Palatino Linotype" w:hAnsi="Palatino Linotype"/>
        </w:rPr>
        <w:t>, l</w:t>
      </w:r>
      <w:r w:rsidR="000640D4" w:rsidRPr="000640D4">
        <w:rPr>
          <w:rFonts w:ascii="Palatino Linotype" w:hAnsi="Palatino Linotype"/>
        </w:rPr>
        <w:t>umbalt likvortryck &gt;40 cmH2O ökar indikationen</w:t>
      </w:r>
      <w:r w:rsidR="000640D4">
        <w:rPr>
          <w:rFonts w:ascii="Palatino Linotype" w:hAnsi="Palatino Linotype"/>
        </w:rPr>
        <w:t>, u</w:t>
      </w:r>
      <w:r w:rsidR="000640D4" w:rsidRPr="000640D4">
        <w:rPr>
          <w:rFonts w:ascii="Palatino Linotype" w:hAnsi="Palatino Linotype"/>
        </w:rPr>
        <w:t>pprepade svårbehandlade epileptiska kramper</w:t>
      </w:r>
      <w:r w:rsidR="000640D4">
        <w:rPr>
          <w:rFonts w:ascii="Palatino Linotype" w:hAnsi="Palatino Linotype"/>
        </w:rPr>
        <w:t>, p</w:t>
      </w:r>
      <w:r w:rsidR="000640D4" w:rsidRPr="000640D4">
        <w:rPr>
          <w:rFonts w:ascii="Palatino Linotype" w:hAnsi="Palatino Linotype"/>
        </w:rPr>
        <w:t>upilldilatation/okulomotoriuspares</w:t>
      </w:r>
      <w:r w:rsidR="000640D4">
        <w:rPr>
          <w:rFonts w:ascii="Palatino Linotype" w:hAnsi="Palatino Linotype"/>
        </w:rPr>
        <w:t>, h</w:t>
      </w:r>
      <w:r w:rsidR="000640D4" w:rsidRPr="000640D4">
        <w:rPr>
          <w:rFonts w:ascii="Palatino Linotype" w:hAnsi="Palatino Linotype"/>
        </w:rPr>
        <w:t>ypertoni i kombination med bradykardi</w:t>
      </w:r>
      <w:r w:rsidR="000640D4">
        <w:rPr>
          <w:rFonts w:ascii="Palatino Linotype" w:hAnsi="Palatino Linotype"/>
        </w:rPr>
        <w:t xml:space="preserve"> eller </w:t>
      </w:r>
      <w:r w:rsidR="000640D4" w:rsidRPr="000640D4">
        <w:rPr>
          <w:rFonts w:ascii="Palatino Linotype" w:hAnsi="Palatino Linotype"/>
        </w:rPr>
        <w:t>DT/MR-hjärna som antyder kraftigt förhöjt ICP</w:t>
      </w:r>
      <w:r w:rsidR="000640D4">
        <w:rPr>
          <w:rFonts w:ascii="Palatino Linotype" w:hAnsi="Palatino Linotype"/>
        </w:rPr>
        <w:t>. Åtgärdar då b</w:t>
      </w:r>
      <w:r w:rsidR="000640D4" w:rsidRPr="000640D4">
        <w:rPr>
          <w:rFonts w:ascii="Palatino Linotype" w:hAnsi="Palatino Linotype"/>
        </w:rPr>
        <w:t>ehov av tryckavlastning och intrakraniell monitorering</w:t>
      </w:r>
      <w:r w:rsidR="000640D4">
        <w:rPr>
          <w:rFonts w:ascii="Palatino Linotype" w:hAnsi="Palatino Linotype"/>
        </w:rPr>
        <w:t xml:space="preserve"> för att undvika </w:t>
      </w:r>
      <w:r w:rsidR="000640D4" w:rsidRPr="006C7E96">
        <w:rPr>
          <w:rFonts w:ascii="Palatino Linotype" w:hAnsi="Palatino Linotype"/>
        </w:rPr>
        <w:t>cerebrala skador</w:t>
      </w:r>
      <w:r w:rsidR="000640D4">
        <w:rPr>
          <w:rFonts w:ascii="Palatino Linotype" w:hAnsi="Palatino Linotype"/>
        </w:rPr>
        <w:t>.</w:t>
      </w:r>
    </w:p>
    <w:p w14:paraId="7AAC6C65" w14:textId="77777777" w:rsidR="00B76964" w:rsidRDefault="00B76964" w:rsidP="004B086B">
      <w:pPr>
        <w:rPr>
          <w:rFonts w:ascii="Palatino Linotype" w:hAnsi="Palatino Linotype"/>
        </w:rPr>
      </w:pPr>
    </w:p>
    <w:p w14:paraId="4DBE4A39" w14:textId="3E7FFFEC" w:rsidR="006C7E96" w:rsidRPr="006C7E96" w:rsidRDefault="00B76964" w:rsidP="00B76964">
      <w:pPr>
        <w:rPr>
          <w:rFonts w:ascii="Palatino Linotype" w:hAnsi="Palatino Linotype"/>
        </w:rPr>
      </w:pPr>
      <w:r w:rsidRPr="00B76964">
        <w:rPr>
          <w:rFonts w:ascii="Palatino Linotype" w:hAnsi="Palatino Linotype"/>
          <w:b/>
          <w:bCs/>
        </w:rPr>
        <w:t>Ab</w:t>
      </w:r>
      <w:r>
        <w:rPr>
          <w:rFonts w:ascii="Palatino Linotype" w:hAnsi="Palatino Linotype"/>
          <w:b/>
          <w:bCs/>
        </w:rPr>
        <w:t>s</w:t>
      </w:r>
      <w:r w:rsidRPr="00B76964">
        <w:rPr>
          <w:rFonts w:ascii="Palatino Linotype" w:hAnsi="Palatino Linotype"/>
          <w:b/>
          <w:bCs/>
        </w:rPr>
        <w:t>cess</w:t>
      </w:r>
      <w:r>
        <w:rPr>
          <w:rFonts w:ascii="Palatino Linotype" w:hAnsi="Palatino Linotype"/>
        </w:rPr>
        <w:br/>
      </w:r>
      <w:r w:rsidRPr="00B76964">
        <w:rPr>
          <w:rFonts w:ascii="Palatino Linotype" w:hAnsi="Palatino Linotype"/>
          <w:b/>
          <w:bCs/>
        </w:rPr>
        <w:t>Symptom:</w:t>
      </w:r>
      <w:r>
        <w:rPr>
          <w:rFonts w:ascii="Palatino Linotype" w:hAnsi="Palatino Linotype"/>
        </w:rPr>
        <w:t xml:space="preserve"> </w:t>
      </w:r>
      <w:r w:rsidR="006C7E96" w:rsidRPr="006C7E96">
        <w:rPr>
          <w:rFonts w:ascii="Palatino Linotype" w:hAnsi="Palatino Linotype"/>
        </w:rPr>
        <w:t>Klassisk triad hos hjärnabscess</w:t>
      </w:r>
      <w:r>
        <w:rPr>
          <w:rFonts w:ascii="Palatino Linotype" w:hAnsi="Palatino Linotype"/>
        </w:rPr>
        <w:t xml:space="preserve"> med</w:t>
      </w:r>
      <w:r w:rsidR="006C7E96" w:rsidRPr="006C7E96">
        <w:rPr>
          <w:rFonts w:ascii="Palatino Linotype" w:hAnsi="Palatino Linotype"/>
        </w:rPr>
        <w:t xml:space="preserve"> huvudvärk+feber+fokalsymptom. Går fortare än tumör. 50% har inte feber eller förhöjda infektionsparametrar</w:t>
      </w:r>
      <w:r>
        <w:rPr>
          <w:rFonts w:ascii="Palatino Linotype" w:hAnsi="Palatino Linotype"/>
        </w:rPr>
        <w:t xml:space="preserve"> (ofta normalt eller lätt förhöjt)</w:t>
      </w:r>
      <w:r w:rsidR="006C7E96" w:rsidRPr="006C7E96">
        <w:rPr>
          <w:rFonts w:ascii="Palatino Linotype" w:hAnsi="Palatino Linotype"/>
        </w:rPr>
        <w:t xml:space="preserve">. </w:t>
      </w:r>
      <w:r>
        <w:rPr>
          <w:rFonts w:ascii="Palatino Linotype" w:hAnsi="Palatino Linotype"/>
        </w:rPr>
        <w:br/>
      </w:r>
      <w:r w:rsidR="006C7E96" w:rsidRPr="00B76964">
        <w:rPr>
          <w:rFonts w:ascii="Palatino Linotype" w:hAnsi="Palatino Linotype"/>
          <w:b/>
          <w:bCs/>
        </w:rPr>
        <w:t>Etiologi:</w:t>
      </w:r>
      <w:r>
        <w:rPr>
          <w:rFonts w:ascii="Palatino Linotype" w:hAnsi="Palatino Linotype"/>
        </w:rPr>
        <w:t xml:space="preserve"> D</w:t>
      </w:r>
      <w:r w:rsidR="006C7E96" w:rsidRPr="006C7E96">
        <w:rPr>
          <w:rFonts w:ascii="Palatino Linotype" w:hAnsi="Palatino Linotype"/>
        </w:rPr>
        <w:t>irekt spridning</w:t>
      </w:r>
      <w:r>
        <w:rPr>
          <w:rFonts w:ascii="Palatino Linotype" w:hAnsi="Palatino Linotype"/>
        </w:rPr>
        <w:t xml:space="preserve"> (25-50%):</w:t>
      </w:r>
      <w:r w:rsidR="006C7E96" w:rsidRPr="006C7E96">
        <w:rPr>
          <w:rFonts w:ascii="Palatino Linotype" w:hAnsi="Palatino Linotype"/>
        </w:rPr>
        <w:t xml:space="preserve"> öron, sinus, tänder. Hematogen </w:t>
      </w:r>
      <w:r>
        <w:rPr>
          <w:rFonts w:ascii="Palatino Linotype" w:hAnsi="Palatino Linotype"/>
        </w:rPr>
        <w:t xml:space="preserve">spridning (20-35%): </w:t>
      </w:r>
      <w:r w:rsidR="006C7E96" w:rsidRPr="006C7E96">
        <w:rPr>
          <w:rFonts w:ascii="Palatino Linotype" w:hAnsi="Palatino Linotype"/>
        </w:rPr>
        <w:t>endokardit, penumoni. Övrigt</w:t>
      </w:r>
      <w:r>
        <w:rPr>
          <w:rFonts w:ascii="Palatino Linotype" w:hAnsi="Palatino Linotype"/>
        </w:rPr>
        <w:t xml:space="preserve"> (15-45%):</w:t>
      </w:r>
      <w:r w:rsidR="006C7E96" w:rsidRPr="006C7E96">
        <w:rPr>
          <w:rFonts w:ascii="Palatino Linotype" w:hAnsi="Palatino Linotype"/>
        </w:rPr>
        <w:t xml:space="preserve"> posttraumatisk, postoperativ, kryptogen.</w:t>
      </w:r>
      <w:r w:rsidRPr="00B76964">
        <w:rPr>
          <w:rFonts w:ascii="Palatino Linotype" w:hAnsi="Palatino Linotype"/>
        </w:rPr>
        <w:t xml:space="preserve"> </w:t>
      </w:r>
      <w:r w:rsidRPr="006C7E96">
        <w:rPr>
          <w:rFonts w:ascii="Palatino Linotype" w:hAnsi="Palatino Linotype"/>
        </w:rPr>
        <w:t>Spontana abscesser är ovanliga.</w:t>
      </w:r>
      <w:r>
        <w:rPr>
          <w:rFonts w:ascii="Palatino Linotype" w:hAnsi="Palatino Linotype"/>
        </w:rPr>
        <w:br/>
      </w:r>
      <w:r w:rsidRPr="00B76964">
        <w:rPr>
          <w:rFonts w:ascii="Palatino Linotype" w:hAnsi="Palatino Linotype"/>
          <w:b/>
          <w:bCs/>
        </w:rPr>
        <w:t>Utredning:</w:t>
      </w:r>
      <w:r>
        <w:rPr>
          <w:rFonts w:ascii="Palatino Linotype" w:hAnsi="Palatino Linotype"/>
        </w:rPr>
        <w:t xml:space="preserve"> Både </w:t>
      </w:r>
      <w:r w:rsidRPr="00B76964">
        <w:rPr>
          <w:rFonts w:ascii="Palatino Linotype" w:hAnsi="Palatino Linotype"/>
        </w:rPr>
        <w:t>MR med difussionssekvenser</w:t>
      </w:r>
      <w:r>
        <w:rPr>
          <w:rFonts w:ascii="Palatino Linotype" w:hAnsi="Palatino Linotype"/>
        </w:rPr>
        <w:t xml:space="preserve"> och D</w:t>
      </w:r>
      <w:r w:rsidRPr="00B76964">
        <w:rPr>
          <w:rFonts w:ascii="Palatino Linotype" w:hAnsi="Palatino Linotype"/>
        </w:rPr>
        <w:t xml:space="preserve">T +/- kontrast </w:t>
      </w:r>
      <w:r>
        <w:rPr>
          <w:rFonts w:ascii="Palatino Linotype" w:hAnsi="Palatino Linotype"/>
        </w:rPr>
        <w:t xml:space="preserve">(kan ha </w:t>
      </w:r>
      <w:r w:rsidRPr="00B76964">
        <w:rPr>
          <w:rFonts w:ascii="Palatino Linotype" w:hAnsi="Palatino Linotype"/>
        </w:rPr>
        <w:t>många utseenden</w:t>
      </w:r>
      <w:r>
        <w:rPr>
          <w:rFonts w:ascii="Palatino Linotype" w:hAnsi="Palatino Linotype"/>
        </w:rPr>
        <w:t xml:space="preserve">, kan </w:t>
      </w:r>
      <w:r w:rsidRPr="006C7E96">
        <w:rPr>
          <w:rFonts w:ascii="Palatino Linotype" w:hAnsi="Palatino Linotype"/>
        </w:rPr>
        <w:t>likna</w:t>
      </w:r>
      <w:r>
        <w:rPr>
          <w:rFonts w:ascii="Palatino Linotype" w:hAnsi="Palatino Linotype"/>
        </w:rPr>
        <w:t xml:space="preserve"> både primär (glioblastom) och sekundär </w:t>
      </w:r>
      <w:r w:rsidRPr="006C7E96">
        <w:rPr>
          <w:rFonts w:ascii="Palatino Linotype" w:hAnsi="Palatino Linotype"/>
        </w:rPr>
        <w:t>tumör</w:t>
      </w:r>
      <w:r w:rsidR="00D20D96">
        <w:rPr>
          <w:rFonts w:ascii="Palatino Linotype" w:hAnsi="Palatino Linotype"/>
        </w:rPr>
        <w:t xml:space="preserve">, </w:t>
      </w:r>
      <w:r>
        <w:rPr>
          <w:rFonts w:ascii="Palatino Linotype" w:hAnsi="Palatino Linotype"/>
        </w:rPr>
        <w:t>blödning under resorption</w:t>
      </w:r>
      <w:r w:rsidR="00D20D96">
        <w:rPr>
          <w:rFonts w:ascii="Palatino Linotype" w:hAnsi="Palatino Linotype"/>
        </w:rPr>
        <w:t xml:space="preserve">, </w:t>
      </w:r>
      <w:r w:rsidR="00D20D96" w:rsidRPr="00D20D96">
        <w:rPr>
          <w:rFonts w:ascii="Palatino Linotype" w:hAnsi="Palatino Linotype"/>
        </w:rPr>
        <w:t>actinomyces</w:t>
      </w:r>
      <w:r w:rsidR="00D20D96">
        <w:rPr>
          <w:rFonts w:ascii="Palatino Linotype" w:hAnsi="Palatino Linotype"/>
        </w:rPr>
        <w:t xml:space="preserve"> eller MS</w:t>
      </w:r>
      <w:r>
        <w:rPr>
          <w:rFonts w:ascii="Palatino Linotype" w:hAnsi="Palatino Linotype"/>
        </w:rPr>
        <w:t>). Har olika stadier med t</w:t>
      </w:r>
      <w:r w:rsidR="006C7E96" w:rsidRPr="006C7E96">
        <w:rPr>
          <w:rFonts w:ascii="Palatino Linotype" w:hAnsi="Palatino Linotype"/>
        </w:rPr>
        <w:t xml:space="preserve">idig och sen cerebrit </w:t>
      </w:r>
      <w:r>
        <w:rPr>
          <w:rFonts w:ascii="Palatino Linotype" w:hAnsi="Palatino Linotype"/>
        </w:rPr>
        <w:t xml:space="preserve">samt </w:t>
      </w:r>
      <w:r w:rsidR="006C7E96" w:rsidRPr="006C7E96">
        <w:rPr>
          <w:rFonts w:ascii="Palatino Linotype" w:hAnsi="Palatino Linotype"/>
        </w:rPr>
        <w:t>tidig och sen kapselbildning. MR behövs men inte alltid till hjälp. Ödem talar för abscess och även vissa metastaser.</w:t>
      </w:r>
      <w:r>
        <w:rPr>
          <w:rFonts w:ascii="Palatino Linotype" w:hAnsi="Palatino Linotype"/>
        </w:rPr>
        <w:t xml:space="preserve"> Kan va snarlik klinik. Påbörja inte kortisonbeh innan absess uteslutits.</w:t>
      </w:r>
      <w:r>
        <w:rPr>
          <w:rFonts w:ascii="Palatino Linotype" w:hAnsi="Palatino Linotype"/>
        </w:rPr>
        <w:br/>
      </w:r>
      <w:r w:rsidR="006C7E96" w:rsidRPr="00B76964">
        <w:rPr>
          <w:rFonts w:ascii="Palatino Linotype" w:hAnsi="Palatino Linotype"/>
          <w:b/>
          <w:bCs/>
        </w:rPr>
        <w:t>Behandling:</w:t>
      </w:r>
      <w:r w:rsidR="006C7E96" w:rsidRPr="006C7E96">
        <w:rPr>
          <w:rFonts w:ascii="Palatino Linotype" w:hAnsi="Palatino Linotype"/>
        </w:rPr>
        <w:t xml:space="preserve"> </w:t>
      </w:r>
      <w:r>
        <w:rPr>
          <w:rFonts w:ascii="Palatino Linotype" w:hAnsi="Palatino Linotype"/>
        </w:rPr>
        <w:t xml:space="preserve">Syftar till att </w:t>
      </w:r>
      <w:r w:rsidRPr="00B76964">
        <w:rPr>
          <w:rFonts w:ascii="Palatino Linotype" w:hAnsi="Palatino Linotype"/>
        </w:rPr>
        <w:t>reducera expansivitet, påskynda läkning, diagnostik, ev intratekal</w:t>
      </w:r>
      <w:r>
        <w:rPr>
          <w:rFonts w:ascii="Palatino Linotype" w:hAnsi="Palatino Linotype"/>
        </w:rPr>
        <w:t xml:space="preserve"> </w:t>
      </w:r>
      <w:r w:rsidRPr="00B76964">
        <w:rPr>
          <w:rFonts w:ascii="Palatino Linotype" w:hAnsi="Palatino Linotype"/>
        </w:rPr>
        <w:t>antibiotika-administrering</w:t>
      </w:r>
      <w:r>
        <w:rPr>
          <w:rFonts w:ascii="Palatino Linotype" w:hAnsi="Palatino Linotype"/>
        </w:rPr>
        <w:t>. Tre alternativ: 1. S</w:t>
      </w:r>
      <w:r w:rsidR="006C7E96" w:rsidRPr="006C7E96">
        <w:rPr>
          <w:rFonts w:ascii="Palatino Linotype" w:hAnsi="Palatino Linotype"/>
        </w:rPr>
        <w:t>tereotaktisk</w:t>
      </w:r>
      <w:r>
        <w:rPr>
          <w:rFonts w:ascii="Palatino Linotype" w:hAnsi="Palatino Linotype"/>
        </w:rPr>
        <w:t xml:space="preserve"> (eller inte)</w:t>
      </w:r>
      <w:r w:rsidR="006C7E96" w:rsidRPr="006C7E96">
        <w:rPr>
          <w:rFonts w:ascii="Palatino Linotype" w:hAnsi="Palatino Linotype"/>
        </w:rPr>
        <w:t xml:space="preserve"> nålaspiration</w:t>
      </w:r>
      <w:r>
        <w:rPr>
          <w:rFonts w:ascii="Palatino Linotype" w:hAnsi="Palatino Linotype"/>
        </w:rPr>
        <w:t xml:space="preserve"> (</w:t>
      </w:r>
      <w:r w:rsidRPr="00B76964">
        <w:rPr>
          <w:rFonts w:ascii="Palatino Linotype" w:hAnsi="Palatino Linotype"/>
        </w:rPr>
        <w:t>Gold standard, enkel att upprepa, enda</w:t>
      </w:r>
      <w:r>
        <w:rPr>
          <w:rFonts w:ascii="Palatino Linotype" w:hAnsi="Palatino Linotype"/>
        </w:rPr>
        <w:t xml:space="preserve"> </w:t>
      </w:r>
      <w:r w:rsidRPr="00B76964">
        <w:rPr>
          <w:rFonts w:ascii="Palatino Linotype" w:hAnsi="Palatino Linotype"/>
        </w:rPr>
        <w:t>kontraindikationen är koagulopati</w:t>
      </w:r>
      <w:r>
        <w:rPr>
          <w:rFonts w:ascii="Palatino Linotype" w:hAnsi="Palatino Linotype"/>
        </w:rPr>
        <w:t>)</w:t>
      </w:r>
      <w:r w:rsidR="006C7E96" w:rsidRPr="006C7E96">
        <w:rPr>
          <w:rFonts w:ascii="Palatino Linotype" w:hAnsi="Palatino Linotype"/>
        </w:rPr>
        <w:t xml:space="preserve">, </w:t>
      </w:r>
      <w:r>
        <w:rPr>
          <w:rFonts w:ascii="Palatino Linotype" w:hAnsi="Palatino Linotype"/>
        </w:rPr>
        <w:t>2. E</w:t>
      </w:r>
      <w:r w:rsidRPr="006C7E96">
        <w:rPr>
          <w:rFonts w:ascii="Palatino Linotype" w:hAnsi="Palatino Linotype"/>
        </w:rPr>
        <w:t>ndoskopisk aspiration (</w:t>
      </w:r>
      <w:r w:rsidRPr="00B76964">
        <w:rPr>
          <w:rFonts w:ascii="Palatino Linotype" w:hAnsi="Palatino Linotype"/>
        </w:rPr>
        <w:t>Visuell kontroll, fördel vid multipla septeringar etc</w:t>
      </w:r>
      <w:r w:rsidRPr="006C7E96">
        <w:rPr>
          <w:rFonts w:ascii="Palatino Linotype" w:hAnsi="Palatino Linotype"/>
        </w:rPr>
        <w:t>ovanligare)</w:t>
      </w:r>
      <w:r>
        <w:rPr>
          <w:rFonts w:ascii="Palatino Linotype" w:hAnsi="Palatino Linotype"/>
        </w:rPr>
        <w:t xml:space="preserve"> 3. Ö</w:t>
      </w:r>
      <w:r w:rsidR="006C7E96" w:rsidRPr="006C7E96">
        <w:rPr>
          <w:rFonts w:ascii="Palatino Linotype" w:hAnsi="Palatino Linotype"/>
        </w:rPr>
        <w:t xml:space="preserve">ppen excision </w:t>
      </w:r>
      <w:r>
        <w:rPr>
          <w:rFonts w:ascii="Palatino Linotype" w:hAnsi="Palatino Linotype"/>
        </w:rPr>
        <w:lastRenderedPageBreak/>
        <w:t>(</w:t>
      </w:r>
      <w:r w:rsidRPr="00B76964">
        <w:rPr>
          <w:rFonts w:ascii="Palatino Linotype" w:hAnsi="Palatino Linotype"/>
        </w:rPr>
        <w:t>Rek vid cerebellära abscesser, ytliga abscesser med tjockt</w:t>
      </w:r>
      <w:r>
        <w:rPr>
          <w:rFonts w:ascii="Palatino Linotype" w:hAnsi="Palatino Linotype"/>
        </w:rPr>
        <w:t xml:space="preserve"> </w:t>
      </w:r>
      <w:r w:rsidRPr="00B76964">
        <w:rPr>
          <w:rFonts w:ascii="Palatino Linotype" w:hAnsi="Palatino Linotype"/>
        </w:rPr>
        <w:t>membran, posttraumatiska, gasinnehållande,</w:t>
      </w:r>
      <w:r>
        <w:rPr>
          <w:rFonts w:ascii="Palatino Linotype" w:hAnsi="Palatino Linotype"/>
        </w:rPr>
        <w:t xml:space="preserve"> </w:t>
      </w:r>
      <w:r w:rsidRPr="00B76964">
        <w:rPr>
          <w:rFonts w:ascii="Palatino Linotype" w:hAnsi="Palatino Linotype"/>
        </w:rPr>
        <w:t>aspirationsresistenta/multiokulära</w:t>
      </w:r>
      <w:r>
        <w:rPr>
          <w:rFonts w:ascii="Palatino Linotype" w:hAnsi="Palatino Linotype"/>
        </w:rPr>
        <w:t>)</w:t>
      </w:r>
    </w:p>
    <w:p w14:paraId="3A6E31CA" w14:textId="6D360572" w:rsidR="006C7E96" w:rsidRPr="006C7E96" w:rsidRDefault="006C7E96" w:rsidP="000640D4">
      <w:pPr>
        <w:rPr>
          <w:rFonts w:ascii="Palatino Linotype" w:hAnsi="Palatino Linotype"/>
        </w:rPr>
      </w:pPr>
      <w:r w:rsidRPr="000640D4">
        <w:rPr>
          <w:rFonts w:ascii="Palatino Linotype" w:hAnsi="Palatino Linotype"/>
          <w:b/>
          <w:bCs/>
        </w:rPr>
        <w:t>Shuntinfektion</w:t>
      </w:r>
      <w:r w:rsidR="000640D4">
        <w:rPr>
          <w:rFonts w:ascii="Palatino Linotype" w:hAnsi="Palatino Linotype"/>
        </w:rPr>
        <w:br/>
      </w:r>
      <w:r w:rsidR="000640D4" w:rsidRPr="000640D4">
        <w:rPr>
          <w:rFonts w:ascii="Palatino Linotype" w:hAnsi="Palatino Linotype"/>
          <w:b/>
          <w:bCs/>
        </w:rPr>
        <w:t>Epidemiologi:</w:t>
      </w:r>
      <w:r w:rsidR="000640D4">
        <w:rPr>
          <w:rFonts w:ascii="Palatino Linotype" w:hAnsi="Palatino Linotype"/>
        </w:rPr>
        <w:t xml:space="preserve"> </w:t>
      </w:r>
      <w:r w:rsidRPr="006C7E96">
        <w:rPr>
          <w:rFonts w:ascii="Palatino Linotype" w:hAnsi="Palatino Linotype"/>
        </w:rPr>
        <w:t>3-13% av alla shuntopererade</w:t>
      </w:r>
      <w:r w:rsidR="000640D4">
        <w:rPr>
          <w:rFonts w:ascii="Palatino Linotype" w:hAnsi="Palatino Linotype"/>
        </w:rPr>
        <w:t>.</w:t>
      </w:r>
      <w:r w:rsidR="000640D4">
        <w:rPr>
          <w:rFonts w:ascii="Palatino Linotype" w:hAnsi="Palatino Linotype"/>
        </w:rPr>
        <w:br/>
      </w:r>
      <w:r w:rsidR="000640D4" w:rsidRPr="000640D4">
        <w:rPr>
          <w:rFonts w:ascii="Palatino Linotype" w:hAnsi="Palatino Linotype"/>
          <w:b/>
          <w:bCs/>
        </w:rPr>
        <w:t>Symptom:</w:t>
      </w:r>
      <w:r w:rsidR="000640D4">
        <w:rPr>
          <w:rFonts w:ascii="Palatino Linotype" w:hAnsi="Palatino Linotype"/>
        </w:rPr>
        <w:t xml:space="preserve"> </w:t>
      </w:r>
      <w:r w:rsidRPr="006C7E96">
        <w:rPr>
          <w:rFonts w:ascii="Palatino Linotype" w:hAnsi="Palatino Linotype"/>
        </w:rPr>
        <w:t>llamående-huvudvärk-feber-shuntdysfunktion, enstaka fall meningitbild.</w:t>
      </w:r>
      <w:r w:rsidR="000640D4">
        <w:rPr>
          <w:rFonts w:ascii="Palatino Linotype" w:hAnsi="Palatino Linotype"/>
        </w:rPr>
        <w:br/>
      </w:r>
      <w:r w:rsidR="000640D4" w:rsidRPr="000640D4">
        <w:rPr>
          <w:rFonts w:ascii="Palatino Linotype" w:hAnsi="Palatino Linotype"/>
          <w:b/>
          <w:bCs/>
        </w:rPr>
        <w:t>Utredning:</w:t>
      </w:r>
      <w:r w:rsidR="000640D4">
        <w:rPr>
          <w:rFonts w:ascii="Palatino Linotype" w:hAnsi="Palatino Linotype"/>
        </w:rPr>
        <w:t xml:space="preserve"> </w:t>
      </w:r>
      <w:r w:rsidR="000640D4" w:rsidRPr="000640D4">
        <w:rPr>
          <w:rFonts w:ascii="Palatino Linotype" w:hAnsi="Palatino Linotype"/>
        </w:rPr>
        <w:t>DT + shuntöversikt (ev DT-buk)</w:t>
      </w:r>
      <w:r w:rsidR="000640D4">
        <w:rPr>
          <w:rFonts w:ascii="Palatino Linotype" w:hAnsi="Palatino Linotype"/>
        </w:rPr>
        <w:t xml:space="preserve"> och </w:t>
      </w:r>
      <w:r w:rsidR="000640D4" w:rsidRPr="000640D4">
        <w:rPr>
          <w:rFonts w:ascii="Palatino Linotype" w:hAnsi="Palatino Linotype"/>
        </w:rPr>
        <w:t xml:space="preserve">LP </w:t>
      </w:r>
      <w:r w:rsidR="000640D4">
        <w:rPr>
          <w:rFonts w:ascii="Palatino Linotype" w:hAnsi="Palatino Linotype"/>
        </w:rPr>
        <w:t>eller p</w:t>
      </w:r>
      <w:r w:rsidR="000640D4" w:rsidRPr="000640D4">
        <w:rPr>
          <w:rFonts w:ascii="Palatino Linotype" w:hAnsi="Palatino Linotype"/>
        </w:rPr>
        <w:t>unktion av shunthus</w:t>
      </w:r>
      <w:r w:rsidR="000640D4">
        <w:rPr>
          <w:rFonts w:ascii="Palatino Linotype" w:hAnsi="Palatino Linotype"/>
        </w:rPr>
        <w:t>.</w:t>
      </w:r>
      <w:r w:rsidR="000640D4">
        <w:rPr>
          <w:rFonts w:ascii="Palatino Linotype" w:hAnsi="Palatino Linotype"/>
        </w:rPr>
        <w:br/>
      </w:r>
      <w:r w:rsidR="000640D4" w:rsidRPr="000640D4">
        <w:rPr>
          <w:rFonts w:ascii="Palatino Linotype" w:hAnsi="Palatino Linotype"/>
          <w:b/>
          <w:bCs/>
        </w:rPr>
        <w:t>Behandling:</w:t>
      </w:r>
      <w:r w:rsidR="000640D4">
        <w:rPr>
          <w:rFonts w:ascii="Palatino Linotype" w:hAnsi="Palatino Linotype"/>
        </w:rPr>
        <w:t xml:space="preserve"> </w:t>
      </w:r>
      <w:r w:rsidRPr="006C7E96">
        <w:rPr>
          <w:rFonts w:ascii="Palatino Linotype" w:hAnsi="Palatino Linotype"/>
        </w:rPr>
        <w:t>Om infektion så måste den ut, ventrikeldränage om det måste tömmas, annars vänta i ca 3 mån.</w:t>
      </w:r>
      <w:r w:rsidR="000640D4">
        <w:rPr>
          <w:rFonts w:ascii="Palatino Linotype" w:hAnsi="Palatino Linotype"/>
        </w:rPr>
        <w:t xml:space="preserve"> Antibiotika.</w:t>
      </w:r>
      <w:r w:rsidRPr="006C7E96">
        <w:rPr>
          <w:rFonts w:ascii="Palatino Linotype" w:hAnsi="Palatino Linotype"/>
        </w:rPr>
        <w:t xml:space="preserve"> Möjlighet till </w:t>
      </w:r>
      <w:r w:rsidR="000640D4" w:rsidRPr="000640D4">
        <w:rPr>
          <w:rFonts w:ascii="Palatino Linotype" w:hAnsi="Palatino Linotype"/>
        </w:rPr>
        <w:t>VentriculoCisternoStomi</w:t>
      </w:r>
      <w:r w:rsidR="000640D4">
        <w:rPr>
          <w:rFonts w:ascii="Palatino Linotype" w:hAnsi="Palatino Linotype"/>
        </w:rPr>
        <w:t xml:space="preserve"> (</w:t>
      </w:r>
      <w:r w:rsidRPr="006C7E96">
        <w:rPr>
          <w:rFonts w:ascii="Palatino Linotype" w:hAnsi="Palatino Linotype"/>
        </w:rPr>
        <w:t>VCS</w:t>
      </w:r>
      <w:r w:rsidR="000640D4">
        <w:rPr>
          <w:rFonts w:ascii="Palatino Linotype" w:hAnsi="Palatino Linotype"/>
        </w:rPr>
        <w:t>)</w:t>
      </w:r>
      <w:r w:rsidRPr="006C7E96">
        <w:rPr>
          <w:rFonts w:ascii="Palatino Linotype" w:hAnsi="Palatino Linotype"/>
        </w:rPr>
        <w:t xml:space="preserve"> istället? Om det inte funkar så läcker op-såret, får göra VP-shunt igen. Kan behöva göras om pga reinfektion.</w:t>
      </w:r>
    </w:p>
    <w:p w14:paraId="0598F6D5" w14:textId="77777777" w:rsidR="000640D4" w:rsidRDefault="000640D4" w:rsidP="000640D4">
      <w:pPr>
        <w:rPr>
          <w:rFonts w:ascii="Palatino Linotype" w:hAnsi="Palatino Linotype"/>
        </w:rPr>
      </w:pPr>
      <w:r>
        <w:rPr>
          <w:rFonts w:ascii="Palatino Linotype" w:hAnsi="Palatino Linotype"/>
        </w:rPr>
        <w:t>Allmänna orsaker till s</w:t>
      </w:r>
      <w:r w:rsidRPr="006C7E96">
        <w:rPr>
          <w:rFonts w:ascii="Palatino Linotype" w:hAnsi="Palatino Linotype"/>
        </w:rPr>
        <w:t>huntstopp: Shuntslangen går av (t.ex. i halshöjd och efter många år), kloggar igen pga protein mm – sällan akut, infektion cysta som tar emot likvor och till slut ger motstånd. KNS kan ge post-op infektioner många år senare, mycket lågvirulent.</w:t>
      </w:r>
    </w:p>
    <w:p w14:paraId="360A8811" w14:textId="2ADD447B" w:rsidR="000640D4" w:rsidRDefault="000640D4" w:rsidP="000640D4">
      <w:pPr>
        <w:rPr>
          <w:rFonts w:ascii="Palatino Linotype" w:hAnsi="Palatino Linotype"/>
        </w:rPr>
      </w:pPr>
      <w:r w:rsidRPr="006C7E96">
        <w:rPr>
          <w:rFonts w:ascii="Palatino Linotype" w:hAnsi="Palatino Linotype"/>
        </w:rPr>
        <w:t>Grunddiagnos avgör prognos och förlopp vid shuntstopp. Vid ururakut inklämningsattack kan man behöva använda LP-nål för att dränera likvor, eller borra med intraosseös borr. Don’t try at home. Addex natrium, mannitol, ventilera.</w:t>
      </w:r>
    </w:p>
    <w:p w14:paraId="4DD7C5CD" w14:textId="38B85B99" w:rsidR="004B086B" w:rsidRDefault="003C2BD4" w:rsidP="003C2BD4">
      <w:pPr>
        <w:rPr>
          <w:rFonts w:ascii="Palatino Linotype" w:hAnsi="Palatino Linotype"/>
        </w:rPr>
      </w:pPr>
      <w:r w:rsidRPr="003C2BD4">
        <w:rPr>
          <w:rFonts w:ascii="Palatino Linotype" w:hAnsi="Palatino Linotype"/>
          <w:b/>
          <w:bCs/>
        </w:rPr>
        <w:t>Take Home</w:t>
      </w:r>
      <w:r>
        <w:rPr>
          <w:rFonts w:ascii="Palatino Linotype" w:hAnsi="Palatino Linotype"/>
        </w:rPr>
        <w:br/>
      </w:r>
      <w:r w:rsidRPr="003C2BD4">
        <w:rPr>
          <w:rFonts w:ascii="Palatino Linotype" w:hAnsi="Palatino Linotype"/>
        </w:rPr>
        <w:t>Meningit med</w:t>
      </w:r>
      <w:r>
        <w:rPr>
          <w:rFonts w:ascii="Palatino Linotype" w:hAnsi="Palatino Linotype"/>
        </w:rPr>
        <w:t xml:space="preserve"> </w:t>
      </w:r>
      <w:r w:rsidRPr="003C2BD4">
        <w:rPr>
          <w:rFonts w:ascii="Palatino Linotype" w:hAnsi="Palatino Linotype"/>
        </w:rPr>
        <w:t>medvetslöshet/högt ICP</w:t>
      </w:r>
      <w:r>
        <w:rPr>
          <w:rFonts w:ascii="Palatino Linotype" w:hAnsi="Palatino Linotype"/>
        </w:rPr>
        <w:t xml:space="preserve">: </w:t>
      </w:r>
      <w:r w:rsidRPr="003C2BD4">
        <w:rPr>
          <w:rFonts w:ascii="Palatino Linotype" w:hAnsi="Palatino Linotype"/>
        </w:rPr>
        <w:t>Tänk cerebrala</w:t>
      </w:r>
      <w:r>
        <w:rPr>
          <w:rFonts w:ascii="Palatino Linotype" w:hAnsi="Palatino Linotype"/>
        </w:rPr>
        <w:t xml:space="preserve"> </w:t>
      </w:r>
      <w:r w:rsidRPr="003C2BD4">
        <w:rPr>
          <w:rFonts w:ascii="Palatino Linotype" w:hAnsi="Palatino Linotype"/>
        </w:rPr>
        <w:t>skador pga ICP</w:t>
      </w:r>
      <w:r>
        <w:rPr>
          <w:rFonts w:ascii="Palatino Linotype" w:hAnsi="Palatino Linotype"/>
        </w:rPr>
        <w:t xml:space="preserve">. </w:t>
      </w:r>
      <w:r w:rsidRPr="003C2BD4">
        <w:rPr>
          <w:rFonts w:ascii="Palatino Linotype" w:hAnsi="Palatino Linotype"/>
        </w:rPr>
        <w:t>Kontakt neurokirurg</w:t>
      </w:r>
      <w:r>
        <w:rPr>
          <w:rFonts w:ascii="Palatino Linotype" w:hAnsi="Palatino Linotype"/>
        </w:rPr>
        <w:t xml:space="preserve"> för ev </w:t>
      </w:r>
      <w:r w:rsidRPr="003C2BD4">
        <w:rPr>
          <w:rFonts w:ascii="Palatino Linotype" w:hAnsi="Palatino Linotype"/>
        </w:rPr>
        <w:t>ventrikeldrän?</w:t>
      </w:r>
      <w:r>
        <w:rPr>
          <w:rFonts w:ascii="Palatino Linotype" w:hAnsi="Palatino Linotype"/>
        </w:rPr>
        <w:br/>
      </w:r>
      <w:r w:rsidRPr="003C2BD4">
        <w:rPr>
          <w:rFonts w:ascii="Palatino Linotype" w:hAnsi="Palatino Linotype"/>
        </w:rPr>
        <w:t>Cerebral</w:t>
      </w:r>
      <w:r>
        <w:rPr>
          <w:rFonts w:ascii="Palatino Linotype" w:hAnsi="Palatino Linotype"/>
        </w:rPr>
        <w:t xml:space="preserve"> </w:t>
      </w:r>
      <w:r w:rsidRPr="003C2BD4">
        <w:rPr>
          <w:rFonts w:ascii="Palatino Linotype" w:hAnsi="Palatino Linotype"/>
        </w:rPr>
        <w:t>abscess</w:t>
      </w:r>
      <w:r>
        <w:rPr>
          <w:rFonts w:ascii="Palatino Linotype" w:hAnsi="Palatino Linotype"/>
        </w:rPr>
        <w:t xml:space="preserve">: </w:t>
      </w:r>
      <w:r w:rsidRPr="003C2BD4">
        <w:rPr>
          <w:rFonts w:ascii="Palatino Linotype" w:hAnsi="Palatino Linotype"/>
        </w:rPr>
        <w:t>Tänk behov av</w:t>
      </w:r>
      <w:r>
        <w:rPr>
          <w:rFonts w:ascii="Palatino Linotype" w:hAnsi="Palatino Linotype"/>
        </w:rPr>
        <w:t xml:space="preserve"> </w:t>
      </w:r>
      <w:r w:rsidRPr="003C2BD4">
        <w:rPr>
          <w:rFonts w:ascii="Palatino Linotype" w:hAnsi="Palatino Linotype"/>
        </w:rPr>
        <w:t>dränage</w:t>
      </w:r>
      <w:r>
        <w:rPr>
          <w:rFonts w:ascii="Palatino Linotype" w:hAnsi="Palatino Linotype"/>
        </w:rPr>
        <w:t>, k</w:t>
      </w:r>
      <w:r w:rsidRPr="003C2BD4">
        <w:rPr>
          <w:rFonts w:ascii="Palatino Linotype" w:hAnsi="Palatino Linotype"/>
        </w:rPr>
        <w:t>ontakt</w:t>
      </w:r>
      <w:r>
        <w:rPr>
          <w:rFonts w:ascii="Palatino Linotype" w:hAnsi="Palatino Linotype"/>
        </w:rPr>
        <w:t>a</w:t>
      </w:r>
      <w:r w:rsidRPr="003C2BD4">
        <w:rPr>
          <w:rFonts w:ascii="Palatino Linotype" w:hAnsi="Palatino Linotype"/>
        </w:rPr>
        <w:t xml:space="preserve"> neurokirurg</w:t>
      </w:r>
      <w:r>
        <w:rPr>
          <w:rFonts w:ascii="Palatino Linotype" w:hAnsi="Palatino Linotype"/>
        </w:rPr>
        <w:t xml:space="preserve"> för ev </w:t>
      </w:r>
      <w:r w:rsidRPr="003C2BD4">
        <w:rPr>
          <w:rFonts w:ascii="Palatino Linotype" w:hAnsi="Palatino Linotype"/>
        </w:rPr>
        <w:t>tömning</w:t>
      </w:r>
      <w:r>
        <w:rPr>
          <w:rFonts w:ascii="Palatino Linotype" w:hAnsi="Palatino Linotype"/>
        </w:rPr>
        <w:t>.</w:t>
      </w:r>
      <w:r>
        <w:rPr>
          <w:rFonts w:ascii="Palatino Linotype" w:hAnsi="Palatino Linotype"/>
        </w:rPr>
        <w:br/>
      </w:r>
      <w:r w:rsidRPr="003C2BD4">
        <w:rPr>
          <w:rFonts w:ascii="Palatino Linotype" w:hAnsi="Palatino Linotype"/>
        </w:rPr>
        <w:t>Operationsrelaterad</w:t>
      </w:r>
      <w:r>
        <w:rPr>
          <w:rFonts w:ascii="Palatino Linotype" w:hAnsi="Palatino Linotype"/>
        </w:rPr>
        <w:t xml:space="preserve"> </w:t>
      </w:r>
      <w:r w:rsidRPr="003C2BD4">
        <w:rPr>
          <w:rFonts w:ascii="Palatino Linotype" w:hAnsi="Palatino Linotype"/>
        </w:rPr>
        <w:t>infektion</w:t>
      </w:r>
      <w:r>
        <w:rPr>
          <w:rFonts w:ascii="Palatino Linotype" w:hAnsi="Palatino Linotype"/>
        </w:rPr>
        <w:t xml:space="preserve">: </w:t>
      </w:r>
      <w:r w:rsidRPr="003C2BD4">
        <w:rPr>
          <w:rFonts w:ascii="Palatino Linotype" w:hAnsi="Palatino Linotype"/>
        </w:rPr>
        <w:t xml:space="preserve">Vid nylig operation </w:t>
      </w:r>
      <w:r>
        <w:rPr>
          <w:rFonts w:ascii="Palatino Linotype" w:hAnsi="Palatino Linotype"/>
        </w:rPr>
        <w:t xml:space="preserve">– </w:t>
      </w:r>
      <w:r w:rsidRPr="003C2BD4">
        <w:rPr>
          <w:rFonts w:ascii="Palatino Linotype" w:hAnsi="Palatino Linotype"/>
        </w:rPr>
        <w:t>tänk</w:t>
      </w:r>
      <w:r>
        <w:rPr>
          <w:rFonts w:ascii="Palatino Linotype" w:hAnsi="Palatino Linotype"/>
        </w:rPr>
        <w:t xml:space="preserve"> </w:t>
      </w:r>
      <w:r w:rsidRPr="003C2BD4">
        <w:rPr>
          <w:rFonts w:ascii="Palatino Linotype" w:hAnsi="Palatino Linotype"/>
        </w:rPr>
        <w:t>meningit/encefalit</w:t>
      </w:r>
      <w:r>
        <w:rPr>
          <w:rFonts w:ascii="Palatino Linotype" w:hAnsi="Palatino Linotype"/>
        </w:rPr>
        <w:t xml:space="preserve">. </w:t>
      </w:r>
      <w:r w:rsidRPr="003C2BD4">
        <w:rPr>
          <w:rFonts w:ascii="Palatino Linotype" w:hAnsi="Palatino Linotype"/>
        </w:rPr>
        <w:t>Vid inopererade</w:t>
      </w:r>
      <w:r>
        <w:rPr>
          <w:rFonts w:ascii="Palatino Linotype" w:hAnsi="Palatino Linotype"/>
        </w:rPr>
        <w:t xml:space="preserve"> </w:t>
      </w:r>
      <w:r w:rsidRPr="003C2BD4">
        <w:rPr>
          <w:rFonts w:ascii="Palatino Linotype" w:hAnsi="Palatino Linotype"/>
        </w:rPr>
        <w:t>material – tänk</w:t>
      </w:r>
      <w:r>
        <w:rPr>
          <w:rFonts w:ascii="Palatino Linotype" w:hAnsi="Palatino Linotype"/>
        </w:rPr>
        <w:t xml:space="preserve"> </w:t>
      </w:r>
      <w:r w:rsidRPr="003C2BD4">
        <w:rPr>
          <w:rFonts w:ascii="Palatino Linotype" w:hAnsi="Palatino Linotype"/>
        </w:rPr>
        <w:t>lågvirulent infektion</w:t>
      </w:r>
      <w:r w:rsidR="00364F5C">
        <w:rPr>
          <w:rFonts w:ascii="Palatino Linotype" w:hAnsi="Palatino Linotype"/>
        </w:rPr>
        <w:t>.</w:t>
      </w:r>
    </w:p>
    <w:p w14:paraId="350B45AD" w14:textId="0C7CDA63" w:rsidR="00B542AA" w:rsidRDefault="00B542AA" w:rsidP="007C20F2">
      <w:pPr>
        <w:rPr>
          <w:rFonts w:ascii="Palatino Linotype" w:hAnsi="Palatino Linotype"/>
        </w:rPr>
      </w:pPr>
    </w:p>
    <w:p w14:paraId="08724055" w14:textId="656C0EE4" w:rsidR="00E44D97" w:rsidRDefault="00364F5C" w:rsidP="007C20F2">
      <w:pPr>
        <w:rPr>
          <w:rFonts w:ascii="Palatino Linotype" w:hAnsi="Palatino Linotype"/>
        </w:rPr>
      </w:pPr>
      <w:bookmarkStart w:id="13" w:name="_Toc70774399"/>
      <w:r w:rsidRPr="00364F5C">
        <w:rPr>
          <w:rStyle w:val="Heading3Char"/>
        </w:rPr>
        <w:t>HALSRYGGSTRAUMA</w:t>
      </w:r>
      <w:bookmarkEnd w:id="13"/>
      <w:r w:rsidR="00B542AA">
        <w:rPr>
          <w:rFonts w:ascii="Palatino Linotype" w:hAnsi="Palatino Linotype"/>
        </w:rPr>
        <w:br/>
      </w:r>
      <w:r w:rsidR="00B542AA" w:rsidRPr="00B542AA">
        <w:rPr>
          <w:rFonts w:ascii="Palatino Linotype" w:hAnsi="Palatino Linotype"/>
          <w:b/>
          <w:bCs/>
        </w:rPr>
        <w:t>Epidemiologi:</w:t>
      </w:r>
      <w:r w:rsidR="00B542AA">
        <w:rPr>
          <w:rFonts w:ascii="Palatino Linotype" w:hAnsi="Palatino Linotype"/>
        </w:rPr>
        <w:t xml:space="preserve"> </w:t>
      </w:r>
      <w:r w:rsidR="00B542AA" w:rsidRPr="00B542AA">
        <w:rPr>
          <w:rFonts w:ascii="Palatino Linotype" w:hAnsi="Palatino Linotype"/>
        </w:rPr>
        <w:t>Ryggmärgsskador</w:t>
      </w:r>
      <w:r w:rsidR="00B542AA">
        <w:rPr>
          <w:rFonts w:ascii="Palatino Linotype" w:hAnsi="Palatino Linotype"/>
        </w:rPr>
        <w:t xml:space="preserve"> </w:t>
      </w:r>
      <w:r w:rsidR="00B542AA" w:rsidRPr="00B542AA">
        <w:rPr>
          <w:rFonts w:ascii="Palatino Linotype" w:hAnsi="Palatino Linotype"/>
        </w:rPr>
        <w:t>2-5 fall/100 000 inv/år</w:t>
      </w:r>
      <w:r w:rsidR="00B542AA">
        <w:rPr>
          <w:rFonts w:ascii="Palatino Linotype" w:hAnsi="Palatino Linotype"/>
        </w:rPr>
        <w:t>, v</w:t>
      </w:r>
      <w:r w:rsidR="00B542AA" w:rsidRPr="00B542AA">
        <w:rPr>
          <w:rFonts w:ascii="Palatino Linotype" w:hAnsi="Palatino Linotype"/>
        </w:rPr>
        <w:t>uxna:barn 20:1</w:t>
      </w:r>
      <w:r w:rsidR="00B542AA">
        <w:rPr>
          <w:rFonts w:ascii="Palatino Linotype" w:hAnsi="Palatino Linotype"/>
        </w:rPr>
        <w:t>. T</w:t>
      </w:r>
      <w:r w:rsidR="00B542AA" w:rsidRPr="00B542AA">
        <w:rPr>
          <w:rFonts w:ascii="Palatino Linotype" w:hAnsi="Palatino Linotype"/>
        </w:rPr>
        <w:t>raumatiska hjärnskador:spinala skador 30:1</w:t>
      </w:r>
      <w:r w:rsidR="00B542AA">
        <w:rPr>
          <w:rFonts w:ascii="Palatino Linotype" w:hAnsi="Palatino Linotype"/>
        </w:rPr>
        <w:t xml:space="preserve">. </w:t>
      </w:r>
      <w:r w:rsidR="00B542AA" w:rsidRPr="00B542AA">
        <w:rPr>
          <w:rFonts w:ascii="Palatino Linotype" w:hAnsi="Palatino Linotype"/>
        </w:rPr>
        <w:t>Tidigare män&gt;kvinnor, nu</w:t>
      </w:r>
      <w:r w:rsidR="00B542AA">
        <w:rPr>
          <w:rFonts w:ascii="Palatino Linotype" w:hAnsi="Palatino Linotype"/>
        </w:rPr>
        <w:t xml:space="preserve"> </w:t>
      </w:r>
      <w:r w:rsidR="00B542AA" w:rsidRPr="00B542AA">
        <w:rPr>
          <w:rFonts w:ascii="Palatino Linotype" w:hAnsi="Palatino Linotype"/>
        </w:rPr>
        <w:t>män=kvinnor</w:t>
      </w:r>
      <w:r w:rsidR="00B542AA">
        <w:rPr>
          <w:rFonts w:ascii="Palatino Linotype" w:hAnsi="Palatino Linotype"/>
        </w:rPr>
        <w:t xml:space="preserve">. </w:t>
      </w:r>
      <w:r w:rsidR="00B542AA" w:rsidRPr="00B542AA">
        <w:rPr>
          <w:rFonts w:ascii="Palatino Linotype" w:hAnsi="Palatino Linotype"/>
        </w:rPr>
        <w:t>Högst incidens i sena</w:t>
      </w:r>
      <w:r w:rsidR="00B542AA">
        <w:rPr>
          <w:rFonts w:ascii="Palatino Linotype" w:hAnsi="Palatino Linotype"/>
        </w:rPr>
        <w:t xml:space="preserve"> </w:t>
      </w:r>
      <w:r w:rsidR="00B542AA" w:rsidRPr="00B542AA">
        <w:rPr>
          <w:rFonts w:ascii="Palatino Linotype" w:hAnsi="Palatino Linotype"/>
        </w:rPr>
        <w:t>tonår – 30åå, samt &gt;70 åå</w:t>
      </w:r>
      <w:r w:rsidR="004C75E2">
        <w:rPr>
          <w:rFonts w:ascii="Palatino Linotype" w:hAnsi="Palatino Linotype"/>
        </w:rPr>
        <w:t xml:space="preserve">, </w:t>
      </w:r>
      <w:r w:rsidR="004C75E2" w:rsidRPr="004C75E2">
        <w:rPr>
          <w:rFonts w:ascii="Palatino Linotype" w:hAnsi="Palatino Linotype"/>
        </w:rPr>
        <w:t>sällan barn pga mjukare skelett men kan få isolerad ryggmärgsskada utan f</w:t>
      </w:r>
      <w:r w:rsidR="004C75E2">
        <w:rPr>
          <w:rFonts w:ascii="Palatino Linotype" w:hAnsi="Palatino Linotype"/>
        </w:rPr>
        <w:t>raktur</w:t>
      </w:r>
      <w:r w:rsidR="004C75E2" w:rsidRPr="004C75E2">
        <w:rPr>
          <w:rFonts w:ascii="Palatino Linotype" w:hAnsi="Palatino Linotype"/>
        </w:rPr>
        <w:t>.</w:t>
      </w:r>
      <w:r w:rsidR="00B542AA">
        <w:rPr>
          <w:rFonts w:ascii="Palatino Linotype" w:hAnsi="Palatino Linotype"/>
        </w:rPr>
        <w:br/>
      </w:r>
      <w:r w:rsidR="00B542AA" w:rsidRPr="00B542AA">
        <w:rPr>
          <w:rFonts w:ascii="Palatino Linotype" w:hAnsi="Palatino Linotype"/>
          <w:b/>
          <w:bCs/>
        </w:rPr>
        <w:t>Etiologi:</w:t>
      </w:r>
      <w:r w:rsidR="00B542AA">
        <w:rPr>
          <w:rFonts w:ascii="Palatino Linotype" w:hAnsi="Palatino Linotype"/>
        </w:rPr>
        <w:t xml:space="preserve"> </w:t>
      </w:r>
      <w:r w:rsidR="00B542AA" w:rsidRPr="00B542AA">
        <w:rPr>
          <w:rFonts w:ascii="Palatino Linotype" w:hAnsi="Palatino Linotype"/>
        </w:rPr>
        <w:t>Trafik</w:t>
      </w:r>
      <w:r w:rsidR="00B542AA">
        <w:rPr>
          <w:rFonts w:ascii="Palatino Linotype" w:hAnsi="Palatino Linotype"/>
        </w:rPr>
        <w:t>-,</w:t>
      </w:r>
      <w:r w:rsidR="004C75E2">
        <w:rPr>
          <w:rFonts w:ascii="Palatino Linotype" w:hAnsi="Palatino Linotype"/>
        </w:rPr>
        <w:t xml:space="preserve"> fall-,</w:t>
      </w:r>
      <w:r w:rsidR="00B542AA">
        <w:rPr>
          <w:rFonts w:ascii="Palatino Linotype" w:hAnsi="Palatino Linotype"/>
        </w:rPr>
        <w:t xml:space="preserve"> d</w:t>
      </w:r>
      <w:r w:rsidR="00B542AA" w:rsidRPr="00B542AA">
        <w:rPr>
          <w:rFonts w:ascii="Palatino Linotype" w:hAnsi="Palatino Linotype"/>
        </w:rPr>
        <w:t>yk-</w:t>
      </w:r>
      <w:r w:rsidR="00B542AA">
        <w:rPr>
          <w:rFonts w:ascii="Palatino Linotype" w:hAnsi="Palatino Linotype"/>
        </w:rPr>
        <w:t>, rid-</w:t>
      </w:r>
      <w:r w:rsidR="00B542AA" w:rsidRPr="00B542AA">
        <w:rPr>
          <w:rFonts w:ascii="Palatino Linotype" w:hAnsi="Palatino Linotype"/>
        </w:rPr>
        <w:t xml:space="preserve"> och sportolyckor.</w:t>
      </w:r>
      <w:r w:rsidR="00B542AA">
        <w:rPr>
          <w:rFonts w:ascii="Palatino Linotype" w:hAnsi="Palatino Linotype"/>
        </w:rPr>
        <w:t xml:space="preserve"> </w:t>
      </w:r>
      <w:r w:rsidR="00B542AA" w:rsidRPr="00B542AA">
        <w:rPr>
          <w:rFonts w:ascii="Palatino Linotype" w:hAnsi="Palatino Linotype"/>
        </w:rPr>
        <w:t>Misshandel och fall under</w:t>
      </w:r>
      <w:r w:rsidR="00B542AA">
        <w:rPr>
          <w:rFonts w:ascii="Palatino Linotype" w:hAnsi="Palatino Linotype"/>
        </w:rPr>
        <w:t xml:space="preserve"> alkohol</w:t>
      </w:r>
      <w:r w:rsidR="00B542AA" w:rsidRPr="00B542AA">
        <w:rPr>
          <w:rFonts w:ascii="Palatino Linotype" w:hAnsi="Palatino Linotype"/>
        </w:rPr>
        <w:t>påverkan</w:t>
      </w:r>
      <w:r w:rsidR="00B542AA">
        <w:rPr>
          <w:rFonts w:ascii="Palatino Linotype" w:hAnsi="Palatino Linotype"/>
        </w:rPr>
        <w:t>.</w:t>
      </w:r>
      <w:r w:rsidR="00B542AA">
        <w:rPr>
          <w:rFonts w:ascii="Palatino Linotype" w:hAnsi="Palatino Linotype"/>
        </w:rPr>
        <w:br/>
      </w:r>
      <w:r w:rsidR="00B542AA" w:rsidRPr="00B542AA">
        <w:rPr>
          <w:rFonts w:ascii="Palatino Linotype" w:hAnsi="Palatino Linotype"/>
          <w:b/>
          <w:bCs/>
        </w:rPr>
        <w:t>Utredning:</w:t>
      </w:r>
      <w:r w:rsidR="00B542AA">
        <w:rPr>
          <w:rFonts w:ascii="Palatino Linotype" w:hAnsi="Palatino Linotype"/>
        </w:rPr>
        <w:t xml:space="preserve"> </w:t>
      </w:r>
      <w:r w:rsidR="00B542AA" w:rsidRPr="00B542AA">
        <w:rPr>
          <w:rFonts w:ascii="Palatino Linotype" w:hAnsi="Palatino Linotype"/>
        </w:rPr>
        <w:t>Pat utan signifikant trauma som inte har några</w:t>
      </w:r>
      <w:r w:rsidR="00B542AA">
        <w:rPr>
          <w:rFonts w:ascii="Palatino Linotype" w:hAnsi="Palatino Linotype"/>
        </w:rPr>
        <w:t xml:space="preserve"> </w:t>
      </w:r>
      <w:r w:rsidR="00B542AA" w:rsidRPr="00B542AA">
        <w:rPr>
          <w:rFonts w:ascii="Palatino Linotype" w:hAnsi="Palatino Linotype"/>
        </w:rPr>
        <w:t>symtom och är klar och redig samt ej intoxikerad</w:t>
      </w:r>
      <w:r w:rsidR="00B542AA">
        <w:rPr>
          <w:rFonts w:ascii="Palatino Linotype" w:hAnsi="Palatino Linotype"/>
        </w:rPr>
        <w:t xml:space="preserve"> </w:t>
      </w:r>
      <w:r w:rsidR="00B542AA" w:rsidRPr="00B542AA">
        <w:rPr>
          <w:rFonts w:ascii="Palatino Linotype" w:hAnsi="Palatino Linotype"/>
        </w:rPr>
        <w:t>behöver inte röntgas</w:t>
      </w:r>
      <w:r w:rsidR="00B542AA">
        <w:rPr>
          <w:rFonts w:ascii="Palatino Linotype" w:hAnsi="Palatino Linotype"/>
        </w:rPr>
        <w:t xml:space="preserve">. </w:t>
      </w:r>
      <w:r w:rsidR="00B542AA" w:rsidRPr="00B542AA">
        <w:rPr>
          <w:rFonts w:ascii="Palatino Linotype" w:hAnsi="Palatino Linotype"/>
        </w:rPr>
        <w:t>Pat med signifikant trauma men utan misstanke</w:t>
      </w:r>
      <w:r w:rsidR="00B542AA">
        <w:rPr>
          <w:rFonts w:ascii="Palatino Linotype" w:hAnsi="Palatino Linotype"/>
        </w:rPr>
        <w:t xml:space="preserve"> </w:t>
      </w:r>
      <w:r w:rsidR="00B542AA" w:rsidRPr="00B542AA">
        <w:rPr>
          <w:rFonts w:ascii="Palatino Linotype" w:hAnsi="Palatino Linotype"/>
        </w:rPr>
        <w:t xml:space="preserve">på halsryggskada bör undersökas med </w:t>
      </w:r>
      <w:r w:rsidR="00B542AA">
        <w:rPr>
          <w:rFonts w:ascii="Palatino Linotype" w:hAnsi="Palatino Linotype"/>
        </w:rPr>
        <w:t>D</w:t>
      </w:r>
      <w:r w:rsidR="00B542AA" w:rsidRPr="00B542AA">
        <w:rPr>
          <w:rFonts w:ascii="Palatino Linotype" w:hAnsi="Palatino Linotype"/>
        </w:rPr>
        <w:t>T</w:t>
      </w:r>
      <w:r w:rsidR="00B542AA">
        <w:rPr>
          <w:rFonts w:ascii="Palatino Linotype" w:hAnsi="Palatino Linotype"/>
        </w:rPr>
        <w:t xml:space="preserve">. </w:t>
      </w:r>
      <w:r w:rsidR="00B542AA" w:rsidRPr="00B542AA">
        <w:rPr>
          <w:rFonts w:ascii="Palatino Linotype" w:hAnsi="Palatino Linotype"/>
        </w:rPr>
        <w:t>Pat med neurologiska bortfall skall undersökas</w:t>
      </w:r>
      <w:r w:rsidR="00B542AA">
        <w:rPr>
          <w:rFonts w:ascii="Palatino Linotype" w:hAnsi="Palatino Linotype"/>
        </w:rPr>
        <w:t xml:space="preserve"> </w:t>
      </w:r>
      <w:r w:rsidR="00B542AA" w:rsidRPr="00B542AA">
        <w:rPr>
          <w:rFonts w:ascii="Palatino Linotype" w:hAnsi="Palatino Linotype"/>
        </w:rPr>
        <w:t xml:space="preserve">med </w:t>
      </w:r>
      <w:r w:rsidR="00B542AA">
        <w:rPr>
          <w:rFonts w:ascii="Palatino Linotype" w:hAnsi="Palatino Linotype"/>
        </w:rPr>
        <w:t>D</w:t>
      </w:r>
      <w:r w:rsidR="00B542AA" w:rsidRPr="00B542AA">
        <w:rPr>
          <w:rFonts w:ascii="Palatino Linotype" w:hAnsi="Palatino Linotype"/>
        </w:rPr>
        <w:t>T och MR</w:t>
      </w:r>
      <w:r w:rsidR="00B542AA">
        <w:rPr>
          <w:rFonts w:ascii="Palatino Linotype" w:hAnsi="Palatino Linotype"/>
        </w:rPr>
        <w:t xml:space="preserve">. </w:t>
      </w:r>
      <w:r w:rsidR="00B542AA" w:rsidRPr="00B542AA">
        <w:rPr>
          <w:rFonts w:ascii="Palatino Linotype" w:hAnsi="Palatino Linotype"/>
        </w:rPr>
        <w:t>Huvudsaklig dödsorsak vid ryggmärgstrauma</w:t>
      </w:r>
      <w:r w:rsidR="00B542AA">
        <w:rPr>
          <w:rFonts w:ascii="Palatino Linotype" w:hAnsi="Palatino Linotype"/>
        </w:rPr>
        <w:t>: a</w:t>
      </w:r>
      <w:r w:rsidR="00B542AA" w:rsidRPr="00B542AA">
        <w:rPr>
          <w:rFonts w:ascii="Palatino Linotype" w:hAnsi="Palatino Linotype"/>
        </w:rPr>
        <w:t>spiration</w:t>
      </w:r>
      <w:r w:rsidR="00B542AA">
        <w:rPr>
          <w:rFonts w:ascii="Palatino Linotype" w:hAnsi="Palatino Linotype"/>
        </w:rPr>
        <w:t xml:space="preserve"> och c</w:t>
      </w:r>
      <w:r w:rsidR="00B542AA" w:rsidRPr="00B542AA">
        <w:rPr>
          <w:rFonts w:ascii="Palatino Linotype" w:hAnsi="Palatino Linotype"/>
        </w:rPr>
        <w:t>hock</w:t>
      </w:r>
      <w:r w:rsidR="00B542AA">
        <w:rPr>
          <w:rFonts w:ascii="Palatino Linotype" w:hAnsi="Palatino Linotype"/>
        </w:rPr>
        <w:t>. Gör ABCDE.</w:t>
      </w:r>
      <w:r w:rsidR="00B542AA">
        <w:rPr>
          <w:rFonts w:ascii="Palatino Linotype" w:hAnsi="Palatino Linotype"/>
        </w:rPr>
        <w:br/>
      </w:r>
      <w:r w:rsidR="00B542AA" w:rsidRPr="00B542AA">
        <w:rPr>
          <w:rFonts w:ascii="Palatino Linotype" w:hAnsi="Palatino Linotype"/>
          <w:b/>
          <w:bCs/>
        </w:rPr>
        <w:t>Symptom:</w:t>
      </w:r>
      <w:r w:rsidR="00B542AA">
        <w:rPr>
          <w:rFonts w:ascii="Palatino Linotype" w:hAnsi="Palatino Linotype"/>
        </w:rPr>
        <w:t xml:space="preserve"> </w:t>
      </w:r>
      <w:r w:rsidR="00B542AA" w:rsidRPr="00B542AA">
        <w:rPr>
          <w:rFonts w:ascii="Palatino Linotype" w:hAnsi="Palatino Linotype"/>
        </w:rPr>
        <w:t>Smärtor i nacke</w:t>
      </w:r>
      <w:r w:rsidR="00B542AA">
        <w:rPr>
          <w:rFonts w:ascii="Palatino Linotype" w:hAnsi="Palatino Linotype"/>
        </w:rPr>
        <w:t>, m</w:t>
      </w:r>
      <w:r w:rsidR="00B542AA" w:rsidRPr="00B542AA">
        <w:rPr>
          <w:rFonts w:ascii="Palatino Linotype" w:hAnsi="Palatino Linotype"/>
        </w:rPr>
        <w:t>eurologiska bortfall</w:t>
      </w:r>
      <w:r w:rsidR="00B542AA">
        <w:rPr>
          <w:rFonts w:ascii="Palatino Linotype" w:hAnsi="Palatino Linotype"/>
        </w:rPr>
        <w:t>, a</w:t>
      </w:r>
      <w:r w:rsidR="00B542AA" w:rsidRPr="00B542AA">
        <w:rPr>
          <w:rFonts w:ascii="Palatino Linotype" w:hAnsi="Palatino Linotype"/>
        </w:rPr>
        <w:t>ndningsdepression</w:t>
      </w:r>
      <w:r w:rsidR="00B542AA">
        <w:rPr>
          <w:rFonts w:ascii="Palatino Linotype" w:hAnsi="Palatino Linotype"/>
        </w:rPr>
        <w:t xml:space="preserve"> med </w:t>
      </w:r>
      <w:r w:rsidR="00B542AA" w:rsidRPr="00B542AA">
        <w:rPr>
          <w:rFonts w:ascii="Palatino Linotype" w:hAnsi="Palatino Linotype"/>
        </w:rPr>
        <w:t>accessoriskt</w:t>
      </w:r>
      <w:r w:rsidR="00B542AA">
        <w:rPr>
          <w:rFonts w:ascii="Palatino Linotype" w:hAnsi="Palatino Linotype"/>
        </w:rPr>
        <w:t xml:space="preserve"> </w:t>
      </w:r>
      <w:r w:rsidR="00B542AA" w:rsidRPr="00B542AA">
        <w:rPr>
          <w:rFonts w:ascii="Palatino Linotype" w:hAnsi="Palatino Linotype"/>
        </w:rPr>
        <w:t>andningsarbete</w:t>
      </w:r>
      <w:r w:rsidR="00B542AA">
        <w:rPr>
          <w:rFonts w:ascii="Palatino Linotype" w:hAnsi="Palatino Linotype"/>
        </w:rPr>
        <w:t>, s</w:t>
      </w:r>
      <w:r w:rsidR="00B542AA" w:rsidRPr="00B542AA">
        <w:rPr>
          <w:rFonts w:ascii="Palatino Linotype" w:hAnsi="Palatino Linotype"/>
        </w:rPr>
        <w:t>pinal chock</w:t>
      </w:r>
      <w:r w:rsidR="00B542AA">
        <w:rPr>
          <w:rFonts w:ascii="Palatino Linotype" w:hAnsi="Palatino Linotype"/>
        </w:rPr>
        <w:t xml:space="preserve">. </w:t>
      </w:r>
      <w:r w:rsidR="00B542AA" w:rsidRPr="00B542AA">
        <w:rPr>
          <w:rFonts w:ascii="Palatino Linotype" w:hAnsi="Palatino Linotype"/>
        </w:rPr>
        <w:t>20% av patienter med</w:t>
      </w:r>
      <w:r w:rsidR="00B542AA">
        <w:rPr>
          <w:rFonts w:ascii="Palatino Linotype" w:hAnsi="Palatino Linotype"/>
        </w:rPr>
        <w:t xml:space="preserve"> </w:t>
      </w:r>
      <w:r w:rsidR="00B542AA" w:rsidRPr="00B542AA">
        <w:rPr>
          <w:rFonts w:ascii="Palatino Linotype" w:hAnsi="Palatino Linotype"/>
        </w:rPr>
        <w:t>spinala skador har</w:t>
      </w:r>
      <w:r w:rsidR="00B542AA">
        <w:rPr>
          <w:rFonts w:ascii="Palatino Linotype" w:hAnsi="Palatino Linotype"/>
        </w:rPr>
        <w:t xml:space="preserve"> </w:t>
      </w:r>
      <w:r w:rsidR="00B542AA" w:rsidRPr="00B542AA">
        <w:rPr>
          <w:rFonts w:ascii="Palatino Linotype" w:hAnsi="Palatino Linotype"/>
        </w:rPr>
        <w:t>skador på mer än en</w:t>
      </w:r>
      <w:r w:rsidR="00B542AA">
        <w:rPr>
          <w:rFonts w:ascii="Palatino Linotype" w:hAnsi="Palatino Linotype"/>
        </w:rPr>
        <w:t xml:space="preserve"> </w:t>
      </w:r>
      <w:r w:rsidR="00B542AA" w:rsidRPr="00B542AA">
        <w:rPr>
          <w:rFonts w:ascii="Palatino Linotype" w:hAnsi="Palatino Linotype"/>
        </w:rPr>
        <w:t>nivå</w:t>
      </w:r>
      <w:r w:rsidR="00B542AA">
        <w:rPr>
          <w:rFonts w:ascii="Palatino Linotype" w:hAnsi="Palatino Linotype"/>
        </w:rPr>
        <w:t xml:space="preserve">. </w:t>
      </w:r>
      <w:r w:rsidR="00B542AA" w:rsidRPr="00B542AA">
        <w:rPr>
          <w:rFonts w:ascii="Palatino Linotype" w:hAnsi="Palatino Linotype"/>
        </w:rPr>
        <w:t>Följande skall betraktas som ryggmärsskadade</w:t>
      </w:r>
      <w:r w:rsidR="00B542AA">
        <w:rPr>
          <w:rFonts w:ascii="Palatino Linotype" w:hAnsi="Palatino Linotype"/>
        </w:rPr>
        <w:t xml:space="preserve"> </w:t>
      </w:r>
      <w:r w:rsidR="00B542AA" w:rsidRPr="00B542AA">
        <w:rPr>
          <w:rFonts w:ascii="Palatino Linotype" w:hAnsi="Palatino Linotype"/>
        </w:rPr>
        <w:t>tills motsatsen är bevisad:</w:t>
      </w:r>
      <w:r w:rsidR="00B542AA">
        <w:rPr>
          <w:rFonts w:ascii="Palatino Linotype" w:hAnsi="Palatino Linotype"/>
        </w:rPr>
        <w:t xml:space="preserve"> h</w:t>
      </w:r>
      <w:r w:rsidR="00B542AA" w:rsidRPr="00B542AA">
        <w:rPr>
          <w:rFonts w:ascii="Palatino Linotype" w:hAnsi="Palatino Linotype"/>
        </w:rPr>
        <w:t>ögenergitrauma</w:t>
      </w:r>
      <w:r w:rsidR="00B542AA">
        <w:rPr>
          <w:rFonts w:ascii="Palatino Linotype" w:hAnsi="Palatino Linotype"/>
        </w:rPr>
        <w:t>, m</w:t>
      </w:r>
      <w:r w:rsidR="00B542AA" w:rsidRPr="00B542AA">
        <w:rPr>
          <w:rFonts w:ascii="Palatino Linotype" w:hAnsi="Palatino Linotype"/>
        </w:rPr>
        <w:t>edvetslösa</w:t>
      </w:r>
      <w:r w:rsidR="00B542AA">
        <w:rPr>
          <w:rFonts w:ascii="Palatino Linotype" w:hAnsi="Palatino Linotype"/>
        </w:rPr>
        <w:t>, m</w:t>
      </w:r>
      <w:r w:rsidR="00B542AA" w:rsidRPr="00B542AA">
        <w:rPr>
          <w:rFonts w:ascii="Palatino Linotype" w:hAnsi="Palatino Linotype"/>
        </w:rPr>
        <w:t>indre trauma med neurologi</w:t>
      </w:r>
      <w:r w:rsidR="00B542AA">
        <w:rPr>
          <w:rFonts w:ascii="Palatino Linotype" w:hAnsi="Palatino Linotype"/>
        </w:rPr>
        <w:t xml:space="preserve">, </w:t>
      </w:r>
      <w:r w:rsidR="00B542AA" w:rsidRPr="00B542AA">
        <w:rPr>
          <w:rFonts w:ascii="Palatino Linotype" w:hAnsi="Palatino Linotype"/>
        </w:rPr>
        <w:t>bukandning</w:t>
      </w:r>
      <w:r w:rsidR="00B542AA">
        <w:rPr>
          <w:rFonts w:ascii="Palatino Linotype" w:hAnsi="Palatino Linotype"/>
        </w:rPr>
        <w:t xml:space="preserve"> eller </w:t>
      </w:r>
      <w:r w:rsidR="00B542AA" w:rsidRPr="00B542AA">
        <w:rPr>
          <w:rFonts w:ascii="Palatino Linotype" w:hAnsi="Palatino Linotype"/>
        </w:rPr>
        <w:t>priapism</w:t>
      </w:r>
      <w:r w:rsidR="00B542AA">
        <w:rPr>
          <w:rFonts w:ascii="Palatino Linotype" w:hAnsi="Palatino Linotype"/>
        </w:rPr>
        <w:t>.</w:t>
      </w:r>
      <w:r w:rsidR="004C75E2">
        <w:rPr>
          <w:rFonts w:ascii="Palatino Linotype" w:hAnsi="Palatino Linotype"/>
        </w:rPr>
        <w:t xml:space="preserve"> </w:t>
      </w:r>
      <w:r w:rsidR="004C75E2" w:rsidRPr="004C75E2">
        <w:rPr>
          <w:rFonts w:ascii="Palatino Linotype" w:hAnsi="Palatino Linotype"/>
        </w:rPr>
        <w:t>Dödsorsaker: aspiration och spinal chock bradykard (pga utslagen sympati</w:t>
      </w:r>
      <w:r w:rsidR="004C75E2">
        <w:rPr>
          <w:rFonts w:ascii="Palatino Linotype" w:hAnsi="Palatino Linotype"/>
        </w:rPr>
        <w:t>k</w:t>
      </w:r>
      <w:r w:rsidR="004C75E2" w:rsidRPr="004C75E2">
        <w:rPr>
          <w:rFonts w:ascii="Palatino Linotype" w:hAnsi="Palatino Linotype"/>
        </w:rPr>
        <w:t xml:space="preserve">us) och hypoton </w:t>
      </w:r>
      <w:r w:rsidR="004C75E2" w:rsidRPr="004C75E2">
        <w:rPr>
          <w:rFonts w:ascii="Palatino Linotype" w:hAnsi="Palatino Linotype"/>
        </w:rPr>
        <w:lastRenderedPageBreak/>
        <w:t>(jmf med hypovolem chock som är taky).</w:t>
      </w:r>
      <w:r w:rsidR="00B542AA">
        <w:rPr>
          <w:rFonts w:ascii="Palatino Linotype" w:hAnsi="Palatino Linotype"/>
        </w:rPr>
        <w:br/>
      </w:r>
      <w:r w:rsidR="00B542AA" w:rsidRPr="00B542AA">
        <w:rPr>
          <w:rFonts w:ascii="Palatino Linotype" w:hAnsi="Palatino Linotype"/>
          <w:b/>
          <w:bCs/>
        </w:rPr>
        <w:t>Specifika typer:</w:t>
      </w:r>
      <w:r w:rsidR="00B542AA">
        <w:rPr>
          <w:rFonts w:ascii="Palatino Linotype" w:hAnsi="Palatino Linotype"/>
        </w:rPr>
        <w:t xml:space="preserve"> </w:t>
      </w:r>
      <w:r w:rsidR="00B542AA" w:rsidRPr="00B542AA">
        <w:rPr>
          <w:rFonts w:ascii="Palatino Linotype" w:hAnsi="Palatino Linotype"/>
        </w:rPr>
        <w:t>Komplett skada (“tvärsnittslesion”)</w:t>
      </w:r>
      <w:r w:rsidR="00B542AA">
        <w:rPr>
          <w:rFonts w:ascii="Palatino Linotype" w:hAnsi="Palatino Linotype"/>
        </w:rPr>
        <w:t xml:space="preserve">. </w:t>
      </w:r>
      <w:r w:rsidR="00B542AA" w:rsidRPr="00B542AA">
        <w:rPr>
          <w:rFonts w:ascii="Palatino Linotype" w:hAnsi="Palatino Linotype"/>
        </w:rPr>
        <w:t>Inkompletta skador</w:t>
      </w:r>
      <w:r w:rsidR="00B542AA">
        <w:rPr>
          <w:rFonts w:ascii="Palatino Linotype" w:hAnsi="Palatino Linotype"/>
        </w:rPr>
        <w:t xml:space="preserve">: </w:t>
      </w:r>
      <w:r w:rsidR="00B542AA" w:rsidRPr="00B542AA">
        <w:rPr>
          <w:rFonts w:ascii="Palatino Linotype" w:hAnsi="Palatino Linotype"/>
        </w:rPr>
        <w:t>Brown Sequard</w:t>
      </w:r>
      <w:r w:rsidR="00B542AA">
        <w:rPr>
          <w:rFonts w:ascii="Palatino Linotype" w:hAnsi="Palatino Linotype"/>
        </w:rPr>
        <w:t>, c</w:t>
      </w:r>
      <w:r w:rsidR="00B542AA" w:rsidRPr="00B542AA">
        <w:rPr>
          <w:rFonts w:ascii="Palatino Linotype" w:hAnsi="Palatino Linotype"/>
        </w:rPr>
        <w:t>entral cord syndrome</w:t>
      </w:r>
      <w:r w:rsidR="00B542AA">
        <w:rPr>
          <w:rFonts w:ascii="Palatino Linotype" w:hAnsi="Palatino Linotype"/>
        </w:rPr>
        <w:t>, a</w:t>
      </w:r>
      <w:r w:rsidR="00B542AA" w:rsidRPr="00B542AA">
        <w:rPr>
          <w:rFonts w:ascii="Palatino Linotype" w:hAnsi="Palatino Linotype"/>
        </w:rPr>
        <w:t>nterior cord syndrome</w:t>
      </w:r>
      <w:r w:rsidR="00B542AA">
        <w:rPr>
          <w:rFonts w:ascii="Palatino Linotype" w:hAnsi="Palatino Linotype"/>
        </w:rPr>
        <w:t>, p</w:t>
      </w:r>
      <w:r w:rsidR="00B542AA" w:rsidRPr="00B542AA">
        <w:rPr>
          <w:rFonts w:ascii="Palatino Linotype" w:hAnsi="Palatino Linotype"/>
        </w:rPr>
        <w:t>osterior cord syndrome</w:t>
      </w:r>
      <w:r w:rsidR="00B542AA">
        <w:rPr>
          <w:rFonts w:ascii="Palatino Linotype" w:hAnsi="Palatino Linotype"/>
        </w:rPr>
        <w:t>.</w:t>
      </w:r>
      <w:r w:rsidR="00B542AA">
        <w:rPr>
          <w:rFonts w:ascii="Palatino Linotype" w:hAnsi="Palatino Linotype"/>
        </w:rPr>
        <w:br/>
      </w:r>
      <w:r w:rsidR="00B542AA" w:rsidRPr="00E44D97">
        <w:rPr>
          <w:rFonts w:ascii="Palatino Linotype" w:hAnsi="Palatino Linotype"/>
          <w:b/>
          <w:bCs/>
        </w:rPr>
        <w:t>Behandling:</w:t>
      </w:r>
      <w:r w:rsidR="00B542AA">
        <w:rPr>
          <w:rFonts w:ascii="Palatino Linotype" w:hAnsi="Palatino Linotype"/>
        </w:rPr>
        <w:t xml:space="preserve"> </w:t>
      </w:r>
      <w:r w:rsidR="00B542AA" w:rsidRPr="00B542AA">
        <w:rPr>
          <w:rFonts w:ascii="Palatino Linotype" w:hAnsi="Palatino Linotype"/>
        </w:rPr>
        <w:t>Immobilisering</w:t>
      </w:r>
      <w:r w:rsidR="00B542AA">
        <w:rPr>
          <w:rFonts w:ascii="Palatino Linotype" w:hAnsi="Palatino Linotype"/>
        </w:rPr>
        <w:t>. Undvik</w:t>
      </w:r>
      <w:r w:rsidR="00B542AA" w:rsidRPr="00B542AA">
        <w:rPr>
          <w:rFonts w:ascii="Palatino Linotype" w:hAnsi="Palatino Linotype"/>
        </w:rPr>
        <w:t xml:space="preserve"> hypotension</w:t>
      </w:r>
      <w:r w:rsidR="00B542AA">
        <w:rPr>
          <w:rFonts w:ascii="Palatino Linotype" w:hAnsi="Palatino Linotype"/>
        </w:rPr>
        <w:t xml:space="preserve"> – </w:t>
      </w:r>
      <w:r w:rsidR="00B542AA" w:rsidRPr="00B542AA">
        <w:rPr>
          <w:rFonts w:ascii="Palatino Linotype" w:hAnsi="Palatino Linotype"/>
        </w:rPr>
        <w:t>MAP</w:t>
      </w:r>
      <w:r w:rsidR="00B542AA">
        <w:rPr>
          <w:rFonts w:ascii="Palatino Linotype" w:hAnsi="Palatino Linotype"/>
        </w:rPr>
        <w:t xml:space="preserve"> </w:t>
      </w:r>
      <w:r w:rsidR="00B542AA" w:rsidRPr="00B542AA">
        <w:rPr>
          <w:rFonts w:ascii="Palatino Linotype" w:hAnsi="Palatino Linotype"/>
        </w:rPr>
        <w:t>&gt;</w:t>
      </w:r>
      <w:r w:rsidR="00B542AA">
        <w:rPr>
          <w:rFonts w:ascii="Palatino Linotype" w:hAnsi="Palatino Linotype"/>
        </w:rPr>
        <w:t xml:space="preserve"> </w:t>
      </w:r>
      <w:r w:rsidR="00B542AA" w:rsidRPr="00B542AA">
        <w:rPr>
          <w:rFonts w:ascii="Palatino Linotype" w:hAnsi="Palatino Linotype"/>
        </w:rPr>
        <w:t>80</w:t>
      </w:r>
      <w:r w:rsidR="00B542AA">
        <w:rPr>
          <w:rFonts w:ascii="Palatino Linotype" w:hAnsi="Palatino Linotype"/>
        </w:rPr>
        <w:t xml:space="preserve">. </w:t>
      </w:r>
      <w:r w:rsidR="00B542AA" w:rsidRPr="00B542AA">
        <w:rPr>
          <w:rFonts w:ascii="Palatino Linotype" w:hAnsi="Palatino Linotype"/>
        </w:rPr>
        <w:t>Oxygenering</w:t>
      </w:r>
      <w:r w:rsidR="00B542AA">
        <w:rPr>
          <w:rFonts w:ascii="Palatino Linotype" w:hAnsi="Palatino Linotype"/>
        </w:rPr>
        <w:t>. V-</w:t>
      </w:r>
      <w:r w:rsidR="00B542AA" w:rsidRPr="00B542AA">
        <w:rPr>
          <w:rFonts w:ascii="Palatino Linotype" w:hAnsi="Palatino Linotype"/>
        </w:rPr>
        <w:t>sond, undvik kräkningar/aspiration</w:t>
      </w:r>
      <w:r w:rsidR="00B542AA">
        <w:rPr>
          <w:rFonts w:ascii="Palatino Linotype" w:hAnsi="Palatino Linotype"/>
        </w:rPr>
        <w:t xml:space="preserve">. </w:t>
      </w:r>
      <w:r w:rsidR="00B542AA" w:rsidRPr="00B542AA">
        <w:rPr>
          <w:rFonts w:ascii="Palatino Linotype" w:hAnsi="Palatino Linotype"/>
        </w:rPr>
        <w:t>Urinkateter</w:t>
      </w:r>
      <w:r w:rsidR="00B542AA">
        <w:rPr>
          <w:rFonts w:ascii="Palatino Linotype" w:hAnsi="Palatino Linotype"/>
        </w:rPr>
        <w:t xml:space="preserve">. </w:t>
      </w:r>
      <w:r w:rsidR="00B542AA" w:rsidRPr="00B542AA">
        <w:rPr>
          <w:rFonts w:ascii="Palatino Linotype" w:hAnsi="Palatino Linotype"/>
        </w:rPr>
        <w:t>Temp</w:t>
      </w:r>
      <w:r w:rsidR="00B542AA">
        <w:rPr>
          <w:rFonts w:ascii="Palatino Linotype" w:hAnsi="Palatino Linotype"/>
        </w:rPr>
        <w:t>eratur</w:t>
      </w:r>
      <w:r w:rsidR="00B542AA" w:rsidRPr="00B542AA">
        <w:rPr>
          <w:rFonts w:ascii="Palatino Linotype" w:hAnsi="Palatino Linotype"/>
        </w:rPr>
        <w:t>reglering</w:t>
      </w:r>
      <w:r w:rsidR="00B542AA">
        <w:rPr>
          <w:rFonts w:ascii="Palatino Linotype" w:hAnsi="Palatino Linotype"/>
        </w:rPr>
        <w:t xml:space="preserve">. </w:t>
      </w:r>
      <w:r w:rsidR="00B542AA" w:rsidRPr="00B542AA">
        <w:rPr>
          <w:rFonts w:ascii="Palatino Linotype" w:hAnsi="Palatino Linotype"/>
        </w:rPr>
        <w:t>Korrigering av elektrolyter</w:t>
      </w:r>
      <w:r w:rsidR="00B542AA">
        <w:rPr>
          <w:rFonts w:ascii="Palatino Linotype" w:hAnsi="Palatino Linotype"/>
        </w:rPr>
        <w:t xml:space="preserve">. </w:t>
      </w:r>
      <w:r w:rsidR="00B542AA" w:rsidRPr="00B542AA">
        <w:rPr>
          <w:rFonts w:ascii="Palatino Linotype" w:hAnsi="Palatino Linotype"/>
        </w:rPr>
        <w:t>Detaljerad neurologisk undersökning</w:t>
      </w:r>
      <w:r w:rsidR="00B542AA">
        <w:rPr>
          <w:rFonts w:ascii="Palatino Linotype" w:hAnsi="Palatino Linotype"/>
        </w:rPr>
        <w:t>.</w:t>
      </w:r>
      <w:r w:rsidR="004C75E2">
        <w:rPr>
          <w:rFonts w:ascii="Palatino Linotype" w:hAnsi="Palatino Linotype"/>
        </w:rPr>
        <w:t xml:space="preserve"> Intubera försiktigt om nödvändigt.</w:t>
      </w:r>
      <w:r w:rsidR="00B542AA">
        <w:rPr>
          <w:rFonts w:ascii="Palatino Linotype" w:hAnsi="Palatino Linotype"/>
        </w:rPr>
        <w:t xml:space="preserve"> </w:t>
      </w:r>
      <w:r w:rsidR="00147DC6">
        <w:rPr>
          <w:rFonts w:ascii="Palatino Linotype" w:hAnsi="Palatino Linotype"/>
        </w:rPr>
        <w:t>(</w:t>
      </w:r>
      <w:r w:rsidR="00B542AA" w:rsidRPr="00B542AA">
        <w:rPr>
          <w:rFonts w:ascii="Palatino Linotype" w:hAnsi="Palatino Linotype"/>
        </w:rPr>
        <w:t>Steroider</w:t>
      </w:r>
      <w:r w:rsidR="00B542AA">
        <w:rPr>
          <w:rFonts w:ascii="Palatino Linotype" w:hAnsi="Palatino Linotype"/>
        </w:rPr>
        <w:t xml:space="preserve"> </w:t>
      </w:r>
      <w:r w:rsidR="00147DC6">
        <w:rPr>
          <w:rFonts w:ascii="Palatino Linotype" w:hAnsi="Palatino Linotype"/>
        </w:rPr>
        <w:t xml:space="preserve">är </w:t>
      </w:r>
      <w:r w:rsidR="00B542AA">
        <w:rPr>
          <w:rFonts w:ascii="Palatino Linotype" w:hAnsi="Palatino Linotype"/>
        </w:rPr>
        <w:t>stort frågetecken</w:t>
      </w:r>
      <w:r w:rsidR="00E44D97">
        <w:rPr>
          <w:rFonts w:ascii="Palatino Linotype" w:hAnsi="Palatino Linotype"/>
        </w:rPr>
        <w:t xml:space="preserve"> och i</w:t>
      </w:r>
      <w:r w:rsidR="00B542AA" w:rsidRPr="00B542AA">
        <w:rPr>
          <w:rFonts w:ascii="Palatino Linotype" w:hAnsi="Palatino Linotype"/>
        </w:rPr>
        <w:t>nge</w:t>
      </w:r>
      <w:r w:rsidR="00E44D97">
        <w:rPr>
          <w:rFonts w:ascii="Palatino Linotype" w:hAnsi="Palatino Linotype"/>
        </w:rPr>
        <w:t>n</w:t>
      </w:r>
      <w:r w:rsidR="00B542AA" w:rsidRPr="00B542AA">
        <w:rPr>
          <w:rFonts w:ascii="Palatino Linotype" w:hAnsi="Palatino Linotype"/>
        </w:rPr>
        <w:t xml:space="preserve"> konsensus.</w:t>
      </w:r>
      <w:r w:rsidR="00E44D97">
        <w:rPr>
          <w:rFonts w:ascii="Palatino Linotype" w:hAnsi="Palatino Linotype"/>
        </w:rPr>
        <w:t xml:space="preserve"> </w:t>
      </w:r>
      <w:r w:rsidR="00B542AA" w:rsidRPr="00B542AA">
        <w:rPr>
          <w:rFonts w:ascii="Palatino Linotype" w:hAnsi="Palatino Linotype"/>
        </w:rPr>
        <w:t xml:space="preserve">Startas </w:t>
      </w:r>
      <w:r w:rsidR="00E44D97">
        <w:rPr>
          <w:rFonts w:ascii="Palatino Linotype" w:hAnsi="Palatino Linotype"/>
        </w:rPr>
        <w:t xml:space="preserve">isf </w:t>
      </w:r>
      <w:r w:rsidR="00B542AA" w:rsidRPr="00B542AA">
        <w:rPr>
          <w:rFonts w:ascii="Palatino Linotype" w:hAnsi="Palatino Linotype"/>
        </w:rPr>
        <w:t>inom 8h,</w:t>
      </w:r>
      <w:r w:rsidR="00E44D97">
        <w:rPr>
          <w:rFonts w:ascii="Palatino Linotype" w:hAnsi="Palatino Linotype"/>
        </w:rPr>
        <w:t xml:space="preserve"> </w:t>
      </w:r>
      <w:r w:rsidR="00B542AA" w:rsidRPr="00B542AA">
        <w:rPr>
          <w:rFonts w:ascii="Palatino Linotype" w:hAnsi="Palatino Linotype"/>
        </w:rPr>
        <w:t>fortgår 24</w:t>
      </w:r>
      <w:r w:rsidR="00E44D97">
        <w:rPr>
          <w:rFonts w:ascii="Palatino Linotype" w:hAnsi="Palatino Linotype"/>
        </w:rPr>
        <w:t>-</w:t>
      </w:r>
      <w:r w:rsidR="00B542AA" w:rsidRPr="00B542AA">
        <w:rPr>
          <w:rFonts w:ascii="Palatino Linotype" w:hAnsi="Palatino Linotype"/>
        </w:rPr>
        <w:t>48h.</w:t>
      </w:r>
      <w:r w:rsidR="00E44D97">
        <w:rPr>
          <w:rFonts w:ascii="Palatino Linotype" w:hAnsi="Palatino Linotype"/>
        </w:rPr>
        <w:t xml:space="preserve"> V</w:t>
      </w:r>
      <w:r w:rsidR="00B542AA" w:rsidRPr="00B542AA">
        <w:rPr>
          <w:rFonts w:ascii="Palatino Linotype" w:hAnsi="Palatino Linotype"/>
        </w:rPr>
        <w:t>erkan:</w:t>
      </w:r>
      <w:r w:rsidR="00E44D97">
        <w:rPr>
          <w:rFonts w:ascii="Palatino Linotype" w:hAnsi="Palatino Linotype"/>
        </w:rPr>
        <w:t xml:space="preserve"> </w:t>
      </w:r>
      <w:r w:rsidR="00B542AA" w:rsidRPr="00B542AA">
        <w:rPr>
          <w:rFonts w:ascii="Palatino Linotype" w:hAnsi="Palatino Linotype"/>
        </w:rPr>
        <w:t>Neuroprotektion,</w:t>
      </w:r>
      <w:r w:rsidR="00E44D97">
        <w:rPr>
          <w:rFonts w:ascii="Palatino Linotype" w:hAnsi="Palatino Linotype"/>
        </w:rPr>
        <w:t xml:space="preserve"> </w:t>
      </w:r>
      <w:r w:rsidR="00B542AA" w:rsidRPr="00B542AA">
        <w:rPr>
          <w:rFonts w:ascii="Palatino Linotype" w:hAnsi="Palatino Linotype"/>
        </w:rPr>
        <w:t>motverka ödem, spara</w:t>
      </w:r>
      <w:r w:rsidR="00E44D97">
        <w:rPr>
          <w:rFonts w:ascii="Palatino Linotype" w:hAnsi="Palatino Linotype"/>
        </w:rPr>
        <w:t xml:space="preserve"> </w:t>
      </w:r>
      <w:r w:rsidR="00B542AA" w:rsidRPr="00B542AA">
        <w:rPr>
          <w:rFonts w:ascii="Palatino Linotype" w:hAnsi="Palatino Linotype"/>
        </w:rPr>
        <w:t>segment</w:t>
      </w:r>
      <w:r w:rsidR="00E44D97">
        <w:rPr>
          <w:rFonts w:ascii="Palatino Linotype" w:hAnsi="Palatino Linotype"/>
        </w:rPr>
        <w:t xml:space="preserve">. </w:t>
      </w:r>
      <w:r w:rsidR="00B542AA" w:rsidRPr="00B542AA">
        <w:rPr>
          <w:rFonts w:ascii="Palatino Linotype" w:hAnsi="Palatino Linotype"/>
        </w:rPr>
        <w:t>Biverk</w:t>
      </w:r>
      <w:r w:rsidR="00E44D97">
        <w:rPr>
          <w:rFonts w:ascii="Palatino Linotype" w:hAnsi="Palatino Linotype"/>
        </w:rPr>
        <w:t>an:</w:t>
      </w:r>
      <w:r w:rsidR="00B542AA" w:rsidRPr="00B542AA">
        <w:rPr>
          <w:rFonts w:ascii="Palatino Linotype" w:hAnsi="Palatino Linotype"/>
        </w:rPr>
        <w:t xml:space="preserve"> </w:t>
      </w:r>
      <w:r w:rsidR="00E44D97">
        <w:rPr>
          <w:rFonts w:ascii="Palatino Linotype" w:hAnsi="Palatino Linotype"/>
        </w:rPr>
        <w:t>U</w:t>
      </w:r>
      <w:r w:rsidR="00B542AA" w:rsidRPr="00B542AA">
        <w:rPr>
          <w:rFonts w:ascii="Palatino Linotype" w:hAnsi="Palatino Linotype"/>
        </w:rPr>
        <w:t>lcus,</w:t>
      </w:r>
      <w:r w:rsidR="00E44D97">
        <w:rPr>
          <w:rFonts w:ascii="Palatino Linotype" w:hAnsi="Palatino Linotype"/>
        </w:rPr>
        <w:t xml:space="preserve"> </w:t>
      </w:r>
      <w:r w:rsidR="00B542AA" w:rsidRPr="00B542AA">
        <w:rPr>
          <w:rFonts w:ascii="Palatino Linotype" w:hAnsi="Palatino Linotype"/>
        </w:rPr>
        <w:t>infektioner, negativ</w:t>
      </w:r>
      <w:r w:rsidR="00E44D97">
        <w:rPr>
          <w:rFonts w:ascii="Palatino Linotype" w:hAnsi="Palatino Linotype"/>
        </w:rPr>
        <w:t xml:space="preserve"> </w:t>
      </w:r>
      <w:r w:rsidR="00B542AA" w:rsidRPr="00B542AA">
        <w:rPr>
          <w:rFonts w:ascii="Palatino Linotype" w:hAnsi="Palatino Linotype"/>
        </w:rPr>
        <w:t>inverkan på</w:t>
      </w:r>
      <w:r w:rsidR="00E44D97">
        <w:rPr>
          <w:rFonts w:ascii="Palatino Linotype" w:hAnsi="Palatino Linotype"/>
        </w:rPr>
        <w:t xml:space="preserve"> </w:t>
      </w:r>
      <w:r w:rsidR="00B542AA" w:rsidRPr="00B542AA">
        <w:rPr>
          <w:rFonts w:ascii="Palatino Linotype" w:hAnsi="Palatino Linotype"/>
        </w:rPr>
        <w:t>återväxande nervfibrer</w:t>
      </w:r>
      <w:r w:rsidR="00147DC6">
        <w:rPr>
          <w:rFonts w:ascii="Palatino Linotype" w:hAnsi="Palatino Linotype"/>
        </w:rPr>
        <w:t>. Används generellt inte längre, högre mortalitet och för mycket biverkningar</w:t>
      </w:r>
      <w:r w:rsidR="00B542AA">
        <w:rPr>
          <w:rFonts w:ascii="Palatino Linotype" w:hAnsi="Palatino Linotype"/>
        </w:rPr>
        <w:t>).</w:t>
      </w:r>
      <w:r w:rsidR="00E44D97">
        <w:rPr>
          <w:rFonts w:ascii="Palatino Linotype" w:hAnsi="Palatino Linotype"/>
        </w:rPr>
        <w:br/>
        <w:t xml:space="preserve">Kirurgi: indikation för akut dekompression: </w:t>
      </w:r>
      <w:r w:rsidR="00E44D97" w:rsidRPr="00E44D97">
        <w:rPr>
          <w:rFonts w:ascii="Palatino Linotype" w:hAnsi="Palatino Linotype"/>
        </w:rPr>
        <w:t>Spinalt epiduralt hematom</w:t>
      </w:r>
      <w:r w:rsidR="00E44D97">
        <w:rPr>
          <w:rFonts w:ascii="Palatino Linotype" w:hAnsi="Palatino Linotype"/>
        </w:rPr>
        <w:t xml:space="preserve"> (ofta antikoagulantia</w:t>
      </w:r>
      <w:r w:rsidR="00147DC6">
        <w:rPr>
          <w:rFonts w:ascii="Palatino Linotype" w:hAnsi="Palatino Linotype"/>
        </w:rPr>
        <w:t xml:space="preserve">, </w:t>
      </w:r>
      <w:r w:rsidR="00147DC6" w:rsidRPr="00147DC6">
        <w:rPr>
          <w:rFonts w:ascii="Palatino Linotype" w:hAnsi="Palatino Linotype"/>
        </w:rPr>
        <w:t xml:space="preserve">sällsynt fågel, kan bli helt bra men </w:t>
      </w:r>
      <w:r w:rsidR="00147DC6">
        <w:rPr>
          <w:rFonts w:ascii="Palatino Linotype" w:hAnsi="Palatino Linotype"/>
        </w:rPr>
        <w:t xml:space="preserve">potentiellt </w:t>
      </w:r>
      <w:r w:rsidR="00147DC6" w:rsidRPr="00147DC6">
        <w:rPr>
          <w:rFonts w:ascii="Palatino Linotype" w:hAnsi="Palatino Linotype"/>
        </w:rPr>
        <w:t>allvarliga sequele om man väntar</w:t>
      </w:r>
      <w:r w:rsidR="00147DC6">
        <w:rPr>
          <w:rFonts w:ascii="Palatino Linotype" w:hAnsi="Palatino Linotype"/>
        </w:rPr>
        <w:t>),</w:t>
      </w:r>
      <w:r w:rsidR="00E44D97">
        <w:rPr>
          <w:rFonts w:ascii="Palatino Linotype" w:hAnsi="Palatino Linotype"/>
        </w:rPr>
        <w:t xml:space="preserve"> i</w:t>
      </w:r>
      <w:r w:rsidR="00E44D97" w:rsidRPr="00E44D97">
        <w:rPr>
          <w:rFonts w:ascii="Palatino Linotype" w:hAnsi="Palatino Linotype"/>
        </w:rPr>
        <w:t>nslagen disk</w:t>
      </w:r>
      <w:r w:rsidR="00E44D97">
        <w:rPr>
          <w:rFonts w:ascii="Palatino Linotype" w:hAnsi="Palatino Linotype"/>
        </w:rPr>
        <w:t xml:space="preserve"> eller </w:t>
      </w:r>
      <w:r w:rsidR="00E44D97" w:rsidRPr="00E44D97">
        <w:rPr>
          <w:rFonts w:ascii="Palatino Linotype" w:hAnsi="Palatino Linotype"/>
        </w:rPr>
        <w:t>frakturfragment</w:t>
      </w:r>
      <w:r w:rsidR="00E44D97">
        <w:rPr>
          <w:rFonts w:ascii="Palatino Linotype" w:hAnsi="Palatino Linotype"/>
        </w:rPr>
        <w:t>, f</w:t>
      </w:r>
      <w:r w:rsidR="00E44D97" w:rsidRPr="00E44D97">
        <w:rPr>
          <w:rFonts w:ascii="Palatino Linotype" w:hAnsi="Palatino Linotype"/>
        </w:rPr>
        <w:t>raktur med låsta facettleder som ej kunnat</w:t>
      </w:r>
      <w:r w:rsidR="00E44D97">
        <w:rPr>
          <w:rFonts w:ascii="Palatino Linotype" w:hAnsi="Palatino Linotype"/>
        </w:rPr>
        <w:t xml:space="preserve"> </w:t>
      </w:r>
      <w:r w:rsidR="00E44D97" w:rsidRPr="00E44D97">
        <w:rPr>
          <w:rFonts w:ascii="Palatino Linotype" w:hAnsi="Palatino Linotype"/>
        </w:rPr>
        <w:t>reponeras med skallsträck</w:t>
      </w:r>
      <w:r w:rsidR="00E44D97">
        <w:rPr>
          <w:rFonts w:ascii="Palatino Linotype" w:hAnsi="Palatino Linotype"/>
        </w:rPr>
        <w:t>, p</w:t>
      </w:r>
      <w:r w:rsidR="00E44D97" w:rsidRPr="00E44D97">
        <w:rPr>
          <w:rFonts w:ascii="Palatino Linotype" w:hAnsi="Palatino Linotype"/>
        </w:rPr>
        <w:t>enetrerande ryggskada</w:t>
      </w:r>
      <w:r w:rsidR="00E44D97">
        <w:rPr>
          <w:rFonts w:ascii="Palatino Linotype" w:hAnsi="Palatino Linotype"/>
        </w:rPr>
        <w:t>, p</w:t>
      </w:r>
      <w:r w:rsidR="00E44D97" w:rsidRPr="00E44D97">
        <w:rPr>
          <w:rFonts w:ascii="Palatino Linotype" w:hAnsi="Palatino Linotype"/>
        </w:rPr>
        <w:t>rogress av neurologi</w:t>
      </w:r>
      <w:r w:rsidR="00E44D97">
        <w:rPr>
          <w:rFonts w:ascii="Palatino Linotype" w:hAnsi="Palatino Linotype"/>
        </w:rPr>
        <w:t>, k</w:t>
      </w:r>
      <w:r w:rsidR="00E44D97" w:rsidRPr="00E44D97">
        <w:rPr>
          <w:rFonts w:ascii="Palatino Linotype" w:hAnsi="Palatino Linotype"/>
        </w:rPr>
        <w:t>ompression av viktig cervikal rot</w:t>
      </w:r>
      <w:r w:rsidR="00E44D97">
        <w:rPr>
          <w:rFonts w:ascii="Palatino Linotype" w:hAnsi="Palatino Linotype"/>
        </w:rPr>
        <w:t>.</w:t>
      </w:r>
      <w:r w:rsidR="00E44D97">
        <w:rPr>
          <w:rFonts w:ascii="Palatino Linotype" w:hAnsi="Palatino Linotype"/>
        </w:rPr>
        <w:br/>
      </w:r>
      <w:r w:rsidR="00E44D97" w:rsidRPr="00E44D97">
        <w:rPr>
          <w:rFonts w:ascii="Palatino Linotype" w:hAnsi="Palatino Linotype"/>
          <w:b/>
          <w:bCs/>
        </w:rPr>
        <w:t>Utfall:</w:t>
      </w:r>
      <w:r w:rsidR="00E44D97">
        <w:rPr>
          <w:rFonts w:ascii="Palatino Linotype" w:hAnsi="Palatino Linotype"/>
        </w:rPr>
        <w:t xml:space="preserve"> Komplett skada: </w:t>
      </w:r>
      <w:r w:rsidR="00E44D97" w:rsidRPr="00E44D97">
        <w:rPr>
          <w:rFonts w:ascii="Palatino Linotype" w:hAnsi="Palatino Linotype"/>
        </w:rPr>
        <w:t>3% av alla pat med tecken på komplett</w:t>
      </w:r>
      <w:r w:rsidR="00E44D97">
        <w:rPr>
          <w:rFonts w:ascii="Palatino Linotype" w:hAnsi="Palatino Linotype"/>
        </w:rPr>
        <w:t xml:space="preserve"> </w:t>
      </w:r>
      <w:r w:rsidR="00E44D97" w:rsidRPr="00E44D97">
        <w:rPr>
          <w:rFonts w:ascii="Palatino Linotype" w:hAnsi="Palatino Linotype"/>
        </w:rPr>
        <w:t>ryggmärgskada återfår delvis funktion inom 24</w:t>
      </w:r>
      <w:r w:rsidR="00E44D97">
        <w:rPr>
          <w:rFonts w:ascii="Palatino Linotype" w:hAnsi="Palatino Linotype"/>
        </w:rPr>
        <w:t xml:space="preserve"> </w:t>
      </w:r>
      <w:r w:rsidR="00E44D97" w:rsidRPr="00E44D97">
        <w:rPr>
          <w:rFonts w:ascii="Palatino Linotype" w:hAnsi="Palatino Linotype"/>
        </w:rPr>
        <w:t>timmar</w:t>
      </w:r>
      <w:r w:rsidR="00E44D97">
        <w:rPr>
          <w:rFonts w:ascii="Palatino Linotype" w:hAnsi="Palatino Linotype"/>
        </w:rPr>
        <w:t xml:space="preserve">. </w:t>
      </w:r>
      <w:r w:rsidR="00E44D97" w:rsidRPr="00E44D97">
        <w:rPr>
          <w:rFonts w:ascii="Palatino Linotype" w:hAnsi="Palatino Linotype"/>
        </w:rPr>
        <w:t xml:space="preserve">Om man inte återfått </w:t>
      </w:r>
      <w:r w:rsidR="00E44D97">
        <w:rPr>
          <w:rFonts w:ascii="Palatino Linotype" w:hAnsi="Palatino Linotype"/>
        </w:rPr>
        <w:t>nån</w:t>
      </w:r>
      <w:r w:rsidR="00E44D97" w:rsidRPr="00E44D97">
        <w:rPr>
          <w:rFonts w:ascii="Palatino Linotype" w:hAnsi="Palatino Linotype"/>
        </w:rPr>
        <w:t xml:space="preserve"> funktion inom 24</w:t>
      </w:r>
      <w:r w:rsidR="00E44D97">
        <w:rPr>
          <w:rFonts w:ascii="Palatino Linotype" w:hAnsi="Palatino Linotype"/>
        </w:rPr>
        <w:t xml:space="preserve"> </w:t>
      </w:r>
      <w:r w:rsidR="00E44D97" w:rsidRPr="00E44D97">
        <w:rPr>
          <w:rFonts w:ascii="Palatino Linotype" w:hAnsi="Palatino Linotype"/>
        </w:rPr>
        <w:t>timmar är prognosen sämre</w:t>
      </w:r>
      <w:r w:rsidR="00E44D97">
        <w:rPr>
          <w:rFonts w:ascii="Palatino Linotype" w:hAnsi="Palatino Linotype"/>
        </w:rPr>
        <w:t>, men s</w:t>
      </w:r>
      <w:r w:rsidR="00E44D97" w:rsidRPr="00E44D97">
        <w:rPr>
          <w:rFonts w:ascii="Palatino Linotype" w:hAnsi="Palatino Linotype"/>
        </w:rPr>
        <w:t>äker prognos kan ställas först efter att den</w:t>
      </w:r>
      <w:r w:rsidR="00E44D97">
        <w:rPr>
          <w:rFonts w:ascii="Palatino Linotype" w:hAnsi="Palatino Linotype"/>
        </w:rPr>
        <w:t xml:space="preserve"> </w:t>
      </w:r>
      <w:r w:rsidR="00E44D97" w:rsidRPr="00E44D97">
        <w:rPr>
          <w:rFonts w:ascii="Palatino Linotype" w:hAnsi="Palatino Linotype"/>
        </w:rPr>
        <w:t>spinala chockfasen är över (</w:t>
      </w:r>
      <w:r w:rsidR="00E44D97">
        <w:rPr>
          <w:rFonts w:ascii="Palatino Linotype" w:hAnsi="Palatino Linotype"/>
        </w:rPr>
        <w:t>ca</w:t>
      </w:r>
      <w:r w:rsidR="00E44D97" w:rsidRPr="00E44D97">
        <w:rPr>
          <w:rFonts w:ascii="Palatino Linotype" w:hAnsi="Palatino Linotype"/>
        </w:rPr>
        <w:t xml:space="preserve"> 2 veckor)</w:t>
      </w:r>
      <w:r w:rsidR="00E44D97">
        <w:rPr>
          <w:rFonts w:ascii="Palatino Linotype" w:hAnsi="Palatino Linotype"/>
        </w:rPr>
        <w:t>.</w:t>
      </w:r>
      <w:r w:rsidR="00E44D97">
        <w:rPr>
          <w:rFonts w:ascii="Palatino Linotype" w:hAnsi="Palatino Linotype"/>
        </w:rPr>
        <w:br/>
        <w:t>I</w:t>
      </w:r>
      <w:r w:rsidR="00E44D97" w:rsidRPr="00E44D97">
        <w:rPr>
          <w:rFonts w:ascii="Palatino Linotype" w:hAnsi="Palatino Linotype"/>
        </w:rPr>
        <w:t>nkompletta</w:t>
      </w:r>
      <w:r w:rsidR="00E44D97">
        <w:rPr>
          <w:rFonts w:ascii="Palatino Linotype" w:hAnsi="Palatino Linotype"/>
        </w:rPr>
        <w:t xml:space="preserve"> skador: C</w:t>
      </w:r>
      <w:r w:rsidR="00E44D97" w:rsidRPr="00E44D97">
        <w:rPr>
          <w:rFonts w:ascii="Palatino Linotype" w:hAnsi="Palatino Linotype"/>
        </w:rPr>
        <w:t>entral cord: 50% rehabiliteras till</w:t>
      </w:r>
      <w:r w:rsidR="00E44D97">
        <w:rPr>
          <w:rFonts w:ascii="Palatino Linotype" w:hAnsi="Palatino Linotype"/>
        </w:rPr>
        <w:t xml:space="preserve"> </w:t>
      </w:r>
      <w:r w:rsidR="00E44D97" w:rsidRPr="00E44D97">
        <w:rPr>
          <w:rFonts w:ascii="Palatino Linotype" w:hAnsi="Palatino Linotype"/>
        </w:rPr>
        <w:t>gångare</w:t>
      </w:r>
      <w:r w:rsidR="00E44D97">
        <w:rPr>
          <w:rFonts w:ascii="Palatino Linotype" w:hAnsi="Palatino Linotype"/>
        </w:rPr>
        <w:t xml:space="preserve">. </w:t>
      </w:r>
      <w:r w:rsidR="00E44D97" w:rsidRPr="00E44D97">
        <w:rPr>
          <w:rFonts w:ascii="Palatino Linotype" w:hAnsi="Palatino Linotype"/>
        </w:rPr>
        <w:t>Anterior cord: endast 10</w:t>
      </w:r>
      <w:r w:rsidR="00E44D97">
        <w:rPr>
          <w:rFonts w:ascii="Palatino Linotype" w:hAnsi="Palatino Linotype"/>
        </w:rPr>
        <w:t>-</w:t>
      </w:r>
      <w:r w:rsidR="00E44D97" w:rsidRPr="00E44D97">
        <w:rPr>
          <w:rFonts w:ascii="Palatino Linotype" w:hAnsi="Palatino Linotype"/>
        </w:rPr>
        <w:t>20% återfår</w:t>
      </w:r>
      <w:r w:rsidR="00E44D97">
        <w:rPr>
          <w:rFonts w:ascii="Palatino Linotype" w:hAnsi="Palatino Linotype"/>
        </w:rPr>
        <w:t xml:space="preserve"> </w:t>
      </w:r>
      <w:r w:rsidR="00E44D97" w:rsidRPr="00E44D97">
        <w:rPr>
          <w:rFonts w:ascii="Palatino Linotype" w:hAnsi="Palatino Linotype"/>
        </w:rPr>
        <w:t>n</w:t>
      </w:r>
      <w:r w:rsidR="00E44D97">
        <w:rPr>
          <w:rFonts w:ascii="Palatino Linotype" w:hAnsi="Palatino Linotype"/>
        </w:rPr>
        <w:t>å</w:t>
      </w:r>
      <w:r w:rsidR="00E44D97" w:rsidRPr="00E44D97">
        <w:rPr>
          <w:rFonts w:ascii="Palatino Linotype" w:hAnsi="Palatino Linotype"/>
        </w:rPr>
        <w:t>n form av funktion</w:t>
      </w:r>
      <w:r w:rsidR="00147DC6">
        <w:rPr>
          <w:rFonts w:ascii="Palatino Linotype" w:hAnsi="Palatino Linotype"/>
        </w:rPr>
        <w:t xml:space="preserve"> (ofta infarktskada)</w:t>
      </w:r>
      <w:r w:rsidR="00E44D97">
        <w:rPr>
          <w:rFonts w:ascii="Palatino Linotype" w:hAnsi="Palatino Linotype"/>
        </w:rPr>
        <w:t xml:space="preserve">. </w:t>
      </w:r>
      <w:r w:rsidR="00E44D97" w:rsidRPr="00E44D97">
        <w:rPr>
          <w:rFonts w:ascii="Palatino Linotype" w:hAnsi="Palatino Linotype"/>
        </w:rPr>
        <w:t>Brown</w:t>
      </w:r>
      <w:r w:rsidR="00E44D97">
        <w:rPr>
          <w:rFonts w:ascii="Palatino Linotype" w:hAnsi="Palatino Linotype"/>
        </w:rPr>
        <w:t>-</w:t>
      </w:r>
      <w:r w:rsidR="00E44D97" w:rsidRPr="00E44D97">
        <w:rPr>
          <w:rFonts w:ascii="Palatino Linotype" w:hAnsi="Palatino Linotype"/>
        </w:rPr>
        <w:t>Sequard: 90% rehabiliteras till gångare</w:t>
      </w:r>
      <w:r w:rsidR="00E44D97">
        <w:rPr>
          <w:rFonts w:ascii="Palatino Linotype" w:hAnsi="Palatino Linotype"/>
        </w:rPr>
        <w:t>.</w:t>
      </w:r>
    </w:p>
    <w:p w14:paraId="70D64495" w14:textId="7CB732D5" w:rsidR="00E44D97" w:rsidRDefault="00E44D97" w:rsidP="007C20F2">
      <w:pPr>
        <w:rPr>
          <w:rFonts w:ascii="Palatino Linotype" w:hAnsi="Palatino Linotype"/>
        </w:rPr>
      </w:pPr>
      <w:r w:rsidRPr="00E44D97">
        <w:rPr>
          <w:rFonts w:ascii="Palatino Linotype" w:hAnsi="Palatino Linotype"/>
          <w:b/>
          <w:bCs/>
        </w:rPr>
        <w:t>Atlasfraktur (C1)</w:t>
      </w:r>
      <w:r>
        <w:rPr>
          <w:rFonts w:ascii="Palatino Linotype" w:hAnsi="Palatino Linotype"/>
        </w:rPr>
        <w:br/>
        <w:t>Jeffersonfraktur, ofta relativt stabila,</w:t>
      </w:r>
      <w:r w:rsidR="004C75E2">
        <w:rPr>
          <w:rFonts w:ascii="Palatino Linotype" w:hAnsi="Palatino Linotype"/>
        </w:rPr>
        <w:t xml:space="preserve"> alltid av på två ställen.</w:t>
      </w:r>
      <w:r>
        <w:rPr>
          <w:rFonts w:ascii="Palatino Linotype" w:hAnsi="Palatino Linotype"/>
        </w:rPr>
        <w:t xml:space="preserve"> </w:t>
      </w:r>
      <w:r w:rsidR="004C75E2" w:rsidRPr="004C75E2">
        <w:rPr>
          <w:rFonts w:ascii="Palatino Linotype" w:hAnsi="Palatino Linotype"/>
        </w:rPr>
        <w:t>Rule of Spence</w:t>
      </w:r>
      <w:r w:rsidR="004C75E2">
        <w:rPr>
          <w:rFonts w:ascii="Palatino Linotype" w:hAnsi="Palatino Linotype"/>
        </w:rPr>
        <w:t>:</w:t>
      </w:r>
      <w:r w:rsidR="004C75E2" w:rsidRPr="004C75E2">
        <w:rPr>
          <w:rFonts w:ascii="Palatino Linotype" w:hAnsi="Palatino Linotype"/>
        </w:rPr>
        <w:t xml:space="preserve"> dislokerad mer än 7mm– skada på ligamentum transversum.</w:t>
      </w:r>
      <w:r w:rsidR="004C75E2">
        <w:rPr>
          <w:rFonts w:ascii="Palatino Linotype" w:hAnsi="Palatino Linotype"/>
        </w:rPr>
        <w:t xml:space="preserve"> S</w:t>
      </w:r>
      <w:r>
        <w:rPr>
          <w:rFonts w:ascii="Palatino Linotype" w:hAnsi="Palatino Linotype"/>
        </w:rPr>
        <w:t>ällan neurologi, beh med halskrage, haloväst eller op.</w:t>
      </w:r>
    </w:p>
    <w:p w14:paraId="71488CE3" w14:textId="5418C1F0" w:rsidR="00147DC6" w:rsidRDefault="00E44D97" w:rsidP="007C20F2">
      <w:pPr>
        <w:rPr>
          <w:rFonts w:ascii="Palatino Linotype" w:hAnsi="Palatino Linotype"/>
        </w:rPr>
      </w:pPr>
      <w:r w:rsidRPr="00E44D97">
        <w:rPr>
          <w:rFonts w:ascii="Palatino Linotype" w:hAnsi="Palatino Linotype"/>
          <w:b/>
          <w:bCs/>
        </w:rPr>
        <w:t>Axixfraktur (C2)</w:t>
      </w:r>
      <w:r>
        <w:rPr>
          <w:rFonts w:ascii="Palatino Linotype" w:hAnsi="Palatino Linotype"/>
        </w:rPr>
        <w:br/>
        <w:t xml:space="preserve">Hangmanfraktur, ofta relativt stabila, sällan neurologi, beh med halskrage, haloväst </w:t>
      </w:r>
      <w:r w:rsidR="004C75E2">
        <w:rPr>
          <w:rFonts w:ascii="Palatino Linotype" w:hAnsi="Palatino Linotype"/>
        </w:rPr>
        <w:t xml:space="preserve">(12v) </w:t>
      </w:r>
      <w:r>
        <w:rPr>
          <w:rFonts w:ascii="Palatino Linotype" w:hAnsi="Palatino Linotype"/>
        </w:rPr>
        <w:t xml:space="preserve">eller bakre fixation. </w:t>
      </w:r>
      <w:r w:rsidR="00147DC6" w:rsidRPr="00147DC6">
        <w:rPr>
          <w:rFonts w:ascii="Palatino Linotype" w:hAnsi="Palatino Linotype"/>
        </w:rPr>
        <w:t xml:space="preserve">Trösklar och mattkanter inomhus farliga för den </w:t>
      </w:r>
      <w:r w:rsidR="00147DC6">
        <w:rPr>
          <w:rFonts w:ascii="Palatino Linotype" w:hAnsi="Palatino Linotype"/>
        </w:rPr>
        <w:t xml:space="preserve">äldre </w:t>
      </w:r>
      <w:r w:rsidR="00147DC6" w:rsidRPr="00147DC6">
        <w:rPr>
          <w:rFonts w:ascii="Palatino Linotype" w:hAnsi="Palatino Linotype"/>
        </w:rPr>
        <w:t>befolkningen.</w:t>
      </w:r>
      <w:r w:rsidR="00147DC6">
        <w:rPr>
          <w:rFonts w:ascii="Palatino Linotype" w:hAnsi="Palatino Linotype"/>
        </w:rPr>
        <w:t xml:space="preserve"> Kombinerad C1-2 haloväst eller bakre fixation.</w:t>
      </w:r>
    </w:p>
    <w:p w14:paraId="4517515C" w14:textId="1EC76369" w:rsidR="00147DC6" w:rsidRPr="00147DC6" w:rsidRDefault="00E44D97" w:rsidP="007C20F2">
      <w:pPr>
        <w:rPr>
          <w:rFonts w:ascii="Palatino Linotype" w:hAnsi="Palatino Linotype"/>
        </w:rPr>
      </w:pPr>
      <w:r w:rsidRPr="00147DC6">
        <w:rPr>
          <w:rFonts w:ascii="Palatino Linotype" w:hAnsi="Palatino Linotype"/>
          <w:b/>
          <w:bCs/>
        </w:rPr>
        <w:t>Den</w:t>
      </w:r>
      <w:r w:rsidR="00147DC6" w:rsidRPr="00147DC6">
        <w:rPr>
          <w:rFonts w:ascii="Palatino Linotype" w:hAnsi="Palatino Linotype"/>
          <w:b/>
          <w:bCs/>
        </w:rPr>
        <w:t>s</w:t>
      </w:r>
      <w:r w:rsidRPr="00147DC6">
        <w:rPr>
          <w:rFonts w:ascii="Palatino Linotype" w:hAnsi="Palatino Linotype"/>
          <w:b/>
          <w:bCs/>
        </w:rPr>
        <w:t>fraktur</w:t>
      </w:r>
      <w:r w:rsidR="00147DC6">
        <w:rPr>
          <w:rFonts w:ascii="Palatino Linotype" w:hAnsi="Palatino Linotype"/>
        </w:rPr>
        <w:t xml:space="preserve"> </w:t>
      </w:r>
      <w:r w:rsidR="00147DC6" w:rsidRPr="00147DC6">
        <w:rPr>
          <w:rFonts w:ascii="Palatino Linotype" w:hAnsi="Palatino Linotype"/>
          <w:b/>
          <w:bCs/>
        </w:rPr>
        <w:t>(Del av C2)</w:t>
      </w:r>
      <w:r w:rsidR="00147DC6">
        <w:rPr>
          <w:rFonts w:ascii="Palatino Linotype" w:hAnsi="Palatino Linotype"/>
        </w:rPr>
        <w:br/>
        <w:t xml:space="preserve">Ofta relativt stabila, </w:t>
      </w:r>
      <w:r w:rsidR="00147DC6" w:rsidRPr="00147DC6">
        <w:rPr>
          <w:rFonts w:ascii="Palatino Linotype" w:hAnsi="Palatino Linotype"/>
        </w:rPr>
        <w:t>70% läker medan 30% blir pseudoartros, kan godtas om inte alltför stor, dislocerad mer än en benlängd talar för kirurgi</w:t>
      </w:r>
      <w:r w:rsidR="00147DC6">
        <w:rPr>
          <w:rFonts w:ascii="Palatino Linotype" w:hAnsi="Palatino Linotype"/>
        </w:rPr>
        <w:t xml:space="preserve"> (bakre fixation). Generellt behandling med halskrage, haloväst eller densskruv.</w:t>
      </w:r>
    </w:p>
    <w:p w14:paraId="1FBD03F5" w14:textId="4AC566AC" w:rsidR="00E44D97" w:rsidRDefault="00E44D97" w:rsidP="007C20F2">
      <w:pPr>
        <w:rPr>
          <w:rFonts w:ascii="Palatino Linotype" w:hAnsi="Palatino Linotype"/>
        </w:rPr>
      </w:pPr>
      <w:r w:rsidRPr="00147DC6">
        <w:rPr>
          <w:rFonts w:ascii="Palatino Linotype" w:hAnsi="Palatino Linotype"/>
          <w:b/>
          <w:bCs/>
        </w:rPr>
        <w:t>Luxation</w:t>
      </w:r>
      <w:r w:rsidR="00147DC6">
        <w:rPr>
          <w:rFonts w:ascii="Palatino Linotype" w:hAnsi="Palatino Linotype"/>
        </w:rPr>
        <w:br/>
      </w:r>
      <w:r w:rsidR="00147DC6" w:rsidRPr="00147DC6">
        <w:rPr>
          <w:rFonts w:ascii="Palatino Linotype" w:hAnsi="Palatino Linotype"/>
        </w:rPr>
        <w:t>Luxerad facettled, ryggmärgen sträcks ut. Reponera via skallsträck i strykersäng, kan hänga vikter i, börja med ca 1kg per nivå C5=5kg, men behövs ofta mer + muskelrelaxation och smärtlindring, om det inte går så op, kan då gå att reponera när pat är sövd, annars operera. Främre fixation, viktigt då att allt ligger rätt.</w:t>
      </w:r>
    </w:p>
    <w:p w14:paraId="54C0169D" w14:textId="6F6962EF" w:rsidR="00147DC6" w:rsidRDefault="00147DC6" w:rsidP="007C20F2">
      <w:pPr>
        <w:rPr>
          <w:rFonts w:ascii="Palatino Linotype" w:hAnsi="Palatino Linotype"/>
        </w:rPr>
      </w:pPr>
      <w:r w:rsidRPr="00147DC6">
        <w:rPr>
          <w:rFonts w:ascii="Palatino Linotype" w:hAnsi="Palatino Linotype"/>
          <w:b/>
          <w:bCs/>
        </w:rPr>
        <w:t>Nedre halsryggen (C3-C7)</w:t>
      </w:r>
      <w:r>
        <w:rPr>
          <w:rFonts w:ascii="Palatino Linotype" w:hAnsi="Palatino Linotype"/>
        </w:rPr>
        <w:br/>
        <w:t>Främre eller bakre fixation. Begränsar rörligheten i nacken.</w:t>
      </w:r>
    </w:p>
    <w:p w14:paraId="35E9B900" w14:textId="1FFECCDD" w:rsidR="007C20F2" w:rsidRDefault="00147DC6" w:rsidP="007C20F2">
      <w:pPr>
        <w:rPr>
          <w:rFonts w:ascii="Palatino Linotype" w:hAnsi="Palatino Linotype"/>
        </w:rPr>
      </w:pPr>
      <w:r w:rsidRPr="00147DC6">
        <w:rPr>
          <w:rFonts w:ascii="Palatino Linotype" w:hAnsi="Palatino Linotype"/>
        </w:rPr>
        <w:lastRenderedPageBreak/>
        <w:t>Kan behöva ersätta centrala delen av kotan med titanbur som man fyller med ben – korpektomi. En kota räcker med att fixera framifrån. Två eller fler måste även fixeras baktill, fixera i ännu fler kotor för bättre stabilitet, men sämre rörlighet. Finns även occipitocervikal</w:t>
      </w:r>
      <w:r>
        <w:rPr>
          <w:rFonts w:ascii="Palatino Linotype" w:hAnsi="Palatino Linotype"/>
        </w:rPr>
        <w:t>(</w:t>
      </w:r>
      <w:r w:rsidRPr="00147DC6">
        <w:rPr>
          <w:rFonts w:ascii="Palatino Linotype" w:hAnsi="Palatino Linotype"/>
        </w:rPr>
        <w:t>?</w:t>
      </w:r>
      <w:r>
        <w:rPr>
          <w:rFonts w:ascii="Palatino Linotype" w:hAnsi="Palatino Linotype"/>
        </w:rPr>
        <w:t>)</w:t>
      </w:r>
      <w:r w:rsidRPr="00147DC6">
        <w:rPr>
          <w:rFonts w:ascii="Palatino Linotype" w:hAnsi="Palatino Linotype"/>
        </w:rPr>
        <w:t xml:space="preserve"> fixation – kan då inte röra nacken alls men god stabilitet.</w:t>
      </w:r>
    </w:p>
    <w:p w14:paraId="7B8FE452" w14:textId="3CB9D3C1" w:rsidR="00070568" w:rsidRDefault="00070568" w:rsidP="00070568">
      <w:pPr>
        <w:rPr>
          <w:rFonts w:ascii="Palatino Linotype" w:hAnsi="Palatino Linotype"/>
        </w:rPr>
      </w:pPr>
      <w:bookmarkStart w:id="14" w:name="_Hlk57652780"/>
    </w:p>
    <w:p w14:paraId="2625BACE" w14:textId="43A7C330" w:rsidR="000722A4" w:rsidRPr="000722A4" w:rsidRDefault="000722A4" w:rsidP="000722A4">
      <w:pPr>
        <w:pStyle w:val="Heading2"/>
      </w:pPr>
      <w:bookmarkStart w:id="15" w:name="_Toc70774400"/>
      <w:r>
        <w:t>FUNKTIONELLT OCH DEGENERATIVT</w:t>
      </w:r>
      <w:bookmarkEnd w:id="15"/>
    </w:p>
    <w:p w14:paraId="107C2657" w14:textId="77777777" w:rsidR="000722A4" w:rsidRPr="00974010" w:rsidRDefault="000722A4" w:rsidP="000722A4">
      <w:pPr>
        <w:rPr>
          <w:rFonts w:ascii="Palatino Linotype" w:hAnsi="Palatino Linotype"/>
        </w:rPr>
      </w:pPr>
      <w:bookmarkStart w:id="16" w:name="_Toc70774401"/>
      <w:r w:rsidRPr="00364F5C">
        <w:rPr>
          <w:rStyle w:val="Heading3Char"/>
        </w:rPr>
        <w:t>RÖRELSERUBBNINGAR, DBS OCH FUNKTIONELL NEUROKIRURGI</w:t>
      </w:r>
      <w:bookmarkEnd w:id="16"/>
      <w:r w:rsidRPr="00364F5C">
        <w:rPr>
          <w:rStyle w:val="KapChar"/>
        </w:rPr>
        <w:br/>
      </w:r>
      <w:r w:rsidRPr="00E778C4">
        <w:rPr>
          <w:rFonts w:ascii="Palatino Linotype" w:hAnsi="Palatino Linotype"/>
          <w:b/>
          <w:bCs/>
        </w:rPr>
        <w:t>Översikt</w:t>
      </w:r>
      <w:r w:rsidRPr="00E778C4">
        <w:rPr>
          <w:rFonts w:ascii="Palatino Linotype" w:hAnsi="Palatino Linotype"/>
        </w:rPr>
        <w:br/>
        <w:t xml:space="preserve">Två grupper av symtom som kan behandlas: Tremor (vilo- och aktionstremor) och dystoni </w:t>
      </w:r>
      <w:r w:rsidRPr="00E778C4">
        <w:rPr>
          <w:rFonts w:ascii="Palatino Linotype" w:hAnsi="Palatino Linotype"/>
          <w:sz w:val="20"/>
          <w:szCs w:val="20"/>
        </w:rPr>
        <w:t>[Dystoni: ”</w:t>
      </w:r>
      <w:r w:rsidRPr="00E778C4">
        <w:rPr>
          <w:rFonts w:ascii="Palatino Linotype" w:hAnsi="Palatino Linotype"/>
          <w:i/>
          <w:iCs/>
          <w:sz w:val="20"/>
          <w:szCs w:val="20"/>
        </w:rPr>
        <w:t>Muskel-kontraktioner som ger avvikande ställningar av kroppsdelar och/eller repetitiva rörelser</w:t>
      </w:r>
      <w:r w:rsidRPr="00E778C4">
        <w:rPr>
          <w:rFonts w:ascii="Palatino Linotype" w:hAnsi="Palatino Linotype"/>
          <w:sz w:val="20"/>
          <w:szCs w:val="20"/>
        </w:rPr>
        <w:t>”]</w:t>
      </w:r>
      <w:r w:rsidRPr="00E778C4">
        <w:rPr>
          <w:rFonts w:ascii="Palatino Linotype" w:hAnsi="Palatino Linotype"/>
        </w:rPr>
        <w:br/>
      </w:r>
      <w:r w:rsidRPr="00E778C4">
        <w:rPr>
          <w:rFonts w:ascii="Palatino Linotype" w:hAnsi="Palatino Linotype"/>
          <w:b/>
          <w:bCs/>
        </w:rPr>
        <w:t>Diagnoser</w:t>
      </w:r>
      <w:r w:rsidRPr="00E778C4">
        <w:rPr>
          <w:rFonts w:ascii="Palatino Linotype" w:hAnsi="Palatino Linotype"/>
        </w:rPr>
        <w:t>: Parkinsons, essentiell tremor, dystoni, övrig tremor</w:t>
      </w:r>
      <w:r>
        <w:rPr>
          <w:rFonts w:ascii="Palatino Linotype" w:hAnsi="Palatino Linotype"/>
        </w:rPr>
        <w:t>, OCD</w:t>
      </w:r>
    </w:p>
    <w:p w14:paraId="05D77F3F" w14:textId="77777777" w:rsidR="000722A4" w:rsidRPr="00E778C4" w:rsidRDefault="000722A4" w:rsidP="000722A4">
      <w:pPr>
        <w:rPr>
          <w:rFonts w:ascii="Palatino Linotype" w:hAnsi="Palatino Linotype"/>
        </w:rPr>
      </w:pPr>
      <w:r w:rsidRPr="00E778C4">
        <w:rPr>
          <w:rFonts w:ascii="Palatino Linotype" w:hAnsi="Palatino Linotype"/>
          <w:b/>
          <w:bCs/>
        </w:rPr>
        <w:t>Parkinsons sjukdom (</w:t>
      </w:r>
      <w:hyperlink r:id="rId30" w:history="1">
        <w:r w:rsidRPr="00E778C4">
          <w:rPr>
            <w:rStyle w:val="Hyperlink"/>
            <w:rFonts w:ascii="Palatino Linotype" w:hAnsi="Palatino Linotype"/>
            <w:b/>
            <w:bCs/>
          </w:rPr>
          <w:t>Internetmedicin</w:t>
        </w:r>
      </w:hyperlink>
      <w:r w:rsidRPr="00E778C4">
        <w:rPr>
          <w:rFonts w:ascii="Palatino Linotype" w:hAnsi="Palatino Linotype"/>
          <w:b/>
          <w:bCs/>
        </w:rPr>
        <w:t>)</w:t>
      </w:r>
      <w:r>
        <w:rPr>
          <w:rFonts w:ascii="Palatino Linotype" w:hAnsi="Palatino Linotype"/>
        </w:rPr>
        <w:br/>
      </w:r>
      <w:r w:rsidRPr="00E778C4">
        <w:rPr>
          <w:rFonts w:ascii="Palatino Linotype" w:hAnsi="Palatino Linotype"/>
        </w:rPr>
        <w:t>Beskrevs av Parkinson 1817. Framför allt problem med vilotremor. Fanns ingen effektiv behandling före andra världskriget. Neurokirurgen har försökt behandla sedan 1910-1920-talen. Human stereotaxi föddes 1947</w:t>
      </w:r>
      <w:r>
        <w:rPr>
          <w:rFonts w:ascii="Palatino Linotype" w:hAnsi="Palatino Linotype"/>
        </w:rPr>
        <w:t xml:space="preserve"> (började i början av 1900-talet på apor)</w:t>
      </w:r>
      <w:r w:rsidRPr="00E778C4">
        <w:rPr>
          <w:rFonts w:ascii="Palatino Linotype" w:hAnsi="Palatino Linotype"/>
        </w:rPr>
        <w:t>. När det lyckades blev det den stereotaktiska kirurgins ”flaggskepp”. Stereotaxin utvecklades primärt för att kunna göra bättre lobotomier, men det blev ju inte så populärt sen.</w:t>
      </w:r>
      <w:r>
        <w:rPr>
          <w:rFonts w:ascii="Palatino Linotype" w:hAnsi="Palatino Linotype"/>
        </w:rPr>
        <w:t xml:space="preserve"> Leksell egen ram 1949, Cosman-Robert-Wells (CRW) 1988. Nu finns även ramlös stereotaxi, med skruvar som sätts in. Leksellramen möjligen bättre, ramlös ger bättre åtkomst och möjlighet till MR och planering tidigare.</w:t>
      </w:r>
    </w:p>
    <w:p w14:paraId="37394ABC" w14:textId="77777777" w:rsidR="000722A4" w:rsidRPr="00E778C4" w:rsidRDefault="000722A4" w:rsidP="000722A4">
      <w:pPr>
        <w:rPr>
          <w:rFonts w:ascii="Palatino Linotype" w:hAnsi="Palatino Linotype"/>
          <w:sz w:val="20"/>
          <w:szCs w:val="20"/>
        </w:rPr>
      </w:pPr>
      <w:r w:rsidRPr="00E778C4">
        <w:rPr>
          <w:rFonts w:ascii="Palatino Linotype" w:hAnsi="Palatino Linotype"/>
          <w:sz w:val="20"/>
          <w:szCs w:val="20"/>
        </w:rPr>
        <w:t>[Stereotaxi: ”</w:t>
      </w:r>
      <w:r w:rsidRPr="00E778C4">
        <w:rPr>
          <w:rFonts w:ascii="Palatino Linotype" w:hAnsi="Palatino Linotype"/>
          <w:i/>
          <w:iCs/>
          <w:sz w:val="20"/>
          <w:szCs w:val="20"/>
        </w:rPr>
        <w:t>Stereotaxi bygger på tredimensionell identifiering av ett mål (s k ”target”) med assistans av neuroradiologiska undersökningar (MR, Angiografi och DT).</w:t>
      </w:r>
      <w:r w:rsidRPr="00E778C4">
        <w:rPr>
          <w:rFonts w:ascii="Palatino Linotype" w:hAnsi="Palatino Linotype"/>
          <w:sz w:val="20"/>
          <w:szCs w:val="20"/>
        </w:rPr>
        <w:t>”]</w:t>
      </w:r>
    </w:p>
    <w:p w14:paraId="2BF4E6A4" w14:textId="77777777" w:rsidR="000722A4" w:rsidRPr="00E778C4" w:rsidRDefault="000722A4" w:rsidP="000722A4">
      <w:pPr>
        <w:rPr>
          <w:rFonts w:ascii="Palatino Linotype" w:hAnsi="Palatino Linotype"/>
        </w:rPr>
      </w:pPr>
      <w:r w:rsidRPr="00E778C4">
        <w:rPr>
          <w:rFonts w:ascii="Palatino Linotype" w:hAnsi="Palatino Linotype"/>
        </w:rPr>
        <w:t>Nya tekniker som utvecklades:</w:t>
      </w:r>
    </w:p>
    <w:p w14:paraId="6D40DAF9"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Pallidotomi 1953, Narabayashi</w:t>
      </w:r>
    </w:p>
    <w:p w14:paraId="6C1D618A"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Thalmotomi 1954, Hassler</w:t>
      </w:r>
    </w:p>
    <w:p w14:paraId="3E33D84E"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Subthalamotomy 1960, Wertheimer</w:t>
      </w:r>
    </w:p>
    <w:p w14:paraId="65FDF4D6" w14:textId="77777777" w:rsidR="000722A4" w:rsidRPr="00E778C4" w:rsidRDefault="000722A4" w:rsidP="000722A4">
      <w:pPr>
        <w:rPr>
          <w:rFonts w:ascii="Palatino Linotype" w:hAnsi="Palatino Linotype"/>
        </w:rPr>
      </w:pPr>
      <w:r w:rsidRPr="00E778C4">
        <w:rPr>
          <w:rFonts w:ascii="Palatino Linotype" w:hAnsi="Palatino Linotype"/>
        </w:rPr>
        <w:t>Blev den första effektiva behandlingen, dödligheten i kirurgin sjunker till &lt;1%. 1965 har 25.000 patienter opererats i världen.</w:t>
      </w:r>
    </w:p>
    <w:p w14:paraId="5AA6A10A" w14:textId="77777777" w:rsidR="000722A4" w:rsidRPr="00E778C4" w:rsidRDefault="000722A4" w:rsidP="000722A4">
      <w:pPr>
        <w:rPr>
          <w:rFonts w:ascii="Palatino Linotype" w:hAnsi="Palatino Linotype"/>
        </w:rPr>
      </w:pPr>
      <w:r w:rsidRPr="00E778C4">
        <w:rPr>
          <w:rFonts w:ascii="Palatino Linotype" w:hAnsi="Palatino Linotype"/>
        </w:rPr>
        <w:t>Men, när L-dopa introduceras 1968 så minskade behovet av kirurgi drastiskt. Men det kom en renässans av den funktionella stereotaxin då det visade sig att alla inte blev hjälpta av L-dopa och att det senare utvecklas en komplikationsfas med s.k. on-off fenomen</w:t>
      </w:r>
    </w:p>
    <w:p w14:paraId="457CDAAB" w14:textId="77777777" w:rsidR="000722A4" w:rsidRPr="00E778C4" w:rsidRDefault="000722A4" w:rsidP="000722A4">
      <w:pPr>
        <w:rPr>
          <w:rFonts w:ascii="Palatino Linotype" w:hAnsi="Palatino Linotype"/>
        </w:rPr>
      </w:pPr>
      <w:r w:rsidRPr="00E778C4">
        <w:rPr>
          <w:rFonts w:ascii="Palatino Linotype" w:hAnsi="Palatino Linotype"/>
        </w:rPr>
        <w:t>Sedan kom Deep Brain Stimulation (DBS):</w:t>
      </w:r>
    </w:p>
    <w:p w14:paraId="61DDAA63"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 xml:space="preserve">DBS av Ventro Intermediate Nucleus of Thalamus (VIM) 1987, Benabid </w:t>
      </w:r>
    </w:p>
    <w:p w14:paraId="0FDE70C2"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DBS av Nucleus Subthalamicus (STN) 1993, Benabid</w:t>
      </w:r>
    </w:p>
    <w:p w14:paraId="63987F51"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 xml:space="preserve">DBS av Globus Pallidus Interna (GPi) 1994, Lippitz </w:t>
      </w:r>
    </w:p>
    <w:p w14:paraId="6C593325" w14:textId="77777777" w:rsidR="000722A4" w:rsidRPr="00E778C4" w:rsidRDefault="000722A4" w:rsidP="000722A4">
      <w:pPr>
        <w:rPr>
          <w:rFonts w:ascii="Palatino Linotype" w:hAnsi="Palatino Linotype"/>
        </w:rPr>
      </w:pPr>
      <w:r w:rsidRPr="00E778C4">
        <w:rPr>
          <w:rFonts w:ascii="Palatino Linotype" w:hAnsi="Palatino Linotype"/>
        </w:rPr>
        <w:lastRenderedPageBreak/>
        <w:t>Deep Brain Stimulation:  ”</w:t>
      </w:r>
      <w:r w:rsidRPr="00E778C4">
        <w:rPr>
          <w:rFonts w:ascii="Palatino Linotype" w:hAnsi="Palatino Linotype"/>
          <w:i/>
          <w:iCs/>
        </w:rPr>
        <w:t>Metoden innebär att man opererar in ett system för att med hjälp av elektrisk ström blockera felaktiga nervsignaler i ett litet område i hjärnan.</w:t>
      </w:r>
      <w:r w:rsidRPr="00E778C4">
        <w:rPr>
          <w:rFonts w:ascii="Palatino Linotype" w:hAnsi="Palatino Linotype"/>
        </w:rPr>
        <w:t>”</w:t>
      </w:r>
    </w:p>
    <w:p w14:paraId="350C01C9" w14:textId="77777777" w:rsidR="000722A4" w:rsidRPr="00E778C4" w:rsidRDefault="000722A4" w:rsidP="000722A4">
      <w:pPr>
        <w:rPr>
          <w:rFonts w:ascii="Palatino Linotype" w:hAnsi="Palatino Linotype"/>
        </w:rPr>
      </w:pPr>
      <w:r w:rsidRPr="00E778C4">
        <w:rPr>
          <w:rFonts w:ascii="Palatino Linotype" w:hAnsi="Palatino Linotype"/>
        </w:rPr>
        <w:t>Indikationer för DBS vid Parkinson: Komplikationsfas av sjukdomen och tremordominerad sjukdom.</w:t>
      </w:r>
    </w:p>
    <w:p w14:paraId="28AD52DD" w14:textId="77777777" w:rsidR="000722A4" w:rsidRPr="00E778C4" w:rsidRDefault="000722A4" w:rsidP="000722A4">
      <w:pPr>
        <w:rPr>
          <w:rFonts w:ascii="Palatino Linotype" w:hAnsi="Palatino Linotype"/>
        </w:rPr>
      </w:pPr>
      <w:r w:rsidRPr="00E778C4">
        <w:rPr>
          <w:rFonts w:ascii="Palatino Linotype" w:hAnsi="Palatino Linotype"/>
        </w:rPr>
        <w:t>Mål för stimulering: Nucleus Subthalamicus (STN) är gold standard, men andra mål är också tänkbara (t.ex. Globus Pallidus Interna).</w:t>
      </w:r>
    </w:p>
    <w:p w14:paraId="1C50AFC5" w14:textId="77777777" w:rsidR="000722A4" w:rsidRPr="00E778C4" w:rsidRDefault="000722A4" w:rsidP="000722A4">
      <w:pPr>
        <w:rPr>
          <w:rFonts w:ascii="Palatino Linotype" w:hAnsi="Palatino Linotype"/>
        </w:rPr>
      </w:pPr>
      <w:r w:rsidRPr="00E778C4">
        <w:rPr>
          <w:rFonts w:ascii="Palatino Linotype" w:hAnsi="Palatino Linotype"/>
        </w:rPr>
        <w:t>Vid stimulering av STN så är positivt L-dopa test en prognostisk faktor. Operationen är oftast bilateral. Symtomen som lindras är motorsymtomen (tremor, rigiditet, dyskinesi) men hjälper ingenting mot kognitiva nedsättningar, trötthet, autonoma besvär, balansrubbning, freezeing och talproblem.</w:t>
      </w:r>
    </w:p>
    <w:p w14:paraId="5E73D6FB" w14:textId="77777777" w:rsidR="000722A4" w:rsidRPr="00E778C4" w:rsidRDefault="000722A4" w:rsidP="000722A4">
      <w:pPr>
        <w:rPr>
          <w:rFonts w:ascii="Palatino Linotype" w:hAnsi="Palatino Linotype"/>
          <w:b/>
          <w:bCs/>
        </w:rPr>
      </w:pPr>
      <w:r w:rsidRPr="00E778C4">
        <w:rPr>
          <w:rFonts w:ascii="Palatino Linotype" w:hAnsi="Palatino Linotype"/>
          <w:b/>
          <w:bCs/>
        </w:rPr>
        <w:t>Effekt(ivitet):</w:t>
      </w:r>
    </w:p>
    <w:p w14:paraId="1D0B40CA"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ADL funktion ca 50% förbättring</w:t>
      </w:r>
    </w:p>
    <w:p w14:paraId="53C1448C"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Motorsymptom ca 50-70% förbättring</w:t>
      </w:r>
    </w:p>
    <w:p w14:paraId="386F8D6B"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L-Dopa dosminskning ca 30-60%</w:t>
      </w:r>
    </w:p>
    <w:p w14:paraId="2A91248E"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Mindre fluktuationer (on-off)</w:t>
      </w:r>
    </w:p>
    <w:p w14:paraId="1D341788"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Tremor och rigiditet 70-75% förbättring, akinesi ca 50%</w:t>
      </w:r>
    </w:p>
    <w:p w14:paraId="72777BDE"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DBS ger ca 20-25% förbättring i motorsymtom utöver vad L-dopa ger.</w:t>
      </w:r>
    </w:p>
    <w:p w14:paraId="6CD7EE14"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Motorisk förbättring relativt stabil över tid</w:t>
      </w:r>
    </w:p>
    <w:p w14:paraId="32D56DFA" w14:textId="77777777" w:rsidR="000722A4" w:rsidRPr="00E778C4" w:rsidRDefault="000722A4" w:rsidP="000722A4">
      <w:pPr>
        <w:rPr>
          <w:rFonts w:ascii="Palatino Linotype" w:hAnsi="Palatino Linotype"/>
          <w:b/>
          <w:bCs/>
        </w:rPr>
      </w:pPr>
      <w:r w:rsidRPr="00E778C4">
        <w:rPr>
          <w:rFonts w:ascii="Palatino Linotype" w:hAnsi="Palatino Linotype"/>
          <w:b/>
          <w:bCs/>
        </w:rPr>
        <w:t xml:space="preserve">Komplikationer vid DBS: </w:t>
      </w:r>
    </w:p>
    <w:p w14:paraId="40E8DB46"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Kirurgiska och mekaniska: Blödning, infektion, kabelbrott, hårdvaruproblem</w:t>
      </w:r>
    </w:p>
    <w:p w14:paraId="4030E2E6"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Specifika: Talproblem, depression, kognitiva nedsättningar</w:t>
      </w:r>
    </w:p>
    <w:p w14:paraId="2E7D5C8F"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Stimuleringsinducerade: Mani, ökat risktagande, dyskinesier</w:t>
      </w:r>
    </w:p>
    <w:p w14:paraId="1A54ACF9" w14:textId="77777777" w:rsidR="000722A4" w:rsidRPr="00E778C4" w:rsidRDefault="000722A4" w:rsidP="000722A4">
      <w:pPr>
        <w:rPr>
          <w:rFonts w:ascii="Palatino Linotype" w:hAnsi="Palatino Linotype"/>
          <w:b/>
          <w:bCs/>
        </w:rPr>
      </w:pPr>
      <w:r w:rsidRPr="00E778C4">
        <w:rPr>
          <w:rFonts w:ascii="Palatino Linotype" w:hAnsi="Palatino Linotype"/>
          <w:b/>
          <w:bCs/>
        </w:rPr>
        <w:t>Okänd verkningsmekanism men finns flera hypoteser:</w:t>
      </w:r>
    </w:p>
    <w:p w14:paraId="3D7C89D3" w14:textId="77777777" w:rsidR="000722A4" w:rsidRPr="00E778C4" w:rsidRDefault="000722A4" w:rsidP="000722A4">
      <w:pPr>
        <w:pStyle w:val="ListParagraph"/>
        <w:numPr>
          <w:ilvl w:val="0"/>
          <w:numId w:val="4"/>
        </w:numPr>
        <w:rPr>
          <w:rFonts w:ascii="Palatino Linotype" w:hAnsi="Palatino Linotype"/>
        </w:rPr>
      </w:pPr>
      <w:r w:rsidRPr="00E778C4">
        <w:rPr>
          <w:rFonts w:ascii="Palatino Linotype" w:hAnsi="Palatino Linotype"/>
        </w:rPr>
        <w:t>Desynkronisering av abnormalasignaler</w:t>
      </w:r>
    </w:p>
    <w:p w14:paraId="6DC0346C" w14:textId="77777777" w:rsidR="000722A4" w:rsidRPr="00E778C4" w:rsidRDefault="000722A4" w:rsidP="000722A4">
      <w:pPr>
        <w:pStyle w:val="ListParagraph"/>
        <w:numPr>
          <w:ilvl w:val="0"/>
          <w:numId w:val="4"/>
        </w:numPr>
        <w:rPr>
          <w:rFonts w:ascii="Palatino Linotype" w:hAnsi="Palatino Linotype"/>
        </w:rPr>
      </w:pPr>
      <w:r w:rsidRPr="00E778C4">
        <w:rPr>
          <w:rFonts w:ascii="Palatino Linotype" w:hAnsi="Palatino Linotype"/>
        </w:rPr>
        <w:t>Inhibering av neurala signaler</w:t>
      </w:r>
    </w:p>
    <w:p w14:paraId="01A80C19" w14:textId="77777777" w:rsidR="000722A4" w:rsidRPr="00E778C4" w:rsidRDefault="000722A4" w:rsidP="000722A4">
      <w:pPr>
        <w:pStyle w:val="ListParagraph"/>
        <w:numPr>
          <w:ilvl w:val="0"/>
          <w:numId w:val="4"/>
        </w:numPr>
        <w:rPr>
          <w:rFonts w:ascii="Palatino Linotype" w:hAnsi="Palatino Linotype"/>
        </w:rPr>
      </w:pPr>
      <w:r w:rsidRPr="00E778C4">
        <w:rPr>
          <w:rFonts w:ascii="Palatino Linotype" w:hAnsi="Palatino Linotype"/>
        </w:rPr>
        <w:t>Induktion av högfrekventa signaler</w:t>
      </w:r>
    </w:p>
    <w:p w14:paraId="26E4CE1C" w14:textId="77777777" w:rsidR="000722A4" w:rsidRPr="00E778C4" w:rsidRDefault="000722A4" w:rsidP="000722A4">
      <w:pPr>
        <w:pStyle w:val="ListParagraph"/>
        <w:numPr>
          <w:ilvl w:val="0"/>
          <w:numId w:val="4"/>
        </w:numPr>
        <w:rPr>
          <w:rFonts w:ascii="Palatino Linotype" w:hAnsi="Palatino Linotype"/>
        </w:rPr>
      </w:pPr>
      <w:r w:rsidRPr="00E778C4">
        <w:rPr>
          <w:rFonts w:ascii="Palatino Linotype" w:hAnsi="Palatino Linotype"/>
        </w:rPr>
        <w:t>Påverkan på produktion och frisläppande av neurotransmittorer</w:t>
      </w:r>
    </w:p>
    <w:p w14:paraId="32C3D666" w14:textId="77777777" w:rsidR="000722A4" w:rsidRPr="00E778C4" w:rsidRDefault="000722A4" w:rsidP="000722A4">
      <w:pPr>
        <w:rPr>
          <w:rFonts w:ascii="Palatino Linotype" w:hAnsi="Palatino Linotype"/>
        </w:rPr>
      </w:pPr>
      <w:r w:rsidRPr="00E778C4">
        <w:rPr>
          <w:rFonts w:ascii="Palatino Linotype" w:hAnsi="Palatino Linotype"/>
          <w:b/>
          <w:bCs/>
        </w:rPr>
        <w:t>Övriga mål:</w:t>
      </w:r>
      <w:r w:rsidRPr="00E778C4">
        <w:rPr>
          <w:rFonts w:ascii="Palatino Linotype" w:hAnsi="Palatino Linotype"/>
        </w:rPr>
        <w:br/>
        <w:t>Globus Pallidus Interna (GPI): Bra. +rigiditet, -tremor, mindre kognitiva nedsättningar.</w:t>
      </w:r>
      <w:r w:rsidRPr="00E778C4">
        <w:rPr>
          <w:rFonts w:ascii="Palatino Linotype" w:hAnsi="Palatino Linotype"/>
        </w:rPr>
        <w:br/>
        <w:t>Ventrolaterala Thalamus, VIM &amp; ubthalam vitsubstans. Bäst mot tremor!</w:t>
      </w:r>
    </w:p>
    <w:p w14:paraId="1E04DE50" w14:textId="77777777" w:rsidR="000722A4" w:rsidRPr="00E778C4" w:rsidRDefault="000722A4" w:rsidP="000722A4">
      <w:pPr>
        <w:rPr>
          <w:rFonts w:ascii="Palatino Linotype" w:hAnsi="Palatino Linotype"/>
        </w:rPr>
      </w:pPr>
      <w:r w:rsidRPr="00E778C4">
        <w:rPr>
          <w:rFonts w:ascii="Palatino Linotype" w:hAnsi="Palatino Linotype"/>
          <w:b/>
          <w:bCs/>
        </w:rPr>
        <w:t>Essential tremor (</w:t>
      </w:r>
      <w:hyperlink r:id="rId31" w:history="1">
        <w:r w:rsidRPr="00E778C4">
          <w:rPr>
            <w:rStyle w:val="Hyperlink"/>
            <w:rFonts w:ascii="Palatino Linotype" w:hAnsi="Palatino Linotype"/>
            <w:b/>
            <w:bCs/>
          </w:rPr>
          <w:t>Praktisk Medicin</w:t>
        </w:r>
      </w:hyperlink>
      <w:r w:rsidRPr="00E778C4">
        <w:rPr>
          <w:rFonts w:ascii="Palatino Linotype" w:hAnsi="Palatino Linotype"/>
          <w:b/>
          <w:bCs/>
        </w:rPr>
        <w:t>):</w:t>
      </w:r>
      <w:r w:rsidRPr="00E778C4">
        <w:rPr>
          <w:rFonts w:ascii="Palatino Linotype" w:hAnsi="Palatino Linotype"/>
        </w:rPr>
        <w:t xml:space="preserve"> Vanligaste tremorsjukdomen - prevalens i Europa 1.2 – 4.8% och upp till 50% av patienterna är farmakoresistenta. Dessa patienter har aktionstremor (postural och intentionstremor) och även huvud- och rösttremor</w:t>
      </w:r>
      <w:r w:rsidRPr="00E778C4">
        <w:rPr>
          <w:rFonts w:ascii="Palatino Linotype" w:hAnsi="Palatino Linotype"/>
        </w:rPr>
        <w:br/>
      </w:r>
      <w:r w:rsidRPr="00E778C4">
        <w:rPr>
          <w:rFonts w:ascii="Palatino Linotype" w:hAnsi="Palatino Linotype"/>
          <w:b/>
          <w:bCs/>
        </w:rPr>
        <w:t>Medicinsk behandling:</w:t>
      </w:r>
      <w:r w:rsidRPr="00E778C4">
        <w:rPr>
          <w:rFonts w:ascii="Palatino Linotype" w:hAnsi="Palatino Linotype"/>
        </w:rPr>
        <w:t xml:space="preserve"> Primärt betablockare (gamla sorten), alkohol (inte att rekommendera </w:t>
      </w:r>
      <w:r w:rsidRPr="00E778C4">
        <w:rPr>
          <w:rFonts w:ascii="Palatino Linotype" w:hAnsi="Palatino Linotype"/>
        </w:rPr>
        <w:lastRenderedPageBreak/>
        <w:t>men ofta typiskt att patienterna märkt detta) och Primidon (barbituat). Tidigare kirurgisk behandling med thalamotomi, numera DBS.</w:t>
      </w:r>
    </w:p>
    <w:p w14:paraId="3BD15753" w14:textId="77777777" w:rsidR="000722A4" w:rsidRPr="00E778C4" w:rsidRDefault="000722A4" w:rsidP="000722A4">
      <w:pPr>
        <w:rPr>
          <w:rFonts w:ascii="Palatino Linotype" w:hAnsi="Palatino Linotype"/>
        </w:rPr>
      </w:pPr>
      <w:r w:rsidRPr="00E778C4">
        <w:rPr>
          <w:rFonts w:ascii="Palatino Linotype" w:hAnsi="Palatino Linotype"/>
          <w:b/>
          <w:bCs/>
        </w:rPr>
        <w:t>Mål för stimulering:</w:t>
      </w:r>
      <w:r w:rsidRPr="00E778C4">
        <w:rPr>
          <w:rFonts w:ascii="Palatino Linotype" w:hAnsi="Palatino Linotype"/>
        </w:rPr>
        <w:t xml:space="preserve"> Thalamus, Nucleus Ventralis Intermedius</w:t>
      </w:r>
      <w:r w:rsidRPr="00E778C4">
        <w:rPr>
          <w:rFonts w:ascii="Palatino Linotype" w:hAnsi="Palatino Linotype"/>
          <w:highlight w:val="yellow"/>
        </w:rPr>
        <w:t>,</w:t>
      </w:r>
      <w:r w:rsidRPr="00E778C4">
        <w:rPr>
          <w:rFonts w:ascii="Palatino Linotype" w:hAnsi="Palatino Linotype"/>
        </w:rPr>
        <w:t>= VIM-Golden Standard</w:t>
      </w:r>
      <w:r w:rsidRPr="00E778C4">
        <w:rPr>
          <w:rFonts w:ascii="Palatino Linotype" w:hAnsi="Palatino Linotype"/>
        </w:rPr>
        <w:br/>
      </w:r>
      <w:r w:rsidRPr="00E778C4">
        <w:rPr>
          <w:rFonts w:ascii="Palatino Linotype" w:hAnsi="Palatino Linotype"/>
          <w:b/>
          <w:bCs/>
        </w:rPr>
        <w:t>Indikationer:</w:t>
      </w:r>
      <w:r w:rsidRPr="00E778C4">
        <w:rPr>
          <w:rFonts w:ascii="Palatino Linotype" w:hAnsi="Palatino Linotype"/>
        </w:rPr>
        <w:t xml:space="preserve"> Vid nedsatt handfunktion/livskvalitet trots medicinsk behandling. Ofta senare i förloppet.</w:t>
      </w:r>
      <w:r w:rsidRPr="00E778C4">
        <w:rPr>
          <w:rFonts w:ascii="Palatino Linotype" w:hAnsi="Palatino Linotype"/>
        </w:rPr>
        <w:br/>
      </w:r>
      <w:r w:rsidRPr="00E778C4">
        <w:rPr>
          <w:rFonts w:ascii="Palatino Linotype" w:hAnsi="Palatino Linotype"/>
          <w:b/>
          <w:bCs/>
        </w:rPr>
        <w:t>Effekt(ivitet):</w:t>
      </w:r>
      <w:r w:rsidRPr="00E778C4">
        <w:rPr>
          <w:rFonts w:ascii="Palatino Linotype" w:hAnsi="Palatino Linotype"/>
        </w:rPr>
        <w:t xml:space="preserve"> 70-100% förbättring av tremor, handfunktion 60-85%</w:t>
      </w:r>
      <w:r w:rsidRPr="00E778C4">
        <w:rPr>
          <w:rFonts w:ascii="Palatino Linotype" w:hAnsi="Palatino Linotype"/>
        </w:rPr>
        <w:br/>
      </w:r>
      <w:r w:rsidRPr="00E778C4">
        <w:rPr>
          <w:rFonts w:ascii="Palatino Linotype" w:hAnsi="Palatino Linotype"/>
          <w:b/>
          <w:bCs/>
        </w:rPr>
        <w:t>Komplikationer:</w:t>
      </w:r>
      <w:r w:rsidRPr="00E778C4">
        <w:rPr>
          <w:rFonts w:ascii="Palatino Linotype" w:hAnsi="Palatino Linotype"/>
        </w:rPr>
        <w:t xml:space="preserve"> Toleransutveckling, dysartri, kognitiv påverkan, dysfasi</w:t>
      </w:r>
    </w:p>
    <w:p w14:paraId="690FEC72" w14:textId="77777777" w:rsidR="000722A4" w:rsidRPr="00E778C4" w:rsidRDefault="000722A4" w:rsidP="000722A4">
      <w:pPr>
        <w:rPr>
          <w:rFonts w:ascii="Palatino Linotype" w:hAnsi="Palatino Linotype"/>
          <w:b/>
          <w:bCs/>
        </w:rPr>
      </w:pPr>
      <w:r w:rsidRPr="00E778C4">
        <w:rPr>
          <w:rFonts w:ascii="Palatino Linotype" w:hAnsi="Palatino Linotype"/>
          <w:b/>
          <w:bCs/>
        </w:rPr>
        <w:t>Övrig tremor:</w:t>
      </w:r>
    </w:p>
    <w:p w14:paraId="22EEB91E"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Cerebellär tremor</w:t>
      </w:r>
    </w:p>
    <w:p w14:paraId="3B40765C"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Neuropatisk tremor</w:t>
      </w:r>
    </w:p>
    <w:p w14:paraId="330985AF"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MS tremor</w:t>
      </w:r>
    </w:p>
    <w:p w14:paraId="0F5A5162"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Holmes tremor</w:t>
      </w:r>
    </w:p>
    <w:p w14:paraId="16F0E908" w14:textId="77777777" w:rsidR="000722A4" w:rsidRPr="002F09D3" w:rsidRDefault="000722A4" w:rsidP="000722A4">
      <w:pPr>
        <w:pStyle w:val="ListParagraph"/>
        <w:numPr>
          <w:ilvl w:val="0"/>
          <w:numId w:val="3"/>
        </w:numPr>
        <w:rPr>
          <w:rFonts w:ascii="Palatino Linotype" w:hAnsi="Palatino Linotype"/>
        </w:rPr>
      </w:pPr>
      <w:r w:rsidRPr="00E778C4">
        <w:rPr>
          <w:rFonts w:ascii="Palatino Linotype" w:hAnsi="Palatino Linotype"/>
        </w:rPr>
        <w:t>Dyston tremor</w:t>
      </w:r>
    </w:p>
    <w:p w14:paraId="332895E0" w14:textId="77777777" w:rsidR="000722A4" w:rsidRPr="00F63514" w:rsidRDefault="000722A4" w:rsidP="000722A4">
      <w:pPr>
        <w:rPr>
          <w:rFonts w:ascii="Palatino Linotype" w:hAnsi="Palatino Linotype"/>
          <w:b/>
          <w:bCs/>
          <w:sz w:val="28"/>
          <w:szCs w:val="28"/>
        </w:rPr>
      </w:pPr>
      <w:r w:rsidRPr="00974010">
        <w:rPr>
          <w:rFonts w:ascii="Palatino Linotype" w:hAnsi="Palatino Linotype"/>
          <w:b/>
          <w:bCs/>
          <w:sz w:val="24"/>
          <w:szCs w:val="24"/>
        </w:rPr>
        <w:t>Dystoni</w:t>
      </w:r>
      <w:r>
        <w:rPr>
          <w:rFonts w:ascii="Palatino Linotype" w:hAnsi="Palatino Linotype"/>
          <w:b/>
          <w:bCs/>
          <w:sz w:val="28"/>
          <w:szCs w:val="28"/>
        </w:rPr>
        <w:br/>
      </w:r>
      <w:r w:rsidRPr="00E778C4">
        <w:rPr>
          <w:rFonts w:ascii="Palatino Linotype" w:hAnsi="Palatino Linotype"/>
          <w:b/>
          <w:bCs/>
        </w:rPr>
        <w:t>Dystoni:</w:t>
      </w:r>
      <w:r w:rsidRPr="00E778C4">
        <w:rPr>
          <w:rFonts w:ascii="Palatino Linotype" w:hAnsi="Palatino Linotype"/>
        </w:rPr>
        <w:t xml:space="preserve"> ett kliniskt syndrom och inte en sjukdomsentitet.</w:t>
      </w:r>
      <w:r w:rsidRPr="00E778C4">
        <w:rPr>
          <w:rFonts w:ascii="Palatino Linotype" w:hAnsi="Palatino Linotype"/>
        </w:rPr>
        <w:br/>
      </w:r>
      <w:r w:rsidRPr="00E778C4">
        <w:rPr>
          <w:rFonts w:ascii="Palatino Linotype" w:hAnsi="Palatino Linotype"/>
          <w:b/>
          <w:bCs/>
        </w:rPr>
        <w:t>Definition:</w:t>
      </w:r>
      <w:r w:rsidRPr="00E778C4">
        <w:rPr>
          <w:rFonts w:ascii="Palatino Linotype" w:hAnsi="Palatino Linotype"/>
        </w:rPr>
        <w:t xml:space="preserve"> ”Ofrivillig rörelsestörning med ihållande eller upprepade muskelkontraktioner som orsakar onormola, ofta repetitiva, rörelser och/eller kroppsställningar. Dystona rörelser sker vanligen i ett mönster, ofta vridande, och kan innefatta skakningar (tremor). Dessa utlöses eller förvärras ofta av viljemässiga rörelser och är associerade med överaktiva muskler.” (enligt Albanese et al 2013)</w:t>
      </w:r>
    </w:p>
    <w:p w14:paraId="370A6E2B" w14:textId="77777777" w:rsidR="000722A4" w:rsidRPr="00E778C4" w:rsidRDefault="000722A4" w:rsidP="000722A4">
      <w:pPr>
        <w:rPr>
          <w:rFonts w:ascii="Palatino Linotype" w:hAnsi="Palatino Linotype"/>
        </w:rPr>
      </w:pPr>
      <w:r w:rsidRPr="00E778C4">
        <w:rPr>
          <w:rFonts w:ascii="Palatino Linotype" w:hAnsi="Palatino Linotype"/>
          <w:b/>
          <w:bCs/>
        </w:rPr>
        <w:t>Kroppslig utbredning:</w:t>
      </w:r>
      <w:r w:rsidRPr="00E778C4">
        <w:rPr>
          <w:rFonts w:ascii="Palatino Linotype" w:hAnsi="Palatino Linotype"/>
        </w:rPr>
        <w:br/>
      </w:r>
      <w:r w:rsidRPr="00E778C4">
        <w:rPr>
          <w:rFonts w:ascii="Palatino Linotype" w:hAnsi="Palatino Linotype"/>
          <w:b/>
          <w:bCs/>
        </w:rPr>
        <w:t>Generaliserad:</w:t>
      </w:r>
      <w:r w:rsidRPr="00E778C4">
        <w:rPr>
          <w:rFonts w:ascii="Palatino Linotype" w:hAnsi="Palatino Linotype"/>
        </w:rPr>
        <w:t xml:space="preserve"> flera områden inkl. bålen.</w:t>
      </w:r>
      <w:r w:rsidRPr="00E778C4">
        <w:rPr>
          <w:rFonts w:ascii="Palatino Linotype" w:hAnsi="Palatino Linotype"/>
        </w:rPr>
        <w:br/>
      </w:r>
      <w:r w:rsidRPr="00E778C4">
        <w:rPr>
          <w:rFonts w:ascii="Palatino Linotype" w:hAnsi="Palatino Linotype"/>
          <w:b/>
          <w:bCs/>
        </w:rPr>
        <w:t>Fokal:</w:t>
      </w:r>
      <w:r w:rsidRPr="00E778C4">
        <w:rPr>
          <w:rFonts w:ascii="Palatino Linotype" w:hAnsi="Palatino Linotype"/>
        </w:rPr>
        <w:t xml:space="preserve"> Blefarospasm (ögonlock, runt ögat). Oromandibulär (mun och käke). Spasmodisk dysfoni (strupen, stämband). Cervikal (hals, nacke). Fokal handdystoni (skrivkramp, artistkramp).</w:t>
      </w:r>
      <w:r w:rsidRPr="00E778C4">
        <w:rPr>
          <w:rFonts w:ascii="Palatino Linotype" w:hAnsi="Palatino Linotype"/>
        </w:rPr>
        <w:br/>
      </w:r>
      <w:r w:rsidRPr="00E778C4">
        <w:rPr>
          <w:rFonts w:ascii="Palatino Linotype" w:hAnsi="Palatino Linotype"/>
          <w:b/>
          <w:bCs/>
        </w:rPr>
        <w:t>Segmentell:</w:t>
      </w:r>
      <w:r w:rsidRPr="00E778C4">
        <w:rPr>
          <w:rFonts w:ascii="Palatino Linotype" w:hAnsi="Palatino Linotype"/>
        </w:rPr>
        <w:t xml:space="preserve"> Två eller fler sammanhängande lokaler ex Blefarospasm + Oromandibulär (Meige´s)</w:t>
      </w:r>
      <w:r w:rsidRPr="00E778C4">
        <w:rPr>
          <w:rFonts w:ascii="Palatino Linotype" w:hAnsi="Palatino Linotype"/>
        </w:rPr>
        <w:br/>
      </w:r>
      <w:r w:rsidRPr="00E778C4">
        <w:rPr>
          <w:rFonts w:ascii="Palatino Linotype" w:hAnsi="Palatino Linotype"/>
          <w:b/>
          <w:bCs/>
        </w:rPr>
        <w:t>Multifokal:</w:t>
      </w:r>
      <w:r w:rsidRPr="00E778C4">
        <w:rPr>
          <w:rFonts w:ascii="Palatino Linotype" w:hAnsi="Palatino Linotype"/>
        </w:rPr>
        <w:t xml:space="preserve"> Blefarospasm + bendystoni</w:t>
      </w:r>
    </w:p>
    <w:p w14:paraId="26313F84" w14:textId="77777777" w:rsidR="000722A4" w:rsidRPr="00E778C4" w:rsidRDefault="000722A4" w:rsidP="000722A4">
      <w:pPr>
        <w:rPr>
          <w:rFonts w:ascii="Palatino Linotype" w:hAnsi="Palatino Linotype"/>
        </w:rPr>
      </w:pPr>
      <w:r w:rsidRPr="00E778C4">
        <w:rPr>
          <w:rFonts w:ascii="Palatino Linotype" w:hAnsi="Palatino Linotype"/>
          <w:b/>
          <w:bCs/>
        </w:rPr>
        <w:t>Dystoni, skillnader debutålder:</w:t>
      </w:r>
      <w:r w:rsidRPr="00E778C4">
        <w:rPr>
          <w:rFonts w:ascii="Palatino Linotype" w:hAnsi="Palatino Linotype"/>
        </w:rPr>
        <w:br/>
        <w:t>Innan 15 år: Ofta start i ett ben, blir vanligen generaliserad inkluderande bålen, ofta ärftlig.</w:t>
      </w:r>
      <w:r w:rsidRPr="00E778C4">
        <w:rPr>
          <w:rFonts w:ascii="Palatino Linotype" w:hAnsi="Palatino Linotype"/>
        </w:rPr>
        <w:br/>
        <w:t>Efter 20 år: Fokal start, tenderar förbli fokal, blir segmentell i ungefär 20% av fallen, vanligen sporadisk.</w:t>
      </w:r>
    </w:p>
    <w:p w14:paraId="4A5E60E7" w14:textId="77777777" w:rsidR="000722A4" w:rsidRPr="00E778C4" w:rsidRDefault="000722A4" w:rsidP="000722A4">
      <w:pPr>
        <w:rPr>
          <w:rFonts w:ascii="Palatino Linotype" w:hAnsi="Palatino Linotype"/>
        </w:rPr>
      </w:pPr>
      <w:r w:rsidRPr="00E778C4">
        <w:rPr>
          <w:rFonts w:ascii="Palatino Linotype" w:hAnsi="Palatino Linotype"/>
        </w:rPr>
        <w:t>Indikation för DBS är diagnos av neurolog, dålig LM-effekt, inga kontraindikationer.</w:t>
      </w:r>
    </w:p>
    <w:p w14:paraId="21B84F5E" w14:textId="77777777" w:rsidR="000722A4" w:rsidRPr="00E778C4" w:rsidRDefault="000722A4" w:rsidP="000722A4">
      <w:pPr>
        <w:rPr>
          <w:rFonts w:ascii="Palatino Linotype" w:hAnsi="Palatino Linotype"/>
        </w:rPr>
      </w:pPr>
      <w:r w:rsidRPr="00E778C4">
        <w:rPr>
          <w:rFonts w:ascii="Palatino Linotype" w:hAnsi="Palatino Linotype"/>
        </w:rPr>
        <w:t>Behandling: Kan behandlas med botox men bara ett tag och främst för fokala dystonier. Annars gäller kirurgisk behandling.</w:t>
      </w:r>
    </w:p>
    <w:p w14:paraId="36C98DA2" w14:textId="77777777" w:rsidR="000722A4" w:rsidRPr="00E778C4" w:rsidRDefault="000722A4" w:rsidP="000722A4">
      <w:pPr>
        <w:rPr>
          <w:rFonts w:ascii="Palatino Linotype" w:hAnsi="Palatino Linotype"/>
        </w:rPr>
      </w:pPr>
      <w:r w:rsidRPr="00E778C4">
        <w:rPr>
          <w:rFonts w:ascii="Palatino Linotype" w:hAnsi="Palatino Linotype"/>
        </w:rPr>
        <w:lastRenderedPageBreak/>
        <w:t>Krav för kirurgisk behandling:</w:t>
      </w:r>
    </w:p>
    <w:p w14:paraId="6D4B5A70" w14:textId="77777777" w:rsidR="000722A4" w:rsidRPr="00E778C4" w:rsidRDefault="000722A4" w:rsidP="000722A4">
      <w:pPr>
        <w:pStyle w:val="ListParagraph"/>
        <w:numPr>
          <w:ilvl w:val="0"/>
          <w:numId w:val="5"/>
        </w:numPr>
        <w:rPr>
          <w:rFonts w:ascii="Palatino Linotype" w:hAnsi="Palatino Linotype"/>
        </w:rPr>
      </w:pPr>
      <w:r w:rsidRPr="00E778C4">
        <w:rPr>
          <w:rFonts w:ascii="Palatino Linotype" w:hAnsi="Palatino Linotype"/>
        </w:rPr>
        <w:t>Diagnos av erfaren neurolog</w:t>
      </w:r>
    </w:p>
    <w:p w14:paraId="7ED96BAD" w14:textId="77777777" w:rsidR="000722A4" w:rsidRPr="00E778C4" w:rsidRDefault="000722A4" w:rsidP="000722A4">
      <w:pPr>
        <w:pStyle w:val="ListParagraph"/>
        <w:numPr>
          <w:ilvl w:val="0"/>
          <w:numId w:val="5"/>
        </w:numPr>
        <w:rPr>
          <w:rFonts w:ascii="Palatino Linotype" w:hAnsi="Palatino Linotype"/>
        </w:rPr>
      </w:pPr>
      <w:r w:rsidRPr="00E778C4">
        <w:rPr>
          <w:rFonts w:ascii="Palatino Linotype" w:hAnsi="Palatino Linotype"/>
        </w:rPr>
        <w:t>Otillräcklig effekt av läkemedel och/eller injektionsbehandling (Botox)</w:t>
      </w:r>
    </w:p>
    <w:p w14:paraId="7604C8C0" w14:textId="77777777" w:rsidR="000722A4" w:rsidRPr="00E778C4" w:rsidRDefault="000722A4" w:rsidP="000722A4">
      <w:pPr>
        <w:pStyle w:val="ListParagraph"/>
        <w:numPr>
          <w:ilvl w:val="0"/>
          <w:numId w:val="5"/>
        </w:numPr>
        <w:rPr>
          <w:rFonts w:ascii="Palatino Linotype" w:hAnsi="Palatino Linotype"/>
        </w:rPr>
      </w:pPr>
      <w:r w:rsidRPr="00E778C4">
        <w:rPr>
          <w:rFonts w:ascii="Palatino Linotype" w:hAnsi="Palatino Linotype"/>
        </w:rPr>
        <w:t>Inga kirurgiska eller medicinska kontraindikationer</w:t>
      </w:r>
    </w:p>
    <w:p w14:paraId="30966629" w14:textId="77777777" w:rsidR="000722A4" w:rsidRPr="00E778C4" w:rsidRDefault="000722A4" w:rsidP="000722A4">
      <w:pPr>
        <w:rPr>
          <w:rFonts w:ascii="Palatino Linotype" w:hAnsi="Palatino Linotype"/>
        </w:rPr>
      </w:pPr>
      <w:r w:rsidRPr="00E778C4">
        <w:rPr>
          <w:rFonts w:ascii="Palatino Linotype" w:hAnsi="Palatino Linotype"/>
        </w:rPr>
        <w:t>Prognostiska faktorer:</w:t>
      </w:r>
    </w:p>
    <w:p w14:paraId="14DA08D7"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Fixerad eller rörlig dystoni</w:t>
      </w:r>
    </w:p>
    <w:p w14:paraId="0B91E0B2"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Svårighetsgrad</w:t>
      </w:r>
    </w:p>
    <w:p w14:paraId="7665D62A"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Övriga neurologiska symtom</w:t>
      </w:r>
    </w:p>
    <w:p w14:paraId="3BD610BB" w14:textId="77777777" w:rsidR="000722A4" w:rsidRPr="00E778C4" w:rsidRDefault="000722A4" w:rsidP="000722A4">
      <w:pPr>
        <w:pStyle w:val="ListParagraph"/>
        <w:numPr>
          <w:ilvl w:val="0"/>
          <w:numId w:val="3"/>
        </w:numPr>
        <w:rPr>
          <w:rFonts w:ascii="Palatino Linotype" w:hAnsi="Palatino Linotype"/>
        </w:rPr>
      </w:pPr>
      <w:r w:rsidRPr="00E778C4">
        <w:rPr>
          <w:rFonts w:ascii="Palatino Linotype" w:hAnsi="Palatino Linotype"/>
        </w:rPr>
        <w:t>Orsak (ärftligt, sporadiskt, hjärnskador, substanser, andra neurologiska sjukdomar etc.)</w:t>
      </w:r>
    </w:p>
    <w:p w14:paraId="1E4C98FF" w14:textId="77777777" w:rsidR="000722A4" w:rsidRDefault="000722A4" w:rsidP="000722A4">
      <w:pPr>
        <w:rPr>
          <w:rFonts w:ascii="Palatino Linotype" w:hAnsi="Palatino Linotype"/>
        </w:rPr>
      </w:pPr>
      <w:r w:rsidRPr="00E778C4">
        <w:rPr>
          <w:rFonts w:ascii="Palatino Linotype" w:hAnsi="Palatino Linotype"/>
        </w:rPr>
        <w:t>DBS av GPi är gold standard. Första fallen för ca 20 år sedan. Högsta vetenskapliga evidens sedan ca 10 år.</w:t>
      </w:r>
    </w:p>
    <w:p w14:paraId="7B9637EA" w14:textId="77777777" w:rsidR="000722A4" w:rsidRPr="002F09D3" w:rsidRDefault="000722A4" w:rsidP="000722A4">
      <w:pPr>
        <w:rPr>
          <w:rFonts w:ascii="Palatino Linotype" w:hAnsi="Palatino Linotype"/>
        </w:rPr>
      </w:pPr>
      <w:r w:rsidRPr="00974010">
        <w:rPr>
          <w:rFonts w:ascii="Palatino Linotype" w:hAnsi="Palatino Linotype"/>
          <w:b/>
          <w:bCs/>
        </w:rPr>
        <w:t>OCD</w:t>
      </w:r>
      <w:r>
        <w:rPr>
          <w:rFonts w:ascii="Palatino Linotype" w:hAnsi="Palatino Linotype"/>
        </w:rPr>
        <w:br/>
        <w:t>Drabbar ca 2% av befolkningen (10% av dessa svår, terapirefraktär sjukdom). Påträngande, återkommande, oönskade tankar/impulser som lindras av tvångshandlingar. Y-BOCS som skattningsskala (max 20+20 poäng). Primärt KBT och/eller SSRI, alternativt antipsykotika. Kan även behandlas med DBS. Risk för komplikationer, hypomani, ångest, tekniska problem och kirurgiska (blödning och infektion). OCD har starkare direkta banor än indirekta (kopplingen mellan cortex och subkortikala kärnor), DBS kan korrigera detta genom neuromodulering. 50-67% (olika studier testade olika områden) svarade på behandling och tycks förbättra effekten av KBT, men små populationer.</w:t>
      </w:r>
    </w:p>
    <w:p w14:paraId="4CEBFE93" w14:textId="77777777" w:rsidR="000722A4" w:rsidRPr="00156F55" w:rsidRDefault="000722A4" w:rsidP="000722A4">
      <w:pPr>
        <w:rPr>
          <w:rFonts w:ascii="Palatino Linotype" w:hAnsi="Palatino Linotype"/>
          <w:b/>
          <w:bCs/>
        </w:rPr>
      </w:pPr>
    </w:p>
    <w:p w14:paraId="14921CE7" w14:textId="77777777" w:rsidR="000722A4" w:rsidRPr="00B47C7A" w:rsidRDefault="000722A4" w:rsidP="000722A4">
      <w:pPr>
        <w:rPr>
          <w:rFonts w:ascii="Palatino Linotype" w:hAnsi="Palatino Linotype"/>
          <w:b/>
          <w:bCs/>
          <w:sz w:val="28"/>
          <w:szCs w:val="28"/>
        </w:rPr>
      </w:pPr>
      <w:bookmarkStart w:id="17" w:name="_Toc70774402"/>
      <w:r w:rsidRPr="00364F5C">
        <w:rPr>
          <w:rStyle w:val="Heading3Char"/>
        </w:rPr>
        <w:t>SMÄRTA &amp; SPASTICITET</w:t>
      </w:r>
      <w:bookmarkEnd w:id="17"/>
      <w:r>
        <w:rPr>
          <w:rFonts w:ascii="Palatino Linotype" w:hAnsi="Palatino Linotype"/>
          <w:b/>
          <w:bCs/>
          <w:sz w:val="28"/>
          <w:szCs w:val="28"/>
        </w:rPr>
        <w:br/>
      </w:r>
      <w:r w:rsidRPr="00BB5C53">
        <w:rPr>
          <w:rFonts w:ascii="Palatino Linotype" w:hAnsi="Palatino Linotype"/>
        </w:rPr>
        <w:t>Alla 6 neurokirurgiska</w:t>
      </w:r>
      <w:r>
        <w:rPr>
          <w:rFonts w:ascii="Palatino Linotype" w:hAnsi="Palatino Linotype"/>
        </w:rPr>
        <w:t xml:space="preserve"> </w:t>
      </w:r>
      <w:r w:rsidRPr="00BB5C53">
        <w:rPr>
          <w:rFonts w:ascii="Palatino Linotype" w:hAnsi="Palatino Linotype"/>
        </w:rPr>
        <w:t>kliniker i Sverige utför</w:t>
      </w:r>
      <w:r>
        <w:rPr>
          <w:rFonts w:ascii="Palatino Linotype" w:hAnsi="Palatino Linotype"/>
        </w:rPr>
        <w:t xml:space="preserve"> </w:t>
      </w:r>
      <w:r w:rsidRPr="00BB5C53">
        <w:rPr>
          <w:rFonts w:ascii="Palatino Linotype" w:hAnsi="Palatino Linotype"/>
        </w:rPr>
        <w:t xml:space="preserve">funktionell neurokirurgi </w:t>
      </w:r>
      <w:r>
        <w:rPr>
          <w:rFonts w:ascii="Palatino Linotype" w:hAnsi="Palatino Linotype"/>
        </w:rPr>
        <w:t>(Inte örebro om nu deras klinik ska räknas som den 7:e).</w:t>
      </w:r>
    </w:p>
    <w:p w14:paraId="446B990B" w14:textId="77777777" w:rsidR="000722A4" w:rsidRPr="00BB5C53" w:rsidRDefault="000722A4" w:rsidP="000722A4">
      <w:pPr>
        <w:rPr>
          <w:rFonts w:ascii="Palatino Linotype" w:hAnsi="Palatino Linotype"/>
        </w:rPr>
      </w:pPr>
      <w:r>
        <w:rPr>
          <w:rFonts w:ascii="Palatino Linotype" w:hAnsi="Palatino Linotype"/>
        </w:rPr>
        <w:t>Funktionella kirurgins v</w:t>
      </w:r>
      <w:r w:rsidRPr="00BB5C53">
        <w:rPr>
          <w:rFonts w:ascii="Palatino Linotype" w:hAnsi="Palatino Linotype"/>
        </w:rPr>
        <w:t>erksamhetsområden</w:t>
      </w:r>
      <w:r>
        <w:rPr>
          <w:rFonts w:ascii="Palatino Linotype" w:hAnsi="Palatino Linotype"/>
        </w:rPr>
        <w:t xml:space="preserve">: </w:t>
      </w:r>
      <w:r w:rsidRPr="00B47C7A">
        <w:rPr>
          <w:rFonts w:ascii="Palatino Linotype" w:hAnsi="Palatino Linotype"/>
        </w:rPr>
        <w:t>Kronisk godartad smärta</w:t>
      </w:r>
      <w:r>
        <w:rPr>
          <w:rFonts w:ascii="Palatino Linotype" w:hAnsi="Palatino Linotype"/>
        </w:rPr>
        <w:t>, t</w:t>
      </w:r>
      <w:r w:rsidRPr="00BB5C53">
        <w:rPr>
          <w:rFonts w:ascii="Palatino Linotype" w:hAnsi="Palatino Linotype"/>
        </w:rPr>
        <w:t>erapiresistent cancersmärta</w:t>
      </w:r>
      <w:r>
        <w:rPr>
          <w:rFonts w:ascii="Palatino Linotype" w:hAnsi="Palatino Linotype"/>
        </w:rPr>
        <w:t>, r</w:t>
      </w:r>
      <w:r w:rsidRPr="00BB5C53">
        <w:rPr>
          <w:rFonts w:ascii="Palatino Linotype" w:hAnsi="Palatino Linotype"/>
        </w:rPr>
        <w:t>örelserubbningar</w:t>
      </w:r>
      <w:r>
        <w:rPr>
          <w:rFonts w:ascii="Palatino Linotype" w:hAnsi="Palatino Linotype"/>
        </w:rPr>
        <w:t xml:space="preserve"> (</w:t>
      </w:r>
      <w:r w:rsidRPr="00BB5C53">
        <w:rPr>
          <w:rFonts w:ascii="Palatino Linotype" w:hAnsi="Palatino Linotype"/>
        </w:rPr>
        <w:t>Parkinson</w:t>
      </w:r>
      <w:r>
        <w:rPr>
          <w:rFonts w:ascii="Palatino Linotype" w:hAnsi="Palatino Linotype"/>
        </w:rPr>
        <w:t>, t</w:t>
      </w:r>
      <w:r w:rsidRPr="00BB5C53">
        <w:rPr>
          <w:rFonts w:ascii="Palatino Linotype" w:hAnsi="Palatino Linotype"/>
        </w:rPr>
        <w:t>remor</w:t>
      </w:r>
      <w:r>
        <w:rPr>
          <w:rFonts w:ascii="Palatino Linotype" w:hAnsi="Palatino Linotype"/>
        </w:rPr>
        <w:t>, d</w:t>
      </w:r>
      <w:r w:rsidRPr="00BB5C53">
        <w:rPr>
          <w:rFonts w:ascii="Palatino Linotype" w:hAnsi="Palatino Linotype"/>
        </w:rPr>
        <w:t>ystoni</w:t>
      </w:r>
      <w:r>
        <w:rPr>
          <w:rFonts w:ascii="Palatino Linotype" w:hAnsi="Palatino Linotype"/>
        </w:rPr>
        <w:t>, ö</w:t>
      </w:r>
      <w:r w:rsidRPr="00BB5C53">
        <w:rPr>
          <w:rFonts w:ascii="Palatino Linotype" w:hAnsi="Palatino Linotype"/>
        </w:rPr>
        <w:t>vriga rörelserubbningar</w:t>
      </w:r>
      <w:r>
        <w:rPr>
          <w:rFonts w:ascii="Palatino Linotype" w:hAnsi="Palatino Linotype"/>
        </w:rPr>
        <w:t xml:space="preserve">), </w:t>
      </w:r>
      <w:r w:rsidRPr="00B47C7A">
        <w:rPr>
          <w:rFonts w:ascii="Palatino Linotype" w:hAnsi="Palatino Linotype"/>
        </w:rPr>
        <w:t>spasticitet</w:t>
      </w:r>
      <w:r>
        <w:rPr>
          <w:rFonts w:ascii="Palatino Linotype" w:hAnsi="Palatino Linotype"/>
        </w:rPr>
        <w:t>, e</w:t>
      </w:r>
      <w:r w:rsidRPr="00BB5C53">
        <w:rPr>
          <w:rFonts w:ascii="Palatino Linotype" w:hAnsi="Palatino Linotype"/>
        </w:rPr>
        <w:t>pilepsi</w:t>
      </w:r>
    </w:p>
    <w:p w14:paraId="6EDB0DA4" w14:textId="77777777" w:rsidR="000722A4" w:rsidRPr="00BB5C53" w:rsidRDefault="000722A4" w:rsidP="000722A4">
      <w:pPr>
        <w:rPr>
          <w:rFonts w:ascii="Palatino Linotype" w:hAnsi="Palatino Linotype"/>
        </w:rPr>
      </w:pPr>
      <w:r>
        <w:rPr>
          <w:rFonts w:ascii="Palatino Linotype" w:hAnsi="Palatino Linotype"/>
          <w:b/>
          <w:bCs/>
        </w:rPr>
        <w:t xml:space="preserve">Spacticitet – </w:t>
      </w:r>
      <w:r w:rsidRPr="00B47C7A">
        <w:rPr>
          <w:rFonts w:ascii="Palatino Linotype" w:hAnsi="Palatino Linotype"/>
          <w:b/>
          <w:bCs/>
        </w:rPr>
        <w:t>Läkemedelspump</w:t>
      </w:r>
      <w:r>
        <w:rPr>
          <w:rFonts w:ascii="Palatino Linotype" w:hAnsi="Palatino Linotype"/>
        </w:rPr>
        <w:t xml:space="preserve"> </w:t>
      </w:r>
      <w:r>
        <w:rPr>
          <w:rFonts w:ascii="Palatino Linotype" w:hAnsi="Palatino Linotype"/>
        </w:rPr>
        <w:br/>
      </w:r>
      <w:r w:rsidRPr="00BB5C53">
        <w:rPr>
          <w:rFonts w:ascii="Palatino Linotype" w:hAnsi="Palatino Linotype"/>
        </w:rPr>
        <w:t>Direkttillförsel i</w:t>
      </w:r>
      <w:r>
        <w:rPr>
          <w:rFonts w:ascii="Palatino Linotype" w:hAnsi="Palatino Linotype"/>
        </w:rPr>
        <w:t xml:space="preserve"> </w:t>
      </w:r>
      <w:r w:rsidRPr="00BB5C53">
        <w:rPr>
          <w:rFonts w:ascii="Palatino Linotype" w:hAnsi="Palatino Linotype"/>
        </w:rPr>
        <w:t>spinalkanalen</w:t>
      </w:r>
      <w:r>
        <w:rPr>
          <w:rFonts w:ascii="Palatino Linotype" w:hAnsi="Palatino Linotype"/>
        </w:rPr>
        <w:t>, v</w:t>
      </w:r>
      <w:r w:rsidRPr="00BB5C53">
        <w:rPr>
          <w:rFonts w:ascii="Palatino Linotype" w:hAnsi="Palatino Linotype"/>
        </w:rPr>
        <w:t xml:space="preserve">anligen </w:t>
      </w:r>
      <w:r>
        <w:rPr>
          <w:rFonts w:ascii="Palatino Linotype" w:hAnsi="Palatino Linotype"/>
        </w:rPr>
        <w:t xml:space="preserve">av </w:t>
      </w:r>
      <w:r w:rsidRPr="00BB5C53">
        <w:rPr>
          <w:rFonts w:ascii="Palatino Linotype" w:hAnsi="Palatino Linotype"/>
        </w:rPr>
        <w:t>Baclofen</w:t>
      </w:r>
      <w:r>
        <w:rPr>
          <w:rFonts w:ascii="Palatino Linotype" w:hAnsi="Palatino Linotype"/>
        </w:rPr>
        <w:t xml:space="preserve"> </w:t>
      </w:r>
      <w:r w:rsidRPr="00BB5C53">
        <w:rPr>
          <w:rFonts w:ascii="Palatino Linotype" w:hAnsi="Palatino Linotype"/>
        </w:rPr>
        <w:t>(Lioresal)</w:t>
      </w:r>
      <w:r>
        <w:rPr>
          <w:rFonts w:ascii="Palatino Linotype" w:hAnsi="Palatino Linotype"/>
        </w:rPr>
        <w:t xml:space="preserve"> mot spacticitet. </w:t>
      </w:r>
      <w:r w:rsidRPr="00BB5C53">
        <w:rPr>
          <w:rFonts w:ascii="Palatino Linotype" w:hAnsi="Palatino Linotype"/>
        </w:rPr>
        <w:t>Pumpen påfylls</w:t>
      </w:r>
      <w:r>
        <w:rPr>
          <w:rFonts w:ascii="Palatino Linotype" w:hAnsi="Palatino Linotype"/>
        </w:rPr>
        <w:t xml:space="preserve"> </w:t>
      </w:r>
      <w:r w:rsidRPr="00BB5C53">
        <w:rPr>
          <w:rFonts w:ascii="Palatino Linotype" w:hAnsi="Palatino Linotype"/>
        </w:rPr>
        <w:t>perkutant</w:t>
      </w:r>
      <w:r>
        <w:rPr>
          <w:rFonts w:ascii="Palatino Linotype" w:hAnsi="Palatino Linotype"/>
        </w:rPr>
        <w:t>. Själva pumpen sätts oftast på magen.</w:t>
      </w:r>
    </w:p>
    <w:p w14:paraId="64A733D4" w14:textId="77777777" w:rsidR="000722A4" w:rsidRPr="001F2899" w:rsidRDefault="000722A4" w:rsidP="000722A4">
      <w:pPr>
        <w:rPr>
          <w:rFonts w:ascii="Palatino Linotype" w:hAnsi="Palatino Linotype"/>
          <w:b/>
          <w:bCs/>
        </w:rPr>
      </w:pPr>
      <w:r w:rsidRPr="00B47C7A">
        <w:rPr>
          <w:rFonts w:ascii="Palatino Linotype" w:hAnsi="Palatino Linotype"/>
          <w:b/>
          <w:bCs/>
        </w:rPr>
        <w:t>Kronisk benign smärta och terapiresistent cancersmärta</w:t>
      </w:r>
      <w:r>
        <w:rPr>
          <w:rFonts w:ascii="Palatino Linotype" w:hAnsi="Palatino Linotype"/>
          <w:b/>
          <w:bCs/>
        </w:rPr>
        <w:br/>
      </w:r>
      <w:r w:rsidRPr="00B47C7A">
        <w:rPr>
          <w:rFonts w:ascii="Palatino Linotype" w:hAnsi="Palatino Linotype"/>
          <w:b/>
          <w:bCs/>
        </w:rPr>
        <w:t>Princip:</w:t>
      </w:r>
      <w:r>
        <w:rPr>
          <w:rFonts w:ascii="Palatino Linotype" w:hAnsi="Palatino Linotype"/>
        </w:rPr>
        <w:t xml:space="preserve"> S</w:t>
      </w:r>
      <w:r w:rsidRPr="00BB5C53">
        <w:rPr>
          <w:rFonts w:ascii="Palatino Linotype" w:hAnsi="Palatino Linotype"/>
        </w:rPr>
        <w:t>timulering</w:t>
      </w:r>
      <w:r>
        <w:rPr>
          <w:rFonts w:ascii="Palatino Linotype" w:hAnsi="Palatino Linotype"/>
        </w:rPr>
        <w:t xml:space="preserve"> av smärthämmande nervbanor</w:t>
      </w:r>
      <w:r>
        <w:rPr>
          <w:rFonts w:ascii="Palatino Linotype" w:hAnsi="Palatino Linotype"/>
          <w:b/>
          <w:bCs/>
        </w:rPr>
        <w:br/>
      </w:r>
      <w:r w:rsidRPr="00BB5C53">
        <w:rPr>
          <w:rFonts w:ascii="Palatino Linotype" w:hAnsi="Palatino Linotype"/>
        </w:rPr>
        <w:t>Terapiresistent cancersmärta</w:t>
      </w:r>
      <w:r>
        <w:rPr>
          <w:rFonts w:ascii="Palatino Linotype" w:hAnsi="Palatino Linotype"/>
        </w:rPr>
        <w:t>: Vid k</w:t>
      </w:r>
      <w:r w:rsidRPr="00BB5C53">
        <w:rPr>
          <w:rFonts w:ascii="Palatino Linotype" w:hAnsi="Palatino Linotype"/>
        </w:rPr>
        <w:t xml:space="preserve">ort </w:t>
      </w:r>
      <w:r w:rsidRPr="00B47C7A">
        <w:rPr>
          <w:rFonts w:ascii="Palatino Linotype" w:hAnsi="Palatino Linotype"/>
        </w:rPr>
        <w:t>överlevnad används l</w:t>
      </w:r>
      <w:r w:rsidRPr="00BB5C53">
        <w:rPr>
          <w:rFonts w:ascii="Palatino Linotype" w:hAnsi="Palatino Linotype"/>
        </w:rPr>
        <w:t>esionell strategi</w:t>
      </w:r>
      <w:r>
        <w:rPr>
          <w:rFonts w:ascii="Palatino Linotype" w:hAnsi="Palatino Linotype"/>
        </w:rPr>
        <w:t xml:space="preserve"> och vid l</w:t>
      </w:r>
      <w:r w:rsidRPr="00BB5C53">
        <w:rPr>
          <w:rFonts w:ascii="Palatino Linotype" w:hAnsi="Palatino Linotype"/>
        </w:rPr>
        <w:t>ång överlevna</w:t>
      </w:r>
      <w:r>
        <w:rPr>
          <w:rFonts w:ascii="Palatino Linotype" w:hAnsi="Palatino Linotype"/>
        </w:rPr>
        <w:t>d b</w:t>
      </w:r>
      <w:r w:rsidRPr="00BB5C53">
        <w:rPr>
          <w:rFonts w:ascii="Palatino Linotype" w:hAnsi="Palatino Linotype"/>
        </w:rPr>
        <w:t>ehandlas</w:t>
      </w:r>
      <w:r>
        <w:rPr>
          <w:rFonts w:ascii="Palatino Linotype" w:hAnsi="Palatino Linotype"/>
        </w:rPr>
        <w:t xml:space="preserve"> det </w:t>
      </w:r>
      <w:r w:rsidRPr="00BB5C53">
        <w:rPr>
          <w:rFonts w:ascii="Palatino Linotype" w:hAnsi="Palatino Linotype"/>
        </w:rPr>
        <w:t>som kronisk</w:t>
      </w:r>
      <w:r>
        <w:rPr>
          <w:rFonts w:ascii="Palatino Linotype" w:hAnsi="Palatino Linotype"/>
          <w:b/>
          <w:bCs/>
        </w:rPr>
        <w:t xml:space="preserve"> </w:t>
      </w:r>
      <w:r w:rsidRPr="00BB5C53">
        <w:rPr>
          <w:rFonts w:ascii="Palatino Linotype" w:hAnsi="Palatino Linotype"/>
        </w:rPr>
        <w:t>benign smärta</w:t>
      </w:r>
      <w:r>
        <w:rPr>
          <w:rFonts w:ascii="Palatino Linotype" w:hAnsi="Palatino Linotype"/>
          <w:b/>
          <w:bCs/>
        </w:rPr>
        <w:br/>
      </w:r>
      <w:r w:rsidRPr="00B47C7A">
        <w:rPr>
          <w:rFonts w:ascii="Palatino Linotype" w:hAnsi="Palatino Linotype"/>
          <w:b/>
          <w:bCs/>
        </w:rPr>
        <w:t>Kordotomi:</w:t>
      </w:r>
      <w:r>
        <w:rPr>
          <w:rFonts w:ascii="Palatino Linotype" w:hAnsi="Palatino Linotype"/>
        </w:rPr>
        <w:t xml:space="preserve"> </w:t>
      </w:r>
      <w:r w:rsidRPr="00BB5C53">
        <w:rPr>
          <w:rFonts w:ascii="Palatino Linotype" w:hAnsi="Palatino Linotype"/>
        </w:rPr>
        <w:t>indikationer</w:t>
      </w:r>
      <w:r>
        <w:rPr>
          <w:rFonts w:ascii="Palatino Linotype" w:hAnsi="Palatino Linotype"/>
        </w:rPr>
        <w:t xml:space="preserve">: </w:t>
      </w:r>
      <w:r w:rsidRPr="00BB5C53">
        <w:rPr>
          <w:rFonts w:ascii="Palatino Linotype" w:hAnsi="Palatino Linotype"/>
        </w:rPr>
        <w:t>Smärta vid malign sjukdom, resistent</w:t>
      </w:r>
      <w:r>
        <w:rPr>
          <w:rFonts w:ascii="Palatino Linotype" w:hAnsi="Palatino Linotype"/>
          <w:b/>
          <w:bCs/>
        </w:rPr>
        <w:t xml:space="preserve"> </w:t>
      </w:r>
      <w:r w:rsidRPr="00BB5C53">
        <w:rPr>
          <w:rFonts w:ascii="Palatino Linotype" w:hAnsi="Palatino Linotype"/>
        </w:rPr>
        <w:t>mot konventionell terapi</w:t>
      </w:r>
      <w:r>
        <w:rPr>
          <w:rFonts w:ascii="Palatino Linotype" w:hAnsi="Palatino Linotype"/>
          <w:b/>
          <w:bCs/>
        </w:rPr>
        <w:t xml:space="preserve">, </w:t>
      </w:r>
      <w:r>
        <w:rPr>
          <w:rFonts w:ascii="Palatino Linotype" w:hAnsi="Palatino Linotype"/>
        </w:rPr>
        <w:lastRenderedPageBreak/>
        <w:t>l</w:t>
      </w:r>
      <w:r w:rsidRPr="00BB5C53">
        <w:rPr>
          <w:rFonts w:ascii="Palatino Linotype" w:hAnsi="Palatino Linotype"/>
        </w:rPr>
        <w:t>ateraliserad smärt</w:t>
      </w:r>
      <w:r>
        <w:rPr>
          <w:rFonts w:ascii="Palatino Linotype" w:hAnsi="Palatino Linotype"/>
        </w:rPr>
        <w:t>a, b</w:t>
      </w:r>
      <w:r w:rsidRPr="00BB5C53">
        <w:rPr>
          <w:rFonts w:ascii="Palatino Linotype" w:hAnsi="Palatino Linotype"/>
        </w:rPr>
        <w:t>egränsad överlevnadstid</w:t>
      </w:r>
      <w:r>
        <w:rPr>
          <w:rFonts w:ascii="Palatino Linotype" w:hAnsi="Palatino Linotype"/>
        </w:rPr>
        <w:t>, s</w:t>
      </w:r>
      <w:r w:rsidRPr="00BB5C53">
        <w:rPr>
          <w:rFonts w:ascii="Palatino Linotype" w:hAnsi="Palatino Linotype"/>
        </w:rPr>
        <w:t>märta som är resistent mot opioider</w:t>
      </w:r>
      <w:r>
        <w:rPr>
          <w:rFonts w:ascii="Palatino Linotype" w:hAnsi="Palatino Linotype"/>
        </w:rPr>
        <w:t xml:space="preserve"> </w:t>
      </w:r>
      <w:r w:rsidRPr="00BB5C53">
        <w:rPr>
          <w:rFonts w:ascii="Palatino Linotype" w:hAnsi="Palatino Linotype"/>
        </w:rPr>
        <w:t>(p.o, systemiska, i.t) och adjuvanta</w:t>
      </w:r>
      <w:r>
        <w:rPr>
          <w:rFonts w:ascii="Palatino Linotype" w:hAnsi="Palatino Linotype"/>
        </w:rPr>
        <w:t xml:space="preserve"> </w:t>
      </w:r>
      <w:r w:rsidRPr="00BB5C53">
        <w:rPr>
          <w:rFonts w:ascii="Palatino Linotype" w:hAnsi="Palatino Linotype"/>
        </w:rPr>
        <w:t>farmak</w:t>
      </w:r>
      <w:r>
        <w:rPr>
          <w:rFonts w:ascii="Palatino Linotype" w:hAnsi="Palatino Linotype"/>
        </w:rPr>
        <w:t>a, b</w:t>
      </w:r>
      <w:r w:rsidRPr="00BB5C53">
        <w:rPr>
          <w:rFonts w:ascii="Palatino Linotype" w:hAnsi="Palatino Linotype"/>
        </w:rPr>
        <w:t>iverkningar av opioidbehandling som</w:t>
      </w:r>
      <w:r>
        <w:rPr>
          <w:rFonts w:ascii="Palatino Linotype" w:hAnsi="Palatino Linotype"/>
        </w:rPr>
        <w:t xml:space="preserve"> </w:t>
      </w:r>
      <w:r w:rsidRPr="00BB5C53">
        <w:rPr>
          <w:rFonts w:ascii="Palatino Linotype" w:hAnsi="Palatino Linotype"/>
        </w:rPr>
        <w:t>ej kan adekvat kontrolleras</w:t>
      </w:r>
      <w:r>
        <w:rPr>
          <w:rFonts w:ascii="Palatino Linotype" w:hAnsi="Palatino Linotype"/>
        </w:rPr>
        <w:t>, n</w:t>
      </w:r>
      <w:r w:rsidRPr="00BB5C53">
        <w:rPr>
          <w:rFonts w:ascii="Palatino Linotype" w:hAnsi="Palatino Linotype"/>
        </w:rPr>
        <w:t>europatisk smärta – tumorväxt in i</w:t>
      </w:r>
      <w:r>
        <w:rPr>
          <w:rFonts w:ascii="Palatino Linotype" w:hAnsi="Palatino Linotype"/>
        </w:rPr>
        <w:t xml:space="preserve"> </w:t>
      </w:r>
      <w:r w:rsidRPr="00BB5C53">
        <w:rPr>
          <w:rFonts w:ascii="Palatino Linotype" w:hAnsi="Palatino Linotype"/>
        </w:rPr>
        <w:t>t.ex. plexus brachialis eller</w:t>
      </w:r>
      <w:r>
        <w:rPr>
          <w:rFonts w:ascii="Palatino Linotype" w:hAnsi="Palatino Linotype"/>
        </w:rPr>
        <w:t xml:space="preserve"> </w:t>
      </w:r>
      <w:r w:rsidRPr="00BB5C53">
        <w:rPr>
          <w:rFonts w:ascii="Palatino Linotype" w:hAnsi="Palatino Linotype"/>
        </w:rPr>
        <w:t>lumbosacrali</w:t>
      </w:r>
      <w:r>
        <w:rPr>
          <w:rFonts w:ascii="Palatino Linotype" w:hAnsi="Palatino Linotype"/>
        </w:rPr>
        <w:t>s, s</w:t>
      </w:r>
      <w:r w:rsidRPr="00BB5C53">
        <w:rPr>
          <w:rFonts w:ascii="Palatino Linotype" w:hAnsi="Palatino Linotype"/>
        </w:rPr>
        <w:t>märta relaterad till kroppsläge,</w:t>
      </w:r>
      <w:r>
        <w:rPr>
          <w:rFonts w:ascii="Palatino Linotype" w:hAnsi="Palatino Linotype"/>
          <w:b/>
          <w:bCs/>
        </w:rPr>
        <w:t xml:space="preserve"> </w:t>
      </w:r>
      <w:r w:rsidRPr="00BB5C53">
        <w:rPr>
          <w:rFonts w:ascii="Palatino Linotype" w:hAnsi="Palatino Linotype"/>
        </w:rPr>
        <w:t>rörelse, belastning, patol</w:t>
      </w:r>
      <w:r>
        <w:rPr>
          <w:rFonts w:ascii="Palatino Linotype" w:hAnsi="Palatino Linotype"/>
        </w:rPr>
        <w:t>ogiska</w:t>
      </w:r>
      <w:r w:rsidRPr="00BB5C53">
        <w:rPr>
          <w:rFonts w:ascii="Palatino Linotype" w:hAnsi="Palatino Linotype"/>
        </w:rPr>
        <w:t xml:space="preserve"> frakturer,</w:t>
      </w:r>
      <w:r>
        <w:rPr>
          <w:rFonts w:ascii="Palatino Linotype" w:hAnsi="Palatino Linotype"/>
          <w:b/>
          <w:bCs/>
        </w:rPr>
        <w:t xml:space="preserve"> </w:t>
      </w:r>
      <w:r w:rsidRPr="00BB5C53">
        <w:rPr>
          <w:rFonts w:ascii="Palatino Linotype" w:hAnsi="Palatino Linotype"/>
        </w:rPr>
        <w:t>skelettmetastaser</w:t>
      </w:r>
      <w:r>
        <w:rPr>
          <w:rFonts w:ascii="Palatino Linotype" w:hAnsi="Palatino Linotype"/>
        </w:rPr>
        <w:t xml:space="preserve"> och s</w:t>
      </w:r>
      <w:r w:rsidRPr="00BB5C53">
        <w:rPr>
          <w:rFonts w:ascii="Palatino Linotype" w:hAnsi="Palatino Linotype"/>
        </w:rPr>
        <w:t>märta från ulcerationer och fistlar</w:t>
      </w:r>
      <w:r>
        <w:rPr>
          <w:rFonts w:ascii="Palatino Linotype" w:hAnsi="Palatino Linotype"/>
        </w:rPr>
        <w:t>.</w:t>
      </w:r>
      <w:r>
        <w:rPr>
          <w:rFonts w:ascii="Palatino Linotype" w:hAnsi="Palatino Linotype"/>
          <w:b/>
          <w:bCs/>
        </w:rPr>
        <w:br/>
      </w:r>
      <w:r>
        <w:rPr>
          <w:rFonts w:ascii="Palatino Linotype" w:hAnsi="Palatino Linotype"/>
        </w:rPr>
        <w:t>Finns öppen k</w:t>
      </w:r>
      <w:r w:rsidRPr="00BB5C53">
        <w:rPr>
          <w:rFonts w:ascii="Palatino Linotype" w:hAnsi="Palatino Linotype"/>
        </w:rPr>
        <w:t>ordotomi</w:t>
      </w:r>
      <w:r>
        <w:rPr>
          <w:rFonts w:ascii="Palatino Linotype" w:hAnsi="Palatino Linotype"/>
        </w:rPr>
        <w:t xml:space="preserve">, </w:t>
      </w:r>
      <w:r w:rsidRPr="00BB5C53">
        <w:rPr>
          <w:rFonts w:ascii="Palatino Linotype" w:hAnsi="Palatino Linotype"/>
        </w:rPr>
        <w:t>Hög perkutan kordotomi (C1-C2)</w:t>
      </w:r>
      <w:r>
        <w:rPr>
          <w:rFonts w:ascii="Palatino Linotype" w:hAnsi="Palatino Linotype"/>
          <w:b/>
          <w:bCs/>
        </w:rPr>
        <w:t xml:space="preserve">. </w:t>
      </w:r>
      <w:r w:rsidRPr="00BB5C53">
        <w:rPr>
          <w:rFonts w:ascii="Palatino Linotype" w:hAnsi="Palatino Linotype"/>
        </w:rPr>
        <w:t>Pancoastsyndrom</w:t>
      </w:r>
      <w:r>
        <w:rPr>
          <w:rFonts w:ascii="Palatino Linotype" w:hAnsi="Palatino Linotype"/>
          <w:b/>
          <w:bCs/>
        </w:rPr>
        <w:t xml:space="preserve">. </w:t>
      </w:r>
      <w:r w:rsidRPr="00BB5C53">
        <w:rPr>
          <w:rFonts w:ascii="Palatino Linotype" w:hAnsi="Palatino Linotype"/>
        </w:rPr>
        <w:t>DREZ-lesion ad modum Nashold</w:t>
      </w:r>
    </w:p>
    <w:p w14:paraId="7D7C318A" w14:textId="77777777" w:rsidR="000722A4" w:rsidRPr="00BB5C53" w:rsidRDefault="000722A4" w:rsidP="000722A4">
      <w:pPr>
        <w:rPr>
          <w:rFonts w:ascii="Palatino Linotype" w:hAnsi="Palatino Linotype"/>
        </w:rPr>
      </w:pPr>
      <w:r w:rsidRPr="001F2899">
        <w:rPr>
          <w:rFonts w:ascii="Palatino Linotype" w:hAnsi="Palatino Linotype"/>
          <w:b/>
          <w:bCs/>
        </w:rPr>
        <w:t>Trigeminusneuralgi (Tic doloreux)</w:t>
      </w:r>
      <w:r>
        <w:rPr>
          <w:rFonts w:ascii="Palatino Linotype" w:hAnsi="Palatino Linotype"/>
        </w:rPr>
        <w:br/>
      </w:r>
      <w:r w:rsidRPr="001F2899">
        <w:rPr>
          <w:rFonts w:ascii="Palatino Linotype" w:hAnsi="Palatino Linotype"/>
          <w:b/>
          <w:bCs/>
        </w:rPr>
        <w:t>Epidemiologi:</w:t>
      </w:r>
      <w:r>
        <w:rPr>
          <w:rFonts w:ascii="Palatino Linotype" w:hAnsi="Palatino Linotype"/>
        </w:rPr>
        <w:t xml:space="preserve"> </w:t>
      </w:r>
      <w:r w:rsidRPr="00BB5C53">
        <w:rPr>
          <w:rFonts w:ascii="Palatino Linotype" w:hAnsi="Palatino Linotype"/>
        </w:rPr>
        <w:t>4/100 00</w:t>
      </w:r>
      <w:r>
        <w:rPr>
          <w:rFonts w:ascii="Palatino Linotype" w:hAnsi="Palatino Linotype"/>
        </w:rPr>
        <w:t>0,</w:t>
      </w:r>
      <w:r>
        <w:rPr>
          <w:rFonts w:ascii="Palatino Linotype" w:hAnsi="Palatino Linotype"/>
          <w:b/>
          <w:bCs/>
        </w:rPr>
        <w:t xml:space="preserve"> </w:t>
      </w:r>
      <w:r w:rsidRPr="00BB5C53">
        <w:rPr>
          <w:rFonts w:ascii="Palatino Linotype" w:hAnsi="Palatino Linotype"/>
        </w:rPr>
        <w:t>2,7 män / 5 kvinnor</w:t>
      </w:r>
      <w:r>
        <w:rPr>
          <w:rFonts w:ascii="Palatino Linotype" w:hAnsi="Palatino Linotype"/>
        </w:rPr>
        <w:t xml:space="preserve">, </w:t>
      </w:r>
      <w:r w:rsidRPr="00BB5C53">
        <w:rPr>
          <w:rFonts w:ascii="Palatino Linotype" w:hAnsi="Palatino Linotype"/>
        </w:rPr>
        <w:t>ofta 60-70 år</w:t>
      </w:r>
      <w:r>
        <w:rPr>
          <w:rFonts w:ascii="Palatino Linotype" w:hAnsi="Palatino Linotype"/>
        </w:rPr>
        <w:t xml:space="preserve">, </w:t>
      </w:r>
      <w:r w:rsidRPr="00BB5C53">
        <w:rPr>
          <w:rFonts w:ascii="Palatino Linotype" w:hAnsi="Palatino Linotype"/>
        </w:rPr>
        <w:t>&gt;30% svarar otillräckligt på</w:t>
      </w:r>
      <w:r>
        <w:rPr>
          <w:rFonts w:ascii="Palatino Linotype" w:hAnsi="Palatino Linotype"/>
          <w:b/>
          <w:bCs/>
        </w:rPr>
        <w:t xml:space="preserve"> </w:t>
      </w:r>
      <w:r w:rsidRPr="00BB5C53">
        <w:rPr>
          <w:rFonts w:ascii="Palatino Linotype" w:hAnsi="Palatino Linotype"/>
        </w:rPr>
        <w:t>farmakologisk behandling</w:t>
      </w:r>
      <w:r>
        <w:rPr>
          <w:rFonts w:ascii="Palatino Linotype" w:hAnsi="Palatino Linotype"/>
          <w:b/>
          <w:bCs/>
        </w:rPr>
        <w:br/>
      </w:r>
      <w:r w:rsidRPr="001F2899">
        <w:rPr>
          <w:rFonts w:ascii="Palatino Linotype" w:hAnsi="Palatino Linotype"/>
          <w:b/>
          <w:bCs/>
        </w:rPr>
        <w:t>Behandling:</w:t>
      </w:r>
      <w:r>
        <w:rPr>
          <w:rFonts w:ascii="Palatino Linotype" w:hAnsi="Palatino Linotype"/>
        </w:rPr>
        <w:t xml:space="preserve"> </w:t>
      </w:r>
      <w:r w:rsidRPr="00BB5C53">
        <w:rPr>
          <w:rFonts w:ascii="Palatino Linotype" w:hAnsi="Palatino Linotype"/>
        </w:rPr>
        <w:t>Kausal behandling</w:t>
      </w:r>
      <w:r>
        <w:rPr>
          <w:rFonts w:ascii="Palatino Linotype" w:hAnsi="Palatino Linotype"/>
        </w:rPr>
        <w:t xml:space="preserve"> med m</w:t>
      </w:r>
      <w:r w:rsidRPr="00BB5C53">
        <w:rPr>
          <w:rFonts w:ascii="Palatino Linotype" w:hAnsi="Palatino Linotype"/>
        </w:rPr>
        <w:t>i</w:t>
      </w:r>
      <w:r>
        <w:rPr>
          <w:rFonts w:ascii="Palatino Linotype" w:hAnsi="Palatino Linotype"/>
        </w:rPr>
        <w:t>k</w:t>
      </w:r>
      <w:r w:rsidRPr="00BB5C53">
        <w:rPr>
          <w:rFonts w:ascii="Palatino Linotype" w:hAnsi="Palatino Linotype"/>
        </w:rPr>
        <w:t>rovaskulär Dekompression (MVD)</w:t>
      </w:r>
      <w:r>
        <w:rPr>
          <w:rFonts w:ascii="Palatino Linotype" w:hAnsi="Palatino Linotype"/>
        </w:rPr>
        <w:t xml:space="preserve"> vid neurovaskulär konflikt</w:t>
      </w:r>
      <w:r>
        <w:rPr>
          <w:rFonts w:ascii="Palatino Linotype" w:hAnsi="Palatino Linotype"/>
          <w:b/>
          <w:bCs/>
        </w:rPr>
        <w:t xml:space="preserve">. </w:t>
      </w:r>
      <w:r w:rsidRPr="00BB5C53">
        <w:rPr>
          <w:rFonts w:ascii="Palatino Linotype" w:hAnsi="Palatino Linotype"/>
        </w:rPr>
        <w:t>Destruktiv behandling</w:t>
      </w:r>
      <w:r>
        <w:rPr>
          <w:rFonts w:ascii="Palatino Linotype" w:hAnsi="Palatino Linotype"/>
        </w:rPr>
        <w:t>:</w:t>
      </w:r>
      <w:r>
        <w:rPr>
          <w:rFonts w:ascii="Palatino Linotype" w:hAnsi="Palatino Linotype"/>
          <w:b/>
          <w:bCs/>
        </w:rPr>
        <w:t xml:space="preserve"> </w:t>
      </w:r>
      <w:r w:rsidRPr="00BB5C53">
        <w:rPr>
          <w:rFonts w:ascii="Palatino Linotype" w:hAnsi="Palatino Linotype"/>
        </w:rPr>
        <w:t>Glycerolblockad</w:t>
      </w:r>
      <w:r>
        <w:rPr>
          <w:rFonts w:ascii="Palatino Linotype" w:hAnsi="Palatino Linotype"/>
        </w:rPr>
        <w:t xml:space="preserve"> (i Ganglion Gasseri, kan göras i lokalbedövning), b</w:t>
      </w:r>
      <w:r w:rsidRPr="00BB5C53">
        <w:rPr>
          <w:rFonts w:ascii="Palatino Linotype" w:hAnsi="Palatino Linotype"/>
        </w:rPr>
        <w:t>allongkompression av</w:t>
      </w:r>
      <w:r>
        <w:rPr>
          <w:rFonts w:ascii="Palatino Linotype" w:hAnsi="Palatino Linotype"/>
        </w:rPr>
        <w:t xml:space="preserve"> </w:t>
      </w:r>
      <w:r w:rsidRPr="00BB5C53">
        <w:rPr>
          <w:rFonts w:ascii="Palatino Linotype" w:hAnsi="Palatino Linotype"/>
        </w:rPr>
        <w:t>trigeminusgangliet</w:t>
      </w:r>
      <w:r>
        <w:rPr>
          <w:rFonts w:ascii="Palatino Linotype" w:hAnsi="Palatino Linotype"/>
        </w:rPr>
        <w:t xml:space="preserve"> (</w:t>
      </w:r>
      <w:r w:rsidRPr="00BB5C53">
        <w:rPr>
          <w:rFonts w:ascii="Palatino Linotype" w:hAnsi="Palatino Linotype"/>
        </w:rPr>
        <w:t>retroganglionära rottrådar till ggl Gasseri</w:t>
      </w:r>
      <w:r>
        <w:rPr>
          <w:rFonts w:ascii="Palatino Linotype" w:hAnsi="Palatino Linotype"/>
        </w:rPr>
        <w:t>), s</w:t>
      </w:r>
      <w:r w:rsidRPr="00BB5C53">
        <w:rPr>
          <w:rFonts w:ascii="Palatino Linotype" w:hAnsi="Palatino Linotype"/>
        </w:rPr>
        <w:t xml:space="preserve">elektiv </w:t>
      </w:r>
      <w:r>
        <w:rPr>
          <w:rFonts w:ascii="Palatino Linotype" w:hAnsi="Palatino Linotype"/>
        </w:rPr>
        <w:t xml:space="preserve">perkutan </w:t>
      </w:r>
      <w:r w:rsidRPr="00BB5C53">
        <w:rPr>
          <w:rFonts w:ascii="Palatino Linotype" w:hAnsi="Palatino Linotype"/>
        </w:rPr>
        <w:t>termokoagulatio</w:t>
      </w:r>
      <w:r>
        <w:rPr>
          <w:rFonts w:ascii="Palatino Linotype" w:hAnsi="Palatino Linotype"/>
        </w:rPr>
        <w:t>n, s</w:t>
      </w:r>
      <w:r w:rsidRPr="00BB5C53">
        <w:rPr>
          <w:rFonts w:ascii="Palatino Linotype" w:hAnsi="Palatino Linotype"/>
        </w:rPr>
        <w:t>tereotaktisk strålbehandling av</w:t>
      </w:r>
      <w:r>
        <w:rPr>
          <w:rFonts w:ascii="Palatino Linotype" w:hAnsi="Palatino Linotype"/>
          <w:b/>
          <w:bCs/>
        </w:rPr>
        <w:t xml:space="preserve"> </w:t>
      </w:r>
      <w:r w:rsidRPr="00BB5C53">
        <w:rPr>
          <w:rFonts w:ascii="Palatino Linotype" w:hAnsi="Palatino Linotype"/>
        </w:rPr>
        <w:t>trigeminusroten</w:t>
      </w:r>
      <w:r>
        <w:rPr>
          <w:rFonts w:ascii="Palatino Linotype" w:hAnsi="Palatino Linotype"/>
        </w:rPr>
        <w:t xml:space="preserve"> </w:t>
      </w:r>
      <w:r w:rsidRPr="00BB5C53">
        <w:rPr>
          <w:rFonts w:ascii="Palatino Linotype" w:hAnsi="Palatino Linotype"/>
        </w:rPr>
        <w:t>(gammarhizotomi)</w:t>
      </w:r>
      <w:r>
        <w:rPr>
          <w:rFonts w:ascii="Palatino Linotype" w:hAnsi="Palatino Linotype"/>
        </w:rPr>
        <w:t xml:space="preserve">. </w:t>
      </w:r>
      <w:r w:rsidRPr="00BB5C53">
        <w:rPr>
          <w:rFonts w:ascii="Palatino Linotype" w:hAnsi="Palatino Linotype"/>
        </w:rPr>
        <w:t>(Perifera nervblockader)</w:t>
      </w:r>
      <w:r>
        <w:rPr>
          <w:rFonts w:ascii="Palatino Linotype" w:hAnsi="Palatino Linotype"/>
        </w:rPr>
        <w:t>.</w:t>
      </w:r>
    </w:p>
    <w:p w14:paraId="2085800F" w14:textId="77777777" w:rsidR="000722A4" w:rsidRDefault="000722A4" w:rsidP="000722A4">
      <w:pPr>
        <w:rPr>
          <w:rFonts w:ascii="Palatino Linotype" w:hAnsi="Palatino Linotype"/>
        </w:rPr>
      </w:pPr>
      <w:r w:rsidRPr="001F2899">
        <w:rPr>
          <w:rFonts w:ascii="Palatino Linotype" w:hAnsi="Palatino Linotype"/>
          <w:b/>
          <w:bCs/>
        </w:rPr>
        <w:t>Stimuleringsmetoder vid svår smärta</w:t>
      </w:r>
      <w:r>
        <w:rPr>
          <w:rFonts w:ascii="Palatino Linotype" w:hAnsi="Palatino Linotype"/>
          <w:b/>
          <w:bCs/>
        </w:rPr>
        <w:br/>
      </w:r>
      <w:r w:rsidRPr="00BB5C53">
        <w:rPr>
          <w:rFonts w:ascii="Palatino Linotype" w:hAnsi="Palatino Linotype"/>
        </w:rPr>
        <w:t>Perkutan nervstimulering (TENS)</w:t>
      </w:r>
      <w:r>
        <w:rPr>
          <w:rFonts w:ascii="Palatino Linotype" w:hAnsi="Palatino Linotype"/>
          <w:b/>
          <w:bCs/>
        </w:rPr>
        <w:br/>
      </w:r>
      <w:r w:rsidRPr="00BB5C53">
        <w:rPr>
          <w:rFonts w:ascii="Palatino Linotype" w:hAnsi="Palatino Linotype"/>
        </w:rPr>
        <w:t>Perifer nervstimulering</w:t>
      </w:r>
      <w:r>
        <w:rPr>
          <w:rFonts w:ascii="Palatino Linotype" w:hAnsi="Palatino Linotype"/>
          <w:b/>
          <w:bCs/>
        </w:rPr>
        <w:br/>
      </w:r>
      <w:r w:rsidRPr="00BB5C53">
        <w:rPr>
          <w:rFonts w:ascii="Palatino Linotype" w:hAnsi="Palatino Linotype"/>
        </w:rPr>
        <w:t>Ryggmärgsstimulering (SCS)</w:t>
      </w:r>
      <w:r>
        <w:rPr>
          <w:rFonts w:ascii="Palatino Linotype" w:hAnsi="Palatino Linotype"/>
          <w:b/>
          <w:bCs/>
        </w:rPr>
        <w:br/>
      </w:r>
      <w:r w:rsidRPr="00BB5C53">
        <w:rPr>
          <w:rFonts w:ascii="Palatino Linotype" w:hAnsi="Palatino Linotype"/>
        </w:rPr>
        <w:t>Intrakraniell stimulering</w:t>
      </w:r>
      <w:r>
        <w:rPr>
          <w:rFonts w:ascii="Palatino Linotype" w:hAnsi="Palatino Linotype"/>
          <w:b/>
          <w:bCs/>
        </w:rPr>
        <w:br/>
        <w:t xml:space="preserve">Historisk utläggning: </w:t>
      </w:r>
      <w:r>
        <w:rPr>
          <w:rFonts w:ascii="Palatino Linotype" w:hAnsi="Palatino Linotype"/>
        </w:rPr>
        <w:t xml:space="preserve">Elektiska fiskar/rockor och electreat (1919). </w:t>
      </w:r>
      <w:r w:rsidRPr="00BB5C53">
        <w:rPr>
          <w:rFonts w:ascii="Palatino Linotype" w:hAnsi="Palatino Linotype"/>
        </w:rPr>
        <w:t>Melzack &amp;</w:t>
      </w:r>
      <w:r>
        <w:rPr>
          <w:rFonts w:ascii="Palatino Linotype" w:hAnsi="Palatino Linotype"/>
        </w:rPr>
        <w:t xml:space="preserve"> </w:t>
      </w:r>
      <w:r w:rsidRPr="00BB5C53">
        <w:rPr>
          <w:rFonts w:ascii="Palatino Linotype" w:hAnsi="Palatino Linotype"/>
        </w:rPr>
        <w:t>Wall</w:t>
      </w:r>
      <w:r>
        <w:rPr>
          <w:rFonts w:ascii="Palatino Linotype" w:hAnsi="Palatino Linotype"/>
        </w:rPr>
        <w:t xml:space="preserve"> som lade fram </w:t>
      </w:r>
      <w:r w:rsidRPr="00BB5C53">
        <w:rPr>
          <w:rFonts w:ascii="Palatino Linotype" w:hAnsi="Palatino Linotype"/>
        </w:rPr>
        <w:t xml:space="preserve">Gate Theory </w:t>
      </w:r>
      <w:r>
        <w:rPr>
          <w:rFonts w:ascii="Palatino Linotype" w:hAnsi="Palatino Linotype"/>
        </w:rPr>
        <w:t>–</w:t>
      </w:r>
      <w:r w:rsidRPr="00BB5C53">
        <w:rPr>
          <w:rFonts w:ascii="Palatino Linotype" w:hAnsi="Palatino Linotype"/>
        </w:rPr>
        <w:t xml:space="preserve"> Port</w:t>
      </w:r>
      <w:r>
        <w:rPr>
          <w:rFonts w:ascii="Palatino Linotype" w:hAnsi="Palatino Linotype"/>
        </w:rPr>
        <w:t>t</w:t>
      </w:r>
      <w:r w:rsidRPr="00BB5C53">
        <w:rPr>
          <w:rFonts w:ascii="Palatino Linotype" w:hAnsi="Palatino Linotype"/>
        </w:rPr>
        <w:t>eorin</w:t>
      </w:r>
      <w:r>
        <w:rPr>
          <w:rFonts w:ascii="Palatino Linotype" w:hAnsi="Palatino Linotype"/>
        </w:rPr>
        <w:t>, alla nervsignaler kan inte tas emot samtidigt, bara vissa släpps igenom.</w:t>
      </w:r>
      <w:r>
        <w:rPr>
          <w:rFonts w:ascii="Palatino Linotype" w:hAnsi="Palatino Linotype"/>
        </w:rPr>
        <w:br/>
      </w:r>
      <w:r w:rsidRPr="00BB5C53">
        <w:rPr>
          <w:rFonts w:ascii="Palatino Linotype" w:hAnsi="Palatino Linotype"/>
        </w:rPr>
        <w:t>Plattelektroder</w:t>
      </w:r>
      <w:r>
        <w:rPr>
          <w:rFonts w:ascii="Palatino Linotype" w:hAnsi="Palatino Linotype"/>
        </w:rPr>
        <w:t xml:space="preserve"> </w:t>
      </w:r>
      <w:r w:rsidRPr="00BB5C53">
        <w:rPr>
          <w:rFonts w:ascii="Palatino Linotype" w:hAnsi="Palatino Linotype"/>
        </w:rPr>
        <w:t>(inopereras med öppen kirurgi)</w:t>
      </w:r>
      <w:r>
        <w:rPr>
          <w:rFonts w:ascii="Palatino Linotype" w:hAnsi="Palatino Linotype"/>
        </w:rPr>
        <w:t xml:space="preserve">. </w:t>
      </w:r>
      <w:r w:rsidRPr="00BB5C53">
        <w:rPr>
          <w:rFonts w:ascii="Palatino Linotype" w:hAnsi="Palatino Linotype"/>
        </w:rPr>
        <w:t>Perkutan inläggning av SCS</w:t>
      </w:r>
      <w:r>
        <w:rPr>
          <w:rFonts w:ascii="Palatino Linotype" w:hAnsi="Palatino Linotype"/>
        </w:rPr>
        <w:t>-</w:t>
      </w:r>
      <w:r w:rsidRPr="00BB5C53">
        <w:rPr>
          <w:rFonts w:ascii="Palatino Linotype" w:hAnsi="Palatino Linotype"/>
        </w:rPr>
        <w:t>elektrod</w:t>
      </w:r>
      <w:r>
        <w:rPr>
          <w:rFonts w:ascii="Palatino Linotype" w:hAnsi="Palatino Linotype"/>
        </w:rPr>
        <w:t xml:space="preserve"> </w:t>
      </w:r>
      <w:r w:rsidRPr="00BB5C53">
        <w:rPr>
          <w:rFonts w:ascii="Palatino Linotype" w:hAnsi="Palatino Linotype"/>
        </w:rPr>
        <w:t>epiduralt</w:t>
      </w:r>
      <w:r>
        <w:rPr>
          <w:rFonts w:ascii="Palatino Linotype" w:hAnsi="Palatino Linotype"/>
        </w:rPr>
        <w:t xml:space="preserve">. </w:t>
      </w:r>
      <w:r w:rsidRPr="00BB5C53">
        <w:rPr>
          <w:rFonts w:ascii="Palatino Linotype" w:hAnsi="Palatino Linotype"/>
        </w:rPr>
        <w:t>Fjärrkontroll, för patientens egen</w:t>
      </w:r>
      <w:r>
        <w:rPr>
          <w:rFonts w:ascii="Palatino Linotype" w:hAnsi="Palatino Linotype"/>
        </w:rPr>
        <w:t xml:space="preserve"> </w:t>
      </w:r>
      <w:r w:rsidRPr="00BB5C53">
        <w:rPr>
          <w:rFonts w:ascii="Palatino Linotype" w:hAnsi="Palatino Linotype"/>
        </w:rPr>
        <w:t>styrning av stimuleringen</w:t>
      </w:r>
      <w:r>
        <w:rPr>
          <w:rFonts w:ascii="Palatino Linotype" w:hAnsi="Palatino Linotype"/>
        </w:rPr>
        <w:t>.</w:t>
      </w:r>
      <w:r>
        <w:rPr>
          <w:rFonts w:ascii="Palatino Linotype" w:hAnsi="Palatino Linotype"/>
        </w:rPr>
        <w:br/>
      </w:r>
      <w:r w:rsidRPr="00BB5C53">
        <w:rPr>
          <w:rFonts w:ascii="Palatino Linotype" w:hAnsi="Palatino Linotype"/>
        </w:rPr>
        <w:t>Intrakraniell stimulering</w:t>
      </w:r>
      <w:r>
        <w:rPr>
          <w:rFonts w:ascii="Palatino Linotype" w:hAnsi="Palatino Linotype"/>
        </w:rPr>
        <w:t xml:space="preserve">: </w:t>
      </w:r>
      <w:r w:rsidRPr="00BB5C53">
        <w:rPr>
          <w:rFonts w:ascii="Palatino Linotype" w:hAnsi="Palatino Linotype"/>
        </w:rPr>
        <w:t>PAG (vid akvedukten)</w:t>
      </w:r>
      <w:r>
        <w:rPr>
          <w:rFonts w:ascii="Palatino Linotype" w:hAnsi="Palatino Linotype"/>
        </w:rPr>
        <w:t>, s</w:t>
      </w:r>
      <w:r w:rsidRPr="00BB5C53">
        <w:rPr>
          <w:rFonts w:ascii="Palatino Linotype" w:hAnsi="Palatino Linotype"/>
        </w:rPr>
        <w:t>ensoriska thalamus</w:t>
      </w:r>
      <w:r>
        <w:rPr>
          <w:rFonts w:ascii="Palatino Linotype" w:hAnsi="Palatino Linotype"/>
        </w:rPr>
        <w:t>, m</w:t>
      </w:r>
      <w:r w:rsidRPr="00BB5C53">
        <w:rPr>
          <w:rFonts w:ascii="Palatino Linotype" w:hAnsi="Palatino Linotype"/>
        </w:rPr>
        <w:t>otorcortex</w:t>
      </w:r>
      <w:r>
        <w:rPr>
          <w:rFonts w:ascii="Palatino Linotype" w:hAnsi="Palatino Linotype"/>
        </w:rPr>
        <w:t>, t</w:t>
      </w:r>
      <w:r w:rsidRPr="00BB5C53">
        <w:rPr>
          <w:rFonts w:ascii="Palatino Linotype" w:hAnsi="Palatino Linotype"/>
        </w:rPr>
        <w:t>rigeminusgangliet</w:t>
      </w:r>
      <w:r>
        <w:rPr>
          <w:rFonts w:ascii="Palatino Linotype" w:hAnsi="Palatino Linotype"/>
        </w:rPr>
        <w:t>.</w:t>
      </w:r>
      <w:r>
        <w:rPr>
          <w:rFonts w:ascii="Palatino Linotype" w:hAnsi="Palatino Linotype"/>
        </w:rPr>
        <w:br/>
      </w:r>
      <w:r w:rsidRPr="00BB5C53">
        <w:rPr>
          <w:rFonts w:ascii="Palatino Linotype" w:hAnsi="Palatino Linotype"/>
        </w:rPr>
        <w:t>Sterotaktisk operation</w:t>
      </w:r>
      <w:r>
        <w:rPr>
          <w:rFonts w:ascii="Palatino Linotype" w:hAnsi="Palatino Linotype"/>
        </w:rPr>
        <w:t xml:space="preserve"> med m</w:t>
      </w:r>
      <w:r w:rsidRPr="00BB5C53">
        <w:rPr>
          <w:rFonts w:ascii="Palatino Linotype" w:hAnsi="Palatino Linotype"/>
        </w:rPr>
        <w:t>ålpunkter:</w:t>
      </w:r>
      <w:r>
        <w:rPr>
          <w:rFonts w:ascii="Palatino Linotype" w:hAnsi="Palatino Linotype"/>
        </w:rPr>
        <w:t xml:space="preserve"> </w:t>
      </w:r>
      <w:r w:rsidRPr="00BB5C53">
        <w:rPr>
          <w:rFonts w:ascii="Palatino Linotype" w:hAnsi="Palatino Linotype"/>
        </w:rPr>
        <w:t>PVG</w:t>
      </w:r>
      <w:r>
        <w:rPr>
          <w:rFonts w:ascii="Palatino Linotype" w:hAnsi="Palatino Linotype"/>
        </w:rPr>
        <w:t xml:space="preserve">, </w:t>
      </w:r>
      <w:r w:rsidRPr="00BB5C53">
        <w:rPr>
          <w:rFonts w:ascii="Palatino Linotype" w:hAnsi="Palatino Linotype"/>
        </w:rPr>
        <w:t>STh (sensorisk thalamus)</w:t>
      </w:r>
      <w:r>
        <w:rPr>
          <w:rFonts w:ascii="Palatino Linotype" w:hAnsi="Palatino Linotype"/>
        </w:rPr>
        <w:t xml:space="preserve">. </w:t>
      </w:r>
      <w:r w:rsidRPr="00BB5C53">
        <w:rPr>
          <w:rFonts w:ascii="Palatino Linotype" w:hAnsi="Palatino Linotype"/>
        </w:rPr>
        <w:t>Stimulering i hypothalamus för</w:t>
      </w:r>
      <w:r>
        <w:rPr>
          <w:rFonts w:ascii="Palatino Linotype" w:hAnsi="Palatino Linotype"/>
        </w:rPr>
        <w:t xml:space="preserve"> </w:t>
      </w:r>
      <w:r w:rsidRPr="00BB5C53">
        <w:rPr>
          <w:rFonts w:ascii="Palatino Linotype" w:hAnsi="Palatino Linotype"/>
        </w:rPr>
        <w:t>Hortons syndrom</w:t>
      </w:r>
      <w:r>
        <w:rPr>
          <w:rFonts w:ascii="Palatino Linotype" w:hAnsi="Palatino Linotype"/>
        </w:rPr>
        <w:br/>
      </w:r>
      <w:r w:rsidRPr="00BB5C53">
        <w:rPr>
          <w:rFonts w:ascii="Palatino Linotype" w:hAnsi="Palatino Linotype"/>
        </w:rPr>
        <w:t>Motorcortexstimulering</w:t>
      </w:r>
      <w:r>
        <w:rPr>
          <w:rFonts w:ascii="Palatino Linotype" w:hAnsi="Palatino Linotype"/>
        </w:rPr>
        <w:t xml:space="preserve">: </w:t>
      </w:r>
      <w:r w:rsidRPr="00BB5C53">
        <w:rPr>
          <w:rFonts w:ascii="Palatino Linotype" w:hAnsi="Palatino Linotype"/>
        </w:rPr>
        <w:t>Central smärt</w:t>
      </w:r>
      <w:r>
        <w:rPr>
          <w:rFonts w:ascii="Palatino Linotype" w:hAnsi="Palatino Linotype"/>
        </w:rPr>
        <w:t xml:space="preserve">a. </w:t>
      </w:r>
      <w:r w:rsidRPr="00BB5C53">
        <w:rPr>
          <w:rFonts w:ascii="Palatino Linotype" w:hAnsi="Palatino Linotype"/>
        </w:rPr>
        <w:t>Anesthesia</w:t>
      </w:r>
      <w:r>
        <w:rPr>
          <w:rFonts w:ascii="Palatino Linotype" w:hAnsi="Palatino Linotype"/>
        </w:rPr>
        <w:t xml:space="preserve"> </w:t>
      </w:r>
      <w:r w:rsidRPr="00BB5C53">
        <w:rPr>
          <w:rFonts w:ascii="Palatino Linotype" w:hAnsi="Palatino Linotype"/>
        </w:rPr>
        <w:t>Dolorosa Facei</w:t>
      </w:r>
      <w:r>
        <w:rPr>
          <w:rFonts w:ascii="Palatino Linotype" w:hAnsi="Palatino Linotype"/>
        </w:rPr>
        <w:t>. E</w:t>
      </w:r>
      <w:r w:rsidRPr="00BB5C53">
        <w:rPr>
          <w:rFonts w:ascii="Palatino Linotype" w:hAnsi="Palatino Linotype"/>
        </w:rPr>
        <w:t>ndast MCS värt</w:t>
      </w:r>
      <w:r>
        <w:rPr>
          <w:rFonts w:ascii="Palatino Linotype" w:hAnsi="Palatino Linotype"/>
        </w:rPr>
        <w:t xml:space="preserve"> </w:t>
      </w:r>
      <w:r w:rsidRPr="00BB5C53">
        <w:rPr>
          <w:rFonts w:ascii="Palatino Linotype" w:hAnsi="Palatino Linotype"/>
        </w:rPr>
        <w:t>att prövas</w:t>
      </w:r>
      <w:r>
        <w:rPr>
          <w:rFonts w:ascii="Palatino Linotype" w:hAnsi="Palatino Linotype"/>
        </w:rPr>
        <w:t>. Öppen operation, placerar elektroder, bra resultat.</w:t>
      </w:r>
    </w:p>
    <w:p w14:paraId="3C8E7BEB" w14:textId="77777777" w:rsidR="000722A4" w:rsidRDefault="000722A4" w:rsidP="000722A4">
      <w:pPr>
        <w:rPr>
          <w:rFonts w:ascii="Palatino Linotype" w:hAnsi="Palatino Linotype"/>
        </w:rPr>
      </w:pPr>
      <w:r w:rsidRPr="007C20F2">
        <w:rPr>
          <w:rFonts w:ascii="Palatino Linotype" w:hAnsi="Palatino Linotype"/>
          <w:b/>
          <w:bCs/>
        </w:rPr>
        <w:t>Plexus brachialis-skador</w:t>
      </w:r>
      <w:r>
        <w:rPr>
          <w:rFonts w:ascii="Palatino Linotype" w:hAnsi="Palatino Linotype"/>
        </w:rPr>
        <w:br/>
      </w:r>
      <w:r w:rsidRPr="007C20F2">
        <w:rPr>
          <w:rFonts w:ascii="Palatino Linotype" w:hAnsi="Palatino Linotype"/>
          <w:b/>
          <w:bCs/>
        </w:rPr>
        <w:t>Etiologi:</w:t>
      </w:r>
      <w:r>
        <w:rPr>
          <w:rFonts w:ascii="Palatino Linotype" w:hAnsi="Palatino Linotype"/>
        </w:rPr>
        <w:t xml:space="preserve"> Trillar på axeln, t.ex. trafikolycka. Avulsionsskada, nerver rycks loss eller sträcks ut.</w:t>
      </w:r>
      <w:r>
        <w:rPr>
          <w:rFonts w:ascii="Palatino Linotype" w:hAnsi="Palatino Linotype"/>
        </w:rPr>
        <w:br/>
        <w:t>Permanent nedsatt sensorik och motorik, kvarstående smärta i 30%, 40% har fantomsmärta.</w:t>
      </w:r>
      <w:r>
        <w:rPr>
          <w:rFonts w:ascii="Palatino Linotype" w:hAnsi="Palatino Linotype"/>
        </w:rPr>
        <w:br/>
      </w:r>
      <w:r w:rsidRPr="007C20F2">
        <w:rPr>
          <w:rFonts w:ascii="Palatino Linotype" w:hAnsi="Palatino Linotype"/>
          <w:b/>
          <w:bCs/>
        </w:rPr>
        <w:t>Behandling:</w:t>
      </w:r>
      <w:r>
        <w:rPr>
          <w:rFonts w:ascii="Palatino Linotype" w:hAnsi="Palatino Linotype"/>
        </w:rPr>
        <w:t xml:space="preserve"> Farmakologiskt med amitriptylin (Seroten, 1:a) eller gabapentin (2:a). Kan göra dorsal root entry zone lesion (DREZ-lesion) med elektrod, ofta två ryggmärgssegment, 40-60 st lesioner. 50-90% god eller utmärkt effekt efter op, 50% har kvarstående smärtlindring efter 5 år. Kan ge svaghet som komplikation, större elektrod ger mer biverkningar. Kan också testa ryggmärgsstimulering som skickar signaler till ryggmärgen som blockerar smärtbanor, </w:t>
      </w:r>
      <w:r>
        <w:rPr>
          <w:rFonts w:ascii="Palatino Linotype" w:hAnsi="Palatino Linotype"/>
        </w:rPr>
        <w:lastRenderedPageBreak/>
        <w:t>alternativ om DREZ inte fungerar, men dålig evidens och dyrt. Går bara om skadan sitter i plexus, inte om den är central.</w:t>
      </w:r>
    </w:p>
    <w:p w14:paraId="4D10CFDE" w14:textId="15F7E3EE" w:rsidR="000722A4" w:rsidRDefault="000722A4" w:rsidP="000722A4"/>
    <w:p w14:paraId="71F11DC7" w14:textId="77777777" w:rsidR="000722A4" w:rsidRPr="00B93CBC" w:rsidRDefault="000722A4" w:rsidP="000722A4">
      <w:pPr>
        <w:rPr>
          <w:rFonts w:ascii="Palatino Linotype" w:hAnsi="Palatino Linotype"/>
        </w:rPr>
      </w:pPr>
      <w:bookmarkStart w:id="18" w:name="_Toc70774403"/>
      <w:r w:rsidRPr="00364F5C">
        <w:rPr>
          <w:rStyle w:val="Heading3Char"/>
        </w:rPr>
        <w:t>DEGENERATIVA SJUKDOMAR I HALSRYGG</w:t>
      </w:r>
      <w:bookmarkEnd w:id="18"/>
      <w:r>
        <w:rPr>
          <w:rFonts w:ascii="Palatino Linotype" w:hAnsi="Palatino Linotype"/>
        </w:rPr>
        <w:br/>
      </w:r>
      <w:r w:rsidRPr="00B93CBC">
        <w:rPr>
          <w:rFonts w:ascii="Palatino Linotype" w:hAnsi="Palatino Linotype"/>
          <w:b/>
          <w:bCs/>
        </w:rPr>
        <w:t>Översikt</w:t>
      </w:r>
      <w:r>
        <w:rPr>
          <w:rFonts w:ascii="Palatino Linotype" w:hAnsi="Palatino Linotype"/>
          <w:b/>
          <w:bCs/>
        </w:rPr>
        <w:br/>
      </w:r>
      <w:r w:rsidRPr="00B93CBC">
        <w:rPr>
          <w:rFonts w:ascii="Palatino Linotype" w:hAnsi="Palatino Linotype"/>
        </w:rPr>
        <w:t>Diskbråck</w:t>
      </w:r>
      <w:r>
        <w:rPr>
          <w:rFonts w:ascii="Palatino Linotype" w:hAnsi="Palatino Linotype"/>
          <w:b/>
          <w:bCs/>
        </w:rPr>
        <w:t xml:space="preserve">. </w:t>
      </w:r>
      <w:r w:rsidRPr="00B93CBC">
        <w:rPr>
          <w:rFonts w:ascii="Palatino Linotype" w:hAnsi="Palatino Linotype"/>
        </w:rPr>
        <w:t>Spondylos</w:t>
      </w:r>
      <w:r>
        <w:rPr>
          <w:rFonts w:ascii="Palatino Linotype" w:hAnsi="Palatino Linotype"/>
          <w:b/>
          <w:bCs/>
        </w:rPr>
        <w:t xml:space="preserve">: </w:t>
      </w:r>
      <w:r w:rsidRPr="00B93CBC">
        <w:rPr>
          <w:rFonts w:ascii="Palatino Linotype" w:hAnsi="Palatino Linotype"/>
        </w:rPr>
        <w:t>Slitage av halskotpelaren. Sänkta och dehydrerade diskar, benpålagringar och stenoser</w:t>
      </w:r>
      <w:r>
        <w:rPr>
          <w:rFonts w:ascii="Palatino Linotype" w:hAnsi="Palatino Linotype"/>
        </w:rPr>
        <w:t>, o</w:t>
      </w:r>
      <w:r w:rsidRPr="00B93CBC">
        <w:rPr>
          <w:rFonts w:ascii="Palatino Linotype" w:hAnsi="Palatino Linotype"/>
        </w:rPr>
        <w:t>steofyter</w:t>
      </w:r>
      <w:r>
        <w:rPr>
          <w:rFonts w:ascii="Palatino Linotype" w:hAnsi="Palatino Linotype"/>
        </w:rPr>
        <w:t>, f</w:t>
      </w:r>
      <w:r w:rsidRPr="00B93CBC">
        <w:rPr>
          <w:rFonts w:ascii="Palatino Linotype" w:hAnsi="Palatino Linotype"/>
        </w:rPr>
        <w:t>acettledshypertrofi</w:t>
      </w:r>
      <w:r>
        <w:rPr>
          <w:rFonts w:ascii="Palatino Linotype" w:hAnsi="Palatino Linotype"/>
        </w:rPr>
        <w:t>, s</w:t>
      </w:r>
      <w:r w:rsidRPr="00B93CBC">
        <w:rPr>
          <w:rFonts w:ascii="Palatino Linotype" w:hAnsi="Palatino Linotype"/>
        </w:rPr>
        <w:t>pinal steno</w:t>
      </w:r>
      <w:r>
        <w:rPr>
          <w:rFonts w:ascii="Palatino Linotype" w:hAnsi="Palatino Linotype"/>
        </w:rPr>
        <w:t>s. S</w:t>
      </w:r>
      <w:r w:rsidRPr="00B93CBC">
        <w:rPr>
          <w:rFonts w:ascii="Palatino Linotype" w:hAnsi="Palatino Linotype"/>
        </w:rPr>
        <w:t>pondylolisthesis</w:t>
      </w:r>
      <w:r>
        <w:rPr>
          <w:rFonts w:ascii="Palatino Linotype" w:hAnsi="Palatino Linotype"/>
        </w:rPr>
        <w:t xml:space="preserve">  - f</w:t>
      </w:r>
      <w:r w:rsidRPr="00B93CBC">
        <w:rPr>
          <w:rFonts w:ascii="Palatino Linotype" w:hAnsi="Palatino Linotype"/>
        </w:rPr>
        <w:t>ramåtglidning</w:t>
      </w:r>
      <w:r>
        <w:rPr>
          <w:rFonts w:ascii="Palatino Linotype" w:hAnsi="Palatino Linotype"/>
        </w:rPr>
        <w:t xml:space="preserve"> </w:t>
      </w:r>
      <w:r w:rsidRPr="00B93CBC">
        <w:rPr>
          <w:rFonts w:ascii="Palatino Linotype" w:hAnsi="Palatino Linotype"/>
        </w:rPr>
        <w:t>av kotkropp</w:t>
      </w:r>
      <w:r>
        <w:rPr>
          <w:rFonts w:ascii="Palatino Linotype" w:hAnsi="Palatino Linotype"/>
        </w:rPr>
        <w:t>.</w:t>
      </w:r>
      <w:r>
        <w:rPr>
          <w:rFonts w:ascii="Palatino Linotype" w:hAnsi="Palatino Linotype"/>
          <w:b/>
          <w:bCs/>
        </w:rPr>
        <w:br/>
      </w:r>
      <w:r w:rsidRPr="00B93CBC">
        <w:rPr>
          <w:rFonts w:ascii="Palatino Linotype" w:hAnsi="Palatino Linotype"/>
          <w:b/>
          <w:bCs/>
        </w:rPr>
        <w:t>Etiologi:</w:t>
      </w:r>
      <w:r>
        <w:rPr>
          <w:rFonts w:ascii="Palatino Linotype" w:hAnsi="Palatino Linotype"/>
        </w:rPr>
        <w:t xml:space="preserve"> </w:t>
      </w:r>
      <w:r w:rsidRPr="00B93CBC">
        <w:rPr>
          <w:rFonts w:ascii="Palatino Linotype" w:hAnsi="Palatino Linotype"/>
        </w:rPr>
        <w:t>Normalt åldrande</w:t>
      </w:r>
      <w:r>
        <w:rPr>
          <w:rFonts w:ascii="Palatino Linotype" w:hAnsi="Palatino Linotype"/>
        </w:rPr>
        <w:t>, g</w:t>
      </w:r>
      <w:r w:rsidRPr="00B93CBC">
        <w:rPr>
          <w:rFonts w:ascii="Palatino Linotype" w:hAnsi="Palatino Linotype"/>
        </w:rPr>
        <w:t>enetisk koppling</w:t>
      </w:r>
      <w:r>
        <w:rPr>
          <w:rFonts w:ascii="Palatino Linotype" w:hAnsi="Palatino Linotype"/>
        </w:rPr>
        <w:t>, t</w:t>
      </w:r>
      <w:r w:rsidRPr="00B93CBC">
        <w:rPr>
          <w:rFonts w:ascii="Palatino Linotype" w:hAnsi="Palatino Linotype"/>
        </w:rPr>
        <w:t>idigare halsryggskador</w:t>
      </w:r>
      <w:r>
        <w:rPr>
          <w:rFonts w:ascii="Palatino Linotype" w:hAnsi="Palatino Linotype"/>
        </w:rPr>
        <w:t xml:space="preserve"> eller </w:t>
      </w:r>
      <w:r w:rsidRPr="00B93CBC">
        <w:rPr>
          <w:rFonts w:ascii="Palatino Linotype" w:hAnsi="Palatino Linotype"/>
        </w:rPr>
        <w:t>ryggoperationer</w:t>
      </w:r>
      <w:r>
        <w:rPr>
          <w:rFonts w:ascii="Palatino Linotype" w:hAnsi="Palatino Linotype"/>
        </w:rPr>
        <w:t>, r</w:t>
      </w:r>
      <w:r w:rsidRPr="00B93CBC">
        <w:rPr>
          <w:rFonts w:ascii="Palatino Linotype" w:hAnsi="Palatino Linotype"/>
        </w:rPr>
        <w:t>eumatism</w:t>
      </w:r>
      <w:r>
        <w:rPr>
          <w:rFonts w:ascii="Palatino Linotype" w:hAnsi="Palatino Linotype"/>
        </w:rPr>
        <w:t>, r</w:t>
      </w:r>
      <w:r w:rsidRPr="00B93CBC">
        <w:rPr>
          <w:rFonts w:ascii="Palatino Linotype" w:hAnsi="Palatino Linotype"/>
        </w:rPr>
        <w:t>ökning</w:t>
      </w:r>
      <w:r>
        <w:rPr>
          <w:rFonts w:ascii="Palatino Linotype" w:hAnsi="Palatino Linotype"/>
        </w:rPr>
        <w:br/>
      </w:r>
      <w:r w:rsidRPr="00B93CBC">
        <w:rPr>
          <w:rFonts w:ascii="Palatino Linotype" w:hAnsi="Palatino Linotype"/>
          <w:b/>
          <w:bCs/>
        </w:rPr>
        <w:t>Epidemiologi:</w:t>
      </w:r>
      <w:r>
        <w:rPr>
          <w:rFonts w:ascii="Palatino Linotype" w:hAnsi="Palatino Linotype"/>
        </w:rPr>
        <w:t xml:space="preserve"> </w:t>
      </w:r>
      <w:r w:rsidRPr="00B93CBC">
        <w:rPr>
          <w:rFonts w:ascii="Palatino Linotype" w:hAnsi="Palatino Linotype"/>
        </w:rPr>
        <w:t>Ses på röntgen hos över 90% av personer över 65år. Oftast utan symtom</w:t>
      </w:r>
      <w:r>
        <w:rPr>
          <w:rFonts w:ascii="Palatino Linotype" w:hAnsi="Palatino Linotype"/>
        </w:rPr>
        <w:br/>
      </w:r>
      <w:r w:rsidRPr="00B93CBC">
        <w:rPr>
          <w:rFonts w:ascii="Palatino Linotype" w:hAnsi="Palatino Linotype"/>
          <w:b/>
          <w:bCs/>
        </w:rPr>
        <w:t>Symptom:</w:t>
      </w:r>
      <w:r>
        <w:rPr>
          <w:rFonts w:ascii="Palatino Linotype" w:hAnsi="Palatino Linotype"/>
        </w:rPr>
        <w:t xml:space="preserve"> </w:t>
      </w:r>
      <w:r w:rsidRPr="00B93CBC">
        <w:rPr>
          <w:rFonts w:ascii="Palatino Linotype" w:hAnsi="Palatino Linotype"/>
        </w:rPr>
        <w:t>Lokal smärta (</w:t>
      </w:r>
      <w:r>
        <w:rPr>
          <w:rFonts w:ascii="Palatino Linotype" w:hAnsi="Palatino Linotype"/>
        </w:rPr>
        <w:t>c</w:t>
      </w:r>
      <w:r w:rsidRPr="00B93CBC">
        <w:rPr>
          <w:rFonts w:ascii="Palatino Linotype" w:hAnsi="Palatino Linotype"/>
        </w:rPr>
        <w:t>ervikalgi</w:t>
      </w:r>
      <w:r>
        <w:rPr>
          <w:rFonts w:ascii="Palatino Linotype" w:hAnsi="Palatino Linotype"/>
        </w:rPr>
        <w:t>) som är n</w:t>
      </w:r>
      <w:r w:rsidRPr="00B93CBC">
        <w:rPr>
          <w:rFonts w:ascii="Palatino Linotype" w:hAnsi="Palatino Linotype"/>
        </w:rPr>
        <w:t xml:space="preserve">ociceptiv </w:t>
      </w:r>
      <w:r>
        <w:rPr>
          <w:rFonts w:ascii="Palatino Linotype" w:hAnsi="Palatino Linotype"/>
        </w:rPr>
        <w:t>(d</w:t>
      </w:r>
      <w:r w:rsidRPr="00B93CBC">
        <w:rPr>
          <w:rFonts w:ascii="Palatino Linotype" w:hAnsi="Palatino Linotype"/>
        </w:rPr>
        <w:t>iskogen smärt</w:t>
      </w:r>
      <w:r>
        <w:rPr>
          <w:rFonts w:ascii="Palatino Linotype" w:hAnsi="Palatino Linotype"/>
        </w:rPr>
        <w:t>a och m</w:t>
      </w:r>
      <w:r w:rsidRPr="00B93CBC">
        <w:rPr>
          <w:rFonts w:ascii="Palatino Linotype" w:hAnsi="Palatino Linotype"/>
        </w:rPr>
        <w:t>uskelsmärta</w:t>
      </w:r>
      <w:r>
        <w:rPr>
          <w:rFonts w:ascii="Palatino Linotype" w:hAnsi="Palatino Linotype"/>
        </w:rPr>
        <w:t>), u</w:t>
      </w:r>
      <w:r w:rsidRPr="00B93CBC">
        <w:rPr>
          <w:rFonts w:ascii="Palatino Linotype" w:hAnsi="Palatino Linotype"/>
        </w:rPr>
        <w:t>tstrålande smärta (Rhizopati</w:t>
      </w:r>
      <w:r w:rsidRPr="001F097B">
        <w:rPr>
          <w:rFonts w:ascii="Palatino Linotype" w:hAnsi="Palatino Linotype"/>
        </w:rPr>
        <w:t>), som är neurogen smärta orsakad av tryck på nervrötter, omningar (parestesier) och förlamning (pares)</w:t>
      </w:r>
      <w:r>
        <w:rPr>
          <w:rFonts w:ascii="Palatino Linotype" w:hAnsi="Palatino Linotype"/>
          <w:b/>
          <w:bCs/>
        </w:rPr>
        <w:br/>
        <w:t xml:space="preserve">Diskogen smärta: </w:t>
      </w:r>
      <w:r w:rsidRPr="00B93CBC">
        <w:rPr>
          <w:rFonts w:ascii="Palatino Linotype" w:hAnsi="Palatino Linotype"/>
        </w:rPr>
        <w:t>Orsakad av degenerativa diskförändringar</w:t>
      </w:r>
      <w:r w:rsidRPr="001F097B">
        <w:rPr>
          <w:rFonts w:ascii="Palatino Linotype" w:hAnsi="Palatino Linotype"/>
        </w:rPr>
        <w:t>, k</w:t>
      </w:r>
      <w:r w:rsidRPr="00B93CBC">
        <w:rPr>
          <w:rFonts w:ascii="Palatino Linotype" w:hAnsi="Palatino Linotype"/>
        </w:rPr>
        <w:t>an ”stråla” ut i axlar, bakhuvud och mellan skulderbladen (</w:t>
      </w:r>
      <w:r>
        <w:rPr>
          <w:rFonts w:ascii="Palatino Linotype" w:hAnsi="Palatino Linotype"/>
        </w:rPr>
        <w:t>r</w:t>
      </w:r>
      <w:r w:rsidRPr="00B93CBC">
        <w:rPr>
          <w:rFonts w:ascii="Palatino Linotype" w:hAnsi="Palatino Linotype"/>
        </w:rPr>
        <w:t>eferred pain)</w:t>
      </w:r>
      <w:r>
        <w:rPr>
          <w:rFonts w:ascii="Palatino Linotype" w:hAnsi="Palatino Linotype"/>
        </w:rPr>
        <w:t>, f</w:t>
      </w:r>
      <w:r w:rsidRPr="00B93CBC">
        <w:rPr>
          <w:rFonts w:ascii="Palatino Linotype" w:hAnsi="Palatino Linotype"/>
        </w:rPr>
        <w:t>örsämras vid belastning, rörelse och eller statiska positioner</w:t>
      </w:r>
      <w:r>
        <w:rPr>
          <w:rFonts w:ascii="Palatino Linotype" w:hAnsi="Palatino Linotype"/>
        </w:rPr>
        <w:t xml:space="preserve">. </w:t>
      </w:r>
      <w:r w:rsidRPr="00B93CBC">
        <w:rPr>
          <w:rFonts w:ascii="Palatino Linotype" w:hAnsi="Palatino Linotype"/>
        </w:rPr>
        <w:t>Ingen bra indikation för operation!</w:t>
      </w:r>
      <w:r>
        <w:rPr>
          <w:rFonts w:ascii="Palatino Linotype" w:hAnsi="Palatino Linotype"/>
          <w:b/>
          <w:bCs/>
        </w:rPr>
        <w:br/>
        <w:t xml:space="preserve">Status: </w:t>
      </w:r>
      <w:r w:rsidRPr="00B93CBC">
        <w:rPr>
          <w:rFonts w:ascii="Palatino Linotype" w:hAnsi="Palatino Linotype"/>
        </w:rPr>
        <w:t>Riktat neurologstatus:</w:t>
      </w:r>
      <w:r>
        <w:rPr>
          <w:rFonts w:ascii="Palatino Linotype" w:hAnsi="Palatino Linotype"/>
        </w:rPr>
        <w:t xml:space="preserve"> S</w:t>
      </w:r>
      <w:r w:rsidRPr="00B93CBC">
        <w:rPr>
          <w:rFonts w:ascii="Palatino Linotype" w:hAnsi="Palatino Linotype"/>
        </w:rPr>
        <w:t>purlings test</w:t>
      </w:r>
      <w:r>
        <w:rPr>
          <w:rFonts w:ascii="Palatino Linotype" w:hAnsi="Palatino Linotype"/>
        </w:rPr>
        <w:t xml:space="preserve"> (u</w:t>
      </w:r>
      <w:r w:rsidRPr="00B93CBC">
        <w:rPr>
          <w:rFonts w:ascii="Palatino Linotype" w:hAnsi="Palatino Linotype"/>
        </w:rPr>
        <w:t>tstrålande smärta</w:t>
      </w:r>
      <w:r>
        <w:rPr>
          <w:rFonts w:ascii="Palatino Linotype" w:hAnsi="Palatino Linotype"/>
        </w:rPr>
        <w:t xml:space="preserve"> och </w:t>
      </w:r>
      <w:r w:rsidRPr="00B93CBC">
        <w:rPr>
          <w:rFonts w:ascii="Palatino Linotype" w:hAnsi="Palatino Linotype"/>
        </w:rPr>
        <w:t>Lehrmittes tecken</w:t>
      </w:r>
      <w:r>
        <w:rPr>
          <w:rFonts w:ascii="Palatino Linotype" w:hAnsi="Palatino Linotype"/>
        </w:rPr>
        <w:t xml:space="preserve"> </w:t>
      </w:r>
      <w:r w:rsidRPr="006C7E96">
        <w:rPr>
          <w:rFonts w:ascii="Palatino Linotype" w:hAnsi="Palatino Linotype"/>
        </w:rPr>
        <w:t>(böja huvudet)</w:t>
      </w:r>
      <w:r>
        <w:rPr>
          <w:rFonts w:ascii="Palatino Linotype" w:hAnsi="Palatino Linotype"/>
        </w:rPr>
        <w:t xml:space="preserve">). </w:t>
      </w:r>
      <w:r w:rsidRPr="001F097B">
        <w:rPr>
          <w:rFonts w:ascii="Palatino Linotype" w:hAnsi="Palatino Linotype"/>
        </w:rPr>
        <w:t>R</w:t>
      </w:r>
      <w:r w:rsidRPr="00B93CBC">
        <w:rPr>
          <w:rFonts w:ascii="Palatino Linotype" w:hAnsi="Palatino Linotype"/>
        </w:rPr>
        <w:t>omberg´s test (baksträngsfunktion)</w:t>
      </w:r>
      <w:r>
        <w:rPr>
          <w:rFonts w:ascii="Palatino Linotype" w:hAnsi="Palatino Linotype"/>
        </w:rPr>
        <w:t>.</w:t>
      </w:r>
      <w:r>
        <w:rPr>
          <w:rFonts w:ascii="Palatino Linotype" w:hAnsi="Palatino Linotype"/>
        </w:rPr>
        <w:br/>
      </w:r>
      <w:r w:rsidRPr="00B93CBC">
        <w:rPr>
          <w:rFonts w:ascii="Palatino Linotype" w:hAnsi="Palatino Linotype"/>
        </w:rPr>
        <w:t>Motorik</w:t>
      </w:r>
      <w:r>
        <w:rPr>
          <w:rFonts w:ascii="Palatino Linotype" w:hAnsi="Palatino Linotype"/>
        </w:rPr>
        <w:t xml:space="preserve">: </w:t>
      </w:r>
      <w:r w:rsidRPr="00B93CBC">
        <w:rPr>
          <w:rFonts w:ascii="Palatino Linotype" w:hAnsi="Palatino Linotype"/>
        </w:rPr>
        <w:t>Myotom C4-TH1 (C4-S1 om misstanke om stenos)</w:t>
      </w:r>
      <w:r>
        <w:rPr>
          <w:rFonts w:ascii="Palatino Linotype" w:hAnsi="Palatino Linotype"/>
        </w:rPr>
        <w:t xml:space="preserve">. </w:t>
      </w:r>
      <w:r w:rsidRPr="00B93CBC">
        <w:rPr>
          <w:rFonts w:ascii="Palatino Linotype" w:hAnsi="Palatino Linotype"/>
        </w:rPr>
        <w:t>Deltoideus</w:t>
      </w:r>
      <w:r>
        <w:rPr>
          <w:rFonts w:ascii="Palatino Linotype" w:hAnsi="Palatino Linotype"/>
        </w:rPr>
        <w:t xml:space="preserve"> </w:t>
      </w:r>
      <w:r w:rsidRPr="00B93CBC">
        <w:rPr>
          <w:rFonts w:ascii="Palatino Linotype" w:hAnsi="Palatino Linotype"/>
        </w:rPr>
        <w:t>C4-5</w:t>
      </w:r>
      <w:r>
        <w:rPr>
          <w:rFonts w:ascii="Palatino Linotype" w:hAnsi="Palatino Linotype"/>
        </w:rPr>
        <w:t>, b</w:t>
      </w:r>
      <w:r w:rsidRPr="00B93CBC">
        <w:rPr>
          <w:rFonts w:ascii="Palatino Linotype" w:hAnsi="Palatino Linotype"/>
        </w:rPr>
        <w:t>iceps</w:t>
      </w:r>
      <w:r>
        <w:rPr>
          <w:rFonts w:ascii="Palatino Linotype" w:hAnsi="Palatino Linotype"/>
        </w:rPr>
        <w:t xml:space="preserve"> </w:t>
      </w:r>
      <w:r w:rsidRPr="00B93CBC">
        <w:rPr>
          <w:rFonts w:ascii="Palatino Linotype" w:hAnsi="Palatino Linotype"/>
        </w:rPr>
        <w:t>C5-6</w:t>
      </w:r>
      <w:r>
        <w:rPr>
          <w:rFonts w:ascii="Palatino Linotype" w:hAnsi="Palatino Linotype"/>
        </w:rPr>
        <w:t>, h</w:t>
      </w:r>
      <w:r w:rsidRPr="00B93CBC">
        <w:rPr>
          <w:rFonts w:ascii="Palatino Linotype" w:hAnsi="Palatino Linotype"/>
        </w:rPr>
        <w:t>andledsextension</w:t>
      </w:r>
      <w:r>
        <w:rPr>
          <w:rFonts w:ascii="Palatino Linotype" w:hAnsi="Palatino Linotype"/>
        </w:rPr>
        <w:t xml:space="preserve"> </w:t>
      </w:r>
      <w:r w:rsidRPr="00B93CBC">
        <w:rPr>
          <w:rFonts w:ascii="Palatino Linotype" w:hAnsi="Palatino Linotype"/>
        </w:rPr>
        <w:t>C6-7</w:t>
      </w:r>
      <w:r>
        <w:rPr>
          <w:rFonts w:ascii="Palatino Linotype" w:hAnsi="Palatino Linotype"/>
        </w:rPr>
        <w:t>, t</w:t>
      </w:r>
      <w:r w:rsidRPr="00B93CBC">
        <w:rPr>
          <w:rFonts w:ascii="Palatino Linotype" w:hAnsi="Palatino Linotype"/>
        </w:rPr>
        <w:t>riceps/</w:t>
      </w:r>
      <w:r>
        <w:rPr>
          <w:rFonts w:ascii="Palatino Linotype" w:hAnsi="Palatino Linotype"/>
        </w:rPr>
        <w:t>f</w:t>
      </w:r>
      <w:r w:rsidRPr="00B93CBC">
        <w:rPr>
          <w:rFonts w:ascii="Palatino Linotype" w:hAnsi="Palatino Linotype"/>
        </w:rPr>
        <w:t>ingerextension/</w:t>
      </w:r>
      <w:r>
        <w:rPr>
          <w:rFonts w:ascii="Palatino Linotype" w:hAnsi="Palatino Linotype"/>
        </w:rPr>
        <w:t>h</w:t>
      </w:r>
      <w:r w:rsidRPr="00B93CBC">
        <w:rPr>
          <w:rFonts w:ascii="Palatino Linotype" w:hAnsi="Palatino Linotype"/>
        </w:rPr>
        <w:t>andledsflexion</w:t>
      </w:r>
      <w:r>
        <w:rPr>
          <w:rFonts w:ascii="Palatino Linotype" w:hAnsi="Palatino Linotype"/>
        </w:rPr>
        <w:t xml:space="preserve"> </w:t>
      </w:r>
      <w:r w:rsidRPr="00B93CBC">
        <w:rPr>
          <w:rFonts w:ascii="Palatino Linotype" w:hAnsi="Palatino Linotype"/>
        </w:rPr>
        <w:t>C7</w:t>
      </w:r>
      <w:r>
        <w:rPr>
          <w:rFonts w:ascii="Palatino Linotype" w:hAnsi="Palatino Linotype"/>
        </w:rPr>
        <w:t>, i</w:t>
      </w:r>
      <w:r w:rsidRPr="00B93CBC">
        <w:rPr>
          <w:rFonts w:ascii="Palatino Linotype" w:hAnsi="Palatino Linotype"/>
        </w:rPr>
        <w:t>nterosseer/</w:t>
      </w:r>
      <w:r>
        <w:rPr>
          <w:rFonts w:ascii="Palatino Linotype" w:hAnsi="Palatino Linotype"/>
        </w:rPr>
        <w:t>f</w:t>
      </w:r>
      <w:r w:rsidRPr="00B93CBC">
        <w:rPr>
          <w:rFonts w:ascii="Palatino Linotype" w:hAnsi="Palatino Linotype"/>
        </w:rPr>
        <w:t>ingerabd &amp; add</w:t>
      </w:r>
      <w:r>
        <w:rPr>
          <w:rFonts w:ascii="Palatino Linotype" w:hAnsi="Palatino Linotype"/>
        </w:rPr>
        <w:t xml:space="preserve"> </w:t>
      </w:r>
      <w:r w:rsidRPr="00B93CBC">
        <w:rPr>
          <w:rFonts w:ascii="Palatino Linotype" w:hAnsi="Palatino Linotype"/>
        </w:rPr>
        <w:t>C8-TH1</w:t>
      </w:r>
      <w:r>
        <w:rPr>
          <w:rFonts w:ascii="Palatino Linotype" w:hAnsi="Palatino Linotype"/>
        </w:rPr>
        <w:t>.</w:t>
      </w:r>
      <w:r>
        <w:rPr>
          <w:rFonts w:ascii="Palatino Linotype" w:hAnsi="Palatino Linotype"/>
        </w:rPr>
        <w:br/>
      </w:r>
      <w:r w:rsidRPr="00B93CBC">
        <w:rPr>
          <w:rFonts w:ascii="Palatino Linotype" w:hAnsi="Palatino Linotype"/>
        </w:rPr>
        <w:t>Sensorik</w:t>
      </w:r>
      <w:r>
        <w:rPr>
          <w:rFonts w:ascii="Palatino Linotype" w:hAnsi="Palatino Linotype"/>
        </w:rPr>
        <w:t xml:space="preserve">: </w:t>
      </w:r>
      <w:r w:rsidRPr="00B93CBC">
        <w:rPr>
          <w:rFonts w:ascii="Palatino Linotype" w:hAnsi="Palatino Linotype"/>
        </w:rPr>
        <w:t>Dermatom C4-TH1 (C4-S1 om misstanke om stenos)</w:t>
      </w:r>
      <w:r>
        <w:rPr>
          <w:rFonts w:ascii="Palatino Linotype" w:hAnsi="Palatino Linotype"/>
        </w:rPr>
        <w:t xml:space="preserve">. </w:t>
      </w:r>
      <w:r w:rsidRPr="00B93CBC">
        <w:rPr>
          <w:rFonts w:ascii="Palatino Linotype" w:hAnsi="Palatino Linotype"/>
        </w:rPr>
        <w:t>Skuldra</w:t>
      </w:r>
      <w:r>
        <w:rPr>
          <w:rFonts w:ascii="Palatino Linotype" w:hAnsi="Palatino Linotype"/>
          <w:b/>
          <w:bCs/>
        </w:rPr>
        <w:t xml:space="preserve"> </w:t>
      </w:r>
      <w:r w:rsidRPr="00B93CBC">
        <w:rPr>
          <w:rFonts w:ascii="Palatino Linotype" w:hAnsi="Palatino Linotype"/>
        </w:rPr>
        <w:t>C4-5</w:t>
      </w:r>
      <w:r>
        <w:rPr>
          <w:rFonts w:ascii="Palatino Linotype" w:hAnsi="Palatino Linotype"/>
          <w:b/>
          <w:bCs/>
        </w:rPr>
        <w:t>, r</w:t>
      </w:r>
      <w:r w:rsidRPr="00B93CBC">
        <w:rPr>
          <w:rFonts w:ascii="Palatino Linotype" w:hAnsi="Palatino Linotype"/>
        </w:rPr>
        <w:t>adialt över-och underarm och fingrar 1-2</w:t>
      </w:r>
      <w:r>
        <w:rPr>
          <w:rFonts w:ascii="Palatino Linotype" w:hAnsi="Palatino Linotype"/>
          <w:b/>
          <w:bCs/>
        </w:rPr>
        <w:t xml:space="preserve"> </w:t>
      </w:r>
      <w:r w:rsidRPr="00B93CBC">
        <w:rPr>
          <w:rFonts w:ascii="Palatino Linotype" w:hAnsi="Palatino Linotype"/>
        </w:rPr>
        <w:t>C6</w:t>
      </w:r>
      <w:r>
        <w:rPr>
          <w:rFonts w:ascii="Palatino Linotype" w:hAnsi="Palatino Linotype"/>
        </w:rPr>
        <w:t>, m</w:t>
      </w:r>
      <w:r w:rsidRPr="00B93CBC">
        <w:rPr>
          <w:rFonts w:ascii="Palatino Linotype" w:hAnsi="Palatino Linotype"/>
        </w:rPr>
        <w:t>ellersta del av över-</w:t>
      </w:r>
      <w:r>
        <w:rPr>
          <w:rFonts w:ascii="Palatino Linotype" w:hAnsi="Palatino Linotype"/>
        </w:rPr>
        <w:t xml:space="preserve"> </w:t>
      </w:r>
      <w:r w:rsidRPr="00B93CBC">
        <w:rPr>
          <w:rFonts w:ascii="Palatino Linotype" w:hAnsi="Palatino Linotype"/>
        </w:rPr>
        <w:t>och</w:t>
      </w:r>
      <w:r>
        <w:rPr>
          <w:rFonts w:ascii="Palatino Linotype" w:hAnsi="Palatino Linotype"/>
        </w:rPr>
        <w:t xml:space="preserve"> </w:t>
      </w:r>
      <w:r w:rsidRPr="00B93CBC">
        <w:rPr>
          <w:rFonts w:ascii="Palatino Linotype" w:hAnsi="Palatino Linotype"/>
        </w:rPr>
        <w:t>underarm och fingrar 2-4</w:t>
      </w:r>
      <w:r>
        <w:rPr>
          <w:rFonts w:ascii="Palatino Linotype" w:hAnsi="Palatino Linotype"/>
        </w:rPr>
        <w:t xml:space="preserve"> </w:t>
      </w:r>
      <w:r w:rsidRPr="00B93CBC">
        <w:rPr>
          <w:rFonts w:ascii="Palatino Linotype" w:hAnsi="Palatino Linotype"/>
        </w:rPr>
        <w:t>C7</w:t>
      </w:r>
      <w:r>
        <w:rPr>
          <w:rFonts w:ascii="Palatino Linotype" w:hAnsi="Palatino Linotype"/>
        </w:rPr>
        <w:t>, u</w:t>
      </w:r>
      <w:r w:rsidRPr="00B93CBC">
        <w:rPr>
          <w:rFonts w:ascii="Palatino Linotype" w:hAnsi="Palatino Linotype"/>
        </w:rPr>
        <w:t>lnart över-och underarm och fingrar 4-5</w:t>
      </w:r>
      <w:r>
        <w:rPr>
          <w:rFonts w:ascii="Palatino Linotype" w:hAnsi="Palatino Linotype"/>
        </w:rPr>
        <w:t xml:space="preserve"> </w:t>
      </w:r>
      <w:r w:rsidRPr="00B93CBC">
        <w:rPr>
          <w:rFonts w:ascii="Palatino Linotype" w:hAnsi="Palatino Linotype"/>
        </w:rPr>
        <w:t>C8</w:t>
      </w:r>
      <w:r>
        <w:rPr>
          <w:rFonts w:ascii="Palatino Linotype" w:hAnsi="Palatino Linotype"/>
        </w:rPr>
        <w:t>.</w:t>
      </w:r>
      <w:r>
        <w:rPr>
          <w:rFonts w:ascii="Palatino Linotype" w:hAnsi="Palatino Linotype"/>
        </w:rPr>
        <w:br/>
      </w:r>
      <w:r w:rsidRPr="00B93CBC">
        <w:rPr>
          <w:rFonts w:ascii="Palatino Linotype" w:hAnsi="Palatino Linotype"/>
        </w:rPr>
        <w:t>Reflexer</w:t>
      </w:r>
      <w:r>
        <w:rPr>
          <w:rFonts w:ascii="Palatino Linotype" w:hAnsi="Palatino Linotype"/>
        </w:rPr>
        <w:t>:</w:t>
      </w:r>
      <w:r w:rsidRPr="001F097B">
        <w:rPr>
          <w:rFonts w:ascii="Palatino Linotype" w:hAnsi="Palatino Linotype"/>
        </w:rPr>
        <w:t xml:space="preserve"> </w:t>
      </w:r>
      <w:r w:rsidRPr="00B93CBC">
        <w:rPr>
          <w:rFonts w:ascii="Palatino Linotype" w:hAnsi="Palatino Linotype"/>
        </w:rPr>
        <w:t>Biceps</w:t>
      </w:r>
      <w:r>
        <w:rPr>
          <w:rFonts w:ascii="Palatino Linotype" w:hAnsi="Palatino Linotype"/>
        </w:rPr>
        <w:t xml:space="preserve"> </w:t>
      </w:r>
      <w:r w:rsidRPr="00B93CBC">
        <w:rPr>
          <w:rFonts w:ascii="Palatino Linotype" w:hAnsi="Palatino Linotype"/>
        </w:rPr>
        <w:t>C5-6</w:t>
      </w:r>
      <w:r>
        <w:rPr>
          <w:rFonts w:ascii="Palatino Linotype" w:hAnsi="Palatino Linotype"/>
        </w:rPr>
        <w:t>, b</w:t>
      </w:r>
      <w:r w:rsidRPr="00B93CBC">
        <w:rPr>
          <w:rFonts w:ascii="Palatino Linotype" w:hAnsi="Palatino Linotype"/>
        </w:rPr>
        <w:t>rachioradialis</w:t>
      </w:r>
      <w:r>
        <w:rPr>
          <w:rFonts w:ascii="Palatino Linotype" w:hAnsi="Palatino Linotype"/>
        </w:rPr>
        <w:t xml:space="preserve"> </w:t>
      </w:r>
      <w:r w:rsidRPr="00B93CBC">
        <w:rPr>
          <w:rFonts w:ascii="Palatino Linotype" w:hAnsi="Palatino Linotype"/>
        </w:rPr>
        <w:t>C5-6</w:t>
      </w:r>
      <w:r>
        <w:rPr>
          <w:rFonts w:ascii="Palatino Linotype" w:hAnsi="Palatino Linotype"/>
        </w:rPr>
        <w:t>, t</w:t>
      </w:r>
      <w:r w:rsidRPr="00B93CBC">
        <w:rPr>
          <w:rFonts w:ascii="Palatino Linotype" w:hAnsi="Palatino Linotype"/>
        </w:rPr>
        <w:t>riceps</w:t>
      </w:r>
      <w:r>
        <w:rPr>
          <w:rFonts w:ascii="Palatino Linotype" w:hAnsi="Palatino Linotype"/>
        </w:rPr>
        <w:t xml:space="preserve"> </w:t>
      </w:r>
      <w:r w:rsidRPr="00B93CBC">
        <w:rPr>
          <w:rFonts w:ascii="Palatino Linotype" w:hAnsi="Palatino Linotype"/>
        </w:rPr>
        <w:t>C7</w:t>
      </w:r>
    </w:p>
    <w:p w14:paraId="4A1054AD" w14:textId="77777777" w:rsidR="000722A4" w:rsidRPr="00B93CBC" w:rsidRDefault="000722A4" w:rsidP="000722A4">
      <w:pPr>
        <w:rPr>
          <w:rFonts w:ascii="Palatino Linotype" w:hAnsi="Palatino Linotype"/>
        </w:rPr>
      </w:pPr>
      <w:r w:rsidRPr="001F097B">
        <w:rPr>
          <w:rFonts w:ascii="Palatino Linotype" w:hAnsi="Palatino Linotype"/>
          <w:b/>
          <w:bCs/>
        </w:rPr>
        <w:t>Diskbråck</w:t>
      </w:r>
      <w:r w:rsidRPr="001F097B">
        <w:rPr>
          <w:rFonts w:ascii="Palatino Linotype" w:hAnsi="Palatino Linotype"/>
          <w:b/>
          <w:bCs/>
        </w:rPr>
        <w:br/>
        <w:t>Beskrivning:</w:t>
      </w:r>
      <w:r>
        <w:rPr>
          <w:rFonts w:ascii="Palatino Linotype" w:hAnsi="Palatino Linotype"/>
        </w:rPr>
        <w:t xml:space="preserve"> </w:t>
      </w:r>
      <w:r w:rsidRPr="00B93CBC">
        <w:rPr>
          <w:rFonts w:ascii="Palatino Linotype" w:hAnsi="Palatino Linotype"/>
        </w:rPr>
        <w:t>Ruptur i anulus fibrosus, nucleus pulposus hernierar ut och komprimerar nervrot</w:t>
      </w:r>
      <w:r>
        <w:rPr>
          <w:rFonts w:ascii="Palatino Linotype" w:hAnsi="Palatino Linotype"/>
        </w:rPr>
        <w:br/>
      </w:r>
      <w:r w:rsidRPr="001F097B">
        <w:rPr>
          <w:rFonts w:ascii="Palatino Linotype" w:hAnsi="Palatino Linotype"/>
          <w:b/>
          <w:bCs/>
        </w:rPr>
        <w:t>Lokalisation:</w:t>
      </w:r>
      <w:r>
        <w:rPr>
          <w:rFonts w:ascii="Palatino Linotype" w:hAnsi="Palatino Linotype"/>
        </w:rPr>
        <w:t xml:space="preserve"> </w:t>
      </w:r>
      <w:r w:rsidRPr="00B93CBC">
        <w:rPr>
          <w:rFonts w:ascii="Palatino Linotype" w:hAnsi="Palatino Linotype"/>
        </w:rPr>
        <w:t>Nivå C5/6 och C6/7 vanligast</w:t>
      </w:r>
      <w:r>
        <w:rPr>
          <w:rFonts w:ascii="Palatino Linotype" w:hAnsi="Palatino Linotype"/>
        </w:rPr>
        <w:t>, v</w:t>
      </w:r>
      <w:r w:rsidRPr="00B93CBC">
        <w:rPr>
          <w:rFonts w:ascii="Palatino Linotype" w:hAnsi="Palatino Linotype"/>
        </w:rPr>
        <w:t>anligast i de högst belastade nivåerna</w:t>
      </w:r>
      <w:r>
        <w:rPr>
          <w:rFonts w:ascii="Palatino Linotype" w:hAnsi="Palatino Linotype"/>
        </w:rPr>
        <w:t xml:space="preserve">. </w:t>
      </w:r>
      <w:r w:rsidRPr="00B93CBC">
        <w:rPr>
          <w:rFonts w:ascii="Palatino Linotype" w:hAnsi="Palatino Linotype"/>
        </w:rPr>
        <w:t>C5/6 diskbråck ger C6 rotpåverkan</w:t>
      </w:r>
      <w:r>
        <w:rPr>
          <w:rFonts w:ascii="Palatino Linotype" w:hAnsi="Palatino Linotype"/>
        </w:rPr>
        <w:t xml:space="preserve"> och </w:t>
      </w:r>
      <w:r w:rsidRPr="00B93CBC">
        <w:rPr>
          <w:rFonts w:ascii="Palatino Linotype" w:hAnsi="Palatino Linotype"/>
        </w:rPr>
        <w:t>C6/7 ger C7 rotpåverkan</w:t>
      </w:r>
      <w:r>
        <w:rPr>
          <w:rFonts w:ascii="Palatino Linotype" w:hAnsi="Palatino Linotype"/>
        </w:rPr>
        <w:t>.</w:t>
      </w:r>
      <w:r>
        <w:rPr>
          <w:rFonts w:ascii="Palatino Linotype" w:hAnsi="Palatino Linotype"/>
        </w:rPr>
        <w:br/>
      </w:r>
      <w:r w:rsidRPr="00A30ABA">
        <w:rPr>
          <w:rFonts w:ascii="Palatino Linotype" w:hAnsi="Palatino Linotype"/>
          <w:b/>
          <w:bCs/>
        </w:rPr>
        <w:t>Symptom:</w:t>
      </w:r>
      <w:r>
        <w:rPr>
          <w:rFonts w:ascii="Palatino Linotype" w:hAnsi="Palatino Linotype"/>
        </w:rPr>
        <w:t xml:space="preserve"> S</w:t>
      </w:r>
      <w:r w:rsidRPr="00B93CBC">
        <w:rPr>
          <w:rFonts w:ascii="Palatino Linotype" w:hAnsi="Palatino Linotype"/>
        </w:rPr>
        <w:t>märta</w:t>
      </w:r>
      <w:r>
        <w:rPr>
          <w:rFonts w:ascii="Palatino Linotype" w:hAnsi="Palatino Linotype"/>
        </w:rPr>
        <w:t xml:space="preserve"> (r</w:t>
      </w:r>
      <w:r w:rsidRPr="00B93CBC">
        <w:rPr>
          <w:rFonts w:ascii="Palatino Linotype" w:hAnsi="Palatino Linotype"/>
        </w:rPr>
        <w:t>adikulerande</w:t>
      </w:r>
      <w:r>
        <w:rPr>
          <w:rFonts w:ascii="Palatino Linotype" w:hAnsi="Palatino Linotype"/>
        </w:rPr>
        <w:t xml:space="preserve"> och l</w:t>
      </w:r>
      <w:r w:rsidRPr="00B93CBC">
        <w:rPr>
          <w:rFonts w:ascii="Palatino Linotype" w:hAnsi="Palatino Linotype"/>
        </w:rPr>
        <w:t>okal</w:t>
      </w:r>
      <w:r>
        <w:rPr>
          <w:rFonts w:ascii="Palatino Linotype" w:hAnsi="Palatino Linotype"/>
        </w:rPr>
        <w:t>), n</w:t>
      </w:r>
      <w:r w:rsidRPr="00B93CBC">
        <w:rPr>
          <w:rFonts w:ascii="Palatino Linotype" w:hAnsi="Palatino Linotype"/>
        </w:rPr>
        <w:t>edsatta reflexer</w:t>
      </w:r>
      <w:r>
        <w:rPr>
          <w:rFonts w:ascii="Palatino Linotype" w:hAnsi="Palatino Linotype"/>
        </w:rPr>
        <w:t>, n</w:t>
      </w:r>
      <w:r w:rsidRPr="00B93CBC">
        <w:rPr>
          <w:rFonts w:ascii="Palatino Linotype" w:hAnsi="Palatino Linotype"/>
        </w:rPr>
        <w:t>eurologiska bortfall</w:t>
      </w:r>
      <w:r>
        <w:rPr>
          <w:rFonts w:ascii="Palatino Linotype" w:hAnsi="Palatino Linotype"/>
        </w:rPr>
        <w:t xml:space="preserve"> (som k</w:t>
      </w:r>
      <w:r w:rsidRPr="00B93CBC">
        <w:rPr>
          <w:rFonts w:ascii="Palatino Linotype" w:hAnsi="Palatino Linotype"/>
        </w:rPr>
        <w:t>änselbortfall</w:t>
      </w:r>
      <w:r>
        <w:rPr>
          <w:rFonts w:ascii="Palatino Linotype" w:hAnsi="Palatino Linotype"/>
        </w:rPr>
        <w:t xml:space="preserve"> och k</w:t>
      </w:r>
      <w:r w:rsidRPr="00B93CBC">
        <w:rPr>
          <w:rFonts w:ascii="Palatino Linotype" w:hAnsi="Palatino Linotype"/>
        </w:rPr>
        <w:t>raftnedsättning</w:t>
      </w:r>
      <w:r>
        <w:rPr>
          <w:rFonts w:ascii="Palatino Linotype" w:hAnsi="Palatino Linotype"/>
        </w:rPr>
        <w:t>). I värsta fall r</w:t>
      </w:r>
      <w:r w:rsidRPr="00B93CBC">
        <w:rPr>
          <w:rFonts w:ascii="Palatino Linotype" w:hAnsi="Palatino Linotype"/>
        </w:rPr>
        <w:t>yggmärgspåverkan</w:t>
      </w:r>
      <w:r>
        <w:rPr>
          <w:rFonts w:ascii="Palatino Linotype" w:hAnsi="Palatino Linotype"/>
        </w:rPr>
        <w:t xml:space="preserve"> och s</w:t>
      </w:r>
      <w:r w:rsidRPr="00B93CBC">
        <w:rPr>
          <w:rFonts w:ascii="Palatino Linotype" w:hAnsi="Palatino Linotype"/>
        </w:rPr>
        <w:t>nabb progress av pares</w:t>
      </w:r>
      <w:r>
        <w:rPr>
          <w:rFonts w:ascii="Palatino Linotype" w:hAnsi="Palatino Linotype"/>
        </w:rPr>
        <w:t>.</w:t>
      </w:r>
      <w:r>
        <w:rPr>
          <w:rFonts w:ascii="Palatino Linotype" w:hAnsi="Palatino Linotype"/>
        </w:rPr>
        <w:br/>
      </w:r>
      <w:r w:rsidRPr="00A30ABA">
        <w:rPr>
          <w:rFonts w:ascii="Palatino Linotype" w:hAnsi="Palatino Linotype"/>
          <w:b/>
          <w:bCs/>
        </w:rPr>
        <w:t>Utredning:</w:t>
      </w:r>
      <w:r>
        <w:rPr>
          <w:rFonts w:ascii="Palatino Linotype" w:hAnsi="Palatino Linotype"/>
        </w:rPr>
        <w:t xml:space="preserve"> </w:t>
      </w:r>
      <w:r w:rsidRPr="00B93CBC">
        <w:rPr>
          <w:rFonts w:ascii="Palatino Linotype" w:hAnsi="Palatino Linotype"/>
        </w:rPr>
        <w:t>MR</w:t>
      </w:r>
      <w:r>
        <w:rPr>
          <w:rFonts w:ascii="Palatino Linotype" w:hAnsi="Palatino Linotype"/>
        </w:rPr>
        <w:t xml:space="preserve"> primärt. D</w:t>
      </w:r>
      <w:r w:rsidRPr="00B93CBC">
        <w:rPr>
          <w:rFonts w:ascii="Palatino Linotype" w:hAnsi="Palatino Linotype"/>
        </w:rPr>
        <w:t>T myelografi</w:t>
      </w:r>
      <w:r>
        <w:rPr>
          <w:rFonts w:ascii="Palatino Linotype" w:hAnsi="Palatino Linotype"/>
        </w:rPr>
        <w:t xml:space="preserve"> o</w:t>
      </w:r>
      <w:r w:rsidRPr="00B93CBC">
        <w:rPr>
          <w:rFonts w:ascii="Palatino Linotype" w:hAnsi="Palatino Linotype"/>
        </w:rPr>
        <w:t>m patienten ej kan utföra MR</w:t>
      </w:r>
      <w:r>
        <w:rPr>
          <w:rFonts w:ascii="Palatino Linotype" w:hAnsi="Palatino Linotype"/>
        </w:rPr>
        <w:t>.</w:t>
      </w:r>
      <w:r>
        <w:rPr>
          <w:rFonts w:ascii="Palatino Linotype" w:hAnsi="Palatino Linotype"/>
        </w:rPr>
        <w:br/>
      </w:r>
      <w:r w:rsidRPr="00A30ABA">
        <w:rPr>
          <w:rFonts w:ascii="Palatino Linotype" w:hAnsi="Palatino Linotype"/>
          <w:b/>
          <w:bCs/>
        </w:rPr>
        <w:t>Behandling:</w:t>
      </w:r>
      <w:r>
        <w:rPr>
          <w:rFonts w:ascii="Palatino Linotype" w:hAnsi="Palatino Linotype"/>
        </w:rPr>
        <w:t xml:space="preserve"> </w:t>
      </w:r>
      <w:r w:rsidRPr="00B93CBC">
        <w:rPr>
          <w:rFonts w:ascii="Palatino Linotype" w:hAnsi="Palatino Linotype"/>
        </w:rPr>
        <w:t>Prova konservativ behandling</w:t>
      </w:r>
      <w:r>
        <w:rPr>
          <w:rFonts w:ascii="Palatino Linotype" w:hAnsi="Palatino Linotype"/>
        </w:rPr>
        <w:t xml:space="preserve"> </w:t>
      </w:r>
      <w:r w:rsidRPr="00B93CBC">
        <w:rPr>
          <w:rFonts w:ascii="Palatino Linotype" w:hAnsi="Palatino Linotype"/>
        </w:rPr>
        <w:t>minst 8-12 veckor innan operation om ej akut indikation för op</w:t>
      </w:r>
      <w:r>
        <w:rPr>
          <w:rFonts w:ascii="Palatino Linotype" w:hAnsi="Palatino Linotype"/>
        </w:rPr>
        <w:t>.</w:t>
      </w:r>
      <w:r>
        <w:rPr>
          <w:rFonts w:ascii="Palatino Linotype" w:hAnsi="Palatino Linotype"/>
        </w:rPr>
        <w:br/>
      </w:r>
      <w:r w:rsidRPr="00B93CBC">
        <w:rPr>
          <w:rFonts w:ascii="Palatino Linotype" w:hAnsi="Palatino Linotype"/>
        </w:rPr>
        <w:t>Konservativ behandling</w:t>
      </w:r>
      <w:r>
        <w:rPr>
          <w:rFonts w:ascii="Palatino Linotype" w:hAnsi="Palatino Linotype"/>
        </w:rPr>
        <w:t xml:space="preserve">: </w:t>
      </w:r>
      <w:r w:rsidRPr="00B93CBC">
        <w:rPr>
          <w:rFonts w:ascii="Palatino Linotype" w:hAnsi="Palatino Linotype"/>
        </w:rPr>
        <w:t>&gt;85% blir bättre utan operation.</w:t>
      </w:r>
      <w:r>
        <w:rPr>
          <w:rFonts w:ascii="Palatino Linotype" w:hAnsi="Palatino Linotype"/>
        </w:rPr>
        <w:t xml:space="preserve"> </w:t>
      </w:r>
      <w:r w:rsidRPr="00B93CBC">
        <w:rPr>
          <w:rFonts w:ascii="Palatino Linotype" w:hAnsi="Palatino Linotype"/>
        </w:rPr>
        <w:t>Fysioterapi</w:t>
      </w:r>
      <w:r>
        <w:rPr>
          <w:rFonts w:ascii="Palatino Linotype" w:hAnsi="Palatino Linotype"/>
        </w:rPr>
        <w:t>, f</w:t>
      </w:r>
      <w:r w:rsidRPr="00B93CBC">
        <w:rPr>
          <w:rFonts w:ascii="Palatino Linotype" w:hAnsi="Palatino Linotype"/>
        </w:rPr>
        <w:t>ysisk aktivitet</w:t>
      </w:r>
      <w:r>
        <w:rPr>
          <w:rFonts w:ascii="Palatino Linotype" w:hAnsi="Palatino Linotype"/>
        </w:rPr>
        <w:t xml:space="preserve"> och s</w:t>
      </w:r>
      <w:r w:rsidRPr="00B93CBC">
        <w:rPr>
          <w:rFonts w:ascii="Palatino Linotype" w:hAnsi="Palatino Linotype"/>
        </w:rPr>
        <w:t>märtmedicinering</w:t>
      </w:r>
      <w:r>
        <w:rPr>
          <w:rFonts w:ascii="Palatino Linotype" w:hAnsi="Palatino Linotype"/>
        </w:rPr>
        <w:t>.</w:t>
      </w:r>
      <w:r>
        <w:rPr>
          <w:rFonts w:ascii="Palatino Linotype" w:hAnsi="Palatino Linotype"/>
        </w:rPr>
        <w:br/>
      </w:r>
      <w:r>
        <w:rPr>
          <w:rFonts w:ascii="Palatino Linotype" w:hAnsi="Palatino Linotype"/>
        </w:rPr>
        <w:lastRenderedPageBreak/>
        <w:t xml:space="preserve">Kirurgi: </w:t>
      </w:r>
      <w:r w:rsidRPr="00B93CBC">
        <w:rPr>
          <w:rFonts w:ascii="Palatino Linotype" w:hAnsi="Palatino Linotype"/>
        </w:rPr>
        <w:t>Om ej bättre på konservativ behandling</w:t>
      </w:r>
      <w:r>
        <w:rPr>
          <w:rFonts w:ascii="Palatino Linotype" w:hAnsi="Palatino Linotype"/>
        </w:rPr>
        <w:t xml:space="preserve">. </w:t>
      </w:r>
      <w:r w:rsidRPr="00B93CBC">
        <w:rPr>
          <w:rFonts w:ascii="Palatino Linotype" w:hAnsi="Palatino Linotype"/>
        </w:rPr>
        <w:t>Akut om:</w:t>
      </w:r>
      <w:r>
        <w:rPr>
          <w:rFonts w:ascii="Palatino Linotype" w:hAnsi="Palatino Linotype"/>
        </w:rPr>
        <w:t xml:space="preserve"> </w:t>
      </w:r>
      <w:r w:rsidRPr="00B93CBC">
        <w:rPr>
          <w:rFonts w:ascii="Palatino Linotype" w:hAnsi="Palatino Linotype"/>
        </w:rPr>
        <w:t>Ryggmärgspåverkan med långa bansymtom</w:t>
      </w:r>
      <w:r>
        <w:rPr>
          <w:rFonts w:ascii="Palatino Linotype" w:hAnsi="Palatino Linotype"/>
        </w:rPr>
        <w:t xml:space="preserve"> eller o</w:t>
      </w:r>
      <w:r w:rsidRPr="00B93CBC">
        <w:rPr>
          <w:rFonts w:ascii="Palatino Linotype" w:hAnsi="Palatino Linotype"/>
        </w:rPr>
        <w:t xml:space="preserve">m pares (skilj </w:t>
      </w:r>
      <w:r>
        <w:rPr>
          <w:rFonts w:ascii="Palatino Linotype" w:hAnsi="Palatino Linotype"/>
        </w:rPr>
        <w:t>mot</w:t>
      </w:r>
      <w:r w:rsidRPr="00B93CBC">
        <w:rPr>
          <w:rFonts w:ascii="Palatino Linotype" w:hAnsi="Palatino Linotype"/>
        </w:rPr>
        <w:t xml:space="preserve"> sekundär svaghet pga smärta)</w:t>
      </w:r>
      <w:r>
        <w:rPr>
          <w:rFonts w:ascii="Palatino Linotype" w:hAnsi="Palatino Linotype"/>
        </w:rPr>
        <w:t xml:space="preserve">. </w:t>
      </w:r>
      <w:r w:rsidRPr="00B93CBC">
        <w:rPr>
          <w:rFonts w:ascii="Palatino Linotype" w:hAnsi="Palatino Linotype"/>
        </w:rPr>
        <w:t>Främre fusion med PEEK</w:t>
      </w:r>
      <w:r>
        <w:rPr>
          <w:rFonts w:ascii="Palatino Linotype" w:hAnsi="Palatino Linotype"/>
        </w:rPr>
        <w:t>-</w:t>
      </w:r>
      <w:r w:rsidRPr="00B93CBC">
        <w:rPr>
          <w:rFonts w:ascii="Palatino Linotype" w:hAnsi="Palatino Linotype"/>
        </w:rPr>
        <w:t>bur med eller utan titaniumplatta</w:t>
      </w:r>
      <w:r>
        <w:rPr>
          <w:rFonts w:ascii="Palatino Linotype" w:hAnsi="Palatino Linotype"/>
        </w:rPr>
        <w:t xml:space="preserve">. </w:t>
      </w:r>
      <w:r w:rsidRPr="006C7E96">
        <w:rPr>
          <w:rFonts w:ascii="Palatino Linotype" w:hAnsi="Palatino Linotype"/>
        </w:rPr>
        <w:t>Svårt om det är flera olika nivåer.</w:t>
      </w:r>
      <w:r>
        <w:rPr>
          <w:rFonts w:ascii="Palatino Linotype" w:hAnsi="Palatino Linotype"/>
        </w:rPr>
        <w:t xml:space="preserve"> </w:t>
      </w:r>
      <w:r w:rsidRPr="006C7E96">
        <w:rPr>
          <w:rFonts w:ascii="Palatino Linotype" w:hAnsi="Palatino Linotype"/>
        </w:rPr>
        <w:t>Osannolikt att skada esophagus eller karotis.</w:t>
      </w:r>
      <w:r>
        <w:rPr>
          <w:rFonts w:ascii="Palatino Linotype" w:hAnsi="Palatino Linotype"/>
        </w:rPr>
        <w:t xml:space="preserve"> </w:t>
      </w:r>
      <w:r w:rsidRPr="00B93CBC">
        <w:rPr>
          <w:rFonts w:ascii="Palatino Linotype" w:hAnsi="Palatino Linotype"/>
        </w:rPr>
        <w:t>Symtom och radiologiska fynd måste överensstämma</w:t>
      </w:r>
      <w:r>
        <w:rPr>
          <w:rFonts w:ascii="Palatino Linotype" w:hAnsi="Palatino Linotype"/>
        </w:rPr>
        <w:t xml:space="preserve">. </w:t>
      </w:r>
      <w:r w:rsidRPr="00B93CBC">
        <w:rPr>
          <w:rFonts w:ascii="Palatino Linotype" w:hAnsi="Palatino Linotype"/>
        </w:rPr>
        <w:t>Utstrålande smärta och neurologiska bortfall i rätt dermatom</w:t>
      </w:r>
      <w:r>
        <w:rPr>
          <w:rFonts w:ascii="Palatino Linotype" w:hAnsi="Palatino Linotype"/>
        </w:rPr>
        <w:t xml:space="preserve"> </w:t>
      </w:r>
      <w:r w:rsidRPr="00B93CBC">
        <w:rPr>
          <w:rFonts w:ascii="Palatino Linotype" w:hAnsi="Palatino Linotype"/>
        </w:rPr>
        <w:t>och/eller myotom</w:t>
      </w:r>
      <w:r>
        <w:rPr>
          <w:rFonts w:ascii="Palatino Linotype" w:hAnsi="Palatino Linotype"/>
        </w:rPr>
        <w:t xml:space="preserve"> eller s</w:t>
      </w:r>
      <w:r w:rsidRPr="00B93CBC">
        <w:rPr>
          <w:rFonts w:ascii="Palatino Linotype" w:hAnsi="Palatino Linotype"/>
        </w:rPr>
        <w:t>pinal stenos med långa bansymtom</w:t>
      </w:r>
      <w:r>
        <w:rPr>
          <w:rFonts w:ascii="Palatino Linotype" w:hAnsi="Palatino Linotype"/>
        </w:rPr>
        <w:t xml:space="preserve"> är indikationer. </w:t>
      </w:r>
      <w:r w:rsidRPr="00B93CBC">
        <w:rPr>
          <w:rFonts w:ascii="Palatino Linotype" w:hAnsi="Palatino Linotype"/>
        </w:rPr>
        <w:t>Lokal smärta sällan indikation för operation</w:t>
      </w:r>
      <w:r>
        <w:rPr>
          <w:rFonts w:ascii="Palatino Linotype" w:hAnsi="Palatino Linotype"/>
        </w:rPr>
        <w:t xml:space="preserve">. </w:t>
      </w:r>
      <w:r w:rsidRPr="00B93CBC">
        <w:rPr>
          <w:rFonts w:ascii="Palatino Linotype" w:hAnsi="Palatino Linotype"/>
        </w:rPr>
        <w:t>Smärtfri patient med neurologiskt bortfall –</w:t>
      </w:r>
      <w:r>
        <w:rPr>
          <w:rFonts w:ascii="Palatino Linotype" w:hAnsi="Palatino Linotype"/>
        </w:rPr>
        <w:t xml:space="preserve"> s</w:t>
      </w:r>
      <w:r w:rsidRPr="00B93CBC">
        <w:rPr>
          <w:rFonts w:ascii="Palatino Linotype" w:hAnsi="Palatino Linotype"/>
        </w:rPr>
        <w:t>ök annan förklaring till symtomen</w:t>
      </w:r>
      <w:r>
        <w:rPr>
          <w:rFonts w:ascii="Palatino Linotype" w:hAnsi="Palatino Linotype"/>
        </w:rPr>
        <w:t xml:space="preserve">. </w:t>
      </w:r>
      <w:r w:rsidRPr="006C7E96">
        <w:rPr>
          <w:rFonts w:ascii="Palatino Linotype" w:hAnsi="Palatino Linotype"/>
        </w:rPr>
        <w:t xml:space="preserve">Svårt om det är flera olika nivåer. </w:t>
      </w:r>
    </w:p>
    <w:p w14:paraId="6F8D5493" w14:textId="77777777" w:rsidR="000722A4" w:rsidRPr="007C4A4A" w:rsidRDefault="000722A4" w:rsidP="000722A4">
      <w:pPr>
        <w:rPr>
          <w:rFonts w:ascii="Palatino Linotype" w:hAnsi="Palatino Linotype"/>
          <w:b/>
          <w:bCs/>
        </w:rPr>
      </w:pPr>
      <w:r w:rsidRPr="00A30ABA">
        <w:rPr>
          <w:rFonts w:ascii="Palatino Linotype" w:hAnsi="Palatino Linotype"/>
          <w:b/>
          <w:bCs/>
        </w:rPr>
        <w:t>Foraminal stenos</w:t>
      </w:r>
      <w:r>
        <w:rPr>
          <w:rFonts w:ascii="Palatino Linotype" w:hAnsi="Palatino Linotype"/>
          <w:b/>
          <w:bCs/>
        </w:rPr>
        <w:br/>
        <w:t xml:space="preserve">Etiologi: </w:t>
      </w:r>
      <w:r>
        <w:rPr>
          <w:rFonts w:ascii="Palatino Linotype" w:hAnsi="Palatino Linotype"/>
        </w:rPr>
        <w:t>B</w:t>
      </w:r>
      <w:r w:rsidRPr="00B93CBC">
        <w:rPr>
          <w:rFonts w:ascii="Palatino Linotype" w:hAnsi="Palatino Linotype"/>
        </w:rPr>
        <w:t>enpålagringar (osteofyter) och sänkta/buktande diskar förtränger neuroforamina och påverkar nervroten</w:t>
      </w:r>
      <w:r>
        <w:rPr>
          <w:rFonts w:ascii="Palatino Linotype" w:hAnsi="Palatino Linotype"/>
        </w:rPr>
        <w:t>.</w:t>
      </w:r>
      <w:r>
        <w:rPr>
          <w:rFonts w:ascii="Palatino Linotype" w:hAnsi="Palatino Linotype"/>
          <w:b/>
          <w:bCs/>
        </w:rPr>
        <w:br/>
      </w:r>
      <w:r w:rsidRPr="00A30ABA">
        <w:rPr>
          <w:rFonts w:ascii="Palatino Linotype" w:hAnsi="Palatino Linotype"/>
          <w:b/>
          <w:bCs/>
        </w:rPr>
        <w:t>Symptom:</w:t>
      </w:r>
      <w:r>
        <w:rPr>
          <w:rFonts w:ascii="Palatino Linotype" w:hAnsi="Palatino Linotype"/>
        </w:rPr>
        <w:t xml:space="preserve"> Liknar </w:t>
      </w:r>
      <w:r w:rsidRPr="00B93CBC">
        <w:rPr>
          <w:rFonts w:ascii="Palatino Linotype" w:hAnsi="Palatino Linotype"/>
        </w:rPr>
        <w:t>diskbråck men ofta mer diffusa och från fler nivåe</w:t>
      </w:r>
      <w:r>
        <w:rPr>
          <w:rFonts w:ascii="Palatino Linotype" w:hAnsi="Palatino Linotype"/>
        </w:rPr>
        <w:t>r, o</w:t>
      </w:r>
      <w:r w:rsidRPr="00B93CBC">
        <w:rPr>
          <w:rFonts w:ascii="Palatino Linotype" w:hAnsi="Palatino Linotype"/>
        </w:rPr>
        <w:t>fta nacksmärtor</w:t>
      </w:r>
      <w:r>
        <w:rPr>
          <w:rFonts w:ascii="Palatino Linotype" w:hAnsi="Palatino Linotype"/>
          <w:b/>
          <w:bCs/>
        </w:rPr>
        <w:br/>
        <w:t xml:space="preserve">Behandling: </w:t>
      </w:r>
      <w:r w:rsidRPr="00B93CBC">
        <w:rPr>
          <w:rFonts w:ascii="Palatino Linotype" w:hAnsi="Palatino Linotype"/>
        </w:rPr>
        <w:t>Om en eller två nivåer ofta bra resultat av operation</w:t>
      </w:r>
      <w:r>
        <w:rPr>
          <w:rFonts w:ascii="Palatino Linotype" w:hAnsi="Palatino Linotype"/>
        </w:rPr>
        <w:t xml:space="preserve">. </w:t>
      </w:r>
      <w:r w:rsidRPr="00B93CBC">
        <w:rPr>
          <w:rFonts w:ascii="Palatino Linotype" w:hAnsi="Palatino Linotype"/>
        </w:rPr>
        <w:t>Tre eller flera nivåer –undvika operation</w:t>
      </w:r>
      <w:r>
        <w:rPr>
          <w:rFonts w:ascii="Palatino Linotype" w:hAnsi="Palatino Linotype"/>
        </w:rPr>
        <w:t>.</w:t>
      </w:r>
      <w:r>
        <w:rPr>
          <w:rFonts w:ascii="Palatino Linotype" w:hAnsi="Palatino Linotype"/>
          <w:b/>
          <w:bCs/>
        </w:rPr>
        <w:t xml:space="preserve"> </w:t>
      </w:r>
      <w:r w:rsidRPr="00B93CBC">
        <w:rPr>
          <w:rFonts w:ascii="Palatino Linotype" w:hAnsi="Palatino Linotype"/>
        </w:rPr>
        <w:t>Sjukgymnastik ger ofta bra resultat, både på nacksmärtor och radikulerande smärto</w:t>
      </w:r>
      <w:r>
        <w:rPr>
          <w:rFonts w:ascii="Palatino Linotype" w:hAnsi="Palatino Linotype"/>
        </w:rPr>
        <w:t>r.</w:t>
      </w:r>
      <w:r>
        <w:rPr>
          <w:rFonts w:ascii="Palatino Linotype" w:hAnsi="Palatino Linotype"/>
          <w:b/>
          <w:bCs/>
        </w:rPr>
        <w:br/>
      </w:r>
      <w:r>
        <w:rPr>
          <w:rFonts w:ascii="Palatino Linotype" w:hAnsi="Palatino Linotype"/>
        </w:rPr>
        <w:t>Kirugi</w:t>
      </w:r>
      <w:r w:rsidRPr="00B93CBC">
        <w:rPr>
          <w:rFonts w:ascii="Palatino Linotype" w:hAnsi="Palatino Linotype"/>
        </w:rPr>
        <w:t>:</w:t>
      </w:r>
      <w:r>
        <w:rPr>
          <w:rFonts w:ascii="Palatino Linotype" w:hAnsi="Palatino Linotype"/>
        </w:rPr>
        <w:t xml:space="preserve"> </w:t>
      </w:r>
      <w:r w:rsidRPr="00B93CBC">
        <w:rPr>
          <w:rFonts w:ascii="Palatino Linotype" w:hAnsi="Palatino Linotype"/>
        </w:rPr>
        <w:t>Främre fusion med foraminotomi</w:t>
      </w:r>
      <w:r>
        <w:rPr>
          <w:rFonts w:ascii="Palatino Linotype" w:hAnsi="Palatino Linotype"/>
        </w:rPr>
        <w:t xml:space="preserve"> eller b</w:t>
      </w:r>
      <w:r w:rsidRPr="00B93CBC">
        <w:rPr>
          <w:rFonts w:ascii="Palatino Linotype" w:hAnsi="Palatino Linotype"/>
        </w:rPr>
        <w:t>akre ”keyhole” foraminotomi</w:t>
      </w:r>
    </w:p>
    <w:p w14:paraId="1BF2828A" w14:textId="77777777" w:rsidR="000722A4" w:rsidRDefault="000722A4" w:rsidP="000722A4">
      <w:pPr>
        <w:rPr>
          <w:rFonts w:ascii="Palatino Linotype" w:hAnsi="Palatino Linotype"/>
        </w:rPr>
      </w:pPr>
      <w:r w:rsidRPr="007C4A4A">
        <w:rPr>
          <w:rFonts w:ascii="Palatino Linotype" w:hAnsi="Palatino Linotype"/>
          <w:b/>
          <w:bCs/>
        </w:rPr>
        <w:t>Cervikal spinal stenos</w:t>
      </w:r>
      <w:r>
        <w:rPr>
          <w:rFonts w:ascii="Palatino Linotype" w:hAnsi="Palatino Linotype"/>
          <w:b/>
          <w:bCs/>
        </w:rPr>
        <w:br/>
      </w:r>
      <w:r w:rsidRPr="007C4A4A">
        <w:rPr>
          <w:rFonts w:ascii="Palatino Linotype" w:hAnsi="Palatino Linotype"/>
          <w:b/>
          <w:bCs/>
        </w:rPr>
        <w:t>Etiologi:</w:t>
      </w:r>
      <w:r>
        <w:rPr>
          <w:rFonts w:ascii="Palatino Linotype" w:hAnsi="Palatino Linotype"/>
        </w:rPr>
        <w:t xml:space="preserve"> D</w:t>
      </w:r>
      <w:r w:rsidRPr="00B93CBC">
        <w:rPr>
          <w:rFonts w:ascii="Palatino Linotype" w:hAnsi="Palatino Linotype"/>
        </w:rPr>
        <w:t>egenerativa processer förtränger spinalkanalen</w:t>
      </w:r>
      <w:r w:rsidRPr="007C4A4A">
        <w:rPr>
          <w:rFonts w:ascii="Palatino Linotype" w:hAnsi="Palatino Linotype"/>
        </w:rPr>
        <w:t>. Kan</w:t>
      </w:r>
      <w:r>
        <w:rPr>
          <w:rFonts w:ascii="Palatino Linotype" w:hAnsi="Palatino Linotype"/>
          <w:b/>
          <w:bCs/>
        </w:rPr>
        <w:t xml:space="preserve"> </w:t>
      </w:r>
      <w:r>
        <w:rPr>
          <w:rFonts w:ascii="Palatino Linotype" w:hAnsi="Palatino Linotype"/>
        </w:rPr>
        <w:t>vara d</w:t>
      </w:r>
      <w:r w:rsidRPr="00B93CBC">
        <w:rPr>
          <w:rFonts w:ascii="Palatino Linotype" w:hAnsi="Palatino Linotype"/>
        </w:rPr>
        <w:t>iskbråc</w:t>
      </w:r>
      <w:r>
        <w:rPr>
          <w:rFonts w:ascii="Palatino Linotype" w:hAnsi="Palatino Linotype"/>
        </w:rPr>
        <w:t>k, o</w:t>
      </w:r>
      <w:r w:rsidRPr="00B93CBC">
        <w:rPr>
          <w:rFonts w:ascii="Palatino Linotype" w:hAnsi="Palatino Linotype"/>
        </w:rPr>
        <w:t>steofyter</w:t>
      </w:r>
      <w:r>
        <w:rPr>
          <w:rFonts w:ascii="Palatino Linotype" w:hAnsi="Palatino Linotype"/>
        </w:rPr>
        <w:t>, f</w:t>
      </w:r>
      <w:r w:rsidRPr="00B93CBC">
        <w:rPr>
          <w:rFonts w:ascii="Palatino Linotype" w:hAnsi="Palatino Linotype"/>
        </w:rPr>
        <w:t>acettledshypertrofi</w:t>
      </w:r>
      <w:r>
        <w:rPr>
          <w:rFonts w:ascii="Palatino Linotype" w:hAnsi="Palatino Linotype"/>
        </w:rPr>
        <w:t xml:space="preserve"> eller l</w:t>
      </w:r>
      <w:r w:rsidRPr="00B93CBC">
        <w:rPr>
          <w:rFonts w:ascii="Palatino Linotype" w:hAnsi="Palatino Linotype"/>
        </w:rPr>
        <w:t>igamentum</w:t>
      </w:r>
      <w:r>
        <w:rPr>
          <w:rFonts w:ascii="Palatino Linotype" w:hAnsi="Palatino Linotype"/>
        </w:rPr>
        <w:t xml:space="preserve"> </w:t>
      </w:r>
      <w:r w:rsidRPr="00B93CBC">
        <w:rPr>
          <w:rFonts w:ascii="Palatino Linotype" w:hAnsi="Palatino Linotype"/>
        </w:rPr>
        <w:t>flavum</w:t>
      </w:r>
      <w:r>
        <w:rPr>
          <w:rFonts w:ascii="Palatino Linotype" w:hAnsi="Palatino Linotype"/>
        </w:rPr>
        <w:t>-</w:t>
      </w:r>
      <w:r w:rsidRPr="00B93CBC">
        <w:rPr>
          <w:rFonts w:ascii="Palatino Linotype" w:hAnsi="Palatino Linotype"/>
        </w:rPr>
        <w:t>hypertrofi</w:t>
      </w:r>
      <w:r>
        <w:rPr>
          <w:rFonts w:ascii="Palatino Linotype" w:hAnsi="Palatino Linotype"/>
          <w:b/>
          <w:bCs/>
        </w:rPr>
        <w:br/>
        <w:t xml:space="preserve">Symptom: </w:t>
      </w:r>
      <w:r>
        <w:rPr>
          <w:rFonts w:ascii="Palatino Linotype" w:hAnsi="Palatino Linotype"/>
        </w:rPr>
        <w:t>D</w:t>
      </w:r>
      <w:r w:rsidRPr="00B93CBC">
        <w:rPr>
          <w:rFonts w:ascii="Palatino Linotype" w:hAnsi="Palatino Linotype"/>
        </w:rPr>
        <w:t>iskbråcksliknande symtom</w:t>
      </w:r>
      <w:r>
        <w:rPr>
          <w:rFonts w:ascii="Palatino Linotype" w:hAnsi="Palatino Linotype"/>
        </w:rPr>
        <w:t xml:space="preserve">. </w:t>
      </w:r>
      <w:r w:rsidRPr="00B93CBC">
        <w:rPr>
          <w:rFonts w:ascii="Palatino Linotype" w:hAnsi="Palatino Linotype"/>
        </w:rPr>
        <w:t>Ryggmärgssymtom</w:t>
      </w:r>
      <w:r>
        <w:rPr>
          <w:rFonts w:ascii="Palatino Linotype" w:hAnsi="Palatino Linotype"/>
        </w:rPr>
        <w:t>: s</w:t>
      </w:r>
      <w:r w:rsidRPr="00B93CBC">
        <w:rPr>
          <w:rFonts w:ascii="Palatino Linotype" w:hAnsi="Palatino Linotype"/>
        </w:rPr>
        <w:t>pinal ataxi (baksträngssymtom)</w:t>
      </w:r>
      <w:r>
        <w:rPr>
          <w:rFonts w:ascii="Palatino Linotype" w:hAnsi="Palatino Linotype"/>
        </w:rPr>
        <w:t>, p</w:t>
      </w:r>
      <w:r w:rsidRPr="00B93CBC">
        <w:rPr>
          <w:rFonts w:ascii="Palatino Linotype" w:hAnsi="Palatino Linotype"/>
        </w:rPr>
        <w:t>arestesier</w:t>
      </w:r>
      <w:r>
        <w:rPr>
          <w:rFonts w:ascii="Palatino Linotype" w:hAnsi="Palatino Linotype"/>
        </w:rPr>
        <w:t>, p</w:t>
      </w:r>
      <w:r w:rsidRPr="00B93CBC">
        <w:rPr>
          <w:rFonts w:ascii="Palatino Linotype" w:hAnsi="Palatino Linotype"/>
        </w:rPr>
        <w:t>areser</w:t>
      </w:r>
      <w:r>
        <w:rPr>
          <w:rFonts w:ascii="Palatino Linotype" w:hAnsi="Palatino Linotype"/>
        </w:rPr>
        <w:t>, s</w:t>
      </w:r>
      <w:r w:rsidRPr="00B93CBC">
        <w:rPr>
          <w:rFonts w:ascii="Palatino Linotype" w:hAnsi="Palatino Linotype"/>
        </w:rPr>
        <w:t>tegrade reflexer</w:t>
      </w:r>
      <w:r>
        <w:rPr>
          <w:rFonts w:ascii="Palatino Linotype" w:hAnsi="Palatino Linotype"/>
        </w:rPr>
        <w:t>, s</w:t>
      </w:r>
      <w:r w:rsidRPr="00B93CBC">
        <w:rPr>
          <w:rFonts w:ascii="Palatino Linotype" w:hAnsi="Palatino Linotype"/>
        </w:rPr>
        <w:t>pasticitet</w:t>
      </w:r>
      <w:r>
        <w:rPr>
          <w:rFonts w:ascii="Palatino Linotype" w:hAnsi="Palatino Linotype"/>
        </w:rPr>
        <w:br/>
      </w:r>
      <w:r w:rsidRPr="007C4A4A">
        <w:rPr>
          <w:rFonts w:ascii="Palatino Linotype" w:hAnsi="Palatino Linotype"/>
          <w:b/>
          <w:bCs/>
        </w:rPr>
        <w:t>Behandling:</w:t>
      </w:r>
      <w:r>
        <w:rPr>
          <w:rFonts w:ascii="Palatino Linotype" w:hAnsi="Palatino Linotype"/>
          <w:b/>
          <w:bCs/>
        </w:rPr>
        <w:t xml:space="preserve"> </w:t>
      </w:r>
      <w:r w:rsidRPr="00B93CBC">
        <w:rPr>
          <w:rFonts w:ascii="Palatino Linotype" w:hAnsi="Palatino Linotype"/>
        </w:rPr>
        <w:t>Operation</w:t>
      </w:r>
      <w:r>
        <w:rPr>
          <w:rFonts w:ascii="Palatino Linotype" w:hAnsi="Palatino Linotype"/>
        </w:rPr>
        <w:t xml:space="preserve"> o</w:t>
      </w:r>
      <w:r w:rsidRPr="00B93CBC">
        <w:rPr>
          <w:rFonts w:ascii="Palatino Linotype" w:hAnsi="Palatino Linotype"/>
        </w:rPr>
        <w:t>m ryggmärgssymtom</w:t>
      </w:r>
      <w:r>
        <w:rPr>
          <w:rFonts w:ascii="Palatino Linotype" w:hAnsi="Palatino Linotype"/>
        </w:rPr>
        <w:t xml:space="preserve">. </w:t>
      </w:r>
      <w:r w:rsidRPr="00B93CBC">
        <w:rPr>
          <w:rFonts w:ascii="Palatino Linotype" w:hAnsi="Palatino Linotype"/>
        </w:rPr>
        <w:t>Om orsakad av främre processer</w:t>
      </w:r>
      <w:r>
        <w:rPr>
          <w:rFonts w:ascii="Palatino Linotype" w:hAnsi="Palatino Linotype"/>
        </w:rPr>
        <w:t xml:space="preserve"> – f</w:t>
      </w:r>
      <w:r w:rsidRPr="00B93CBC">
        <w:rPr>
          <w:rFonts w:ascii="Palatino Linotype" w:hAnsi="Palatino Linotype"/>
        </w:rPr>
        <w:t>rämre</w:t>
      </w:r>
      <w:r>
        <w:rPr>
          <w:rFonts w:ascii="Palatino Linotype" w:hAnsi="Palatino Linotype"/>
        </w:rPr>
        <w:t xml:space="preserve"> </w:t>
      </w:r>
      <w:r w:rsidRPr="00B93CBC">
        <w:rPr>
          <w:rFonts w:ascii="Palatino Linotype" w:hAnsi="Palatino Linotype"/>
        </w:rPr>
        <w:t>fusion</w:t>
      </w:r>
      <w:r>
        <w:rPr>
          <w:rFonts w:ascii="Palatino Linotype" w:hAnsi="Palatino Linotype"/>
        </w:rPr>
        <w:t xml:space="preserve">. </w:t>
      </w:r>
      <w:r w:rsidRPr="00B93CBC">
        <w:rPr>
          <w:rFonts w:ascii="Palatino Linotype" w:hAnsi="Palatino Linotype"/>
        </w:rPr>
        <w:t>Om orsakad av bakre processer</w:t>
      </w:r>
      <w:r>
        <w:rPr>
          <w:rFonts w:ascii="Palatino Linotype" w:hAnsi="Palatino Linotype"/>
        </w:rPr>
        <w:t xml:space="preserve"> – l</w:t>
      </w:r>
      <w:r w:rsidRPr="00B93CBC">
        <w:rPr>
          <w:rFonts w:ascii="Palatino Linotype" w:hAnsi="Palatino Linotype"/>
        </w:rPr>
        <w:t>aminektomi</w:t>
      </w:r>
      <w:r>
        <w:rPr>
          <w:rFonts w:ascii="Palatino Linotype" w:hAnsi="Palatino Linotype"/>
        </w:rPr>
        <w:t>. De f</w:t>
      </w:r>
      <w:r w:rsidRPr="00B93CBC">
        <w:rPr>
          <w:rFonts w:ascii="Palatino Linotype" w:hAnsi="Palatino Linotype"/>
        </w:rPr>
        <w:t>lesta blir neurologiskt förbättrade av operation</w:t>
      </w:r>
      <w:r>
        <w:rPr>
          <w:rFonts w:ascii="Palatino Linotype" w:hAnsi="Palatino Linotype"/>
        </w:rPr>
        <w:t>.</w:t>
      </w:r>
    </w:p>
    <w:p w14:paraId="61EFCC9E" w14:textId="77777777" w:rsidR="000722A4" w:rsidRPr="000722A4" w:rsidRDefault="000722A4" w:rsidP="000722A4"/>
    <w:p w14:paraId="637F2D98" w14:textId="61949E5B" w:rsidR="000722A4" w:rsidRDefault="000722A4" w:rsidP="00207CB9">
      <w:pPr>
        <w:pStyle w:val="Heading2"/>
      </w:pPr>
      <w:bookmarkStart w:id="19" w:name="_Toc70774404"/>
      <w:r>
        <w:t>TUMÖRER</w:t>
      </w:r>
      <w:bookmarkEnd w:id="19"/>
    </w:p>
    <w:p w14:paraId="0394DC39" w14:textId="77777777" w:rsidR="000722A4" w:rsidRPr="00D83136" w:rsidRDefault="000722A4" w:rsidP="000722A4">
      <w:pPr>
        <w:rPr>
          <w:rFonts w:ascii="Palatino Linotype" w:hAnsi="Palatino Linotype"/>
        </w:rPr>
      </w:pPr>
      <w:bookmarkStart w:id="20" w:name="_Toc70774405"/>
      <w:r w:rsidRPr="00364F5C">
        <w:rPr>
          <w:rStyle w:val="Heading3Char"/>
        </w:rPr>
        <w:t>HJÄRNTUMÖRER</w:t>
      </w:r>
      <w:bookmarkEnd w:id="20"/>
      <w:r>
        <w:rPr>
          <w:rFonts w:ascii="Palatino Linotype" w:hAnsi="Palatino Linotype"/>
        </w:rPr>
        <w:br/>
      </w:r>
      <w:r w:rsidRPr="00070568">
        <w:rPr>
          <w:rFonts w:ascii="Palatino Linotype" w:hAnsi="Palatino Linotype"/>
          <w:b/>
          <w:bCs/>
        </w:rPr>
        <w:t>Innehåll:</w:t>
      </w:r>
      <w:r>
        <w:rPr>
          <w:rFonts w:ascii="Palatino Linotype" w:hAnsi="Palatino Linotype"/>
        </w:rPr>
        <w:t xml:space="preserve"> </w:t>
      </w:r>
      <w:r w:rsidRPr="00D83136">
        <w:rPr>
          <w:rFonts w:ascii="Palatino Linotype" w:hAnsi="Palatino Linotype"/>
        </w:rPr>
        <w:t>Bakgrund</w:t>
      </w:r>
      <w:r>
        <w:rPr>
          <w:rFonts w:ascii="Palatino Linotype" w:hAnsi="Palatino Linotype"/>
        </w:rPr>
        <w:t xml:space="preserve">. </w:t>
      </w:r>
      <w:r w:rsidRPr="00D83136">
        <w:rPr>
          <w:rFonts w:ascii="Palatino Linotype" w:hAnsi="Palatino Linotype"/>
        </w:rPr>
        <w:t>Klassifikation</w:t>
      </w:r>
      <w:r>
        <w:rPr>
          <w:rFonts w:ascii="Palatino Linotype" w:hAnsi="Palatino Linotype"/>
        </w:rPr>
        <w:t xml:space="preserve">. </w:t>
      </w:r>
      <w:r w:rsidRPr="00D83136">
        <w:rPr>
          <w:rFonts w:ascii="Palatino Linotype" w:hAnsi="Palatino Linotype"/>
        </w:rPr>
        <w:t>Symptom</w:t>
      </w:r>
      <w:r>
        <w:rPr>
          <w:rFonts w:ascii="Palatino Linotype" w:hAnsi="Palatino Linotype"/>
        </w:rPr>
        <w:t xml:space="preserve">. </w:t>
      </w:r>
      <w:r w:rsidRPr="00D83136">
        <w:rPr>
          <w:rFonts w:ascii="Palatino Linotype" w:hAnsi="Palatino Linotype"/>
        </w:rPr>
        <w:t>Utredning</w:t>
      </w:r>
      <w:r>
        <w:rPr>
          <w:rFonts w:ascii="Palatino Linotype" w:hAnsi="Palatino Linotype"/>
        </w:rPr>
        <w:t xml:space="preserve">. </w:t>
      </w:r>
      <w:r w:rsidRPr="00D83136">
        <w:rPr>
          <w:rFonts w:ascii="Palatino Linotype" w:hAnsi="Palatino Linotype"/>
        </w:rPr>
        <w:t>Behandling</w:t>
      </w:r>
    </w:p>
    <w:p w14:paraId="00D13BCC" w14:textId="77777777" w:rsidR="000722A4" w:rsidRDefault="000722A4" w:rsidP="000722A4">
      <w:pPr>
        <w:rPr>
          <w:rFonts w:ascii="Palatino Linotype" w:hAnsi="Palatino Linotype"/>
        </w:rPr>
      </w:pPr>
      <w:r w:rsidRPr="00070568">
        <w:rPr>
          <w:rFonts w:ascii="Palatino Linotype" w:hAnsi="Palatino Linotype"/>
          <w:b/>
          <w:bCs/>
        </w:rPr>
        <w:t>Typer:</w:t>
      </w:r>
      <w:r>
        <w:rPr>
          <w:rFonts w:ascii="Palatino Linotype" w:hAnsi="Palatino Linotype"/>
        </w:rPr>
        <w:t xml:space="preserve"> gliom (astrocytom och oligodenrogliom), icke-gliala primära tumörer (meningiom, schwannom, hypofystumörer, pinealtumörer, lymfom) och metastaser (lung, bröst, melanom, njur, kolon, dessa blir vanligare för att överlevnaden ökar för dem). </w:t>
      </w:r>
      <w:r w:rsidRPr="00070568">
        <w:rPr>
          <w:rFonts w:ascii="Palatino Linotype" w:hAnsi="Palatino Linotype"/>
        </w:rPr>
        <w:t>Intraaxiala i parenkymet (infiltrerar) och extraaxiala utanför från mesenkymala celler (trycker på, kan växa ihop med annan vävnad).</w:t>
      </w:r>
      <w:r>
        <w:rPr>
          <w:rFonts w:ascii="Palatino Linotype" w:hAnsi="Palatino Linotype"/>
        </w:rPr>
        <w:br/>
      </w:r>
      <w:r w:rsidRPr="00416453">
        <w:rPr>
          <w:rFonts w:ascii="Palatino Linotype" w:hAnsi="Palatino Linotype"/>
          <w:b/>
          <w:bCs/>
        </w:rPr>
        <w:t>Epidemiologi:</w:t>
      </w:r>
      <w:r>
        <w:rPr>
          <w:rFonts w:ascii="Palatino Linotype" w:hAnsi="Palatino Linotype"/>
        </w:rPr>
        <w:t xml:space="preserve"> </w:t>
      </w:r>
      <w:r w:rsidRPr="00D83136">
        <w:rPr>
          <w:rFonts w:ascii="Palatino Linotype" w:hAnsi="Palatino Linotype"/>
        </w:rPr>
        <w:t xml:space="preserve">Cancer i CNS </w:t>
      </w:r>
      <w:r>
        <w:rPr>
          <w:rFonts w:ascii="Palatino Linotype" w:hAnsi="Palatino Linotype"/>
        </w:rPr>
        <w:t>c</w:t>
      </w:r>
      <w:r w:rsidRPr="00D83136">
        <w:rPr>
          <w:rFonts w:ascii="Palatino Linotype" w:hAnsi="Palatino Linotype"/>
        </w:rPr>
        <w:t>a 1400/ år i Sverige</w:t>
      </w:r>
      <w:r>
        <w:rPr>
          <w:rFonts w:ascii="Palatino Linotype" w:hAnsi="Palatino Linotype"/>
        </w:rPr>
        <w:t xml:space="preserve"> </w:t>
      </w:r>
      <w:r w:rsidRPr="00D83136">
        <w:rPr>
          <w:rFonts w:ascii="Palatino Linotype" w:hAnsi="Palatino Linotype"/>
        </w:rPr>
        <w:t>plus lika många metastase</w:t>
      </w:r>
      <w:r>
        <w:rPr>
          <w:rFonts w:ascii="Palatino Linotype" w:hAnsi="Palatino Linotype"/>
        </w:rPr>
        <w:t xml:space="preserve">. </w:t>
      </w:r>
      <w:r w:rsidRPr="00D83136">
        <w:rPr>
          <w:rFonts w:ascii="Palatino Linotype" w:hAnsi="Palatino Linotype"/>
        </w:rPr>
        <w:t>2,3% av alla cancerfall ––10</w:t>
      </w:r>
      <w:r>
        <w:rPr>
          <w:rFonts w:ascii="Palatino Linotype" w:hAnsi="Palatino Linotype"/>
        </w:rPr>
        <w:t>:</w:t>
      </w:r>
      <w:r w:rsidRPr="00D83136">
        <w:rPr>
          <w:rFonts w:ascii="Palatino Linotype" w:hAnsi="Palatino Linotype"/>
        </w:rPr>
        <w:t>e vanligaste cancerdiagnosen</w:t>
      </w:r>
      <w:r>
        <w:rPr>
          <w:rFonts w:ascii="Palatino Linotype" w:hAnsi="Palatino Linotype"/>
        </w:rPr>
        <w:t xml:space="preserve">. </w:t>
      </w:r>
      <w:r w:rsidRPr="00D83136">
        <w:rPr>
          <w:rFonts w:ascii="Palatino Linotype" w:hAnsi="Palatino Linotype"/>
        </w:rPr>
        <w:t>Alla åldrar men 60</w:t>
      </w:r>
      <w:r>
        <w:rPr>
          <w:rFonts w:ascii="Palatino Linotype" w:hAnsi="Palatino Linotype"/>
        </w:rPr>
        <w:t>-</w:t>
      </w:r>
      <w:r w:rsidRPr="00D83136">
        <w:rPr>
          <w:rFonts w:ascii="Palatino Linotype" w:hAnsi="Palatino Linotype"/>
        </w:rPr>
        <w:t>65 år peak</w:t>
      </w:r>
      <w:r>
        <w:rPr>
          <w:rFonts w:ascii="Palatino Linotype" w:hAnsi="Palatino Linotype"/>
        </w:rPr>
        <w:t xml:space="preserve"> </w:t>
      </w:r>
      <w:r w:rsidRPr="00D83136">
        <w:rPr>
          <w:rFonts w:ascii="Palatino Linotype" w:hAnsi="Palatino Linotype"/>
        </w:rPr>
        <w:t>för maligna tumörer</w:t>
      </w:r>
      <w:r>
        <w:rPr>
          <w:rFonts w:ascii="Palatino Linotype" w:hAnsi="Palatino Linotype"/>
        </w:rPr>
        <w:t xml:space="preserve">. </w:t>
      </w:r>
      <w:r w:rsidRPr="00D83136">
        <w:rPr>
          <w:rFonts w:ascii="Palatino Linotype" w:hAnsi="Palatino Linotype"/>
        </w:rPr>
        <w:t>Män vanligare med gliom 1:1,5</w:t>
      </w:r>
      <w:r>
        <w:rPr>
          <w:rFonts w:ascii="Palatino Linotype" w:hAnsi="Palatino Linotype"/>
        </w:rPr>
        <w:t xml:space="preserve">. </w:t>
      </w:r>
      <w:r w:rsidRPr="00D83136">
        <w:rPr>
          <w:rFonts w:ascii="Palatino Linotype" w:hAnsi="Palatino Linotype"/>
        </w:rPr>
        <w:t>Kvinnor vanligare med meningiom</w:t>
      </w:r>
      <w:r>
        <w:rPr>
          <w:rFonts w:ascii="Palatino Linotype" w:hAnsi="Palatino Linotype"/>
        </w:rPr>
        <w:t xml:space="preserve"> </w:t>
      </w:r>
      <w:r w:rsidRPr="00D83136">
        <w:rPr>
          <w:rFonts w:ascii="Palatino Linotype" w:hAnsi="Palatino Linotype"/>
        </w:rPr>
        <w:t>1:2</w:t>
      </w:r>
      <w:r>
        <w:rPr>
          <w:rFonts w:ascii="Palatino Linotype" w:hAnsi="Palatino Linotype"/>
        </w:rPr>
        <w:t xml:space="preserve">. </w:t>
      </w:r>
      <w:r w:rsidRPr="00D83136">
        <w:rPr>
          <w:rFonts w:ascii="Palatino Linotype" w:hAnsi="Palatino Linotype"/>
        </w:rPr>
        <w:t xml:space="preserve">Screening och </w:t>
      </w:r>
      <w:r w:rsidRPr="00D83136">
        <w:rPr>
          <w:rFonts w:ascii="Palatino Linotype" w:hAnsi="Palatino Linotype"/>
        </w:rPr>
        <w:lastRenderedPageBreak/>
        <w:t>prevention har ingen roll i handläggnin</w:t>
      </w:r>
      <w:r>
        <w:rPr>
          <w:rFonts w:ascii="Palatino Linotype" w:hAnsi="Palatino Linotype"/>
        </w:rPr>
        <w:t xml:space="preserve">g, </w:t>
      </w:r>
      <w:r w:rsidRPr="00070568">
        <w:rPr>
          <w:rFonts w:ascii="Palatino Linotype" w:hAnsi="Palatino Linotype"/>
        </w:rPr>
        <w:t>växer för snabbt (undantag ärftliga meningiom).</w:t>
      </w:r>
      <w:r>
        <w:rPr>
          <w:rFonts w:ascii="Palatino Linotype" w:hAnsi="Palatino Linotype"/>
        </w:rPr>
        <w:t xml:space="preserve"> </w:t>
      </w:r>
      <w:r w:rsidRPr="00070568">
        <w:rPr>
          <w:rFonts w:ascii="Palatino Linotype" w:hAnsi="Palatino Linotype"/>
        </w:rPr>
        <w:t>50% av neurokirurgisk verksamhet är tumörer.</w:t>
      </w:r>
      <w:r>
        <w:rPr>
          <w:rFonts w:ascii="Palatino Linotype" w:hAnsi="Palatino Linotype"/>
        </w:rPr>
        <w:t xml:space="preserve"> </w:t>
      </w:r>
      <w:r w:rsidRPr="00070568">
        <w:rPr>
          <w:rFonts w:ascii="Palatino Linotype" w:hAnsi="Palatino Linotype"/>
        </w:rPr>
        <w:t>Hjärntumör, testiscancer och akut leukemi är sådant som kan komma att diagnosticeras på akuten.</w:t>
      </w:r>
      <w:r>
        <w:rPr>
          <w:rFonts w:ascii="Palatino Linotype" w:hAnsi="Palatino Linotype"/>
        </w:rPr>
        <w:br/>
      </w:r>
      <w:r w:rsidRPr="00416453">
        <w:rPr>
          <w:rFonts w:ascii="Palatino Linotype" w:hAnsi="Palatino Linotype"/>
          <w:b/>
          <w:bCs/>
        </w:rPr>
        <w:t>Etiologi:</w:t>
      </w:r>
      <w:r>
        <w:rPr>
          <w:rFonts w:ascii="Palatino Linotype" w:hAnsi="Palatino Linotype"/>
        </w:rPr>
        <w:t xml:space="preserve"> </w:t>
      </w:r>
      <w:r w:rsidRPr="00D83136">
        <w:rPr>
          <w:rFonts w:ascii="Palatino Linotype" w:hAnsi="Palatino Linotype"/>
        </w:rPr>
        <w:t>Möjligen stamcell som genomgår tumörtransformation</w:t>
      </w:r>
      <w:r>
        <w:rPr>
          <w:rFonts w:ascii="Palatino Linotype" w:hAnsi="Palatino Linotype"/>
        </w:rPr>
        <w:t xml:space="preserve">. </w:t>
      </w:r>
      <w:r w:rsidRPr="00D83136">
        <w:rPr>
          <w:rFonts w:ascii="Palatino Linotype" w:hAnsi="Palatino Linotype"/>
        </w:rPr>
        <w:t>Enda säkra faktorerna:</w:t>
      </w:r>
      <w:r>
        <w:rPr>
          <w:rFonts w:ascii="Palatino Linotype" w:hAnsi="Palatino Linotype"/>
        </w:rPr>
        <w:t xml:space="preserve"> </w:t>
      </w:r>
      <w:r w:rsidRPr="00D83136">
        <w:rPr>
          <w:rFonts w:ascii="Palatino Linotype" w:hAnsi="Palatino Linotype"/>
        </w:rPr>
        <w:t>0,5% ärftligt syndrom</w:t>
      </w:r>
      <w:r>
        <w:rPr>
          <w:rFonts w:ascii="Palatino Linotype" w:hAnsi="Palatino Linotype"/>
        </w:rPr>
        <w:t xml:space="preserve"> (</w:t>
      </w:r>
      <w:r w:rsidRPr="00D83136">
        <w:rPr>
          <w:rFonts w:ascii="Palatino Linotype" w:hAnsi="Palatino Linotype"/>
        </w:rPr>
        <w:t>NF1/2, PTEN, Li-Fraumeni</w:t>
      </w:r>
      <w:r>
        <w:rPr>
          <w:rFonts w:ascii="Palatino Linotype" w:hAnsi="Palatino Linotype"/>
        </w:rPr>
        <w:t xml:space="preserve">) och </w:t>
      </w:r>
      <w:r w:rsidRPr="00D83136">
        <w:rPr>
          <w:rFonts w:ascii="Palatino Linotype" w:hAnsi="Palatino Linotype"/>
        </w:rPr>
        <w:t>1% joniserande strålning</w:t>
      </w:r>
      <w:r>
        <w:rPr>
          <w:rFonts w:ascii="Palatino Linotype" w:hAnsi="Palatino Linotype"/>
        </w:rPr>
        <w:t xml:space="preserve"> (ger </w:t>
      </w:r>
      <w:r w:rsidRPr="00D83136">
        <w:rPr>
          <w:rFonts w:ascii="Palatino Linotype" w:hAnsi="Palatino Linotype"/>
        </w:rPr>
        <w:t>meningiom/gliom</w:t>
      </w:r>
      <w:r>
        <w:rPr>
          <w:rFonts w:ascii="Palatino Linotype" w:hAnsi="Palatino Linotype"/>
        </w:rPr>
        <w:t xml:space="preserve">). </w:t>
      </w:r>
      <w:r w:rsidRPr="00D83136">
        <w:rPr>
          <w:rFonts w:ascii="Palatino Linotype" w:hAnsi="Palatino Linotype"/>
        </w:rPr>
        <w:t>Allergier skyddar? Gliompat</w:t>
      </w:r>
      <w:r>
        <w:rPr>
          <w:rFonts w:ascii="Palatino Linotype" w:hAnsi="Palatino Linotype"/>
        </w:rPr>
        <w:t xml:space="preserve"> </w:t>
      </w:r>
      <w:r w:rsidRPr="00D83136">
        <w:rPr>
          <w:rFonts w:ascii="Palatino Linotype" w:hAnsi="Palatino Linotype"/>
        </w:rPr>
        <w:t>har låg IgE</w:t>
      </w:r>
      <w:r>
        <w:rPr>
          <w:rFonts w:ascii="Palatino Linotype" w:hAnsi="Palatino Linotype"/>
        </w:rPr>
        <w:t>-</w:t>
      </w:r>
      <w:r w:rsidRPr="00D83136">
        <w:rPr>
          <w:rFonts w:ascii="Palatino Linotype" w:hAnsi="Palatino Linotype"/>
        </w:rPr>
        <w:t>nivå</w:t>
      </w:r>
      <w:r>
        <w:rPr>
          <w:rFonts w:ascii="Palatino Linotype" w:hAnsi="Palatino Linotype"/>
        </w:rPr>
        <w:t>, medicinering tar bort skydd?</w:t>
      </w:r>
      <w:r>
        <w:rPr>
          <w:rFonts w:ascii="Palatino Linotype" w:hAnsi="Palatino Linotype"/>
        </w:rPr>
        <w:br/>
      </w:r>
      <w:r w:rsidRPr="00416453">
        <w:rPr>
          <w:rFonts w:ascii="Palatino Linotype" w:hAnsi="Palatino Linotype"/>
          <w:b/>
          <w:bCs/>
        </w:rPr>
        <w:t>Klassifikation:</w:t>
      </w:r>
      <w:r>
        <w:rPr>
          <w:rFonts w:ascii="Palatino Linotype" w:hAnsi="Palatino Linotype"/>
        </w:rPr>
        <w:br/>
      </w:r>
      <w:r w:rsidRPr="00416453">
        <w:rPr>
          <w:rFonts w:ascii="Palatino Linotype" w:hAnsi="Palatino Linotype"/>
        </w:rPr>
        <w:t>Malignitetsgrad</w:t>
      </w:r>
      <w:r>
        <w:rPr>
          <w:rFonts w:ascii="Palatino Linotype" w:hAnsi="Palatino Linotype"/>
        </w:rPr>
        <w:t xml:space="preserve">: </w:t>
      </w:r>
      <w:r w:rsidRPr="00416453">
        <w:rPr>
          <w:rFonts w:ascii="Palatino Linotype" w:hAnsi="Palatino Linotype"/>
        </w:rPr>
        <w:t>Grad 1</w:t>
      </w:r>
      <w:r>
        <w:rPr>
          <w:rFonts w:ascii="Palatino Linotype" w:hAnsi="Palatino Linotype"/>
        </w:rPr>
        <w:t xml:space="preserve"> – </w:t>
      </w:r>
      <w:r w:rsidRPr="00416453">
        <w:rPr>
          <w:rFonts w:ascii="Palatino Linotype" w:hAnsi="Palatino Linotype"/>
        </w:rPr>
        <w:t>Benigna</w:t>
      </w:r>
      <w:r>
        <w:rPr>
          <w:rFonts w:ascii="Palatino Linotype" w:hAnsi="Palatino Linotype"/>
        </w:rPr>
        <w:t xml:space="preserve"> </w:t>
      </w:r>
      <w:r w:rsidRPr="00416453">
        <w:rPr>
          <w:rFonts w:ascii="Palatino Linotype" w:hAnsi="Palatino Linotype"/>
        </w:rPr>
        <w:t>celler</w:t>
      </w:r>
      <w:r>
        <w:rPr>
          <w:rFonts w:ascii="Palatino Linotype" w:hAnsi="Palatino Linotype"/>
        </w:rPr>
        <w:t xml:space="preserve">. </w:t>
      </w:r>
      <w:r w:rsidRPr="00416453">
        <w:rPr>
          <w:rFonts w:ascii="Palatino Linotype" w:hAnsi="Palatino Linotype"/>
        </w:rPr>
        <w:t xml:space="preserve">Grad 2 </w:t>
      </w:r>
      <w:r>
        <w:rPr>
          <w:rFonts w:ascii="Palatino Linotype" w:hAnsi="Palatino Linotype"/>
        </w:rPr>
        <w:t xml:space="preserve">– </w:t>
      </w:r>
      <w:r w:rsidRPr="00416453">
        <w:rPr>
          <w:rFonts w:ascii="Palatino Linotype" w:hAnsi="Palatino Linotype"/>
        </w:rPr>
        <w:t>Lågmalign</w:t>
      </w:r>
      <w:r>
        <w:rPr>
          <w:rFonts w:ascii="Palatino Linotype" w:hAnsi="Palatino Linotype"/>
        </w:rPr>
        <w:t xml:space="preserve"> </w:t>
      </w:r>
      <w:r w:rsidRPr="00416453">
        <w:rPr>
          <w:rFonts w:ascii="Palatino Linotype" w:hAnsi="Palatino Linotype"/>
        </w:rPr>
        <w:t>tumör</w:t>
      </w:r>
      <w:r>
        <w:rPr>
          <w:rFonts w:ascii="Palatino Linotype" w:hAnsi="Palatino Linotype"/>
        </w:rPr>
        <w:t xml:space="preserve">. </w:t>
      </w:r>
      <w:r w:rsidRPr="00416453">
        <w:rPr>
          <w:rFonts w:ascii="Palatino Linotype" w:hAnsi="Palatino Linotype"/>
        </w:rPr>
        <w:t xml:space="preserve">Grad 3 </w:t>
      </w:r>
      <w:r>
        <w:rPr>
          <w:rFonts w:ascii="Palatino Linotype" w:hAnsi="Palatino Linotype"/>
        </w:rPr>
        <w:t xml:space="preserve">– </w:t>
      </w:r>
      <w:r w:rsidRPr="00416453">
        <w:rPr>
          <w:rFonts w:ascii="Palatino Linotype" w:hAnsi="Palatino Linotype"/>
        </w:rPr>
        <w:t>Anaplastiska</w:t>
      </w:r>
      <w:r>
        <w:rPr>
          <w:rFonts w:ascii="Palatino Linotype" w:hAnsi="Palatino Linotype"/>
        </w:rPr>
        <w:t xml:space="preserve"> </w:t>
      </w:r>
      <w:r w:rsidRPr="00416453">
        <w:rPr>
          <w:rFonts w:ascii="Palatino Linotype" w:hAnsi="Palatino Linotype"/>
          <w:noProof/>
        </w:rPr>
        <w:drawing>
          <wp:anchor distT="0" distB="0" distL="114300" distR="114300" simplePos="0" relativeHeight="251659264" behindDoc="1" locked="0" layoutInCell="1" allowOverlap="1" wp14:anchorId="1E0057FB" wp14:editId="0E3BF1A8">
            <wp:simplePos x="0" y="0"/>
            <wp:positionH relativeFrom="column">
              <wp:posOffset>2324100</wp:posOffset>
            </wp:positionH>
            <wp:positionV relativeFrom="paragraph">
              <wp:posOffset>1803400</wp:posOffset>
            </wp:positionV>
            <wp:extent cx="4528820" cy="3082290"/>
            <wp:effectExtent l="0" t="0" r="5080" b="3810"/>
            <wp:wrapTight wrapText="bothSides">
              <wp:wrapPolygon edited="0">
                <wp:start x="0" y="0"/>
                <wp:lineTo x="0" y="21493"/>
                <wp:lineTo x="21533" y="21493"/>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8747" t="2693" r="3154" b="2693"/>
                    <a:stretch/>
                  </pic:blipFill>
                  <pic:spPr bwMode="auto">
                    <a:xfrm>
                      <a:off x="0" y="0"/>
                      <a:ext cx="4528820" cy="308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453">
        <w:rPr>
          <w:rFonts w:ascii="Palatino Linotype" w:hAnsi="Palatino Linotype"/>
        </w:rPr>
        <w:t>celler</w:t>
      </w:r>
      <w:r>
        <w:rPr>
          <w:rFonts w:ascii="Palatino Linotype" w:hAnsi="Palatino Linotype"/>
        </w:rPr>
        <w:t xml:space="preserve">. </w:t>
      </w:r>
      <w:r w:rsidRPr="00416453">
        <w:rPr>
          <w:rFonts w:ascii="Palatino Linotype" w:hAnsi="Palatino Linotype"/>
        </w:rPr>
        <w:t xml:space="preserve">Grad 4 </w:t>
      </w:r>
      <w:r>
        <w:rPr>
          <w:rFonts w:ascii="Palatino Linotype" w:hAnsi="Palatino Linotype"/>
        </w:rPr>
        <w:t xml:space="preserve">– </w:t>
      </w:r>
      <w:r w:rsidRPr="00416453">
        <w:rPr>
          <w:rFonts w:ascii="Palatino Linotype" w:hAnsi="Palatino Linotype"/>
        </w:rPr>
        <w:t>Högmalign</w:t>
      </w:r>
      <w:r>
        <w:rPr>
          <w:rFonts w:ascii="Palatino Linotype" w:hAnsi="Palatino Linotype"/>
        </w:rPr>
        <w:t>.</w:t>
      </w:r>
      <w:r>
        <w:rPr>
          <w:rFonts w:ascii="Palatino Linotype" w:hAnsi="Palatino Linotype"/>
        </w:rPr>
        <w:br/>
        <w:t>C</w:t>
      </w:r>
      <w:r w:rsidRPr="00416453">
        <w:rPr>
          <w:rFonts w:ascii="Palatino Linotype" w:hAnsi="Palatino Linotype"/>
        </w:rPr>
        <w:t>ellulärt ursprung</w:t>
      </w:r>
      <w:r>
        <w:rPr>
          <w:rFonts w:ascii="Palatino Linotype" w:hAnsi="Palatino Linotype"/>
        </w:rPr>
        <w:t xml:space="preserve"> (enl WHO):</w:t>
      </w:r>
      <w:r>
        <w:rPr>
          <w:rFonts w:ascii="Palatino Linotype" w:hAnsi="Palatino Linotype"/>
        </w:rPr>
        <w:br/>
      </w:r>
      <w:r w:rsidRPr="00416453">
        <w:rPr>
          <w:rFonts w:ascii="Palatino Linotype" w:hAnsi="Palatino Linotype"/>
        </w:rPr>
        <w:t>1.</w:t>
      </w:r>
      <w:r>
        <w:rPr>
          <w:rFonts w:ascii="Palatino Linotype" w:hAnsi="Palatino Linotype"/>
        </w:rPr>
        <w:t xml:space="preserve"> </w:t>
      </w:r>
      <w:r w:rsidRPr="00416453">
        <w:rPr>
          <w:rFonts w:ascii="Palatino Linotype" w:hAnsi="Palatino Linotype"/>
        </w:rPr>
        <w:t>Neuroepiteliala tumörer (gliom)</w:t>
      </w:r>
      <w:r>
        <w:rPr>
          <w:rFonts w:ascii="Palatino Linotype" w:hAnsi="Palatino Linotype"/>
        </w:rPr>
        <w:t>.</w:t>
      </w:r>
      <w:r>
        <w:rPr>
          <w:rFonts w:ascii="Palatino Linotype" w:hAnsi="Palatino Linotype"/>
        </w:rPr>
        <w:br/>
      </w:r>
      <w:r w:rsidRPr="00416453">
        <w:rPr>
          <w:rFonts w:ascii="Palatino Linotype" w:hAnsi="Palatino Linotype"/>
        </w:rPr>
        <w:t>2. Tumörer från perifera nerver</w:t>
      </w:r>
      <w:r>
        <w:rPr>
          <w:rFonts w:ascii="Palatino Linotype" w:hAnsi="Palatino Linotype"/>
        </w:rPr>
        <w:t>.</w:t>
      </w:r>
      <w:r>
        <w:rPr>
          <w:rFonts w:ascii="Palatino Linotype" w:hAnsi="Palatino Linotype"/>
        </w:rPr>
        <w:br/>
      </w:r>
      <w:r w:rsidRPr="00416453">
        <w:rPr>
          <w:rFonts w:ascii="Palatino Linotype" w:hAnsi="Palatino Linotype"/>
        </w:rPr>
        <w:t>3.</w:t>
      </w:r>
      <w:r>
        <w:rPr>
          <w:rFonts w:ascii="Palatino Linotype" w:hAnsi="Palatino Linotype"/>
        </w:rPr>
        <w:t xml:space="preserve"> </w:t>
      </w:r>
      <w:r w:rsidRPr="00416453">
        <w:rPr>
          <w:rFonts w:ascii="Palatino Linotype" w:hAnsi="Palatino Linotype"/>
        </w:rPr>
        <w:t>Meningeala tumörer (meningiom</w:t>
      </w:r>
      <w:r>
        <w:rPr>
          <w:rFonts w:ascii="Palatino Linotype" w:hAnsi="Palatino Linotype"/>
        </w:rPr>
        <w:t>).</w:t>
      </w:r>
      <w:r>
        <w:rPr>
          <w:rFonts w:ascii="Palatino Linotype" w:hAnsi="Palatino Linotype"/>
        </w:rPr>
        <w:br/>
      </w:r>
      <w:r w:rsidRPr="00416453">
        <w:rPr>
          <w:rFonts w:ascii="Palatino Linotype" w:hAnsi="Palatino Linotype"/>
        </w:rPr>
        <w:t>4. Lymfom och hematologiska tumörer</w:t>
      </w:r>
      <w:r>
        <w:rPr>
          <w:rFonts w:ascii="Palatino Linotype" w:hAnsi="Palatino Linotype"/>
        </w:rPr>
        <w:t>.</w:t>
      </w:r>
      <w:r>
        <w:rPr>
          <w:rFonts w:ascii="Palatino Linotype" w:hAnsi="Palatino Linotype"/>
        </w:rPr>
        <w:br/>
      </w:r>
      <w:r w:rsidRPr="00416453">
        <w:rPr>
          <w:rFonts w:ascii="Palatino Linotype" w:hAnsi="Palatino Linotype"/>
        </w:rPr>
        <w:t>5.</w:t>
      </w:r>
      <w:r>
        <w:rPr>
          <w:rFonts w:ascii="Palatino Linotype" w:hAnsi="Palatino Linotype"/>
        </w:rPr>
        <w:t xml:space="preserve"> </w:t>
      </w:r>
      <w:r w:rsidRPr="00416453">
        <w:rPr>
          <w:rFonts w:ascii="Palatino Linotype" w:hAnsi="Palatino Linotype"/>
        </w:rPr>
        <w:t xml:space="preserve">Germcellstumörer </w:t>
      </w:r>
      <w:r>
        <w:rPr>
          <w:rFonts w:ascii="Palatino Linotype" w:hAnsi="Palatino Linotype"/>
        </w:rPr>
        <w:t>(</w:t>
      </w:r>
      <w:r w:rsidRPr="00416453">
        <w:rPr>
          <w:rFonts w:ascii="Palatino Linotype" w:hAnsi="Palatino Linotype"/>
        </w:rPr>
        <w:t>germinom, liknar testiscancer</w:t>
      </w:r>
      <w:r>
        <w:rPr>
          <w:rFonts w:ascii="Palatino Linotype" w:hAnsi="Palatino Linotype"/>
        </w:rPr>
        <w:t>).</w:t>
      </w:r>
      <w:r>
        <w:rPr>
          <w:rFonts w:ascii="Palatino Linotype" w:hAnsi="Palatino Linotype"/>
        </w:rPr>
        <w:br/>
      </w:r>
      <w:r w:rsidRPr="00416453">
        <w:rPr>
          <w:rFonts w:ascii="Palatino Linotype" w:hAnsi="Palatino Linotype"/>
        </w:rPr>
        <w:t>6. Hypofystumörer</w:t>
      </w:r>
      <w:r>
        <w:rPr>
          <w:rFonts w:ascii="Palatino Linotype" w:hAnsi="Palatino Linotype"/>
        </w:rPr>
        <w:t>.</w:t>
      </w:r>
      <w:r>
        <w:rPr>
          <w:rFonts w:ascii="Palatino Linotype" w:hAnsi="Palatino Linotype"/>
        </w:rPr>
        <w:br/>
      </w:r>
      <w:r w:rsidRPr="00416453">
        <w:rPr>
          <w:rFonts w:ascii="Palatino Linotype" w:hAnsi="Palatino Linotype"/>
        </w:rPr>
        <w:t>7. Metastaser</w:t>
      </w:r>
    </w:p>
    <w:p w14:paraId="75EFA05A" w14:textId="77777777" w:rsidR="000722A4" w:rsidRPr="00D83136" w:rsidRDefault="000722A4" w:rsidP="000722A4">
      <w:pPr>
        <w:rPr>
          <w:rFonts w:ascii="Palatino Linotype" w:hAnsi="Palatino Linotype"/>
        </w:rPr>
      </w:pPr>
      <w:r>
        <w:rPr>
          <w:rFonts w:ascii="Palatino Linotype" w:hAnsi="Palatino Linotype"/>
        </w:rPr>
        <w:t>Även klassifikation efter a</w:t>
      </w:r>
      <w:r w:rsidRPr="00416453">
        <w:rPr>
          <w:rFonts w:ascii="Palatino Linotype" w:hAnsi="Palatino Linotype"/>
        </w:rPr>
        <w:t>natomisk lokalisation</w:t>
      </w:r>
      <w:r>
        <w:rPr>
          <w:rFonts w:ascii="Palatino Linotype" w:hAnsi="Palatino Linotype"/>
        </w:rPr>
        <w:t xml:space="preserve"> (parasagittal, falcin, i convexiteten, intraventrikulär, olfaktär/paranasal, suprasellär, i clivus, i foramen magnum, vid optikusskidan, cerebellär, tentoriell, sphenoid, i fossa posterior).</w:t>
      </w:r>
    </w:p>
    <w:p w14:paraId="04E79316" w14:textId="4B244D4D" w:rsidR="000722A4" w:rsidRDefault="000722A4" w:rsidP="000722A4">
      <w:pPr>
        <w:rPr>
          <w:rFonts w:ascii="Palatino Linotype" w:hAnsi="Palatino Linotype"/>
        </w:rPr>
      </w:pPr>
      <w:r w:rsidRPr="00701A78">
        <w:rPr>
          <w:rFonts w:ascii="Palatino Linotype" w:hAnsi="Palatino Linotype"/>
          <w:b/>
          <w:bCs/>
        </w:rPr>
        <w:t>Högmaligna gliom grad III-IV</w:t>
      </w:r>
      <w:r>
        <w:rPr>
          <w:rFonts w:ascii="Palatino Linotype" w:hAnsi="Palatino Linotype"/>
        </w:rPr>
        <w:br/>
      </w:r>
      <w:r w:rsidRPr="00701A78">
        <w:rPr>
          <w:rFonts w:ascii="Palatino Linotype" w:hAnsi="Palatino Linotype"/>
        </w:rPr>
        <w:t>Anaplastiskt astrocytom oligodendrogliom</w:t>
      </w:r>
      <w:r>
        <w:rPr>
          <w:rFonts w:ascii="Palatino Linotype" w:hAnsi="Palatino Linotype"/>
        </w:rPr>
        <w:t xml:space="preserve"> </w:t>
      </w:r>
      <w:r w:rsidRPr="00701A78">
        <w:rPr>
          <w:rFonts w:ascii="Palatino Linotype" w:hAnsi="Palatino Linotype"/>
        </w:rPr>
        <w:t>III</w:t>
      </w:r>
      <w:r>
        <w:rPr>
          <w:rFonts w:ascii="Palatino Linotype" w:hAnsi="Palatino Linotype"/>
        </w:rPr>
        <w:t xml:space="preserve"> </w:t>
      </w:r>
      <w:r w:rsidRPr="00701A78">
        <w:rPr>
          <w:rFonts w:ascii="Palatino Linotype" w:hAnsi="Palatino Linotype"/>
        </w:rPr>
        <w:t>(</w:t>
      </w:r>
      <w:r>
        <w:rPr>
          <w:rFonts w:ascii="Palatino Linotype" w:hAnsi="Palatino Linotype"/>
        </w:rPr>
        <w:t xml:space="preserve">histologiskt: </w:t>
      </w:r>
      <w:r w:rsidRPr="00701A78">
        <w:rPr>
          <w:rFonts w:ascii="Palatino Linotype" w:hAnsi="Palatino Linotype"/>
        </w:rPr>
        <w:t>mitosaktivitet +</w:t>
      </w:r>
      <w:r>
        <w:rPr>
          <w:rFonts w:ascii="Palatino Linotype" w:hAnsi="Palatino Linotype"/>
        </w:rPr>
        <w:t xml:space="preserve"> </w:t>
      </w:r>
      <w:r w:rsidRPr="00701A78">
        <w:rPr>
          <w:rFonts w:ascii="Palatino Linotype" w:hAnsi="Palatino Linotype"/>
        </w:rPr>
        <w:t>mikrovaskulärt proliferation)</w:t>
      </w:r>
      <w:r>
        <w:rPr>
          <w:rFonts w:ascii="Palatino Linotype" w:hAnsi="Palatino Linotype"/>
        </w:rPr>
        <w:t xml:space="preserve">, </w:t>
      </w:r>
      <w:r w:rsidRPr="00701A78">
        <w:rPr>
          <w:rFonts w:ascii="Palatino Linotype" w:hAnsi="Palatino Linotype"/>
        </w:rPr>
        <w:t>kan leva 2</w:t>
      </w:r>
      <w:r>
        <w:rPr>
          <w:rFonts w:ascii="Palatino Linotype" w:hAnsi="Palatino Linotype"/>
        </w:rPr>
        <w:t>-</w:t>
      </w:r>
      <w:r w:rsidRPr="00701A78">
        <w:rPr>
          <w:rFonts w:ascii="Palatino Linotype" w:hAnsi="Palatino Linotype"/>
        </w:rPr>
        <w:t>3 år</w:t>
      </w:r>
      <w:r>
        <w:rPr>
          <w:rFonts w:ascii="Palatino Linotype" w:hAnsi="Palatino Linotype"/>
        </w:rPr>
        <w:t xml:space="preserve">. </w:t>
      </w:r>
      <w:r w:rsidRPr="00701A78">
        <w:rPr>
          <w:rFonts w:ascii="Palatino Linotype" w:hAnsi="Palatino Linotype"/>
        </w:rPr>
        <w:t>Glioblastom IV</w:t>
      </w:r>
      <w:r>
        <w:rPr>
          <w:rFonts w:ascii="Palatino Linotype" w:hAnsi="Palatino Linotype"/>
        </w:rPr>
        <w:t xml:space="preserve"> </w:t>
      </w:r>
      <w:r w:rsidRPr="00701A78">
        <w:rPr>
          <w:rFonts w:ascii="Palatino Linotype" w:hAnsi="Palatino Linotype"/>
        </w:rPr>
        <w:t>(</w:t>
      </w:r>
      <w:r>
        <w:rPr>
          <w:rFonts w:ascii="Palatino Linotype" w:hAnsi="Palatino Linotype"/>
        </w:rPr>
        <w:t>histologiskt: m</w:t>
      </w:r>
      <w:r w:rsidRPr="00701A78">
        <w:rPr>
          <w:rFonts w:ascii="Palatino Linotype" w:hAnsi="Palatino Linotype"/>
        </w:rPr>
        <w:t>ikrovaskulärproliferation</w:t>
      </w:r>
      <w:r>
        <w:rPr>
          <w:rFonts w:ascii="Palatino Linotype" w:hAnsi="Palatino Linotype"/>
        </w:rPr>
        <w:t>, p</w:t>
      </w:r>
      <w:r w:rsidRPr="00701A78">
        <w:rPr>
          <w:rFonts w:ascii="Palatino Linotype" w:hAnsi="Palatino Linotype"/>
        </w:rPr>
        <w:t>seudopallisidering, nekros</w:t>
      </w:r>
      <w:r>
        <w:rPr>
          <w:rFonts w:ascii="Palatino Linotype" w:hAnsi="Palatino Linotype"/>
        </w:rPr>
        <w:t>, i</w:t>
      </w:r>
      <w:r w:rsidRPr="00701A78">
        <w:rPr>
          <w:rFonts w:ascii="Palatino Linotype" w:hAnsi="Palatino Linotype"/>
        </w:rPr>
        <w:t>mmunohistologisk</w:t>
      </w:r>
      <w:r>
        <w:rPr>
          <w:rFonts w:ascii="Palatino Linotype" w:hAnsi="Palatino Linotype"/>
        </w:rPr>
        <w:t xml:space="preserve"> </w:t>
      </w:r>
      <w:r w:rsidRPr="00701A78">
        <w:rPr>
          <w:rFonts w:ascii="Palatino Linotype" w:hAnsi="Palatino Linotype"/>
        </w:rPr>
        <w:t>färgning för ökad</w:t>
      </w:r>
      <w:r>
        <w:rPr>
          <w:rFonts w:ascii="Palatino Linotype" w:hAnsi="Palatino Linotype"/>
        </w:rPr>
        <w:t xml:space="preserve"> </w:t>
      </w:r>
      <w:r w:rsidRPr="00701A78">
        <w:rPr>
          <w:rFonts w:ascii="Palatino Linotype" w:hAnsi="Palatino Linotype"/>
        </w:rPr>
        <w:t>mitos</w:t>
      </w:r>
      <w:r>
        <w:rPr>
          <w:rFonts w:ascii="Palatino Linotype" w:hAnsi="Palatino Linotype"/>
        </w:rPr>
        <w:t>/</w:t>
      </w:r>
      <w:r w:rsidRPr="00701A78">
        <w:rPr>
          <w:rFonts w:ascii="Palatino Linotype" w:hAnsi="Palatino Linotype"/>
        </w:rPr>
        <w:t>celltillväxt</w:t>
      </w:r>
      <w:r>
        <w:rPr>
          <w:rFonts w:ascii="Palatino Linotype" w:hAnsi="Palatino Linotype"/>
        </w:rPr>
        <w:t xml:space="preserve"> </w:t>
      </w:r>
      <w:r w:rsidRPr="00701A78">
        <w:rPr>
          <w:rFonts w:ascii="Palatino Linotype" w:hAnsi="Palatino Linotype"/>
        </w:rPr>
        <w:t>mib</w:t>
      </w:r>
      <w:r>
        <w:rPr>
          <w:rFonts w:ascii="Palatino Linotype" w:hAnsi="Palatino Linotype"/>
        </w:rPr>
        <w:t>-</w:t>
      </w:r>
      <w:r w:rsidRPr="00701A78">
        <w:rPr>
          <w:rFonts w:ascii="Palatino Linotype" w:hAnsi="Palatino Linotype"/>
        </w:rPr>
        <w:t>1</w:t>
      </w:r>
      <w:r w:rsidR="00601149">
        <w:rPr>
          <w:rFonts w:ascii="Palatino Linotype" w:hAnsi="Palatino Linotype"/>
        </w:rPr>
        <w:t>, kan se ut som en ribosom</w:t>
      </w:r>
      <w:r>
        <w:rPr>
          <w:rFonts w:ascii="Palatino Linotype" w:hAnsi="Palatino Linotype"/>
        </w:rPr>
        <w:t>), snabb tillväxt, ä</w:t>
      </w:r>
      <w:r w:rsidRPr="00701A78">
        <w:rPr>
          <w:rFonts w:ascii="Palatino Linotype" w:hAnsi="Palatino Linotype"/>
        </w:rPr>
        <w:t xml:space="preserve">ldre, kort sjukhistoria </w:t>
      </w:r>
      <w:r>
        <w:rPr>
          <w:rFonts w:ascii="Palatino Linotype" w:hAnsi="Palatino Linotype"/>
        </w:rPr>
        <w:t xml:space="preserve">med </w:t>
      </w:r>
      <w:r w:rsidRPr="00701A78">
        <w:rPr>
          <w:rFonts w:ascii="Palatino Linotype" w:hAnsi="Palatino Linotype"/>
        </w:rPr>
        <w:t>medelöverlevnad 14 mån</w:t>
      </w:r>
      <w:r>
        <w:rPr>
          <w:rFonts w:ascii="Palatino Linotype" w:hAnsi="Palatino Linotype"/>
        </w:rPr>
        <w:t xml:space="preserve">. </w:t>
      </w:r>
      <w:r w:rsidRPr="00701A78">
        <w:rPr>
          <w:rFonts w:ascii="Palatino Linotype" w:hAnsi="Palatino Linotype"/>
        </w:rPr>
        <w:t>O</w:t>
      </w:r>
      <w:r>
        <w:rPr>
          <w:rFonts w:ascii="Palatino Linotype" w:hAnsi="Palatino Linotype"/>
        </w:rPr>
        <w:t>p/radioterapi</w:t>
      </w:r>
      <w:r w:rsidRPr="00701A78">
        <w:rPr>
          <w:rFonts w:ascii="Palatino Linotype" w:hAnsi="Palatino Linotype"/>
        </w:rPr>
        <w:t>/kemoterapi</w:t>
      </w:r>
      <w:r>
        <w:rPr>
          <w:rFonts w:ascii="Palatino Linotype" w:hAnsi="Palatino Linotype"/>
        </w:rPr>
        <w:t>.</w:t>
      </w:r>
    </w:p>
    <w:p w14:paraId="430271B5" w14:textId="4A8F8F8A" w:rsidR="000722A4" w:rsidRPr="00701A78" w:rsidRDefault="000722A4" w:rsidP="000722A4">
      <w:pPr>
        <w:rPr>
          <w:rFonts w:ascii="Palatino Linotype" w:hAnsi="Palatino Linotype"/>
        </w:rPr>
      </w:pPr>
      <w:r w:rsidRPr="00701A78">
        <w:rPr>
          <w:rFonts w:ascii="Palatino Linotype" w:hAnsi="Palatino Linotype"/>
          <w:b/>
          <w:bCs/>
        </w:rPr>
        <w:t>Astrocytom grad II</w:t>
      </w:r>
      <w:r>
        <w:rPr>
          <w:rFonts w:ascii="Palatino Linotype" w:hAnsi="Palatino Linotype"/>
        </w:rPr>
        <w:br/>
      </w:r>
      <w:r w:rsidRPr="00701A78">
        <w:rPr>
          <w:rFonts w:ascii="Palatino Linotype" w:hAnsi="Palatino Linotype"/>
        </w:rPr>
        <w:t>Drabbar unga vuxna 20</w:t>
      </w:r>
      <w:r>
        <w:rPr>
          <w:rFonts w:ascii="Palatino Linotype" w:hAnsi="Palatino Linotype"/>
        </w:rPr>
        <w:t>-</w:t>
      </w:r>
      <w:r w:rsidRPr="00701A78">
        <w:rPr>
          <w:rFonts w:ascii="Palatino Linotype" w:hAnsi="Palatino Linotype"/>
        </w:rPr>
        <w:t>40 åå</w:t>
      </w:r>
      <w:r>
        <w:rPr>
          <w:rFonts w:ascii="Palatino Linotype" w:hAnsi="Palatino Linotype"/>
        </w:rPr>
        <w:t xml:space="preserve">. </w:t>
      </w:r>
      <w:r w:rsidRPr="00701A78">
        <w:rPr>
          <w:rFonts w:ascii="Palatino Linotype" w:hAnsi="Palatino Linotype"/>
        </w:rPr>
        <w:t>Ofta supratentoriellt nära tal</w:t>
      </w:r>
      <w:r>
        <w:rPr>
          <w:rFonts w:ascii="Palatino Linotype" w:hAnsi="Palatino Linotype"/>
        </w:rPr>
        <w:t xml:space="preserve">. </w:t>
      </w:r>
      <w:r w:rsidRPr="00701A78">
        <w:rPr>
          <w:rFonts w:ascii="Palatino Linotype" w:hAnsi="Palatino Linotype"/>
        </w:rPr>
        <w:t>E</w:t>
      </w:r>
      <w:r>
        <w:rPr>
          <w:rFonts w:ascii="Palatino Linotype" w:hAnsi="Palatino Linotype"/>
        </w:rPr>
        <w:t>P-</w:t>
      </w:r>
      <w:r w:rsidRPr="00701A78">
        <w:rPr>
          <w:rFonts w:ascii="Palatino Linotype" w:hAnsi="Palatino Linotype"/>
        </w:rPr>
        <w:t>benägna.</w:t>
      </w:r>
      <w:r>
        <w:rPr>
          <w:rFonts w:ascii="Palatino Linotype" w:hAnsi="Palatino Linotype"/>
        </w:rPr>
        <w:t xml:space="preserve"> </w:t>
      </w:r>
      <w:r w:rsidRPr="00701A78">
        <w:rPr>
          <w:rFonts w:ascii="Palatino Linotype" w:hAnsi="Palatino Linotype"/>
        </w:rPr>
        <w:t>Vanligen icke</w:t>
      </w:r>
      <w:r>
        <w:rPr>
          <w:rFonts w:ascii="Palatino Linotype" w:hAnsi="Palatino Linotype"/>
        </w:rPr>
        <w:t>-</w:t>
      </w:r>
      <w:r w:rsidRPr="00701A78">
        <w:rPr>
          <w:rFonts w:ascii="Palatino Linotype" w:hAnsi="Palatino Linotype"/>
        </w:rPr>
        <w:t>kontrastladdande</w:t>
      </w:r>
      <w:r>
        <w:rPr>
          <w:rFonts w:ascii="Palatino Linotype" w:hAnsi="Palatino Linotype"/>
        </w:rPr>
        <w:br/>
      </w:r>
      <w:r w:rsidRPr="00A35704">
        <w:rPr>
          <w:rFonts w:ascii="Palatino Linotype" w:hAnsi="Palatino Linotype"/>
          <w:b/>
          <w:bCs/>
        </w:rPr>
        <w:t>Behandling:</w:t>
      </w:r>
      <w:r>
        <w:rPr>
          <w:rFonts w:ascii="Palatino Linotype" w:hAnsi="Palatino Linotype"/>
        </w:rPr>
        <w:t xml:space="preserve"> </w:t>
      </w:r>
      <w:r w:rsidRPr="00701A78">
        <w:rPr>
          <w:rFonts w:ascii="Palatino Linotype" w:hAnsi="Palatino Linotype"/>
        </w:rPr>
        <w:t>IDH</w:t>
      </w:r>
      <w:r>
        <w:rPr>
          <w:rFonts w:ascii="Palatino Linotype" w:hAnsi="Palatino Linotype"/>
        </w:rPr>
        <w:t>-</w:t>
      </w:r>
      <w:r w:rsidRPr="00701A78">
        <w:rPr>
          <w:rFonts w:ascii="Palatino Linotype" w:hAnsi="Palatino Linotype"/>
        </w:rPr>
        <w:t>mut : Op + strålbehandling 50</w:t>
      </w:r>
      <w:r>
        <w:rPr>
          <w:rFonts w:ascii="Palatino Linotype" w:hAnsi="Palatino Linotype"/>
        </w:rPr>
        <w:t>-</w:t>
      </w:r>
      <w:r w:rsidRPr="00701A78">
        <w:rPr>
          <w:rFonts w:ascii="Palatino Linotype" w:hAnsi="Palatino Linotype"/>
        </w:rPr>
        <w:t>50,4 Gy --&gt;TMZ (</w:t>
      </w:r>
      <w:r>
        <w:rPr>
          <w:rFonts w:ascii="Palatino Linotype" w:hAnsi="Palatino Linotype"/>
        </w:rPr>
        <w:t xml:space="preserve">PCV). </w:t>
      </w:r>
      <w:r w:rsidRPr="00701A78">
        <w:rPr>
          <w:rFonts w:ascii="Palatino Linotype" w:hAnsi="Palatino Linotype"/>
        </w:rPr>
        <w:t>IDH</w:t>
      </w:r>
      <w:r>
        <w:rPr>
          <w:rFonts w:ascii="Palatino Linotype" w:hAnsi="Palatino Linotype"/>
        </w:rPr>
        <w:t>-</w:t>
      </w:r>
      <w:r w:rsidRPr="00701A78">
        <w:rPr>
          <w:rFonts w:ascii="Palatino Linotype" w:hAnsi="Palatino Linotype"/>
        </w:rPr>
        <w:t>wt: MGMT RT/MGMT met RT+TMZ</w:t>
      </w:r>
      <w:r>
        <w:rPr>
          <w:rFonts w:ascii="Palatino Linotype" w:hAnsi="Palatino Linotype"/>
        </w:rPr>
        <w:t xml:space="preserve"> (</w:t>
      </w:r>
      <w:r w:rsidRPr="00701A78">
        <w:rPr>
          <w:rFonts w:ascii="Palatino Linotype" w:hAnsi="Palatino Linotype"/>
        </w:rPr>
        <w:t>watch and wait postop radikal resektion om ej riskfaktor)</w:t>
      </w:r>
      <w:r>
        <w:rPr>
          <w:rFonts w:ascii="Palatino Linotype" w:hAnsi="Palatino Linotype"/>
        </w:rPr>
        <w:t xml:space="preserve">. </w:t>
      </w:r>
      <w:r w:rsidRPr="00701A78">
        <w:rPr>
          <w:rFonts w:ascii="Palatino Linotype" w:hAnsi="Palatino Linotype"/>
        </w:rPr>
        <w:t xml:space="preserve">Följ </w:t>
      </w:r>
      <w:r>
        <w:rPr>
          <w:rFonts w:ascii="Palatino Linotype" w:hAnsi="Palatino Linotype"/>
        </w:rPr>
        <w:t>volym</w:t>
      </w:r>
      <w:r w:rsidRPr="00701A78">
        <w:rPr>
          <w:rFonts w:ascii="Palatino Linotype" w:hAnsi="Palatino Linotype"/>
        </w:rPr>
        <w:t>/</w:t>
      </w:r>
      <w:r>
        <w:rPr>
          <w:rFonts w:ascii="Palatino Linotype" w:hAnsi="Palatino Linotype"/>
        </w:rPr>
        <w:t>k</w:t>
      </w:r>
      <w:r w:rsidRPr="00701A78">
        <w:rPr>
          <w:rFonts w:ascii="Palatino Linotype" w:hAnsi="Palatino Linotype"/>
        </w:rPr>
        <w:t>ognition/EP</w:t>
      </w:r>
      <w:r>
        <w:rPr>
          <w:rFonts w:ascii="Palatino Linotype" w:hAnsi="Palatino Linotype"/>
        </w:rPr>
        <w:t>.</w:t>
      </w:r>
      <w:r w:rsidRPr="00A35704">
        <w:rPr>
          <w:rFonts w:ascii="Palatino Linotype" w:hAnsi="Palatino Linotype"/>
        </w:rPr>
        <w:t xml:space="preserve"> </w:t>
      </w:r>
      <w:r w:rsidRPr="00701A78">
        <w:rPr>
          <w:rFonts w:ascii="Palatino Linotype" w:hAnsi="Palatino Linotype"/>
        </w:rPr>
        <w:t>(EANO guidelines 2017)</w:t>
      </w:r>
      <w:r>
        <w:rPr>
          <w:rFonts w:ascii="Palatino Linotype" w:hAnsi="Palatino Linotype"/>
        </w:rPr>
        <w:t xml:space="preserve"> [RT = strål</w:t>
      </w:r>
      <w:r w:rsidR="00CF3290">
        <w:rPr>
          <w:rFonts w:ascii="Palatino Linotype" w:hAnsi="Palatino Linotype"/>
        </w:rPr>
        <w:t>ning</w:t>
      </w:r>
      <w:r>
        <w:rPr>
          <w:rFonts w:ascii="Palatino Linotype" w:hAnsi="Palatino Linotype"/>
        </w:rPr>
        <w:t>, PCV = nån cyto</w:t>
      </w:r>
      <w:r w:rsidR="00CF3290">
        <w:rPr>
          <w:rFonts w:ascii="Palatino Linotype" w:hAnsi="Palatino Linotype"/>
        </w:rPr>
        <w:t>statika</w:t>
      </w:r>
      <w:r>
        <w:rPr>
          <w:rFonts w:ascii="Palatino Linotype" w:hAnsi="Palatino Linotype"/>
        </w:rPr>
        <w:t>]</w:t>
      </w:r>
      <w:r>
        <w:rPr>
          <w:rFonts w:ascii="Palatino Linotype" w:hAnsi="Palatino Linotype"/>
        </w:rPr>
        <w:br/>
      </w:r>
      <w:r w:rsidRPr="00A35704">
        <w:rPr>
          <w:rFonts w:ascii="Palatino Linotype" w:hAnsi="Palatino Linotype"/>
          <w:b/>
          <w:bCs/>
        </w:rPr>
        <w:t>Utfall:</w:t>
      </w:r>
      <w:r>
        <w:rPr>
          <w:rFonts w:ascii="Palatino Linotype" w:hAnsi="Palatino Linotype"/>
        </w:rPr>
        <w:t xml:space="preserve"> </w:t>
      </w:r>
      <w:r w:rsidRPr="00701A78">
        <w:rPr>
          <w:rFonts w:ascii="Palatino Linotype" w:hAnsi="Palatino Linotype"/>
        </w:rPr>
        <w:t>50% 5</w:t>
      </w:r>
      <w:r>
        <w:rPr>
          <w:rFonts w:ascii="Palatino Linotype" w:hAnsi="Palatino Linotype"/>
        </w:rPr>
        <w:t>-</w:t>
      </w:r>
      <w:r w:rsidRPr="00701A78">
        <w:rPr>
          <w:rFonts w:ascii="Palatino Linotype" w:hAnsi="Palatino Linotype"/>
        </w:rPr>
        <w:t>årsöverlevnad</w:t>
      </w:r>
      <w:r>
        <w:rPr>
          <w:rFonts w:ascii="Palatino Linotype" w:hAnsi="Palatino Linotype"/>
        </w:rPr>
        <w:t>,</w:t>
      </w:r>
      <w:r w:rsidRPr="00701A78">
        <w:rPr>
          <w:rFonts w:ascii="Palatino Linotype" w:hAnsi="Palatino Linotype"/>
        </w:rPr>
        <w:t xml:space="preserve"> lever ofta mer än 5 år</w:t>
      </w:r>
      <w:r>
        <w:rPr>
          <w:rFonts w:ascii="Palatino Linotype" w:hAnsi="Palatino Linotype"/>
        </w:rPr>
        <w:t xml:space="preserve">. </w:t>
      </w:r>
      <w:r w:rsidRPr="00701A78">
        <w:rPr>
          <w:rFonts w:ascii="Palatino Linotype" w:hAnsi="Palatino Linotype"/>
        </w:rPr>
        <w:t>Inga är stabila alla progredierar</w:t>
      </w:r>
      <w:r>
        <w:rPr>
          <w:rFonts w:ascii="Palatino Linotype" w:hAnsi="Palatino Linotype"/>
        </w:rPr>
        <w:t>.</w:t>
      </w:r>
    </w:p>
    <w:p w14:paraId="4FD107DE" w14:textId="77777777" w:rsidR="000722A4" w:rsidRPr="00A35704" w:rsidRDefault="000722A4" w:rsidP="000722A4">
      <w:pPr>
        <w:rPr>
          <w:rFonts w:ascii="Palatino Linotype" w:hAnsi="Palatino Linotype"/>
        </w:rPr>
      </w:pPr>
      <w:r w:rsidRPr="00A35704">
        <w:rPr>
          <w:rFonts w:ascii="Palatino Linotype" w:hAnsi="Palatino Linotype"/>
          <w:b/>
          <w:bCs/>
        </w:rPr>
        <w:lastRenderedPageBreak/>
        <w:t>Oligodendrogliom grad II</w:t>
      </w:r>
      <w:r>
        <w:rPr>
          <w:rFonts w:ascii="Palatino Linotype" w:hAnsi="Palatino Linotype"/>
        </w:rPr>
        <w:br/>
      </w:r>
      <w:r w:rsidRPr="00A35704">
        <w:rPr>
          <w:rFonts w:ascii="Palatino Linotype" w:hAnsi="Palatino Linotype"/>
        </w:rPr>
        <w:t>IDH mut, 19p1q codel</w:t>
      </w:r>
      <w:r>
        <w:rPr>
          <w:rFonts w:ascii="Palatino Linotype" w:hAnsi="Palatino Linotype"/>
        </w:rPr>
        <w:t xml:space="preserve">. </w:t>
      </w:r>
      <w:r w:rsidRPr="00A35704">
        <w:rPr>
          <w:rFonts w:ascii="Palatino Linotype" w:hAnsi="Palatino Linotype"/>
        </w:rPr>
        <w:t>Del 1p19q stark markör för oligodendroglial</w:t>
      </w:r>
      <w:r>
        <w:rPr>
          <w:rFonts w:ascii="Palatino Linotype" w:hAnsi="Palatino Linotype"/>
        </w:rPr>
        <w:t xml:space="preserve"> </w:t>
      </w:r>
      <w:r w:rsidRPr="00A35704">
        <w:rPr>
          <w:rFonts w:ascii="Palatino Linotype" w:hAnsi="Palatino Linotype"/>
        </w:rPr>
        <w:t>komponent</w:t>
      </w:r>
      <w:r>
        <w:rPr>
          <w:rFonts w:ascii="Palatino Linotype" w:hAnsi="Palatino Linotype"/>
        </w:rPr>
        <w:t xml:space="preserve">. </w:t>
      </w:r>
      <w:r w:rsidRPr="00A35704">
        <w:rPr>
          <w:rFonts w:ascii="Palatino Linotype" w:hAnsi="Palatino Linotype"/>
        </w:rPr>
        <w:t>Förenat med bättre prognos än astrocytom</w:t>
      </w:r>
      <w:r>
        <w:rPr>
          <w:rFonts w:ascii="Palatino Linotype" w:hAnsi="Palatino Linotype"/>
        </w:rPr>
        <w:t xml:space="preserve">, </w:t>
      </w:r>
      <w:r w:rsidRPr="00A35704">
        <w:rPr>
          <w:rFonts w:ascii="Palatino Linotype" w:hAnsi="Palatino Linotype"/>
        </w:rPr>
        <w:t>85% 5 års</w:t>
      </w:r>
      <w:r>
        <w:rPr>
          <w:rFonts w:ascii="Palatino Linotype" w:hAnsi="Palatino Linotype"/>
        </w:rPr>
        <w:t>-</w:t>
      </w:r>
      <w:r w:rsidRPr="00A35704">
        <w:rPr>
          <w:rFonts w:ascii="Palatino Linotype" w:hAnsi="Palatino Linotype"/>
        </w:rPr>
        <w:t>överlevnad</w:t>
      </w:r>
      <w:r>
        <w:rPr>
          <w:rFonts w:ascii="Palatino Linotype" w:hAnsi="Palatino Linotype"/>
        </w:rPr>
        <w:t xml:space="preserve">. </w:t>
      </w:r>
      <w:r>
        <w:rPr>
          <w:rFonts w:ascii="Palatino Linotype" w:hAnsi="Palatino Linotype"/>
        </w:rPr>
        <w:br/>
      </w:r>
      <w:r w:rsidRPr="00A35704">
        <w:rPr>
          <w:rFonts w:ascii="Palatino Linotype" w:hAnsi="Palatino Linotype"/>
          <w:b/>
          <w:bCs/>
        </w:rPr>
        <w:t>Utredning:</w:t>
      </w:r>
      <w:r>
        <w:rPr>
          <w:rFonts w:ascii="Palatino Linotype" w:hAnsi="Palatino Linotype"/>
        </w:rPr>
        <w:t xml:space="preserve"> </w:t>
      </w:r>
      <w:r w:rsidRPr="00A35704">
        <w:rPr>
          <w:rFonts w:ascii="Palatino Linotype" w:hAnsi="Palatino Linotype"/>
        </w:rPr>
        <w:t>Kalk på DT</w:t>
      </w:r>
      <w:r>
        <w:rPr>
          <w:rFonts w:ascii="Palatino Linotype" w:hAnsi="Palatino Linotype"/>
        </w:rPr>
        <w:br/>
      </w:r>
      <w:r w:rsidRPr="00A35704">
        <w:rPr>
          <w:rFonts w:ascii="Palatino Linotype" w:hAnsi="Palatino Linotype"/>
          <w:b/>
          <w:bCs/>
        </w:rPr>
        <w:t>Behandling:</w:t>
      </w:r>
      <w:r>
        <w:rPr>
          <w:rFonts w:ascii="Palatino Linotype" w:hAnsi="Palatino Linotype"/>
        </w:rPr>
        <w:t xml:space="preserve"> </w:t>
      </w:r>
      <w:r w:rsidRPr="00A35704">
        <w:rPr>
          <w:rFonts w:ascii="Palatino Linotype" w:hAnsi="Palatino Linotype"/>
        </w:rPr>
        <w:t>Maximal resektion</w:t>
      </w:r>
      <w:r>
        <w:rPr>
          <w:rFonts w:ascii="Palatino Linotype" w:hAnsi="Palatino Linotype"/>
        </w:rPr>
        <w:t xml:space="preserve">. </w:t>
      </w:r>
      <w:r w:rsidRPr="00A35704">
        <w:rPr>
          <w:rFonts w:ascii="Palatino Linotype" w:hAnsi="Palatino Linotype"/>
        </w:rPr>
        <w:t xml:space="preserve">Watch and wait </w:t>
      </w:r>
      <w:r>
        <w:rPr>
          <w:rFonts w:ascii="Palatino Linotype" w:hAnsi="Palatino Linotype"/>
        </w:rPr>
        <w:t xml:space="preserve">eller </w:t>
      </w:r>
      <w:r w:rsidRPr="00A35704">
        <w:rPr>
          <w:rFonts w:ascii="Palatino Linotype" w:hAnsi="Palatino Linotype"/>
        </w:rPr>
        <w:t>Ev: RT 50,4Gy --&gt;PCV (eller TMZ plus RT</w:t>
      </w:r>
      <w:r>
        <w:rPr>
          <w:rFonts w:ascii="Palatino Linotype" w:hAnsi="Palatino Linotype"/>
        </w:rPr>
        <w:t xml:space="preserve"> </w:t>
      </w:r>
      <w:r w:rsidRPr="00A35704">
        <w:rPr>
          <w:rFonts w:ascii="Palatino Linotype" w:hAnsi="Palatino Linotype"/>
        </w:rPr>
        <w:t>--&gt;</w:t>
      </w:r>
      <w:r>
        <w:rPr>
          <w:rFonts w:ascii="Palatino Linotype" w:hAnsi="Palatino Linotype"/>
        </w:rPr>
        <w:t xml:space="preserve"> TMZ).</w:t>
      </w:r>
      <w:r w:rsidRPr="00A35704">
        <w:rPr>
          <w:rFonts w:ascii="Palatino Linotype" w:hAnsi="Palatino Linotype"/>
        </w:rPr>
        <w:t xml:space="preserve"> </w:t>
      </w:r>
      <w:r>
        <w:rPr>
          <w:rFonts w:ascii="Palatino Linotype" w:hAnsi="Palatino Linotype"/>
        </w:rPr>
        <w:t>(</w:t>
      </w:r>
      <w:r w:rsidRPr="00A35704">
        <w:rPr>
          <w:rFonts w:ascii="Palatino Linotype" w:hAnsi="Palatino Linotype"/>
        </w:rPr>
        <w:t>EANO guidelines 2017)</w:t>
      </w:r>
    </w:p>
    <w:p w14:paraId="2127A4B2" w14:textId="77777777" w:rsidR="000722A4" w:rsidRDefault="000722A4" w:rsidP="000722A4">
      <w:pPr>
        <w:rPr>
          <w:rFonts w:ascii="Palatino Linotype" w:hAnsi="Palatino Linotype"/>
        </w:rPr>
      </w:pPr>
      <w:r w:rsidRPr="00A35704">
        <w:rPr>
          <w:rFonts w:ascii="Palatino Linotype" w:hAnsi="Palatino Linotype"/>
          <w:b/>
          <w:bCs/>
        </w:rPr>
        <w:t>Meningeom</w:t>
      </w:r>
      <w:r>
        <w:rPr>
          <w:rFonts w:ascii="Palatino Linotype" w:hAnsi="Palatino Linotype"/>
        </w:rPr>
        <w:br/>
        <w:t>Från a</w:t>
      </w:r>
      <w:r w:rsidRPr="00A35704">
        <w:rPr>
          <w:rFonts w:ascii="Palatino Linotype" w:hAnsi="Palatino Linotype"/>
        </w:rPr>
        <w:t>ra</w:t>
      </w:r>
      <w:r>
        <w:rPr>
          <w:rFonts w:ascii="Palatino Linotype" w:hAnsi="Palatino Linotype"/>
        </w:rPr>
        <w:t>k</w:t>
      </w:r>
      <w:r w:rsidRPr="00A35704">
        <w:rPr>
          <w:rFonts w:ascii="Palatino Linotype" w:hAnsi="Palatino Linotype"/>
        </w:rPr>
        <w:t>noidala celler</w:t>
      </w:r>
      <w:r>
        <w:rPr>
          <w:rFonts w:ascii="Palatino Linotype" w:hAnsi="Palatino Linotype"/>
        </w:rPr>
        <w:t xml:space="preserve">. </w:t>
      </w:r>
      <w:r w:rsidRPr="00A35704">
        <w:rPr>
          <w:rFonts w:ascii="Palatino Linotype" w:hAnsi="Palatino Linotype"/>
        </w:rPr>
        <w:t>Benigna (WHO grad</w:t>
      </w:r>
      <w:r>
        <w:rPr>
          <w:rFonts w:ascii="Palatino Linotype" w:hAnsi="Palatino Linotype"/>
        </w:rPr>
        <w:t xml:space="preserve"> I). </w:t>
      </w:r>
      <w:r w:rsidRPr="00A35704">
        <w:rPr>
          <w:rFonts w:ascii="Palatino Linotype" w:hAnsi="Palatino Linotype"/>
        </w:rPr>
        <w:t>Atypiska (WHO grad</w:t>
      </w:r>
      <w:r>
        <w:rPr>
          <w:rFonts w:ascii="Palatino Linotype" w:hAnsi="Palatino Linotype"/>
        </w:rPr>
        <w:t xml:space="preserve"> II). </w:t>
      </w:r>
      <w:r w:rsidRPr="00A35704">
        <w:rPr>
          <w:rFonts w:ascii="Palatino Linotype" w:hAnsi="Palatino Linotype"/>
        </w:rPr>
        <w:t>Anaplastiska (WHO grad III)</w:t>
      </w:r>
      <w:r>
        <w:rPr>
          <w:rFonts w:ascii="Palatino Linotype" w:hAnsi="Palatino Linotype"/>
        </w:rPr>
        <w:t>.</w:t>
      </w:r>
      <w:r>
        <w:rPr>
          <w:rFonts w:ascii="Palatino Linotype" w:hAnsi="Palatino Linotype"/>
        </w:rPr>
        <w:br/>
      </w:r>
      <w:r w:rsidRPr="000C16DF">
        <w:rPr>
          <w:rFonts w:ascii="Palatino Linotype" w:hAnsi="Palatino Linotype"/>
          <w:b/>
          <w:bCs/>
        </w:rPr>
        <w:t>Epidemiologi:</w:t>
      </w:r>
      <w:r>
        <w:rPr>
          <w:rFonts w:ascii="Palatino Linotype" w:hAnsi="Palatino Linotype"/>
        </w:rPr>
        <w:t xml:space="preserve"> Incidens är </w:t>
      </w:r>
      <w:r w:rsidRPr="003E70EC">
        <w:rPr>
          <w:rFonts w:ascii="Palatino Linotype" w:hAnsi="Palatino Linotype"/>
        </w:rPr>
        <w:t>5/100</w:t>
      </w:r>
      <w:r>
        <w:rPr>
          <w:rFonts w:ascii="Palatino Linotype" w:hAnsi="Palatino Linotype"/>
        </w:rPr>
        <w:t xml:space="preserve"> </w:t>
      </w:r>
      <w:r w:rsidRPr="003E70EC">
        <w:rPr>
          <w:rFonts w:ascii="Palatino Linotype" w:hAnsi="Palatino Linotype"/>
        </w:rPr>
        <w:t>000</w:t>
      </w:r>
      <w:r>
        <w:rPr>
          <w:rFonts w:ascii="Palatino Linotype" w:hAnsi="Palatino Linotype"/>
        </w:rPr>
        <w:t>, ökar pga mer undersökningar och mer användning av joniserande strålning. Utgör 0,5% av alla tumörer. Araknoidea inte i hjärnvävnaden. Riskfaktorer: kvinnligt kön, joniserande strålning, ålder. Vanliga i cerebrala konvexiteten, parasagittalt och kring kilbensvingen.</w:t>
      </w:r>
      <w:r>
        <w:rPr>
          <w:rFonts w:ascii="Palatino Linotype" w:hAnsi="Palatino Linotype"/>
        </w:rPr>
        <w:br/>
      </w:r>
      <w:r w:rsidRPr="003E70EC">
        <w:rPr>
          <w:rFonts w:ascii="Palatino Linotype" w:hAnsi="Palatino Linotype"/>
          <w:b/>
          <w:bCs/>
        </w:rPr>
        <w:t>Gradering:</w:t>
      </w:r>
      <w:r>
        <w:rPr>
          <w:rFonts w:ascii="Palatino Linotype" w:hAnsi="Palatino Linotype"/>
        </w:rPr>
        <w:t xml:space="preserve"> I-III, II-III sällsynta. II utgör ca 4-5% av meningiom och III utgör ca 1%.</w:t>
      </w:r>
      <w:r>
        <w:rPr>
          <w:rFonts w:ascii="Palatino Linotype" w:hAnsi="Palatino Linotype"/>
        </w:rPr>
        <w:br/>
      </w:r>
      <w:r w:rsidRPr="003E70EC">
        <w:rPr>
          <w:rFonts w:ascii="Palatino Linotype" w:hAnsi="Palatino Linotype"/>
          <w:b/>
          <w:bCs/>
        </w:rPr>
        <w:t>Utredning:</w:t>
      </w:r>
      <w:r>
        <w:rPr>
          <w:rFonts w:ascii="Palatino Linotype" w:hAnsi="Palatino Linotype"/>
        </w:rPr>
        <w:t xml:space="preserve"> MR och PAD</w:t>
      </w:r>
      <w:r>
        <w:rPr>
          <w:rFonts w:ascii="Palatino Linotype" w:hAnsi="Palatino Linotype"/>
        </w:rPr>
        <w:br/>
      </w:r>
      <w:r w:rsidRPr="003E70EC">
        <w:rPr>
          <w:rFonts w:ascii="Palatino Linotype" w:hAnsi="Palatino Linotype"/>
          <w:b/>
          <w:bCs/>
        </w:rPr>
        <w:t>Behandling:</w:t>
      </w:r>
      <w:r>
        <w:rPr>
          <w:rFonts w:ascii="Palatino Linotype" w:hAnsi="Palatino Linotype"/>
        </w:rPr>
        <w:t xml:space="preserve"> Kirurgi (Simpsongradering I-IV), kontroller efteråt och strålbehandling som komplement, speciellt om inte komplett resektion (grad II och III). Guidelines enligt </w:t>
      </w:r>
      <w:r w:rsidRPr="00C91DBD">
        <w:rPr>
          <w:rFonts w:ascii="Palatino Linotype" w:hAnsi="Palatino Linotype"/>
        </w:rPr>
        <w:t>European Association of Neuro-Oncology</w:t>
      </w:r>
      <w:r>
        <w:rPr>
          <w:rFonts w:ascii="Palatino Linotype" w:hAnsi="Palatino Linotype"/>
        </w:rPr>
        <w:t xml:space="preserve"> (EANO). Komplikationer: neurologisk försämring, kramper, hematom, infektion, hydrocefalus, VTE, död.</w:t>
      </w:r>
      <w:r>
        <w:rPr>
          <w:rFonts w:ascii="Palatino Linotype" w:hAnsi="Palatino Linotype"/>
        </w:rPr>
        <w:br/>
      </w:r>
      <w:r w:rsidRPr="00C91DBD">
        <w:rPr>
          <w:rFonts w:ascii="Palatino Linotype" w:hAnsi="Palatino Linotype"/>
          <w:b/>
          <w:bCs/>
        </w:rPr>
        <w:t>Utfall:</w:t>
      </w:r>
      <w:r>
        <w:rPr>
          <w:rFonts w:ascii="Palatino Linotype" w:hAnsi="Palatino Linotype"/>
        </w:rPr>
        <w:t xml:space="preserve"> Grad II medianöverlevnad 5 år och grad III har 3,5 år.</w:t>
      </w:r>
    </w:p>
    <w:p w14:paraId="08E5FA5D" w14:textId="77777777" w:rsidR="000722A4" w:rsidRDefault="000722A4" w:rsidP="000722A4">
      <w:pPr>
        <w:rPr>
          <w:rFonts w:ascii="Palatino Linotype" w:hAnsi="Palatino Linotype"/>
        </w:rPr>
      </w:pPr>
      <w:r w:rsidRPr="00A35704">
        <w:rPr>
          <w:rFonts w:ascii="Palatino Linotype" w:hAnsi="Palatino Linotype"/>
          <w:b/>
          <w:bCs/>
        </w:rPr>
        <w:t>Symptom</w:t>
      </w:r>
      <w:r>
        <w:rPr>
          <w:rFonts w:ascii="Palatino Linotype" w:hAnsi="Palatino Linotype"/>
          <w:b/>
          <w:bCs/>
        </w:rPr>
        <w:t xml:space="preserve"> (för alla hjärntumörer)</w:t>
      </w:r>
      <w:r>
        <w:rPr>
          <w:rFonts w:ascii="Palatino Linotype" w:hAnsi="Palatino Linotype"/>
          <w:b/>
          <w:bCs/>
        </w:rPr>
        <w:br/>
      </w:r>
      <w:r w:rsidRPr="00A35704">
        <w:rPr>
          <w:rFonts w:ascii="Palatino Linotype" w:hAnsi="Palatino Linotype"/>
        </w:rPr>
        <w:t>Debutsymtom TC vanligen</w:t>
      </w:r>
      <w:r>
        <w:rPr>
          <w:rFonts w:ascii="Palatino Linotype" w:hAnsi="Palatino Linotype"/>
        </w:rPr>
        <w:t xml:space="preserve"> </w:t>
      </w:r>
      <w:r w:rsidRPr="00A35704">
        <w:rPr>
          <w:rFonts w:ascii="Palatino Linotype" w:hAnsi="Palatino Linotype"/>
        </w:rPr>
        <w:t>1 mån före diagnos</w:t>
      </w:r>
      <w:r>
        <w:rPr>
          <w:rFonts w:ascii="Palatino Linotype" w:hAnsi="Palatino Linotype"/>
        </w:rPr>
        <w:t xml:space="preserve">. 1. </w:t>
      </w:r>
      <w:r w:rsidRPr="00A35704">
        <w:rPr>
          <w:rFonts w:ascii="Palatino Linotype" w:hAnsi="Palatino Linotype"/>
        </w:rPr>
        <w:t>Epileptiska anfall fokalt eller generaliserad</w:t>
      </w:r>
      <w:r>
        <w:rPr>
          <w:rFonts w:ascii="Palatino Linotype" w:hAnsi="Palatino Linotype"/>
        </w:rPr>
        <w:t xml:space="preserve">. 2. </w:t>
      </w:r>
      <w:r w:rsidRPr="00A35704">
        <w:rPr>
          <w:rFonts w:ascii="Palatino Linotype" w:hAnsi="Palatino Linotype"/>
        </w:rPr>
        <w:t>Fokalt bortfall över dgr veckor</w:t>
      </w:r>
      <w:r>
        <w:rPr>
          <w:rFonts w:ascii="Palatino Linotype" w:hAnsi="Palatino Linotype"/>
        </w:rPr>
        <w:t>. 3</w:t>
      </w:r>
      <w:r w:rsidRPr="00A35704">
        <w:rPr>
          <w:rFonts w:ascii="Palatino Linotype" w:hAnsi="Palatino Linotype"/>
        </w:rPr>
        <w:t>.</w:t>
      </w:r>
      <w:r>
        <w:rPr>
          <w:rFonts w:ascii="Palatino Linotype" w:hAnsi="Palatino Linotype"/>
        </w:rPr>
        <w:t xml:space="preserve"> </w:t>
      </w:r>
      <w:r w:rsidRPr="00A35704">
        <w:rPr>
          <w:rFonts w:ascii="Palatino Linotype" w:hAnsi="Palatino Linotype"/>
        </w:rPr>
        <w:t>Nytillkommen huvudvärk eller markant ändrat huvudvärksmönster</w:t>
      </w:r>
      <w:r>
        <w:rPr>
          <w:rFonts w:ascii="Palatino Linotype" w:hAnsi="Palatino Linotype"/>
        </w:rPr>
        <w:t xml:space="preserve"> </w:t>
      </w:r>
      <w:r w:rsidRPr="00A35704">
        <w:rPr>
          <w:rFonts w:ascii="Palatino Linotype" w:hAnsi="Palatino Linotype"/>
        </w:rPr>
        <w:t>(särskilt som vid ökat</w:t>
      </w:r>
      <w:r>
        <w:rPr>
          <w:rFonts w:ascii="Palatino Linotype" w:hAnsi="Palatino Linotype"/>
        </w:rPr>
        <w:t xml:space="preserve"> ICP). 4. </w:t>
      </w:r>
      <w:r w:rsidRPr="00A35704">
        <w:rPr>
          <w:rFonts w:ascii="Palatino Linotype" w:hAnsi="Palatino Linotype"/>
        </w:rPr>
        <w:t>Nytillkommen personlighetsförändring eller kognitiv nedsättning,</w:t>
      </w:r>
      <w:r>
        <w:rPr>
          <w:rFonts w:ascii="Palatino Linotype" w:hAnsi="Palatino Linotype"/>
        </w:rPr>
        <w:t xml:space="preserve"> </w:t>
      </w:r>
      <w:r w:rsidRPr="00A35704">
        <w:rPr>
          <w:rFonts w:ascii="Palatino Linotype" w:hAnsi="Palatino Linotype"/>
        </w:rPr>
        <w:t>progredierande över fåtal veckor eller mån</w:t>
      </w:r>
      <w:r>
        <w:rPr>
          <w:rFonts w:ascii="Palatino Linotype" w:hAnsi="Palatino Linotype"/>
        </w:rPr>
        <w:t>.</w:t>
      </w:r>
      <w:r>
        <w:rPr>
          <w:rFonts w:ascii="Palatino Linotype" w:hAnsi="Palatino Linotype"/>
        </w:rPr>
        <w:br/>
        <w:t xml:space="preserve">Tidsaspekt för neurologiska bortfall: </w:t>
      </w:r>
      <w:r w:rsidRPr="00D20D96">
        <w:rPr>
          <w:rFonts w:ascii="Palatino Linotype" w:hAnsi="Palatino Linotype"/>
        </w:rPr>
        <w:t>Timmar:</w:t>
      </w:r>
      <w:r>
        <w:rPr>
          <w:rFonts w:ascii="Palatino Linotype" w:hAnsi="Palatino Linotype"/>
        </w:rPr>
        <w:t xml:space="preserve"> </w:t>
      </w:r>
      <w:r w:rsidRPr="00D20D96">
        <w:rPr>
          <w:rFonts w:ascii="Palatino Linotype" w:hAnsi="Palatino Linotype"/>
        </w:rPr>
        <w:t>vaskulär skada eller trauma</w:t>
      </w:r>
      <w:r>
        <w:rPr>
          <w:rFonts w:ascii="Palatino Linotype" w:hAnsi="Palatino Linotype"/>
        </w:rPr>
        <w:t xml:space="preserve">. </w:t>
      </w:r>
      <w:r w:rsidRPr="00D20D96">
        <w:rPr>
          <w:rFonts w:ascii="Palatino Linotype" w:hAnsi="Palatino Linotype"/>
        </w:rPr>
        <w:t>Dagar: abscess</w:t>
      </w:r>
      <w:r>
        <w:rPr>
          <w:rFonts w:ascii="Palatino Linotype" w:hAnsi="Palatino Linotype"/>
        </w:rPr>
        <w:t xml:space="preserve">. </w:t>
      </w:r>
      <w:r w:rsidRPr="00D20D96">
        <w:rPr>
          <w:rFonts w:ascii="Palatino Linotype" w:hAnsi="Palatino Linotype"/>
        </w:rPr>
        <w:t>Veckor: malign hjärntumör</w:t>
      </w:r>
      <w:r>
        <w:rPr>
          <w:rFonts w:ascii="Palatino Linotype" w:hAnsi="Palatino Linotype"/>
        </w:rPr>
        <w:t xml:space="preserve">. </w:t>
      </w:r>
      <w:r w:rsidRPr="00D20D96">
        <w:rPr>
          <w:rFonts w:ascii="Palatino Linotype" w:hAnsi="Palatino Linotype"/>
        </w:rPr>
        <w:t>Månader</w:t>
      </w:r>
      <w:r>
        <w:rPr>
          <w:rFonts w:ascii="Palatino Linotype" w:hAnsi="Palatino Linotype"/>
        </w:rPr>
        <w:t>-</w:t>
      </w:r>
      <w:r w:rsidRPr="00D20D96">
        <w:rPr>
          <w:rFonts w:ascii="Palatino Linotype" w:hAnsi="Palatino Linotype"/>
        </w:rPr>
        <w:t>år: benign intrakraniell tumör</w:t>
      </w:r>
      <w:r>
        <w:rPr>
          <w:rFonts w:ascii="Palatino Linotype" w:hAnsi="Palatino Linotype"/>
        </w:rPr>
        <w:t>.</w:t>
      </w:r>
      <w:r>
        <w:rPr>
          <w:rFonts w:ascii="Palatino Linotype" w:hAnsi="Palatino Linotype"/>
        </w:rPr>
        <w:br/>
        <w:t xml:space="preserve">Differentialdiagnoser: </w:t>
      </w:r>
      <w:r w:rsidRPr="00D20D96">
        <w:rPr>
          <w:rFonts w:ascii="Palatino Linotype" w:hAnsi="Palatino Linotype"/>
        </w:rPr>
        <w:t>CVS 10 15% av TC debuterar som vaskulär</w:t>
      </w:r>
      <w:r>
        <w:rPr>
          <w:rFonts w:ascii="Palatino Linotype" w:hAnsi="Palatino Linotype"/>
        </w:rPr>
        <w:t xml:space="preserve"> </w:t>
      </w:r>
      <w:r w:rsidRPr="00D20D96">
        <w:rPr>
          <w:rFonts w:ascii="Palatino Linotype" w:hAnsi="Palatino Linotype"/>
        </w:rPr>
        <w:t>incident</w:t>
      </w:r>
      <w:r>
        <w:rPr>
          <w:rFonts w:ascii="Palatino Linotype" w:hAnsi="Palatino Linotype"/>
        </w:rPr>
        <w:t>, a</w:t>
      </w:r>
      <w:r w:rsidRPr="00D20D96">
        <w:rPr>
          <w:rFonts w:ascii="Palatino Linotype" w:hAnsi="Palatino Linotype"/>
        </w:rPr>
        <w:t>bscess</w:t>
      </w:r>
      <w:r>
        <w:rPr>
          <w:rFonts w:ascii="Palatino Linotype" w:hAnsi="Palatino Linotype"/>
        </w:rPr>
        <w:t xml:space="preserve">, </w:t>
      </w:r>
      <w:r w:rsidRPr="00D20D96">
        <w:rPr>
          <w:rFonts w:ascii="Palatino Linotype" w:hAnsi="Palatino Linotype"/>
        </w:rPr>
        <w:t>MS</w:t>
      </w:r>
      <w:r>
        <w:rPr>
          <w:rFonts w:ascii="Palatino Linotype" w:hAnsi="Palatino Linotype"/>
        </w:rPr>
        <w:t>, d</w:t>
      </w:r>
      <w:r w:rsidRPr="00D20D96">
        <w:rPr>
          <w:rFonts w:ascii="Palatino Linotype" w:hAnsi="Palatino Linotype"/>
        </w:rPr>
        <w:t>egenerativa sjukdomar</w:t>
      </w:r>
      <w:r>
        <w:rPr>
          <w:rFonts w:ascii="Palatino Linotype" w:hAnsi="Palatino Linotype"/>
        </w:rPr>
        <w:t>, s</w:t>
      </w:r>
      <w:r w:rsidRPr="00D20D96">
        <w:rPr>
          <w:rFonts w:ascii="Palatino Linotype" w:hAnsi="Palatino Linotype"/>
        </w:rPr>
        <w:t>ubduralhematom</w:t>
      </w:r>
      <w:r>
        <w:rPr>
          <w:rFonts w:ascii="Palatino Linotype" w:hAnsi="Palatino Linotype"/>
        </w:rPr>
        <w:t>. Diagnos</w:t>
      </w:r>
      <w:r w:rsidRPr="00D20D96">
        <w:rPr>
          <w:rFonts w:ascii="Palatino Linotype" w:hAnsi="Palatino Linotype"/>
        </w:rPr>
        <w:t xml:space="preserve"> och klinisk behandling</w:t>
      </w:r>
      <w:r>
        <w:rPr>
          <w:rFonts w:ascii="Palatino Linotype" w:hAnsi="Palatino Linotype"/>
        </w:rPr>
        <w:t xml:space="preserve"> </w:t>
      </w:r>
      <w:r w:rsidRPr="00D20D96">
        <w:rPr>
          <w:rFonts w:ascii="Palatino Linotype" w:hAnsi="Palatino Linotype"/>
        </w:rPr>
        <w:t>bör baseras på PAD</w:t>
      </w:r>
      <w:r>
        <w:rPr>
          <w:rFonts w:ascii="Palatino Linotype" w:hAnsi="Palatino Linotype"/>
        </w:rPr>
        <w:t xml:space="preserve"> </w:t>
      </w:r>
      <w:r w:rsidRPr="00D20D96">
        <w:rPr>
          <w:rFonts w:ascii="Palatino Linotype" w:hAnsi="Palatino Linotype"/>
        </w:rPr>
        <w:t>förutom i exceptionella fall</w:t>
      </w:r>
      <w:r>
        <w:rPr>
          <w:rFonts w:ascii="Palatino Linotype" w:hAnsi="Palatino Linotype"/>
        </w:rPr>
        <w:t>.</w:t>
      </w:r>
    </w:p>
    <w:p w14:paraId="79C27003" w14:textId="77777777" w:rsidR="000722A4" w:rsidRDefault="000722A4" w:rsidP="000722A4">
      <w:pPr>
        <w:rPr>
          <w:rFonts w:ascii="Palatino Linotype" w:hAnsi="Palatino Linotype"/>
        </w:rPr>
      </w:pPr>
      <w:r w:rsidRPr="00070568">
        <w:rPr>
          <w:rFonts w:ascii="Palatino Linotype" w:hAnsi="Palatino Linotype"/>
        </w:rPr>
        <w:t>Oprovocerade förstagångs-epileptiska anfall ska utredas. Tumörer tenderar att bli mer maligna, tar 7 år från grad II till grad IV, behandling syftar till att bromsa utvecklingen.</w:t>
      </w:r>
      <w:r>
        <w:rPr>
          <w:rFonts w:ascii="Palatino Linotype" w:hAnsi="Palatino Linotype"/>
        </w:rPr>
        <w:t xml:space="preserve"> </w:t>
      </w:r>
      <w:r w:rsidRPr="00070568">
        <w:rPr>
          <w:rFonts w:ascii="Palatino Linotype" w:hAnsi="Palatino Linotype"/>
        </w:rPr>
        <w:t>Symptomgivande ofta i grad II.</w:t>
      </w:r>
    </w:p>
    <w:p w14:paraId="33502611" w14:textId="77777777" w:rsidR="000722A4" w:rsidRDefault="000722A4" w:rsidP="000722A4">
      <w:pPr>
        <w:rPr>
          <w:rFonts w:ascii="Palatino Linotype" w:hAnsi="Palatino Linotype"/>
        </w:rPr>
      </w:pPr>
      <w:r w:rsidRPr="00D20D96">
        <w:rPr>
          <w:rFonts w:ascii="Palatino Linotype" w:hAnsi="Palatino Linotype"/>
          <w:b/>
          <w:bCs/>
        </w:rPr>
        <w:t>Utredning</w:t>
      </w:r>
      <w:r>
        <w:rPr>
          <w:rFonts w:ascii="Palatino Linotype" w:hAnsi="Palatino Linotype"/>
        </w:rPr>
        <w:br/>
      </w:r>
      <w:r w:rsidRPr="00D20D96">
        <w:rPr>
          <w:rFonts w:ascii="Palatino Linotype" w:hAnsi="Palatino Linotype"/>
        </w:rPr>
        <w:t>Pr</w:t>
      </w:r>
      <w:r>
        <w:rPr>
          <w:rFonts w:ascii="Palatino Linotype" w:hAnsi="Palatino Linotype"/>
        </w:rPr>
        <w:t>i</w:t>
      </w:r>
      <w:r w:rsidRPr="00D20D96">
        <w:rPr>
          <w:rFonts w:ascii="Palatino Linotype" w:hAnsi="Palatino Linotype"/>
        </w:rPr>
        <w:t>mär utredning/handläggning</w:t>
      </w:r>
      <w:r>
        <w:rPr>
          <w:rFonts w:ascii="Palatino Linotype" w:hAnsi="Palatino Linotype"/>
        </w:rPr>
        <w:t xml:space="preserve">: </w:t>
      </w:r>
      <w:r w:rsidRPr="00D20D96">
        <w:rPr>
          <w:rFonts w:ascii="Palatino Linotype" w:hAnsi="Palatino Linotype"/>
        </w:rPr>
        <w:t>DT +/</w:t>
      </w:r>
      <w:r>
        <w:rPr>
          <w:rFonts w:ascii="Palatino Linotype" w:hAnsi="Palatino Linotype"/>
        </w:rPr>
        <w:t>-</w:t>
      </w:r>
      <w:r w:rsidRPr="00D20D96">
        <w:rPr>
          <w:rFonts w:ascii="Palatino Linotype" w:hAnsi="Palatino Linotype"/>
        </w:rPr>
        <w:t xml:space="preserve"> kontrast eller MR hjärna +/</w:t>
      </w:r>
      <w:r>
        <w:rPr>
          <w:rFonts w:ascii="Palatino Linotype" w:hAnsi="Palatino Linotype"/>
        </w:rPr>
        <w:t>-</w:t>
      </w:r>
      <w:r w:rsidRPr="00D20D96">
        <w:rPr>
          <w:rFonts w:ascii="Palatino Linotype" w:hAnsi="Palatino Linotype"/>
        </w:rPr>
        <w:t xml:space="preserve"> GD</w:t>
      </w:r>
      <w:r>
        <w:rPr>
          <w:rFonts w:ascii="Palatino Linotype" w:hAnsi="Palatino Linotype"/>
        </w:rPr>
        <w:t xml:space="preserve">. </w:t>
      </w:r>
      <w:r w:rsidRPr="00D20D96">
        <w:rPr>
          <w:rFonts w:ascii="Palatino Linotype" w:hAnsi="Palatino Linotype"/>
        </w:rPr>
        <w:t>Neurologiska bortfall?</w:t>
      </w:r>
      <w:r>
        <w:rPr>
          <w:rFonts w:ascii="Palatino Linotype" w:hAnsi="Palatino Linotype"/>
        </w:rPr>
        <w:t xml:space="preserve"> </w:t>
      </w:r>
      <w:r w:rsidRPr="00D20D96">
        <w:rPr>
          <w:rFonts w:ascii="Palatino Linotype" w:hAnsi="Palatino Linotype"/>
        </w:rPr>
        <w:t>Grad av medvetandesänkning</w:t>
      </w:r>
      <w:r>
        <w:rPr>
          <w:rFonts w:ascii="Palatino Linotype" w:hAnsi="Palatino Linotype"/>
        </w:rPr>
        <w:t xml:space="preserve">. </w:t>
      </w:r>
      <w:r w:rsidRPr="00D20D96">
        <w:rPr>
          <w:rFonts w:ascii="Palatino Linotype" w:hAnsi="Palatino Linotype"/>
        </w:rPr>
        <w:t>Tecken på ökat intrakraniellt tryck</w:t>
      </w:r>
      <w:r>
        <w:rPr>
          <w:rFonts w:ascii="Palatino Linotype" w:hAnsi="Palatino Linotype"/>
        </w:rPr>
        <w:t xml:space="preserve">. </w:t>
      </w:r>
      <w:r w:rsidRPr="00D20D96">
        <w:rPr>
          <w:rFonts w:ascii="Palatino Linotype" w:hAnsi="Palatino Linotype"/>
        </w:rPr>
        <w:t>Ålder och andra sjukdomar</w:t>
      </w:r>
      <w:r>
        <w:rPr>
          <w:rFonts w:ascii="Palatino Linotype" w:hAnsi="Palatino Linotype"/>
        </w:rPr>
        <w:t xml:space="preserve"> – </w:t>
      </w:r>
      <w:r w:rsidRPr="00D20D96">
        <w:rPr>
          <w:rFonts w:ascii="Palatino Linotype" w:hAnsi="Palatino Linotype"/>
        </w:rPr>
        <w:t>Karnofsky</w:t>
      </w:r>
      <w:r>
        <w:rPr>
          <w:rFonts w:ascii="Palatino Linotype" w:hAnsi="Palatino Linotype"/>
        </w:rPr>
        <w:t xml:space="preserve"> </w:t>
      </w:r>
      <w:r w:rsidRPr="00D20D96">
        <w:rPr>
          <w:rFonts w:ascii="Palatino Linotype" w:hAnsi="Palatino Linotype"/>
        </w:rPr>
        <w:t>performance</w:t>
      </w:r>
      <w:r>
        <w:rPr>
          <w:rFonts w:ascii="Palatino Linotype" w:hAnsi="Palatino Linotype"/>
        </w:rPr>
        <w:t xml:space="preserve"> </w:t>
      </w:r>
      <w:r w:rsidRPr="00D20D96">
        <w:rPr>
          <w:rFonts w:ascii="Palatino Linotype" w:hAnsi="Palatino Linotype"/>
        </w:rPr>
        <w:t>status (KPS)</w:t>
      </w:r>
      <w:r>
        <w:rPr>
          <w:rFonts w:ascii="Palatino Linotype" w:hAnsi="Palatino Linotype"/>
        </w:rPr>
        <w:t xml:space="preserve">. </w:t>
      </w:r>
      <w:r w:rsidRPr="00D20D96">
        <w:rPr>
          <w:rFonts w:ascii="Palatino Linotype" w:hAnsi="Palatino Linotype"/>
        </w:rPr>
        <w:t>Akut kontakt med neurokirurg om påverkad patient eller</w:t>
      </w:r>
      <w:r>
        <w:rPr>
          <w:rFonts w:ascii="Palatino Linotype" w:hAnsi="Palatino Linotype"/>
        </w:rPr>
        <w:t xml:space="preserve"> </w:t>
      </w:r>
      <w:r w:rsidRPr="00D20D96">
        <w:rPr>
          <w:rFonts w:ascii="Palatino Linotype" w:hAnsi="Palatino Linotype"/>
        </w:rPr>
        <w:t>stor expansivitet</w:t>
      </w:r>
      <w:r>
        <w:rPr>
          <w:rFonts w:ascii="Palatino Linotype" w:hAnsi="Palatino Linotype"/>
        </w:rPr>
        <w:t>.</w:t>
      </w:r>
      <w:r>
        <w:rPr>
          <w:rFonts w:ascii="Palatino Linotype" w:hAnsi="Palatino Linotype"/>
        </w:rPr>
        <w:br/>
      </w:r>
      <w:r w:rsidRPr="00D20D96">
        <w:rPr>
          <w:rFonts w:ascii="Palatino Linotype" w:hAnsi="Palatino Linotype"/>
        </w:rPr>
        <w:lastRenderedPageBreak/>
        <w:t xml:space="preserve">Standardiserat Vårdförlopp </w:t>
      </w:r>
      <w:r>
        <w:rPr>
          <w:rFonts w:ascii="Palatino Linotype" w:hAnsi="Palatino Linotype"/>
        </w:rPr>
        <w:t>(</w:t>
      </w:r>
      <w:r w:rsidRPr="00D20D96">
        <w:rPr>
          <w:rFonts w:ascii="Palatino Linotype" w:hAnsi="Palatino Linotype"/>
        </w:rPr>
        <w:t>SVF</w:t>
      </w:r>
      <w:r>
        <w:rPr>
          <w:rFonts w:ascii="Palatino Linotype" w:hAnsi="Palatino Linotype"/>
        </w:rPr>
        <w:t xml:space="preserve">): </w:t>
      </w:r>
      <w:r w:rsidRPr="00D20D96">
        <w:rPr>
          <w:rFonts w:ascii="Palatino Linotype" w:hAnsi="Palatino Linotype"/>
        </w:rPr>
        <w:t>fr</w:t>
      </w:r>
      <w:r>
        <w:rPr>
          <w:rFonts w:ascii="Palatino Linotype" w:hAnsi="Palatino Linotype"/>
        </w:rPr>
        <w:t>.</w:t>
      </w:r>
      <w:r w:rsidRPr="00D20D96">
        <w:rPr>
          <w:rFonts w:ascii="Palatino Linotype" w:hAnsi="Palatino Linotype"/>
        </w:rPr>
        <w:t>o</w:t>
      </w:r>
      <w:r>
        <w:rPr>
          <w:rFonts w:ascii="Palatino Linotype" w:hAnsi="Palatino Linotype"/>
        </w:rPr>
        <w:t>.</w:t>
      </w:r>
      <w:r w:rsidRPr="00D20D96">
        <w:rPr>
          <w:rFonts w:ascii="Palatino Linotype" w:hAnsi="Palatino Linotype"/>
        </w:rPr>
        <w:t>m</w:t>
      </w:r>
      <w:r>
        <w:rPr>
          <w:rFonts w:ascii="Palatino Linotype" w:hAnsi="Palatino Linotype"/>
        </w:rPr>
        <w:t>.</w:t>
      </w:r>
      <w:r w:rsidRPr="00D20D96">
        <w:rPr>
          <w:rFonts w:ascii="Palatino Linotype" w:hAnsi="Palatino Linotype"/>
        </w:rPr>
        <w:t xml:space="preserve"> 2016</w:t>
      </w:r>
      <w:r>
        <w:rPr>
          <w:rFonts w:ascii="Palatino Linotype" w:hAnsi="Palatino Linotype"/>
        </w:rPr>
        <w:t xml:space="preserve">. </w:t>
      </w:r>
      <w:r w:rsidRPr="00D20D96">
        <w:rPr>
          <w:rFonts w:ascii="Palatino Linotype" w:hAnsi="Palatino Linotype"/>
        </w:rPr>
        <w:t>Patienter &gt;</w:t>
      </w:r>
      <w:r>
        <w:rPr>
          <w:rFonts w:ascii="Palatino Linotype" w:hAnsi="Palatino Linotype"/>
        </w:rPr>
        <w:t xml:space="preserve"> </w:t>
      </w:r>
      <w:r w:rsidRPr="00D20D96">
        <w:rPr>
          <w:rFonts w:ascii="Palatino Linotype" w:hAnsi="Palatino Linotype"/>
        </w:rPr>
        <w:t>18 åå</w:t>
      </w:r>
      <w:r>
        <w:rPr>
          <w:rFonts w:ascii="Palatino Linotype" w:hAnsi="Palatino Linotype"/>
        </w:rPr>
        <w:t>. E</w:t>
      </w:r>
      <w:r w:rsidRPr="00D20D96">
        <w:rPr>
          <w:rFonts w:ascii="Palatino Linotype" w:hAnsi="Palatino Linotype"/>
        </w:rPr>
        <w:t xml:space="preserve">nbart maligna primära hjärntumörer </w:t>
      </w:r>
      <w:r>
        <w:rPr>
          <w:rFonts w:ascii="Palatino Linotype" w:hAnsi="Palatino Linotype"/>
        </w:rPr>
        <w:t>(</w:t>
      </w:r>
      <w:r w:rsidRPr="00D20D96">
        <w:rPr>
          <w:rFonts w:ascii="Palatino Linotype" w:hAnsi="Palatino Linotype"/>
        </w:rPr>
        <w:t>diagnosgrupp C7</w:t>
      </w:r>
      <w:r>
        <w:rPr>
          <w:rFonts w:ascii="Palatino Linotype" w:hAnsi="Palatino Linotype"/>
        </w:rPr>
        <w:t xml:space="preserve">1). </w:t>
      </w:r>
      <w:r w:rsidRPr="00D20D96">
        <w:rPr>
          <w:rFonts w:ascii="Palatino Linotype" w:hAnsi="Palatino Linotype"/>
        </w:rPr>
        <w:t>Välgrundad misstanke om TC kan vara ovan nämnda debuts</w:t>
      </w:r>
      <w:r>
        <w:rPr>
          <w:rFonts w:ascii="Palatino Linotype" w:hAnsi="Palatino Linotype"/>
        </w:rPr>
        <w:t xml:space="preserve">ymptom </w:t>
      </w:r>
      <w:r w:rsidRPr="00D20D96">
        <w:rPr>
          <w:rFonts w:ascii="Palatino Linotype" w:hAnsi="Palatino Linotype"/>
        </w:rPr>
        <w:t>eller DT</w:t>
      </w:r>
      <w:r>
        <w:rPr>
          <w:rFonts w:ascii="Palatino Linotype" w:hAnsi="Palatino Linotype"/>
        </w:rPr>
        <w:t xml:space="preserve"> </w:t>
      </w:r>
      <w:r w:rsidRPr="00D20D96">
        <w:rPr>
          <w:rFonts w:ascii="Palatino Linotype" w:hAnsi="Palatino Linotype"/>
        </w:rPr>
        <w:t>eller MR utförd på annan indikation</w:t>
      </w:r>
      <w:r>
        <w:rPr>
          <w:rFonts w:ascii="Palatino Linotype" w:hAnsi="Palatino Linotype"/>
        </w:rPr>
        <w:t xml:space="preserve">. </w:t>
      </w:r>
      <w:r w:rsidRPr="00D20D96">
        <w:rPr>
          <w:rFonts w:ascii="Palatino Linotype" w:hAnsi="Palatino Linotype"/>
        </w:rPr>
        <w:t>Anger ledtider för tid till op</w:t>
      </w:r>
      <w:r>
        <w:rPr>
          <w:rFonts w:ascii="Palatino Linotype" w:hAnsi="Palatino Linotype"/>
        </w:rPr>
        <w:t>,</w:t>
      </w:r>
      <w:r w:rsidRPr="00D20D96">
        <w:rPr>
          <w:rFonts w:ascii="Palatino Linotype" w:hAnsi="Palatino Linotype"/>
        </w:rPr>
        <w:t xml:space="preserve"> PAD</w:t>
      </w:r>
      <w:r>
        <w:rPr>
          <w:rFonts w:ascii="Palatino Linotype" w:hAnsi="Palatino Linotype"/>
        </w:rPr>
        <w:t>,</w:t>
      </w:r>
      <w:r w:rsidRPr="00D20D96">
        <w:rPr>
          <w:rFonts w:ascii="Palatino Linotype" w:hAnsi="Palatino Linotype"/>
        </w:rPr>
        <w:t xml:space="preserve"> åb</w:t>
      </w:r>
      <w:r>
        <w:rPr>
          <w:rFonts w:ascii="Palatino Linotype" w:hAnsi="Palatino Linotype"/>
        </w:rPr>
        <w:t>,</w:t>
      </w:r>
      <w:r w:rsidRPr="00D20D96">
        <w:rPr>
          <w:rFonts w:ascii="Palatino Linotype" w:hAnsi="Palatino Linotype"/>
        </w:rPr>
        <w:t xml:space="preserve"> behandlingsstart</w:t>
      </w:r>
      <w:r>
        <w:rPr>
          <w:rFonts w:ascii="Palatino Linotype" w:hAnsi="Palatino Linotype"/>
        </w:rPr>
        <w:t xml:space="preserve"> mm.</w:t>
      </w:r>
    </w:p>
    <w:p w14:paraId="24D12123" w14:textId="77777777" w:rsidR="000722A4" w:rsidRDefault="000722A4" w:rsidP="000722A4">
      <w:pPr>
        <w:rPr>
          <w:rFonts w:ascii="Palatino Linotype" w:hAnsi="Palatino Linotype"/>
        </w:rPr>
      </w:pPr>
      <w:r w:rsidRPr="00D20D96">
        <w:rPr>
          <w:rFonts w:ascii="Palatino Linotype" w:hAnsi="Palatino Linotype"/>
          <w:b/>
          <w:bCs/>
        </w:rPr>
        <w:t>Behandling</w:t>
      </w:r>
      <w:r>
        <w:rPr>
          <w:rFonts w:ascii="Palatino Linotype" w:hAnsi="Palatino Linotype"/>
        </w:rPr>
        <w:br/>
        <w:t xml:space="preserve">Helt inom högspecialiserade vården. </w:t>
      </w:r>
      <w:r w:rsidRPr="00D20D96">
        <w:rPr>
          <w:rFonts w:ascii="Palatino Linotype" w:hAnsi="Palatino Linotype"/>
        </w:rPr>
        <w:t>Nästan alla patienter med intrakraniell tumör, utan</w:t>
      </w:r>
      <w:r>
        <w:rPr>
          <w:rFonts w:ascii="Palatino Linotype" w:hAnsi="Palatino Linotype"/>
        </w:rPr>
        <w:t xml:space="preserve"> </w:t>
      </w:r>
      <w:r w:rsidRPr="00D20D96">
        <w:rPr>
          <w:rFonts w:ascii="Palatino Linotype" w:hAnsi="Palatino Linotype"/>
        </w:rPr>
        <w:t>känd cancersjukdom bör få en diagnos vid histologisk</w:t>
      </w:r>
      <w:r>
        <w:rPr>
          <w:rFonts w:ascii="Palatino Linotype" w:hAnsi="Palatino Linotype"/>
        </w:rPr>
        <w:t xml:space="preserve"> </w:t>
      </w:r>
      <w:r w:rsidRPr="00D20D96">
        <w:rPr>
          <w:rFonts w:ascii="Palatino Linotype" w:hAnsi="Palatino Linotype"/>
        </w:rPr>
        <w:t>undersökning</w:t>
      </w:r>
      <w:r>
        <w:rPr>
          <w:rFonts w:ascii="Palatino Linotype" w:hAnsi="Palatino Linotype"/>
        </w:rPr>
        <w:t xml:space="preserve">. </w:t>
      </w:r>
      <w:r w:rsidRPr="00D20D96">
        <w:rPr>
          <w:rFonts w:ascii="Palatino Linotype" w:hAnsi="Palatino Linotype"/>
        </w:rPr>
        <w:t>Nästan alla hjärntumörer kan opereras, oavsett</w:t>
      </w:r>
      <w:r>
        <w:rPr>
          <w:rFonts w:ascii="Palatino Linotype" w:hAnsi="Palatino Linotype"/>
        </w:rPr>
        <w:t xml:space="preserve"> </w:t>
      </w:r>
      <w:r w:rsidRPr="00D20D96">
        <w:rPr>
          <w:rFonts w:ascii="Palatino Linotype" w:hAnsi="Palatino Linotype"/>
        </w:rPr>
        <w:t>histologi och lokalisation</w:t>
      </w:r>
      <w:r>
        <w:rPr>
          <w:rFonts w:ascii="Palatino Linotype" w:hAnsi="Palatino Linotype"/>
        </w:rPr>
        <w:t>. Ställningstagande till a</w:t>
      </w:r>
      <w:r w:rsidRPr="00D20D96">
        <w:rPr>
          <w:rFonts w:ascii="Palatino Linotype" w:hAnsi="Palatino Linotype"/>
        </w:rPr>
        <w:t>kut/</w:t>
      </w:r>
      <w:r>
        <w:rPr>
          <w:rFonts w:ascii="Palatino Linotype" w:hAnsi="Palatino Linotype"/>
        </w:rPr>
        <w:t>e</w:t>
      </w:r>
      <w:r w:rsidRPr="00D20D96">
        <w:rPr>
          <w:rFonts w:ascii="Palatino Linotype" w:hAnsi="Palatino Linotype"/>
        </w:rPr>
        <w:t>lektiv</w:t>
      </w:r>
      <w:r>
        <w:rPr>
          <w:rFonts w:ascii="Palatino Linotype" w:hAnsi="Palatino Linotype"/>
        </w:rPr>
        <w:t>, b</w:t>
      </w:r>
      <w:r w:rsidRPr="00D20D96">
        <w:rPr>
          <w:rFonts w:ascii="Palatino Linotype" w:hAnsi="Palatino Linotype"/>
        </w:rPr>
        <w:t>iopsi eller resektion</w:t>
      </w:r>
      <w:r>
        <w:rPr>
          <w:rFonts w:ascii="Palatino Linotype" w:hAnsi="Palatino Linotype"/>
        </w:rPr>
        <w:t xml:space="preserve"> och om det ger f</w:t>
      </w:r>
      <w:r w:rsidRPr="00D20D96">
        <w:rPr>
          <w:rFonts w:ascii="Palatino Linotype" w:hAnsi="Palatino Linotype"/>
        </w:rPr>
        <w:t>örlängd överlevnad?</w:t>
      </w:r>
      <w:r>
        <w:rPr>
          <w:rFonts w:ascii="Palatino Linotype" w:hAnsi="Palatino Linotype"/>
        </w:rPr>
        <w:t xml:space="preserve"> Ofta flera olika modaliteter med rehab emellan.</w:t>
      </w:r>
    </w:p>
    <w:p w14:paraId="05F0EFB8" w14:textId="77777777" w:rsidR="000722A4" w:rsidRDefault="000722A4" w:rsidP="000722A4">
      <w:pPr>
        <w:rPr>
          <w:rFonts w:ascii="Palatino Linotype" w:hAnsi="Palatino Linotype"/>
        </w:rPr>
      </w:pPr>
      <w:r w:rsidRPr="00CA666C">
        <w:rPr>
          <w:rFonts w:ascii="Palatino Linotype" w:hAnsi="Palatino Linotype"/>
          <w:b/>
          <w:bCs/>
        </w:rPr>
        <w:t>Biopsi:</w:t>
      </w:r>
      <w:r>
        <w:rPr>
          <w:rFonts w:ascii="Palatino Linotype" w:hAnsi="Palatino Linotype"/>
        </w:rPr>
        <w:t xml:space="preserve"> Stereotaktisk eller öppen (navigation med ulj). Indikation: </w:t>
      </w:r>
      <w:r w:rsidRPr="00D20D96">
        <w:rPr>
          <w:rFonts w:ascii="Palatino Linotype" w:hAnsi="Palatino Linotype"/>
        </w:rPr>
        <w:t>Djupt liggande cerebrala och cerebelläratumöre</w:t>
      </w:r>
      <w:r>
        <w:rPr>
          <w:rFonts w:ascii="Palatino Linotype" w:hAnsi="Palatino Linotype"/>
        </w:rPr>
        <w:t xml:space="preserve">r. </w:t>
      </w:r>
      <w:r w:rsidRPr="00D20D96">
        <w:rPr>
          <w:rFonts w:ascii="Palatino Linotype" w:hAnsi="Palatino Linotype"/>
        </w:rPr>
        <w:t>Tumörer i eloquent område</w:t>
      </w:r>
      <w:r>
        <w:rPr>
          <w:rFonts w:ascii="Palatino Linotype" w:hAnsi="Palatino Linotype"/>
        </w:rPr>
        <w:t xml:space="preserve">. </w:t>
      </w:r>
      <w:r w:rsidRPr="00D20D96">
        <w:rPr>
          <w:rFonts w:ascii="Palatino Linotype" w:hAnsi="Palatino Linotype"/>
        </w:rPr>
        <w:t>Hjärnstamstumörer</w:t>
      </w:r>
      <w:r>
        <w:rPr>
          <w:rFonts w:ascii="Palatino Linotype" w:hAnsi="Palatino Linotype"/>
        </w:rPr>
        <w:t xml:space="preserve">. </w:t>
      </w:r>
      <w:r w:rsidRPr="00D20D96">
        <w:rPr>
          <w:rFonts w:ascii="Palatino Linotype" w:hAnsi="Palatino Linotype"/>
        </w:rPr>
        <w:t>Misstänkta maligna gliom &lt;90 % resektion</w:t>
      </w:r>
      <w:r>
        <w:rPr>
          <w:rFonts w:ascii="Palatino Linotype" w:hAnsi="Palatino Linotype"/>
        </w:rPr>
        <w:t xml:space="preserve">. </w:t>
      </w:r>
      <w:r w:rsidRPr="00D20D96">
        <w:rPr>
          <w:rFonts w:ascii="Palatino Linotype" w:hAnsi="Palatino Linotype"/>
        </w:rPr>
        <w:t xml:space="preserve">Patienter som inte kan tåla </w:t>
      </w:r>
      <w:r>
        <w:rPr>
          <w:rFonts w:ascii="Palatino Linotype" w:hAnsi="Palatino Linotype"/>
        </w:rPr>
        <w:t xml:space="preserve">generell anestesi. </w:t>
      </w:r>
      <w:r w:rsidRPr="00D20D96">
        <w:rPr>
          <w:rFonts w:ascii="Palatino Linotype" w:hAnsi="Palatino Linotype"/>
        </w:rPr>
        <w:t>CNS</w:t>
      </w:r>
      <w:r>
        <w:rPr>
          <w:rFonts w:ascii="Palatino Linotype" w:hAnsi="Palatino Linotype"/>
        </w:rPr>
        <w:t>-</w:t>
      </w:r>
      <w:r w:rsidRPr="00D20D96">
        <w:rPr>
          <w:rFonts w:ascii="Palatino Linotype" w:hAnsi="Palatino Linotype"/>
        </w:rPr>
        <w:t>lymfom</w:t>
      </w:r>
      <w:r>
        <w:rPr>
          <w:rFonts w:ascii="Palatino Linotype" w:hAnsi="Palatino Linotype"/>
        </w:rPr>
        <w:t>.</w:t>
      </w:r>
    </w:p>
    <w:p w14:paraId="07291B92" w14:textId="77777777" w:rsidR="000722A4" w:rsidRDefault="000722A4" w:rsidP="000722A4">
      <w:pPr>
        <w:rPr>
          <w:rFonts w:ascii="Palatino Linotype" w:hAnsi="Palatino Linotype"/>
        </w:rPr>
      </w:pPr>
      <w:r w:rsidRPr="00564E94">
        <w:rPr>
          <w:rFonts w:ascii="Palatino Linotype" w:hAnsi="Palatino Linotype"/>
          <w:b/>
          <w:bCs/>
        </w:rPr>
        <w:t>Kirurgi:</w:t>
      </w:r>
      <w:r>
        <w:rPr>
          <w:rFonts w:ascii="Palatino Linotype" w:hAnsi="Palatino Linotype"/>
        </w:rPr>
        <w:t xml:space="preserve"> Mest effektivt. </w:t>
      </w:r>
      <w:r w:rsidRPr="00CE0C54">
        <w:rPr>
          <w:rFonts w:ascii="Palatino Linotype" w:hAnsi="Palatino Linotype"/>
        </w:rPr>
        <w:t>Öppen kirurgi</w:t>
      </w:r>
      <w:r>
        <w:rPr>
          <w:rFonts w:ascii="Palatino Linotype" w:hAnsi="Palatino Linotype"/>
        </w:rPr>
        <w:t>/r</w:t>
      </w:r>
      <w:r w:rsidRPr="00CE0C54">
        <w:rPr>
          <w:rFonts w:ascii="Palatino Linotype" w:hAnsi="Palatino Linotype"/>
        </w:rPr>
        <w:t>esektion</w:t>
      </w:r>
      <w:r>
        <w:rPr>
          <w:rFonts w:ascii="Palatino Linotype" w:hAnsi="Palatino Linotype"/>
        </w:rPr>
        <w:t xml:space="preserve"> med m</w:t>
      </w:r>
      <w:r w:rsidRPr="00CE0C54">
        <w:rPr>
          <w:rFonts w:ascii="Palatino Linotype" w:hAnsi="Palatino Linotype"/>
        </w:rPr>
        <w:t>ålsättning</w:t>
      </w:r>
      <w:r>
        <w:rPr>
          <w:rFonts w:ascii="Palatino Linotype" w:hAnsi="Palatino Linotype"/>
        </w:rPr>
        <w:t xml:space="preserve">: </w:t>
      </w:r>
      <w:r w:rsidRPr="00CE0C54">
        <w:rPr>
          <w:rFonts w:ascii="Palatino Linotype" w:hAnsi="Palatino Linotype"/>
        </w:rPr>
        <w:t>Radikal extirpation av all tumörvävnad</w:t>
      </w:r>
      <w:r>
        <w:rPr>
          <w:rFonts w:ascii="Palatino Linotype" w:hAnsi="Palatino Linotype"/>
        </w:rPr>
        <w:t xml:space="preserve"> </w:t>
      </w:r>
      <w:r w:rsidRPr="00CE0C54">
        <w:rPr>
          <w:rFonts w:ascii="Palatino Linotype" w:hAnsi="Palatino Linotype"/>
        </w:rPr>
        <w:t>(makroskopiskt) med minimala neurologiska</w:t>
      </w:r>
      <w:r>
        <w:rPr>
          <w:rFonts w:ascii="Palatino Linotype" w:hAnsi="Palatino Linotype"/>
        </w:rPr>
        <w:t xml:space="preserve"> </w:t>
      </w:r>
      <w:r w:rsidRPr="00CE0C54">
        <w:rPr>
          <w:rFonts w:ascii="Palatino Linotype" w:hAnsi="Palatino Linotype"/>
        </w:rPr>
        <w:t>deficit för patienten</w:t>
      </w:r>
      <w:r>
        <w:rPr>
          <w:rFonts w:ascii="Palatino Linotype" w:hAnsi="Palatino Linotype"/>
        </w:rPr>
        <w:t>. (</w:t>
      </w:r>
      <w:r w:rsidRPr="00CE0C54">
        <w:rPr>
          <w:rFonts w:ascii="Palatino Linotype" w:hAnsi="Palatino Linotype"/>
        </w:rPr>
        <w:t>Risk/Benefit</w:t>
      </w:r>
      <w:r>
        <w:rPr>
          <w:rFonts w:ascii="Palatino Linotype" w:hAnsi="Palatino Linotype"/>
        </w:rPr>
        <w:t>) Ger bättre överlevnad om mer radikal. Op i mikroskop och med neuronavigation (</w:t>
      </w:r>
      <w:r w:rsidRPr="00070568">
        <w:rPr>
          <w:rFonts w:ascii="Palatino Linotype" w:hAnsi="Palatino Linotype"/>
        </w:rPr>
        <w:t>3D-bilder koppla</w:t>
      </w:r>
      <w:r>
        <w:rPr>
          <w:rFonts w:ascii="Palatino Linotype" w:hAnsi="Palatino Linotype"/>
        </w:rPr>
        <w:t>t</w:t>
      </w:r>
      <w:r w:rsidRPr="00070568">
        <w:rPr>
          <w:rFonts w:ascii="Palatino Linotype" w:hAnsi="Palatino Linotype"/>
        </w:rPr>
        <w:t xml:space="preserve"> med MR, för att veta var man är</w:t>
      </w:r>
      <w:r>
        <w:rPr>
          <w:rFonts w:ascii="Palatino Linotype" w:hAnsi="Palatino Linotype"/>
        </w:rPr>
        <w:t xml:space="preserve">). Kan använda </w:t>
      </w:r>
      <w:r w:rsidRPr="00CE0C54">
        <w:rPr>
          <w:rFonts w:ascii="Palatino Linotype" w:hAnsi="Palatino Linotype"/>
        </w:rPr>
        <w:t>Gliolan (5</w:t>
      </w:r>
      <w:r>
        <w:rPr>
          <w:rFonts w:ascii="Palatino Linotype" w:hAnsi="Palatino Linotype"/>
        </w:rPr>
        <w:t>-</w:t>
      </w:r>
      <w:r w:rsidRPr="00CE0C54">
        <w:rPr>
          <w:rFonts w:ascii="Palatino Linotype" w:hAnsi="Palatino Linotype"/>
        </w:rPr>
        <w:t>ALA)</w:t>
      </w:r>
      <w:r>
        <w:rPr>
          <w:rFonts w:ascii="Palatino Linotype" w:hAnsi="Palatino Linotype"/>
        </w:rPr>
        <w:t xml:space="preserve"> för att markera ut tumörvävnad, </w:t>
      </w:r>
      <w:r w:rsidRPr="00070568">
        <w:rPr>
          <w:rFonts w:ascii="Palatino Linotype" w:hAnsi="Palatino Linotype"/>
        </w:rPr>
        <w:t>fluroscerande ämne som underlättar radikalitet</w:t>
      </w:r>
      <w:r>
        <w:rPr>
          <w:rFonts w:ascii="Palatino Linotype" w:hAnsi="Palatino Linotype"/>
        </w:rPr>
        <w:t xml:space="preserve">, lite som färgning på kolposkopi (men dyrt och bara på glioblastom). </w:t>
      </w:r>
      <w:r w:rsidRPr="00CE0C54">
        <w:rPr>
          <w:rFonts w:ascii="Palatino Linotype" w:hAnsi="Palatino Linotype"/>
        </w:rPr>
        <w:t>Traktografi</w:t>
      </w:r>
      <w:r>
        <w:rPr>
          <w:rFonts w:ascii="Palatino Linotype" w:hAnsi="Palatino Linotype"/>
        </w:rPr>
        <w:t xml:space="preserve">: </w:t>
      </w:r>
      <w:r w:rsidRPr="00CE0C54">
        <w:rPr>
          <w:rFonts w:ascii="Palatino Linotype" w:hAnsi="Palatino Linotype"/>
        </w:rPr>
        <w:t>Kartläggning av banor</w:t>
      </w:r>
      <w:r>
        <w:rPr>
          <w:rFonts w:ascii="Palatino Linotype" w:hAnsi="Palatino Linotype"/>
        </w:rPr>
        <w:t xml:space="preserve"> </w:t>
      </w:r>
      <w:r w:rsidRPr="00CE0C54">
        <w:rPr>
          <w:rFonts w:ascii="Palatino Linotype" w:hAnsi="Palatino Linotype"/>
        </w:rPr>
        <w:t>i vita</w:t>
      </w:r>
      <w:r>
        <w:rPr>
          <w:rFonts w:ascii="Palatino Linotype" w:hAnsi="Palatino Linotype"/>
        </w:rPr>
        <w:t xml:space="preserve"> </w:t>
      </w:r>
      <w:r w:rsidRPr="00CE0C54">
        <w:rPr>
          <w:rFonts w:ascii="Palatino Linotype" w:hAnsi="Palatino Linotype"/>
        </w:rPr>
        <w:t>substansen med diffusions MR</w:t>
      </w:r>
      <w:r>
        <w:rPr>
          <w:rFonts w:ascii="Palatino Linotype" w:hAnsi="Palatino Linotype"/>
        </w:rPr>
        <w:t xml:space="preserve"> (DWI), kartlägger olika typer av fibrer. Laserablation är också något man kan leka med, </w:t>
      </w:r>
      <w:r w:rsidRPr="00564E94">
        <w:rPr>
          <w:rFonts w:ascii="Palatino Linotype" w:hAnsi="Palatino Linotype"/>
        </w:rPr>
        <w:t>Visualase</w:t>
      </w:r>
      <w:r>
        <w:rPr>
          <w:rFonts w:ascii="Palatino Linotype" w:hAnsi="Palatino Linotype"/>
        </w:rPr>
        <w:t xml:space="preserve">: </w:t>
      </w:r>
      <w:r w:rsidRPr="00564E94">
        <w:rPr>
          <w:rFonts w:ascii="Palatino Linotype" w:hAnsi="Palatino Linotype"/>
        </w:rPr>
        <w:t>MRI</w:t>
      </w:r>
      <w:r>
        <w:rPr>
          <w:rFonts w:ascii="Palatino Linotype" w:hAnsi="Palatino Linotype"/>
        </w:rPr>
        <w:t>-</w:t>
      </w:r>
      <w:r w:rsidRPr="00564E94">
        <w:rPr>
          <w:rFonts w:ascii="Palatino Linotype" w:hAnsi="Palatino Linotype"/>
        </w:rPr>
        <w:t>guided Laser</w:t>
      </w:r>
      <w:r>
        <w:rPr>
          <w:rFonts w:ascii="Palatino Linotype" w:hAnsi="Palatino Linotype"/>
        </w:rPr>
        <w:t xml:space="preserve"> </w:t>
      </w:r>
      <w:r w:rsidRPr="00564E94">
        <w:rPr>
          <w:rFonts w:ascii="Palatino Linotype" w:hAnsi="Palatino Linotype"/>
        </w:rPr>
        <w:t>Ablation for Minimally Invasive</w:t>
      </w:r>
      <w:r>
        <w:rPr>
          <w:rFonts w:ascii="Palatino Linotype" w:hAnsi="Palatino Linotype"/>
        </w:rPr>
        <w:t xml:space="preserve"> </w:t>
      </w:r>
      <w:r w:rsidRPr="00564E94">
        <w:rPr>
          <w:rFonts w:ascii="Palatino Linotype" w:hAnsi="Palatino Linotype"/>
        </w:rPr>
        <w:t>Neurosurgery</w:t>
      </w:r>
      <w:r>
        <w:rPr>
          <w:rFonts w:ascii="Palatino Linotype" w:hAnsi="Palatino Linotype"/>
        </w:rPr>
        <w:t xml:space="preserve">. </w:t>
      </w:r>
      <w:r w:rsidRPr="00070568">
        <w:rPr>
          <w:rFonts w:ascii="Palatino Linotype" w:hAnsi="Palatino Linotype"/>
        </w:rPr>
        <w:t>Ultraljudsaspirator, slår sönder och suger upp.</w:t>
      </w:r>
      <w:r>
        <w:rPr>
          <w:rFonts w:ascii="Palatino Linotype" w:hAnsi="Palatino Linotype"/>
        </w:rPr>
        <w:t xml:space="preserve"> </w:t>
      </w:r>
      <w:r w:rsidRPr="00070568">
        <w:rPr>
          <w:rFonts w:ascii="Palatino Linotype" w:hAnsi="Palatino Linotype"/>
        </w:rPr>
        <w:t>Kan reoperera, sällan mer än en reoperation. Behöver bra histologi.</w:t>
      </w:r>
    </w:p>
    <w:p w14:paraId="4F136C95" w14:textId="77777777" w:rsidR="000722A4" w:rsidRDefault="000722A4" w:rsidP="000722A4">
      <w:pPr>
        <w:rPr>
          <w:rFonts w:ascii="Palatino Linotype" w:hAnsi="Palatino Linotype"/>
        </w:rPr>
      </w:pPr>
      <w:r w:rsidRPr="00070568">
        <w:rPr>
          <w:rFonts w:ascii="Palatino Linotype" w:hAnsi="Palatino Linotype"/>
        </w:rPr>
        <w:t>Tar man bort 90% av tumören så förbättras överlevnaden, svårt att ta bort allt, spritt mikroskopiskt i frisk hjärnvävnad.</w:t>
      </w:r>
      <w:r>
        <w:rPr>
          <w:rFonts w:ascii="Palatino Linotype" w:hAnsi="Palatino Linotype"/>
        </w:rPr>
        <w:t xml:space="preserve"> </w:t>
      </w:r>
      <w:r w:rsidRPr="00070568">
        <w:rPr>
          <w:rFonts w:ascii="Palatino Linotype" w:hAnsi="Palatino Linotype"/>
        </w:rPr>
        <w:t>Kan ej bli botad från glioblastom, förlänger livet och livskvaliteten. Går att suga upp de centrala delarna ofta.</w:t>
      </w:r>
    </w:p>
    <w:p w14:paraId="373960FA" w14:textId="77777777" w:rsidR="000722A4" w:rsidRDefault="000722A4" w:rsidP="000722A4">
      <w:pPr>
        <w:rPr>
          <w:rFonts w:ascii="Palatino Linotype" w:hAnsi="Palatino Linotype"/>
        </w:rPr>
      </w:pPr>
      <w:r w:rsidRPr="00564E94">
        <w:rPr>
          <w:rFonts w:ascii="Palatino Linotype" w:hAnsi="Palatino Linotype"/>
          <w:b/>
          <w:bCs/>
        </w:rPr>
        <w:t>Strålbehandling:</w:t>
      </w:r>
      <w:r>
        <w:rPr>
          <w:rFonts w:ascii="Palatino Linotype" w:hAnsi="Palatino Linotype"/>
        </w:rPr>
        <w:t xml:space="preserve"> </w:t>
      </w:r>
      <w:r w:rsidRPr="00564E94">
        <w:rPr>
          <w:rFonts w:ascii="Palatino Linotype" w:hAnsi="Palatino Linotype"/>
        </w:rPr>
        <w:t>Extern</w:t>
      </w:r>
      <w:r>
        <w:rPr>
          <w:rFonts w:ascii="Palatino Linotype" w:hAnsi="Palatino Linotype"/>
        </w:rPr>
        <w:t xml:space="preserve"> </w:t>
      </w:r>
      <w:r w:rsidRPr="00564E94">
        <w:rPr>
          <w:rFonts w:ascii="Palatino Linotype" w:hAnsi="Palatino Linotype"/>
        </w:rPr>
        <w:t>fraktionerad</w:t>
      </w:r>
      <w:r>
        <w:rPr>
          <w:rFonts w:ascii="Palatino Linotype" w:hAnsi="Palatino Linotype"/>
        </w:rPr>
        <w:t xml:space="preserve"> </w:t>
      </w:r>
      <w:r w:rsidRPr="00564E94">
        <w:rPr>
          <w:rFonts w:ascii="Palatino Linotype" w:hAnsi="Palatino Linotype"/>
        </w:rPr>
        <w:t>strålbehandling</w:t>
      </w:r>
      <w:r>
        <w:rPr>
          <w:rFonts w:ascii="Palatino Linotype" w:hAnsi="Palatino Linotype"/>
        </w:rPr>
        <w:t xml:space="preserve"> med </w:t>
      </w:r>
      <w:r w:rsidRPr="00564E94">
        <w:rPr>
          <w:rFonts w:ascii="Palatino Linotype" w:hAnsi="Palatino Linotype"/>
        </w:rPr>
        <w:t>60 Gy/30 fraktioner</w:t>
      </w:r>
      <w:r>
        <w:rPr>
          <w:rFonts w:ascii="Palatino Linotype" w:hAnsi="Palatino Linotype"/>
        </w:rPr>
        <w:t xml:space="preserve"> eller </w:t>
      </w:r>
      <w:r w:rsidRPr="00564E94">
        <w:rPr>
          <w:rFonts w:ascii="Palatino Linotype" w:hAnsi="Palatino Linotype"/>
        </w:rPr>
        <w:t>34 Gy/10 fraktioner</w:t>
      </w:r>
      <w:r>
        <w:rPr>
          <w:rFonts w:ascii="Palatino Linotype" w:hAnsi="Palatino Linotype"/>
        </w:rPr>
        <w:t xml:space="preserve"> (</w:t>
      </w:r>
      <w:r w:rsidRPr="00564E94">
        <w:rPr>
          <w:rFonts w:ascii="Palatino Linotype" w:hAnsi="Palatino Linotype"/>
        </w:rPr>
        <w:t>hypofraktionerad</w:t>
      </w:r>
      <w:r>
        <w:rPr>
          <w:rFonts w:ascii="Palatino Linotype" w:hAnsi="Palatino Linotype"/>
        </w:rPr>
        <w:t xml:space="preserve">) ger </w:t>
      </w:r>
      <w:r w:rsidRPr="00564E94">
        <w:rPr>
          <w:rFonts w:ascii="Palatino Linotype" w:hAnsi="Palatino Linotype"/>
        </w:rPr>
        <w:t>helhjärnsbestrålning</w:t>
      </w:r>
      <w:r>
        <w:rPr>
          <w:rFonts w:ascii="Palatino Linotype" w:hAnsi="Palatino Linotype"/>
        </w:rPr>
        <w:t xml:space="preserve"> och kan vara </w:t>
      </w:r>
      <w:r w:rsidRPr="00564E94">
        <w:rPr>
          <w:rFonts w:ascii="Palatino Linotype" w:hAnsi="Palatino Linotype"/>
        </w:rPr>
        <w:t>med/utan konkomitant kemo</w:t>
      </w:r>
      <w:r>
        <w:rPr>
          <w:rFonts w:ascii="Palatino Linotype" w:hAnsi="Palatino Linotype"/>
        </w:rPr>
        <w:t xml:space="preserve">terapi. </w:t>
      </w:r>
      <w:r w:rsidRPr="00564E94">
        <w:rPr>
          <w:rFonts w:ascii="Palatino Linotype" w:hAnsi="Palatino Linotype"/>
        </w:rPr>
        <w:t>Stereotaktisk</w:t>
      </w:r>
      <w:r>
        <w:rPr>
          <w:rFonts w:ascii="Palatino Linotype" w:hAnsi="Palatino Linotype"/>
        </w:rPr>
        <w:t xml:space="preserve"> </w:t>
      </w:r>
      <w:r w:rsidRPr="00564E94">
        <w:rPr>
          <w:rFonts w:ascii="Palatino Linotype" w:hAnsi="Palatino Linotype"/>
        </w:rPr>
        <w:t>radioterapi</w:t>
      </w:r>
      <w:r>
        <w:rPr>
          <w:rFonts w:ascii="Palatino Linotype" w:hAnsi="Palatino Linotype"/>
        </w:rPr>
        <w:t xml:space="preserve">: </w:t>
      </w:r>
      <w:r w:rsidRPr="00564E94">
        <w:rPr>
          <w:rFonts w:ascii="Palatino Linotype" w:hAnsi="Palatino Linotype"/>
        </w:rPr>
        <w:t>Gammakniv</w:t>
      </w:r>
      <w:r>
        <w:rPr>
          <w:rFonts w:ascii="Palatino Linotype" w:hAnsi="Palatino Linotype"/>
        </w:rPr>
        <w:t xml:space="preserve"> eller </w:t>
      </w:r>
      <w:r w:rsidRPr="00564E94">
        <w:rPr>
          <w:rFonts w:ascii="Palatino Linotype" w:hAnsi="Palatino Linotype"/>
        </w:rPr>
        <w:t>Linjäraccelerator</w:t>
      </w:r>
      <w:r>
        <w:rPr>
          <w:rFonts w:ascii="Palatino Linotype" w:hAnsi="Palatino Linotype"/>
        </w:rPr>
        <w:t xml:space="preserve"> (LINAC). </w:t>
      </w:r>
      <w:r w:rsidRPr="00564E94">
        <w:rPr>
          <w:rFonts w:ascii="Palatino Linotype" w:hAnsi="Palatino Linotype"/>
        </w:rPr>
        <w:t>Protonstrålbehandling</w:t>
      </w:r>
      <w:r>
        <w:rPr>
          <w:rFonts w:ascii="Palatino Linotype" w:hAnsi="Palatino Linotype"/>
        </w:rPr>
        <w:t xml:space="preserve"> (</w:t>
      </w:r>
      <w:hyperlink r:id="rId33" w:history="1">
        <w:r w:rsidRPr="00564E94">
          <w:rPr>
            <w:rStyle w:val="Hyperlink"/>
            <w:rFonts w:ascii="Palatino Linotype" w:hAnsi="Palatino Linotype"/>
          </w:rPr>
          <w:t>Skandionkliniken</w:t>
        </w:r>
      </w:hyperlink>
      <w:r>
        <w:rPr>
          <w:rFonts w:ascii="Palatino Linotype" w:hAnsi="Palatino Linotype"/>
        </w:rPr>
        <w:t xml:space="preserve">). Optune och tumor treating fields (TTF), </w:t>
      </w:r>
      <w:r w:rsidRPr="00070568">
        <w:rPr>
          <w:rFonts w:ascii="Palatino Linotype" w:hAnsi="Palatino Linotype"/>
        </w:rPr>
        <w:t>påverkar bara delande celler</w:t>
      </w:r>
      <w:r>
        <w:rPr>
          <w:rFonts w:ascii="Palatino Linotype" w:hAnsi="Palatino Linotype"/>
        </w:rPr>
        <w:t xml:space="preserve">, kan gå runt med den själv. </w:t>
      </w:r>
      <w:r w:rsidRPr="00070568">
        <w:rPr>
          <w:rFonts w:ascii="Palatino Linotype" w:hAnsi="Palatino Linotype"/>
        </w:rPr>
        <w:t>Strålbehandling funkar inte neoadjuvant, funkar bra efter operation eller om man inte kan operera.</w:t>
      </w:r>
    </w:p>
    <w:p w14:paraId="2F4A3049" w14:textId="77777777" w:rsidR="000722A4" w:rsidRDefault="000722A4" w:rsidP="000722A4">
      <w:pPr>
        <w:rPr>
          <w:rFonts w:ascii="Palatino Linotype" w:hAnsi="Palatino Linotype"/>
        </w:rPr>
      </w:pPr>
      <w:r w:rsidRPr="00564E94">
        <w:rPr>
          <w:rFonts w:ascii="Palatino Linotype" w:hAnsi="Palatino Linotype"/>
          <w:b/>
          <w:bCs/>
        </w:rPr>
        <w:t>Kemoterapi:</w:t>
      </w:r>
      <w:r>
        <w:rPr>
          <w:rFonts w:ascii="Palatino Linotype" w:hAnsi="Palatino Linotype"/>
        </w:rPr>
        <w:t xml:space="preserve"> </w:t>
      </w:r>
      <w:r w:rsidRPr="00564E94">
        <w:rPr>
          <w:rFonts w:ascii="Palatino Linotype" w:hAnsi="Palatino Linotype"/>
        </w:rPr>
        <w:t>Cytostatika</w:t>
      </w:r>
      <w:r>
        <w:rPr>
          <w:rFonts w:ascii="Palatino Linotype" w:hAnsi="Palatino Linotype"/>
        </w:rPr>
        <w:t xml:space="preserve"> (</w:t>
      </w:r>
      <w:r w:rsidRPr="00564E94">
        <w:rPr>
          <w:rFonts w:ascii="Palatino Linotype" w:hAnsi="Palatino Linotype"/>
        </w:rPr>
        <w:t>CCNU</w:t>
      </w:r>
      <w:r>
        <w:rPr>
          <w:rFonts w:ascii="Palatino Linotype" w:hAnsi="Palatino Linotype"/>
        </w:rPr>
        <w:t>/</w:t>
      </w:r>
      <w:r w:rsidRPr="00564E94">
        <w:rPr>
          <w:rFonts w:ascii="Palatino Linotype" w:hAnsi="Palatino Linotype"/>
        </w:rPr>
        <w:t>Lomustine</w:t>
      </w:r>
      <w:r>
        <w:rPr>
          <w:rFonts w:ascii="Palatino Linotype" w:hAnsi="Palatino Linotype"/>
        </w:rPr>
        <w:t xml:space="preserve">, </w:t>
      </w:r>
      <w:r w:rsidRPr="00564E94">
        <w:rPr>
          <w:rFonts w:ascii="Palatino Linotype" w:hAnsi="Palatino Linotype"/>
        </w:rPr>
        <w:t>BCNU</w:t>
      </w:r>
      <w:r>
        <w:rPr>
          <w:rFonts w:ascii="Palatino Linotype" w:hAnsi="Palatino Linotype"/>
        </w:rPr>
        <w:t>/</w:t>
      </w:r>
      <w:r w:rsidRPr="00564E94">
        <w:rPr>
          <w:rFonts w:ascii="Palatino Linotype" w:hAnsi="Palatino Linotype"/>
        </w:rPr>
        <w:t>Carmustine</w:t>
      </w:r>
      <w:r>
        <w:rPr>
          <w:rFonts w:ascii="Palatino Linotype" w:hAnsi="Palatino Linotype"/>
        </w:rPr>
        <w:t xml:space="preserve">, </w:t>
      </w:r>
      <w:r w:rsidRPr="00564E94">
        <w:rPr>
          <w:rFonts w:ascii="Palatino Linotype" w:hAnsi="Palatino Linotype"/>
        </w:rPr>
        <w:t>Temozolomide</w:t>
      </w:r>
      <w:r>
        <w:rPr>
          <w:rFonts w:ascii="Palatino Linotype" w:hAnsi="Palatino Linotype"/>
        </w:rPr>
        <w:t>/</w:t>
      </w:r>
      <w:r w:rsidRPr="00564E94">
        <w:rPr>
          <w:rFonts w:ascii="Palatino Linotype" w:hAnsi="Palatino Linotype"/>
        </w:rPr>
        <w:t>Temodal</w:t>
      </w:r>
      <w:r>
        <w:rPr>
          <w:rFonts w:ascii="Palatino Linotype" w:hAnsi="Palatino Linotype"/>
        </w:rPr>
        <w:t xml:space="preserve">, </w:t>
      </w:r>
      <w:r w:rsidRPr="00564E94">
        <w:rPr>
          <w:rFonts w:ascii="Palatino Linotype" w:hAnsi="Palatino Linotype"/>
        </w:rPr>
        <w:t xml:space="preserve">PCV </w:t>
      </w:r>
      <w:r>
        <w:rPr>
          <w:rFonts w:ascii="Palatino Linotype" w:hAnsi="Palatino Linotype"/>
        </w:rPr>
        <w:t>(</w:t>
      </w:r>
      <w:r w:rsidRPr="00564E94">
        <w:rPr>
          <w:rFonts w:ascii="Palatino Linotype" w:hAnsi="Palatino Linotype"/>
        </w:rPr>
        <w:t>Procarbazine + CCNU</w:t>
      </w:r>
      <w:r>
        <w:rPr>
          <w:rFonts w:ascii="Palatino Linotype" w:hAnsi="Palatino Linotype"/>
        </w:rPr>
        <w:t xml:space="preserve"> + Vincristine), </w:t>
      </w:r>
      <w:r w:rsidRPr="00564E94">
        <w:rPr>
          <w:rFonts w:ascii="Palatino Linotype" w:hAnsi="Palatino Linotype"/>
        </w:rPr>
        <w:t>Etoposide</w:t>
      </w:r>
      <w:r>
        <w:rPr>
          <w:rFonts w:ascii="Palatino Linotype" w:hAnsi="Palatino Linotype"/>
        </w:rPr>
        <w:t>/</w:t>
      </w:r>
      <w:r w:rsidRPr="00564E94">
        <w:rPr>
          <w:rFonts w:ascii="Palatino Linotype" w:hAnsi="Palatino Linotype"/>
        </w:rPr>
        <w:t>VePeside</w:t>
      </w:r>
      <w:r>
        <w:rPr>
          <w:rFonts w:ascii="Palatino Linotype" w:hAnsi="Palatino Linotype"/>
        </w:rPr>
        <w:t xml:space="preserve">, </w:t>
      </w:r>
      <w:r w:rsidRPr="00564E94">
        <w:rPr>
          <w:rFonts w:ascii="Palatino Linotype" w:hAnsi="Palatino Linotype"/>
        </w:rPr>
        <w:t>Carboplatin</w:t>
      </w:r>
      <w:r>
        <w:rPr>
          <w:rFonts w:ascii="Palatino Linotype" w:hAnsi="Palatino Linotype"/>
        </w:rPr>
        <w:t xml:space="preserve">). </w:t>
      </w:r>
      <w:r w:rsidRPr="00564E94">
        <w:rPr>
          <w:rFonts w:ascii="Palatino Linotype" w:hAnsi="Palatino Linotype"/>
        </w:rPr>
        <w:t>Immunoterapi</w:t>
      </w:r>
      <w:r>
        <w:rPr>
          <w:rFonts w:ascii="Palatino Linotype" w:hAnsi="Palatino Linotype"/>
        </w:rPr>
        <w:t xml:space="preserve"> (</w:t>
      </w:r>
      <w:r w:rsidRPr="00564E94">
        <w:rPr>
          <w:rFonts w:ascii="Palatino Linotype" w:hAnsi="Palatino Linotype"/>
        </w:rPr>
        <w:t>Bevacizumab</w:t>
      </w:r>
      <w:r>
        <w:rPr>
          <w:rFonts w:ascii="Palatino Linotype" w:hAnsi="Palatino Linotype"/>
        </w:rPr>
        <w:t>/</w:t>
      </w:r>
      <w:r w:rsidRPr="00564E94">
        <w:rPr>
          <w:rFonts w:ascii="Palatino Linotype" w:hAnsi="Palatino Linotype"/>
        </w:rPr>
        <w:t>Avastin)</w:t>
      </w:r>
      <w:r>
        <w:rPr>
          <w:rFonts w:ascii="Palatino Linotype" w:hAnsi="Palatino Linotype"/>
        </w:rPr>
        <w:t xml:space="preserve">. </w:t>
      </w:r>
      <w:r w:rsidRPr="00564E94">
        <w:rPr>
          <w:rFonts w:ascii="Palatino Linotype" w:hAnsi="Palatino Linotype"/>
        </w:rPr>
        <w:t>Maligna hjärntumörer</w:t>
      </w:r>
      <w:r>
        <w:rPr>
          <w:rFonts w:ascii="Palatino Linotype" w:hAnsi="Palatino Linotype"/>
        </w:rPr>
        <w:t xml:space="preserve"> </w:t>
      </w:r>
      <w:r w:rsidRPr="00564E94">
        <w:rPr>
          <w:rFonts w:ascii="Palatino Linotype" w:hAnsi="Palatino Linotype"/>
        </w:rPr>
        <w:t>cytostatikabehandlas</w:t>
      </w:r>
      <w:r>
        <w:rPr>
          <w:rFonts w:ascii="Palatino Linotype" w:hAnsi="Palatino Linotype"/>
        </w:rPr>
        <w:t xml:space="preserve"> men m</w:t>
      </w:r>
      <w:r w:rsidRPr="00564E94">
        <w:rPr>
          <w:rFonts w:ascii="Palatino Linotype" w:hAnsi="Palatino Linotype"/>
        </w:rPr>
        <w:t>eningiom</w:t>
      </w:r>
      <w:r>
        <w:rPr>
          <w:rFonts w:ascii="Palatino Linotype" w:hAnsi="Palatino Linotype"/>
        </w:rPr>
        <w:t xml:space="preserve"> </w:t>
      </w:r>
      <w:r w:rsidRPr="00564E94">
        <w:rPr>
          <w:rFonts w:ascii="Palatino Linotype" w:hAnsi="Palatino Linotype"/>
        </w:rPr>
        <w:t>behandlas i regel inte</w:t>
      </w:r>
      <w:r>
        <w:rPr>
          <w:rFonts w:ascii="Palatino Linotype" w:hAnsi="Palatino Linotype"/>
        </w:rPr>
        <w:t xml:space="preserve">. </w:t>
      </w:r>
      <w:r w:rsidRPr="00564E94">
        <w:rPr>
          <w:rFonts w:ascii="Palatino Linotype" w:hAnsi="Palatino Linotype"/>
        </w:rPr>
        <w:t>Högmaligna ska cytostatika behandlas med</w:t>
      </w:r>
      <w:r>
        <w:rPr>
          <w:rFonts w:ascii="Palatino Linotype" w:hAnsi="Palatino Linotype"/>
        </w:rPr>
        <w:t xml:space="preserve"> T</w:t>
      </w:r>
      <w:r w:rsidRPr="00564E94">
        <w:rPr>
          <w:rFonts w:ascii="Palatino Linotype" w:hAnsi="Palatino Linotype"/>
        </w:rPr>
        <w:t>emozolomid</w:t>
      </w:r>
      <w:r>
        <w:rPr>
          <w:rFonts w:ascii="Palatino Linotype" w:hAnsi="Palatino Linotype"/>
        </w:rPr>
        <w:t>/</w:t>
      </w:r>
      <w:r w:rsidRPr="00564E94">
        <w:rPr>
          <w:rFonts w:ascii="Palatino Linotype" w:hAnsi="Palatino Linotype"/>
        </w:rPr>
        <w:t>Temodal</w:t>
      </w:r>
      <w:r>
        <w:rPr>
          <w:rFonts w:ascii="Palatino Linotype" w:hAnsi="Palatino Linotype"/>
        </w:rPr>
        <w:t xml:space="preserve"> </w:t>
      </w:r>
      <w:r w:rsidRPr="00564E94">
        <w:rPr>
          <w:rFonts w:ascii="Palatino Linotype" w:hAnsi="Palatino Linotype"/>
        </w:rPr>
        <w:t>samtidigt som strålbehandling</w:t>
      </w:r>
      <w:r>
        <w:rPr>
          <w:rFonts w:ascii="Palatino Linotype" w:hAnsi="Palatino Linotype"/>
        </w:rPr>
        <w:t xml:space="preserve">. </w:t>
      </w:r>
      <w:r w:rsidRPr="00564E94">
        <w:rPr>
          <w:rFonts w:ascii="Palatino Linotype" w:hAnsi="Palatino Linotype"/>
        </w:rPr>
        <w:t>CCNU</w:t>
      </w:r>
      <w:r>
        <w:rPr>
          <w:rFonts w:ascii="Palatino Linotype" w:hAnsi="Palatino Linotype"/>
        </w:rPr>
        <w:t>/</w:t>
      </w:r>
      <w:r w:rsidRPr="00564E94">
        <w:rPr>
          <w:rFonts w:ascii="Palatino Linotype" w:hAnsi="Palatino Linotype"/>
        </w:rPr>
        <w:t>Lomustine ges 1 dag var 6</w:t>
      </w:r>
      <w:r>
        <w:rPr>
          <w:rFonts w:ascii="Palatino Linotype" w:hAnsi="Palatino Linotype"/>
        </w:rPr>
        <w:t>:</w:t>
      </w:r>
      <w:r w:rsidRPr="00564E94">
        <w:rPr>
          <w:rFonts w:ascii="Palatino Linotype" w:hAnsi="Palatino Linotype"/>
        </w:rPr>
        <w:t>e vecka upp till 1500mg</w:t>
      </w:r>
      <w:r>
        <w:rPr>
          <w:rFonts w:ascii="Palatino Linotype" w:hAnsi="Palatino Linotype"/>
        </w:rPr>
        <w:t xml:space="preserve">. </w:t>
      </w:r>
      <w:r w:rsidRPr="00564E94">
        <w:rPr>
          <w:rFonts w:ascii="Palatino Linotype" w:hAnsi="Palatino Linotype"/>
        </w:rPr>
        <w:lastRenderedPageBreak/>
        <w:t>Temozolomid</w:t>
      </w:r>
      <w:r>
        <w:rPr>
          <w:rFonts w:ascii="Palatino Linotype" w:hAnsi="Palatino Linotype"/>
        </w:rPr>
        <w:t>/</w:t>
      </w:r>
      <w:r w:rsidRPr="00564E94">
        <w:rPr>
          <w:rFonts w:ascii="Palatino Linotype" w:hAnsi="Palatino Linotype"/>
        </w:rPr>
        <w:t>Temodal ges 5 d</w:t>
      </w:r>
      <w:r>
        <w:rPr>
          <w:rFonts w:ascii="Palatino Linotype" w:hAnsi="Palatino Linotype"/>
        </w:rPr>
        <w:t>/</w:t>
      </w:r>
      <w:r w:rsidRPr="00564E94">
        <w:rPr>
          <w:rFonts w:ascii="Palatino Linotype" w:hAnsi="Palatino Linotype"/>
        </w:rPr>
        <w:t>månad 6</w:t>
      </w:r>
      <w:r>
        <w:rPr>
          <w:rFonts w:ascii="Palatino Linotype" w:hAnsi="Palatino Linotype"/>
        </w:rPr>
        <w:t>-</w:t>
      </w:r>
      <w:r w:rsidRPr="00564E94">
        <w:rPr>
          <w:rFonts w:ascii="Palatino Linotype" w:hAnsi="Palatino Linotype"/>
        </w:rPr>
        <w:t>12 cykler</w:t>
      </w:r>
      <w:r>
        <w:rPr>
          <w:rFonts w:ascii="Palatino Linotype" w:hAnsi="Palatino Linotype"/>
        </w:rPr>
        <w:t xml:space="preserve">. </w:t>
      </w:r>
      <w:r w:rsidRPr="00564E94">
        <w:rPr>
          <w:rFonts w:ascii="Palatino Linotype" w:hAnsi="Palatino Linotype"/>
        </w:rPr>
        <w:t>Behandlingen påbörjas ibland direkt</w:t>
      </w:r>
      <w:r>
        <w:rPr>
          <w:rFonts w:ascii="Palatino Linotype" w:hAnsi="Palatino Linotype"/>
        </w:rPr>
        <w:t xml:space="preserve"> </w:t>
      </w:r>
      <w:r w:rsidRPr="00564E94">
        <w:rPr>
          <w:rFonts w:ascii="Palatino Linotype" w:hAnsi="Palatino Linotype"/>
        </w:rPr>
        <w:t>postop</w:t>
      </w:r>
      <w:r>
        <w:rPr>
          <w:rFonts w:ascii="Palatino Linotype" w:hAnsi="Palatino Linotype"/>
        </w:rPr>
        <w:t xml:space="preserve"> men</w:t>
      </w:r>
      <w:r w:rsidRPr="00564E94">
        <w:rPr>
          <w:rFonts w:ascii="Palatino Linotype" w:hAnsi="Palatino Linotype"/>
        </w:rPr>
        <w:t xml:space="preserve"> oftast efter</w:t>
      </w:r>
      <w:r>
        <w:rPr>
          <w:rFonts w:ascii="Palatino Linotype" w:hAnsi="Palatino Linotype"/>
        </w:rPr>
        <w:t xml:space="preserve"> </w:t>
      </w:r>
      <w:r w:rsidRPr="00564E94">
        <w:rPr>
          <w:rFonts w:ascii="Palatino Linotype" w:hAnsi="Palatino Linotype"/>
        </w:rPr>
        <w:t>3</w:t>
      </w:r>
      <w:r>
        <w:rPr>
          <w:rFonts w:ascii="Palatino Linotype" w:hAnsi="Palatino Linotype"/>
        </w:rPr>
        <w:t>-</w:t>
      </w:r>
      <w:r w:rsidRPr="00564E94">
        <w:rPr>
          <w:rFonts w:ascii="Palatino Linotype" w:hAnsi="Palatino Linotype"/>
        </w:rPr>
        <w:t>4 veckor</w:t>
      </w:r>
      <w:r>
        <w:rPr>
          <w:rFonts w:ascii="Palatino Linotype" w:hAnsi="Palatino Linotype"/>
        </w:rPr>
        <w:t xml:space="preserve">. </w:t>
      </w:r>
      <w:r w:rsidRPr="00070568">
        <w:rPr>
          <w:rFonts w:ascii="Palatino Linotype" w:hAnsi="Palatino Linotype"/>
        </w:rPr>
        <w:t>Ofta kombination av cytostatika och strålning.</w:t>
      </w:r>
    </w:p>
    <w:p w14:paraId="4C2B35B6" w14:textId="77777777" w:rsidR="000722A4" w:rsidRDefault="000722A4" w:rsidP="000722A4">
      <w:pPr>
        <w:rPr>
          <w:rFonts w:ascii="Palatino Linotype" w:hAnsi="Palatino Linotype"/>
        </w:rPr>
      </w:pPr>
      <w:r w:rsidRPr="00CE0C54">
        <w:rPr>
          <w:rFonts w:ascii="Palatino Linotype" w:hAnsi="Palatino Linotype"/>
          <w:b/>
          <w:bCs/>
        </w:rPr>
        <w:t>Komplikationer</w:t>
      </w:r>
      <w:r>
        <w:rPr>
          <w:rFonts w:ascii="Palatino Linotype" w:hAnsi="Palatino Linotype"/>
        </w:rPr>
        <w:t xml:space="preserve"> (</w:t>
      </w:r>
      <w:hyperlink r:id="rId34" w:history="1">
        <w:r w:rsidRPr="00CE0C54">
          <w:rPr>
            <w:rStyle w:val="Hyperlink"/>
            <w:rFonts w:ascii="Palatino Linotype" w:hAnsi="Palatino Linotype"/>
          </w:rPr>
          <w:t>boktips</w:t>
        </w:r>
      </w:hyperlink>
      <w:r>
        <w:rPr>
          <w:rFonts w:ascii="Palatino Linotype" w:hAnsi="Palatino Linotype"/>
        </w:rPr>
        <w:t>)</w:t>
      </w:r>
      <w:r>
        <w:rPr>
          <w:rFonts w:ascii="Palatino Linotype" w:hAnsi="Palatino Linotype"/>
        </w:rPr>
        <w:br/>
        <w:t>”</w:t>
      </w:r>
      <w:r w:rsidRPr="00CE0C54">
        <w:rPr>
          <w:rFonts w:ascii="Palatino Linotype" w:hAnsi="Palatino Linotype"/>
        </w:rPr>
        <w:t>Neurosurgery is a specialty of great an</w:t>
      </w:r>
      <w:r>
        <w:rPr>
          <w:rFonts w:ascii="Palatino Linotype" w:hAnsi="Palatino Linotype"/>
        </w:rPr>
        <w:t>d</w:t>
      </w:r>
      <w:r w:rsidRPr="00CE0C54">
        <w:rPr>
          <w:rFonts w:ascii="Palatino Linotype" w:hAnsi="Palatino Linotype"/>
        </w:rPr>
        <w:t xml:space="preserve"> many</w:t>
      </w:r>
      <w:r>
        <w:rPr>
          <w:rFonts w:ascii="Palatino Linotype" w:hAnsi="Palatino Linotype"/>
        </w:rPr>
        <w:t xml:space="preserve"> </w:t>
      </w:r>
      <w:r w:rsidRPr="00CE0C54">
        <w:rPr>
          <w:rFonts w:ascii="Palatino Linotype" w:hAnsi="Palatino Linotype"/>
        </w:rPr>
        <w:t>risks, however all of them taken by the</w:t>
      </w:r>
      <w:r>
        <w:rPr>
          <w:rFonts w:ascii="Palatino Linotype" w:hAnsi="Palatino Linotype"/>
        </w:rPr>
        <w:t xml:space="preserve"> </w:t>
      </w:r>
      <w:r w:rsidRPr="00CE0C54">
        <w:rPr>
          <w:rFonts w:ascii="Palatino Linotype" w:hAnsi="Palatino Linotype"/>
        </w:rPr>
        <w:t>patient”</w:t>
      </w:r>
      <w:r>
        <w:rPr>
          <w:rFonts w:ascii="Palatino Linotype" w:hAnsi="Palatino Linotype"/>
        </w:rPr>
        <w:br/>
      </w:r>
      <w:r w:rsidRPr="00CE0C54">
        <w:rPr>
          <w:rFonts w:ascii="Palatino Linotype" w:hAnsi="Palatino Linotype"/>
        </w:rPr>
        <w:t>Generell anestesi (undantagsvis</w:t>
      </w:r>
      <w:r>
        <w:rPr>
          <w:rFonts w:ascii="Palatino Linotype" w:hAnsi="Palatino Linotype"/>
        </w:rPr>
        <w:t xml:space="preserve"> vakenkirurgi). </w:t>
      </w:r>
      <w:r w:rsidRPr="00CE0C54">
        <w:rPr>
          <w:rFonts w:ascii="Palatino Linotype" w:hAnsi="Palatino Linotype"/>
        </w:rPr>
        <w:t>Antibiotikaprofylax</w:t>
      </w:r>
      <w:r>
        <w:rPr>
          <w:rFonts w:ascii="Palatino Linotype" w:hAnsi="Palatino Linotype"/>
        </w:rPr>
        <w:t xml:space="preserve">. </w:t>
      </w:r>
      <w:r w:rsidRPr="00CE0C54">
        <w:rPr>
          <w:rFonts w:ascii="Palatino Linotype" w:hAnsi="Palatino Linotype"/>
        </w:rPr>
        <w:t>Mannitol/Natriumklorid</w:t>
      </w:r>
      <w:r>
        <w:rPr>
          <w:rFonts w:ascii="Palatino Linotype" w:hAnsi="Palatino Linotype"/>
        </w:rPr>
        <w:t xml:space="preserve">. </w:t>
      </w:r>
      <w:r w:rsidRPr="00CE0C54">
        <w:rPr>
          <w:rFonts w:ascii="Palatino Linotype" w:hAnsi="Palatino Linotype"/>
        </w:rPr>
        <w:t>Hyperventilering</w:t>
      </w:r>
      <w:r>
        <w:rPr>
          <w:rFonts w:ascii="Palatino Linotype" w:hAnsi="Palatino Linotype"/>
        </w:rPr>
        <w:t>.</w:t>
      </w:r>
      <w:r>
        <w:rPr>
          <w:rFonts w:ascii="Palatino Linotype" w:hAnsi="Palatino Linotype"/>
        </w:rPr>
        <w:br/>
      </w:r>
      <w:r w:rsidRPr="00CE0C54">
        <w:rPr>
          <w:rFonts w:ascii="Palatino Linotype" w:hAnsi="Palatino Linotype"/>
          <w:b/>
          <w:bCs/>
        </w:rPr>
        <w:t>Vakenkirurgi:</w:t>
      </w:r>
      <w:r>
        <w:rPr>
          <w:rFonts w:ascii="Palatino Linotype" w:hAnsi="Palatino Linotype"/>
        </w:rPr>
        <w:t xml:space="preserve"> sövd – vaken – sövd. </w:t>
      </w:r>
      <w:r w:rsidRPr="00CE0C54">
        <w:rPr>
          <w:rFonts w:ascii="Palatino Linotype" w:hAnsi="Palatino Linotype"/>
        </w:rPr>
        <w:t>Låggradiga gliom är ofta</w:t>
      </w:r>
      <w:r>
        <w:rPr>
          <w:rFonts w:ascii="Palatino Linotype" w:hAnsi="Palatino Linotype"/>
        </w:rPr>
        <w:t xml:space="preserve"> </w:t>
      </w:r>
      <w:r w:rsidRPr="00CE0C54">
        <w:rPr>
          <w:rFonts w:ascii="Palatino Linotype" w:hAnsi="Palatino Linotype"/>
        </w:rPr>
        <w:t>belägna i</w:t>
      </w:r>
      <w:r>
        <w:rPr>
          <w:rFonts w:ascii="Palatino Linotype" w:hAnsi="Palatino Linotype"/>
        </w:rPr>
        <w:t xml:space="preserve"> </w:t>
      </w:r>
      <w:r w:rsidRPr="00CE0C54">
        <w:rPr>
          <w:rFonts w:ascii="Palatino Linotype" w:hAnsi="Palatino Linotype"/>
        </w:rPr>
        <w:t>viktiga områden</w:t>
      </w:r>
      <w:r>
        <w:rPr>
          <w:rFonts w:ascii="Palatino Linotype" w:hAnsi="Palatino Linotype"/>
        </w:rPr>
        <w:t xml:space="preserve"> </w:t>
      </w:r>
      <w:r w:rsidRPr="00CE0C54">
        <w:rPr>
          <w:rFonts w:ascii="Palatino Linotype" w:hAnsi="Palatino Linotype"/>
        </w:rPr>
        <w:t>nära</w:t>
      </w:r>
      <w:r>
        <w:rPr>
          <w:rFonts w:ascii="Palatino Linotype" w:hAnsi="Palatino Linotype"/>
        </w:rPr>
        <w:t xml:space="preserve"> </w:t>
      </w:r>
      <w:r w:rsidRPr="00CE0C54">
        <w:rPr>
          <w:rFonts w:ascii="Palatino Linotype" w:hAnsi="Palatino Linotype"/>
        </w:rPr>
        <w:t>språk, motorik</w:t>
      </w:r>
      <w:r>
        <w:rPr>
          <w:rFonts w:ascii="Palatino Linotype" w:hAnsi="Palatino Linotype"/>
        </w:rPr>
        <w:t>, kan testa att stimulera innan man tar bort.</w:t>
      </w:r>
      <w:r>
        <w:rPr>
          <w:rFonts w:ascii="Palatino Linotype" w:hAnsi="Palatino Linotype"/>
        </w:rPr>
        <w:br/>
      </w:r>
      <w:r w:rsidRPr="00CE0C54">
        <w:rPr>
          <w:rFonts w:ascii="Palatino Linotype" w:hAnsi="Palatino Linotype"/>
          <w:b/>
          <w:bCs/>
        </w:rPr>
        <w:t>Postoperativt:</w:t>
      </w:r>
      <w:r>
        <w:rPr>
          <w:rFonts w:ascii="Palatino Linotype" w:hAnsi="Palatino Linotype"/>
        </w:rPr>
        <w:t xml:space="preserve"> </w:t>
      </w:r>
      <w:r w:rsidRPr="00CE0C54">
        <w:rPr>
          <w:rFonts w:ascii="Palatino Linotype" w:hAnsi="Palatino Linotype"/>
        </w:rPr>
        <w:t>Vaksal /NIV</w:t>
      </w:r>
      <w:r>
        <w:rPr>
          <w:rFonts w:ascii="Palatino Linotype" w:hAnsi="Palatino Linotype"/>
        </w:rPr>
        <w:t xml:space="preserve">A, </w:t>
      </w:r>
      <w:r w:rsidRPr="00CE0C54">
        <w:rPr>
          <w:rFonts w:ascii="Palatino Linotype" w:hAnsi="Palatino Linotype"/>
        </w:rPr>
        <w:t>30 grader</w:t>
      </w:r>
      <w:r>
        <w:rPr>
          <w:rFonts w:ascii="Palatino Linotype" w:hAnsi="Palatino Linotype"/>
        </w:rPr>
        <w:t>s</w:t>
      </w:r>
      <w:r w:rsidRPr="00CE0C54">
        <w:rPr>
          <w:rFonts w:ascii="Palatino Linotype" w:hAnsi="Palatino Linotype"/>
        </w:rPr>
        <w:t xml:space="preserve"> huvudända</w:t>
      </w:r>
      <w:r>
        <w:rPr>
          <w:rFonts w:ascii="Palatino Linotype" w:hAnsi="Palatino Linotype"/>
        </w:rPr>
        <w:t xml:space="preserve">, </w:t>
      </w:r>
      <w:r w:rsidRPr="00CE0C54">
        <w:rPr>
          <w:rFonts w:ascii="Palatino Linotype" w:hAnsi="Palatino Linotype"/>
        </w:rPr>
        <w:t>BT</w:t>
      </w:r>
      <w:r w:rsidRPr="00CE0C54">
        <w:rPr>
          <w:rFonts w:ascii="Palatino Linotype" w:hAnsi="Palatino Linotype"/>
          <w:vertAlign w:val="subscript"/>
        </w:rPr>
        <w:t>sys</w:t>
      </w:r>
      <w:r w:rsidRPr="00CE0C54">
        <w:rPr>
          <w:rFonts w:ascii="Palatino Linotype" w:hAnsi="Palatino Linotype"/>
        </w:rPr>
        <w:t xml:space="preserve"> 100</w:t>
      </w:r>
      <w:r>
        <w:rPr>
          <w:rFonts w:ascii="Palatino Linotype" w:hAnsi="Palatino Linotype"/>
        </w:rPr>
        <w:t>-</w:t>
      </w:r>
      <w:r w:rsidRPr="00CE0C54">
        <w:rPr>
          <w:rFonts w:ascii="Palatino Linotype" w:hAnsi="Palatino Linotype"/>
        </w:rPr>
        <w:t>160</w:t>
      </w:r>
      <w:r>
        <w:rPr>
          <w:rFonts w:ascii="Palatino Linotype" w:hAnsi="Palatino Linotype"/>
        </w:rPr>
        <w:t>, n</w:t>
      </w:r>
      <w:r w:rsidRPr="00CE0C54">
        <w:rPr>
          <w:rFonts w:ascii="Palatino Linotype" w:hAnsi="Palatino Linotype"/>
        </w:rPr>
        <w:t>eurologisk</w:t>
      </w:r>
      <w:r>
        <w:rPr>
          <w:rFonts w:ascii="Palatino Linotype" w:hAnsi="Palatino Linotype"/>
        </w:rPr>
        <w:t xml:space="preserve">t </w:t>
      </w:r>
      <w:r w:rsidRPr="00CE0C54">
        <w:rPr>
          <w:rFonts w:ascii="Palatino Linotype" w:hAnsi="Palatino Linotype"/>
        </w:rPr>
        <w:t>status</w:t>
      </w:r>
      <w:r>
        <w:rPr>
          <w:rFonts w:ascii="Palatino Linotype" w:hAnsi="Palatino Linotype"/>
        </w:rPr>
        <w:t>, r</w:t>
      </w:r>
      <w:r w:rsidRPr="00CE0C54">
        <w:rPr>
          <w:rFonts w:ascii="Palatino Linotype" w:hAnsi="Palatino Linotype"/>
        </w:rPr>
        <w:t>adiologi</w:t>
      </w:r>
      <w:r>
        <w:rPr>
          <w:rFonts w:ascii="Palatino Linotype" w:hAnsi="Palatino Linotype"/>
        </w:rPr>
        <w:t xml:space="preserve"> </w:t>
      </w:r>
      <w:r w:rsidRPr="00CE0C54">
        <w:rPr>
          <w:rFonts w:ascii="Palatino Linotype" w:hAnsi="Palatino Linotype"/>
        </w:rPr>
        <w:t>DT</w:t>
      </w:r>
      <w:r>
        <w:rPr>
          <w:rFonts w:ascii="Palatino Linotype" w:hAnsi="Palatino Linotype"/>
        </w:rPr>
        <w:t>/</w:t>
      </w:r>
      <w:r w:rsidRPr="00CE0C54">
        <w:rPr>
          <w:rFonts w:ascii="Palatino Linotype" w:hAnsi="Palatino Linotype"/>
        </w:rPr>
        <w:t>MR</w:t>
      </w:r>
      <w:r>
        <w:rPr>
          <w:rFonts w:ascii="Palatino Linotype" w:hAnsi="Palatino Linotype"/>
        </w:rPr>
        <w:t xml:space="preserve">, </w:t>
      </w:r>
      <w:r w:rsidRPr="00CE0C54">
        <w:rPr>
          <w:rFonts w:ascii="Palatino Linotype" w:hAnsi="Palatino Linotype"/>
        </w:rPr>
        <w:t>Mobilisering</w:t>
      </w:r>
      <w:r>
        <w:rPr>
          <w:rFonts w:ascii="Palatino Linotype" w:hAnsi="Palatino Linotype"/>
        </w:rPr>
        <w:t>, u</w:t>
      </w:r>
      <w:r w:rsidRPr="00CE0C54">
        <w:rPr>
          <w:rFonts w:ascii="Palatino Linotype" w:hAnsi="Palatino Linotype"/>
        </w:rPr>
        <w:t>tskrivning till rehab dag 3</w:t>
      </w:r>
      <w:r>
        <w:rPr>
          <w:rFonts w:ascii="Palatino Linotype" w:hAnsi="Palatino Linotype"/>
        </w:rPr>
        <w:t>-</w:t>
      </w:r>
      <w:r w:rsidRPr="00CE0C54">
        <w:rPr>
          <w:rFonts w:ascii="Palatino Linotype" w:hAnsi="Palatino Linotype"/>
        </w:rPr>
        <w:t>5</w:t>
      </w:r>
      <w:r>
        <w:rPr>
          <w:rFonts w:ascii="Palatino Linotype" w:hAnsi="Palatino Linotype"/>
        </w:rPr>
        <w:t>.</w:t>
      </w:r>
      <w:r>
        <w:rPr>
          <w:rFonts w:ascii="Palatino Linotype" w:hAnsi="Palatino Linotype"/>
        </w:rPr>
        <w:br/>
      </w:r>
      <w:r w:rsidRPr="00CE0C54">
        <w:rPr>
          <w:rFonts w:ascii="Palatino Linotype" w:hAnsi="Palatino Linotype"/>
          <w:b/>
          <w:bCs/>
        </w:rPr>
        <w:t>Typer:</w:t>
      </w:r>
      <w:r>
        <w:rPr>
          <w:rFonts w:ascii="Palatino Linotype" w:hAnsi="Palatino Linotype"/>
        </w:rPr>
        <w:t xml:space="preserve"> </w:t>
      </w:r>
      <w:r w:rsidRPr="00CE0C54">
        <w:rPr>
          <w:rFonts w:ascii="Palatino Linotype" w:hAnsi="Palatino Linotype"/>
        </w:rPr>
        <w:t>Neurologiska bortfallssymptom</w:t>
      </w:r>
      <w:r>
        <w:rPr>
          <w:rFonts w:ascii="Palatino Linotype" w:hAnsi="Palatino Linotype"/>
        </w:rPr>
        <w:t xml:space="preserve">, </w:t>
      </w:r>
      <w:r w:rsidRPr="00CE0C54">
        <w:rPr>
          <w:rFonts w:ascii="Palatino Linotype" w:hAnsi="Palatino Linotype"/>
        </w:rPr>
        <w:t>infektion</w:t>
      </w:r>
      <w:r>
        <w:rPr>
          <w:rFonts w:ascii="Palatino Linotype" w:hAnsi="Palatino Linotype"/>
        </w:rPr>
        <w:t xml:space="preserve">, </w:t>
      </w:r>
      <w:r w:rsidRPr="00CE0C54">
        <w:rPr>
          <w:rFonts w:ascii="Palatino Linotype" w:hAnsi="Palatino Linotype"/>
        </w:rPr>
        <w:t>hematom</w:t>
      </w:r>
      <w:r>
        <w:rPr>
          <w:rFonts w:ascii="Palatino Linotype" w:hAnsi="Palatino Linotype"/>
        </w:rPr>
        <w:t xml:space="preserve">, </w:t>
      </w:r>
      <w:r w:rsidRPr="00CE0C54">
        <w:rPr>
          <w:rFonts w:ascii="Palatino Linotype" w:hAnsi="Palatino Linotype"/>
        </w:rPr>
        <w:t>ödem</w:t>
      </w:r>
      <w:r>
        <w:rPr>
          <w:rFonts w:ascii="Palatino Linotype" w:hAnsi="Palatino Linotype"/>
        </w:rPr>
        <w:t xml:space="preserve">, </w:t>
      </w:r>
      <w:r w:rsidRPr="00CE0C54">
        <w:rPr>
          <w:rFonts w:ascii="Palatino Linotype" w:hAnsi="Palatino Linotype"/>
        </w:rPr>
        <w:t>epilepsi</w:t>
      </w:r>
      <w:r>
        <w:rPr>
          <w:rFonts w:ascii="Palatino Linotype" w:hAnsi="Palatino Linotype"/>
        </w:rPr>
        <w:t xml:space="preserve">, </w:t>
      </w:r>
      <w:r w:rsidRPr="00CE0C54">
        <w:rPr>
          <w:rFonts w:ascii="Palatino Linotype" w:hAnsi="Palatino Linotype"/>
        </w:rPr>
        <w:t>likvorläckage</w:t>
      </w:r>
      <w:r>
        <w:rPr>
          <w:rFonts w:ascii="Palatino Linotype" w:hAnsi="Palatino Linotype"/>
        </w:rPr>
        <w:t xml:space="preserve">. </w:t>
      </w:r>
      <w:r w:rsidRPr="00070568">
        <w:rPr>
          <w:rFonts w:ascii="Palatino Linotype" w:hAnsi="Palatino Linotype"/>
        </w:rPr>
        <w:t>Tumörer har hög trombosrisk, kortison ökar den.</w:t>
      </w:r>
    </w:p>
    <w:p w14:paraId="30B8751D" w14:textId="77777777" w:rsidR="000722A4" w:rsidRDefault="000722A4" w:rsidP="000722A4">
      <w:pPr>
        <w:rPr>
          <w:rFonts w:ascii="Palatino Linotype" w:hAnsi="Palatino Linotype"/>
        </w:rPr>
      </w:pPr>
      <w:r w:rsidRPr="00CA666C">
        <w:rPr>
          <w:rFonts w:ascii="Palatino Linotype" w:hAnsi="Palatino Linotype"/>
          <w:b/>
          <w:bCs/>
        </w:rPr>
        <w:t>Utfall</w:t>
      </w:r>
      <w:r>
        <w:rPr>
          <w:rFonts w:ascii="Palatino Linotype" w:hAnsi="Palatino Linotype"/>
        </w:rPr>
        <w:br/>
      </w:r>
      <w:r w:rsidRPr="00CA666C">
        <w:rPr>
          <w:rFonts w:ascii="Palatino Linotype" w:hAnsi="Palatino Linotype"/>
          <w:b/>
          <w:bCs/>
        </w:rPr>
        <w:t>Livskvalitet:</w:t>
      </w:r>
      <w:r>
        <w:rPr>
          <w:rFonts w:ascii="Palatino Linotype" w:hAnsi="Palatino Linotype"/>
        </w:rPr>
        <w:t xml:space="preserve"> </w:t>
      </w:r>
      <w:r w:rsidRPr="00CA666C">
        <w:rPr>
          <w:rFonts w:ascii="Palatino Linotype" w:hAnsi="Palatino Linotype"/>
        </w:rPr>
        <w:t>1.Psykosociala konsekvenser förlora arbete, vänner,</w:t>
      </w:r>
      <w:r>
        <w:rPr>
          <w:rFonts w:ascii="Palatino Linotype" w:hAnsi="Palatino Linotype"/>
        </w:rPr>
        <w:t xml:space="preserve"> </w:t>
      </w:r>
      <w:r w:rsidRPr="00CA666C">
        <w:rPr>
          <w:rFonts w:ascii="Palatino Linotype" w:hAnsi="Palatino Linotype"/>
        </w:rPr>
        <w:t>familj, copingförmåga med obotlig sjukdom</w:t>
      </w:r>
      <w:r>
        <w:rPr>
          <w:rFonts w:ascii="Palatino Linotype" w:hAnsi="Palatino Linotype"/>
        </w:rPr>
        <w:t xml:space="preserve">. </w:t>
      </w:r>
      <w:r w:rsidRPr="00CA666C">
        <w:rPr>
          <w:rFonts w:ascii="Palatino Linotype" w:hAnsi="Palatino Linotype"/>
        </w:rPr>
        <w:t xml:space="preserve">2. Kognitiv försämring </w:t>
      </w:r>
      <w:r>
        <w:rPr>
          <w:rFonts w:ascii="Palatino Linotype" w:hAnsi="Palatino Linotype"/>
        </w:rPr>
        <w:t xml:space="preserve">pga </w:t>
      </w:r>
      <w:r w:rsidRPr="00CA666C">
        <w:rPr>
          <w:rFonts w:ascii="Palatino Linotype" w:hAnsi="Palatino Linotype"/>
        </w:rPr>
        <w:t>EP/</w:t>
      </w:r>
      <w:r>
        <w:rPr>
          <w:rFonts w:ascii="Palatino Linotype" w:hAnsi="Palatino Linotype"/>
        </w:rPr>
        <w:t>a</w:t>
      </w:r>
      <w:r w:rsidRPr="00CA666C">
        <w:rPr>
          <w:rFonts w:ascii="Palatino Linotype" w:hAnsi="Palatino Linotype"/>
        </w:rPr>
        <w:t>ntiepileptika/strål</w:t>
      </w:r>
      <w:r>
        <w:rPr>
          <w:rFonts w:ascii="Palatino Linotype" w:hAnsi="Palatino Linotype"/>
        </w:rPr>
        <w:t>/op</w:t>
      </w:r>
      <w:r w:rsidRPr="00CA666C">
        <w:rPr>
          <w:rFonts w:ascii="Palatino Linotype" w:hAnsi="Palatino Linotype"/>
        </w:rPr>
        <w:t>/sjd.</w:t>
      </w:r>
      <w:r>
        <w:rPr>
          <w:rFonts w:ascii="Palatino Linotype" w:hAnsi="Palatino Linotype"/>
        </w:rPr>
        <w:t xml:space="preserve"> </w:t>
      </w:r>
      <w:r w:rsidRPr="00CA666C">
        <w:rPr>
          <w:rFonts w:ascii="Palatino Linotype" w:hAnsi="Palatino Linotype"/>
        </w:rPr>
        <w:t>3.Sorg över</w:t>
      </w:r>
      <w:r>
        <w:rPr>
          <w:rFonts w:ascii="Palatino Linotype" w:hAnsi="Palatino Linotype"/>
        </w:rPr>
        <w:t xml:space="preserve"> </w:t>
      </w:r>
      <w:r w:rsidRPr="00CA666C">
        <w:rPr>
          <w:rFonts w:ascii="Palatino Linotype" w:hAnsi="Palatino Linotype"/>
        </w:rPr>
        <w:t>förluster</w:t>
      </w:r>
      <w:r>
        <w:rPr>
          <w:rFonts w:ascii="Palatino Linotype" w:hAnsi="Palatino Linotype"/>
        </w:rPr>
        <w:t xml:space="preserve">. </w:t>
      </w:r>
      <w:r w:rsidRPr="00CA666C">
        <w:rPr>
          <w:rFonts w:ascii="Palatino Linotype" w:hAnsi="Palatino Linotype"/>
        </w:rPr>
        <w:t>4.</w:t>
      </w:r>
      <w:r>
        <w:rPr>
          <w:rFonts w:ascii="Palatino Linotype" w:hAnsi="Palatino Linotype"/>
        </w:rPr>
        <w:t xml:space="preserve"> </w:t>
      </w:r>
      <w:r w:rsidRPr="00CA666C">
        <w:rPr>
          <w:rFonts w:ascii="Palatino Linotype" w:hAnsi="Palatino Linotype"/>
        </w:rPr>
        <w:t>Körkort</w:t>
      </w:r>
      <w:r>
        <w:rPr>
          <w:rFonts w:ascii="Palatino Linotype" w:hAnsi="Palatino Linotype"/>
        </w:rPr>
        <w:t xml:space="preserve">. </w:t>
      </w:r>
      <w:r w:rsidRPr="00CA666C">
        <w:rPr>
          <w:rFonts w:ascii="Palatino Linotype" w:hAnsi="Palatino Linotype"/>
        </w:rPr>
        <w:t>5.</w:t>
      </w:r>
      <w:r>
        <w:rPr>
          <w:rFonts w:ascii="Palatino Linotype" w:hAnsi="Palatino Linotype"/>
        </w:rPr>
        <w:t xml:space="preserve"> </w:t>
      </w:r>
      <w:r w:rsidRPr="00CA666C">
        <w:rPr>
          <w:rFonts w:ascii="Palatino Linotype" w:hAnsi="Palatino Linotype"/>
        </w:rPr>
        <w:t>Hur delger vi PAD svar till patienter?</w:t>
      </w:r>
      <w:r>
        <w:rPr>
          <w:rFonts w:ascii="Palatino Linotype" w:hAnsi="Palatino Linotype"/>
        </w:rPr>
        <w:t xml:space="preserve"> 6/7. </w:t>
      </w:r>
      <w:r w:rsidRPr="00CA666C">
        <w:rPr>
          <w:rFonts w:ascii="Palatino Linotype" w:hAnsi="Palatino Linotype"/>
        </w:rPr>
        <w:t>Vikten av att ha samma läkare</w:t>
      </w:r>
      <w:r>
        <w:rPr>
          <w:rFonts w:ascii="Palatino Linotype" w:hAnsi="Palatino Linotype"/>
        </w:rPr>
        <w:t xml:space="preserve"> </w:t>
      </w:r>
      <w:r w:rsidRPr="00CA666C">
        <w:rPr>
          <w:rFonts w:ascii="Palatino Linotype" w:hAnsi="Palatino Linotype"/>
        </w:rPr>
        <w:t>och</w:t>
      </w:r>
      <w:r>
        <w:rPr>
          <w:rFonts w:ascii="Palatino Linotype" w:hAnsi="Palatino Linotype"/>
        </w:rPr>
        <w:t xml:space="preserve"> </w:t>
      </w:r>
      <w:r w:rsidRPr="00CA666C">
        <w:rPr>
          <w:rFonts w:ascii="Palatino Linotype" w:hAnsi="Palatino Linotype"/>
        </w:rPr>
        <w:t>kontaktsjuksköterska</w:t>
      </w:r>
      <w:r>
        <w:rPr>
          <w:rFonts w:ascii="Palatino Linotype" w:hAnsi="Palatino Linotype"/>
        </w:rPr>
        <w:t>, t</w:t>
      </w:r>
      <w:r w:rsidRPr="00CA666C">
        <w:rPr>
          <w:rFonts w:ascii="Palatino Linotype" w:hAnsi="Palatino Linotype"/>
        </w:rPr>
        <w:t>illgänglighet och kontinuitet</w:t>
      </w:r>
      <w:r>
        <w:rPr>
          <w:rFonts w:ascii="Palatino Linotype" w:hAnsi="Palatino Linotype"/>
        </w:rPr>
        <w:t xml:space="preserve">. </w:t>
      </w:r>
      <w:r w:rsidRPr="00CA666C">
        <w:rPr>
          <w:rFonts w:ascii="Palatino Linotype" w:hAnsi="Palatino Linotype"/>
        </w:rPr>
        <w:t xml:space="preserve">Att följa patienter </w:t>
      </w:r>
      <w:r>
        <w:rPr>
          <w:rFonts w:ascii="Palatino Linotype" w:hAnsi="Palatino Linotype"/>
        </w:rPr>
        <w:t>är</w:t>
      </w:r>
      <w:r w:rsidRPr="00CA666C">
        <w:rPr>
          <w:rFonts w:ascii="Palatino Linotype" w:hAnsi="Palatino Linotype"/>
        </w:rPr>
        <w:t xml:space="preserve"> högspecialiserad vår</w:t>
      </w:r>
      <w:r>
        <w:rPr>
          <w:rFonts w:ascii="Palatino Linotype" w:hAnsi="Palatino Linotype"/>
        </w:rPr>
        <w:t>d. ”Stockholmsmodellen”.</w:t>
      </w:r>
    </w:p>
    <w:p w14:paraId="2F71A5E3" w14:textId="77777777" w:rsidR="000722A4" w:rsidRDefault="000722A4" w:rsidP="000722A4">
      <w:pPr>
        <w:rPr>
          <w:rFonts w:ascii="Palatino Linotype" w:hAnsi="Palatino Linotype"/>
        </w:rPr>
      </w:pPr>
      <w:r w:rsidRPr="00CA666C">
        <w:rPr>
          <w:rFonts w:ascii="Palatino Linotype" w:hAnsi="Palatino Linotype"/>
          <w:b/>
          <w:bCs/>
        </w:rPr>
        <w:t>Take Home</w:t>
      </w:r>
      <w:r>
        <w:rPr>
          <w:rFonts w:ascii="Palatino Linotype" w:hAnsi="Palatino Linotype"/>
        </w:rPr>
        <w:br/>
      </w:r>
      <w:r w:rsidRPr="00CA666C">
        <w:rPr>
          <w:rFonts w:ascii="Palatino Linotype" w:hAnsi="Palatino Linotype"/>
        </w:rPr>
        <w:t>Det finns inga stabila hjärntumörer</w:t>
      </w:r>
      <w:r>
        <w:rPr>
          <w:rFonts w:ascii="Palatino Linotype" w:hAnsi="Palatino Linotype"/>
        </w:rPr>
        <w:t xml:space="preserve">. </w:t>
      </w:r>
      <w:r w:rsidRPr="00CA666C">
        <w:rPr>
          <w:rFonts w:ascii="Palatino Linotype" w:hAnsi="Palatino Linotype"/>
        </w:rPr>
        <w:t>Kirurgi förbättrar överlevnad</w:t>
      </w:r>
      <w:r>
        <w:rPr>
          <w:rFonts w:ascii="Palatino Linotype" w:hAnsi="Palatino Linotype"/>
        </w:rPr>
        <w:t xml:space="preserve">. </w:t>
      </w:r>
      <w:r w:rsidRPr="00CA666C">
        <w:rPr>
          <w:rFonts w:ascii="Palatino Linotype" w:hAnsi="Palatino Linotype"/>
        </w:rPr>
        <w:t xml:space="preserve">Kirurgi förbättrar </w:t>
      </w:r>
      <w:r>
        <w:rPr>
          <w:rFonts w:ascii="Palatino Linotype" w:hAnsi="Palatino Linotype"/>
        </w:rPr>
        <w:t xml:space="preserve">kognitiv </w:t>
      </w:r>
      <w:r w:rsidRPr="00CA666C">
        <w:rPr>
          <w:rFonts w:ascii="Palatino Linotype" w:hAnsi="Palatino Linotype"/>
        </w:rPr>
        <w:t>funktion</w:t>
      </w:r>
      <w:r>
        <w:rPr>
          <w:rFonts w:ascii="Palatino Linotype" w:hAnsi="Palatino Linotype"/>
        </w:rPr>
        <w:t xml:space="preserve">. </w:t>
      </w:r>
      <w:r w:rsidRPr="00CA666C">
        <w:rPr>
          <w:rFonts w:ascii="Palatino Linotype" w:hAnsi="Palatino Linotype"/>
        </w:rPr>
        <w:t>Kirurgi minskar epileptiska anfall</w:t>
      </w:r>
      <w:r>
        <w:rPr>
          <w:rFonts w:ascii="Palatino Linotype" w:hAnsi="Palatino Linotype"/>
        </w:rPr>
        <w:t xml:space="preserve">. </w:t>
      </w:r>
      <w:r w:rsidRPr="00CA666C">
        <w:rPr>
          <w:rFonts w:ascii="Palatino Linotype" w:hAnsi="Palatino Linotype"/>
        </w:rPr>
        <w:t xml:space="preserve">QoL är </w:t>
      </w:r>
      <w:r>
        <w:rPr>
          <w:rFonts w:ascii="Palatino Linotype" w:hAnsi="Palatino Linotype"/>
        </w:rPr>
        <w:t>målet (</w:t>
      </w:r>
      <w:r w:rsidRPr="00CA666C">
        <w:rPr>
          <w:rFonts w:ascii="Palatino Linotype" w:hAnsi="Palatino Linotype"/>
        </w:rPr>
        <w:t>PFS och OS är positivt</w:t>
      </w:r>
      <w:r>
        <w:rPr>
          <w:rFonts w:ascii="Palatino Linotype" w:hAnsi="Palatino Linotype"/>
        </w:rPr>
        <w:t>)</w:t>
      </w:r>
      <w:r w:rsidRPr="00CA666C">
        <w:rPr>
          <w:rFonts w:ascii="Palatino Linotype" w:hAnsi="Palatino Linotype"/>
        </w:rPr>
        <w:t>.</w:t>
      </w:r>
      <w:r>
        <w:rPr>
          <w:rFonts w:ascii="Palatino Linotype" w:hAnsi="Palatino Linotype"/>
        </w:rPr>
        <w:t xml:space="preserve"> </w:t>
      </w:r>
      <w:r w:rsidRPr="00CA666C">
        <w:rPr>
          <w:rFonts w:ascii="Palatino Linotype" w:hAnsi="Palatino Linotype"/>
        </w:rPr>
        <w:t>A</w:t>
      </w:r>
      <w:r>
        <w:rPr>
          <w:rFonts w:ascii="Palatino Linotype" w:hAnsi="Palatino Linotype"/>
        </w:rPr>
        <w:t xml:space="preserve">ll </w:t>
      </w:r>
      <w:r w:rsidRPr="00CA666C">
        <w:rPr>
          <w:rFonts w:ascii="Palatino Linotype" w:hAnsi="Palatino Linotype"/>
        </w:rPr>
        <w:t>behandling är palliativ</w:t>
      </w:r>
      <w:r>
        <w:rPr>
          <w:rFonts w:ascii="Palatino Linotype" w:hAnsi="Palatino Linotype"/>
        </w:rPr>
        <w:t xml:space="preserve">, </w:t>
      </w:r>
      <w:r w:rsidRPr="00CA666C">
        <w:rPr>
          <w:rFonts w:ascii="Palatino Linotype" w:hAnsi="Palatino Linotype"/>
        </w:rPr>
        <w:t>teamwork en</w:t>
      </w:r>
      <w:r>
        <w:rPr>
          <w:rFonts w:ascii="Palatino Linotype" w:hAnsi="Palatino Linotype"/>
        </w:rPr>
        <w:t xml:space="preserve"> </w:t>
      </w:r>
      <w:r w:rsidRPr="00CA666C">
        <w:rPr>
          <w:rFonts w:ascii="Palatino Linotype" w:hAnsi="Palatino Linotype"/>
        </w:rPr>
        <w:t>förutsättning och ASIH skall kopplas in</w:t>
      </w:r>
      <w:r>
        <w:rPr>
          <w:rFonts w:ascii="Palatino Linotype" w:hAnsi="Palatino Linotype"/>
        </w:rPr>
        <w:t>.</w:t>
      </w:r>
    </w:p>
    <w:p w14:paraId="35F5D2D4" w14:textId="77777777" w:rsidR="000722A4" w:rsidRDefault="000722A4" w:rsidP="000722A4">
      <w:pPr>
        <w:rPr>
          <w:rFonts w:ascii="Palatino Linotype" w:hAnsi="Palatino Linotype"/>
        </w:rPr>
      </w:pPr>
    </w:p>
    <w:p w14:paraId="32A5CEEE" w14:textId="77777777" w:rsidR="000722A4" w:rsidRDefault="000722A4" w:rsidP="000722A4">
      <w:pPr>
        <w:rPr>
          <w:rFonts w:ascii="Palatino Linotype" w:hAnsi="Palatino Linotype"/>
        </w:rPr>
      </w:pPr>
      <w:bookmarkStart w:id="21" w:name="_Toc70774406"/>
      <w:r w:rsidRPr="00364F5C">
        <w:rPr>
          <w:rStyle w:val="Heading3Char"/>
        </w:rPr>
        <w:t>HYPOFYSTUMÖRER</w:t>
      </w:r>
      <w:bookmarkEnd w:id="21"/>
      <w:r>
        <w:rPr>
          <w:rFonts w:ascii="Palatino Linotype" w:hAnsi="Palatino Linotype"/>
          <w:b/>
          <w:bCs/>
          <w:sz w:val="28"/>
          <w:szCs w:val="28"/>
        </w:rPr>
        <w:br/>
      </w:r>
      <w:r w:rsidRPr="00586419">
        <w:rPr>
          <w:rFonts w:ascii="Palatino Linotype" w:hAnsi="Palatino Linotype"/>
          <w:b/>
          <w:bCs/>
        </w:rPr>
        <w:t>Indikationer:</w:t>
      </w:r>
      <w:r w:rsidRPr="00586419">
        <w:rPr>
          <w:rFonts w:ascii="Palatino Linotype" w:hAnsi="Palatino Linotype"/>
        </w:rPr>
        <w:t xml:space="preserve"> avlasta synapparat, behålla hypofysfunktion och förhindra recidiv.</w:t>
      </w:r>
      <w:r>
        <w:rPr>
          <w:rFonts w:ascii="Palatino Linotype" w:hAnsi="Palatino Linotype"/>
        </w:rPr>
        <w:br/>
      </w:r>
      <w:r w:rsidRPr="00586419">
        <w:rPr>
          <w:rFonts w:ascii="Palatino Linotype" w:hAnsi="Palatino Linotype"/>
          <w:b/>
          <w:bCs/>
        </w:rPr>
        <w:t>Metod:</w:t>
      </w:r>
      <w:r>
        <w:rPr>
          <w:rFonts w:ascii="Palatino Linotype" w:hAnsi="Palatino Linotype"/>
        </w:rPr>
        <w:t xml:space="preserve"> </w:t>
      </w:r>
      <w:r w:rsidRPr="00586419">
        <w:rPr>
          <w:rFonts w:ascii="Palatino Linotype" w:hAnsi="Palatino Linotype"/>
        </w:rPr>
        <w:t>Hemostatiskt skum. Transphenoidalt – mer skonsamt.</w:t>
      </w:r>
    </w:p>
    <w:p w14:paraId="3ED4C4F6" w14:textId="77777777" w:rsidR="000722A4" w:rsidRPr="000722A4" w:rsidRDefault="000722A4" w:rsidP="000722A4">
      <w:pPr>
        <w:rPr>
          <w:rStyle w:val="Heading3Char"/>
          <w:sz w:val="22"/>
          <w:szCs w:val="18"/>
        </w:rPr>
      </w:pPr>
    </w:p>
    <w:p w14:paraId="1FE4A5AB" w14:textId="53D8807C" w:rsidR="000722A4" w:rsidRPr="004B086B" w:rsidRDefault="000722A4" w:rsidP="000722A4">
      <w:pPr>
        <w:rPr>
          <w:rFonts w:ascii="Palatino Linotype" w:hAnsi="Palatino Linotype"/>
          <w:b/>
          <w:bCs/>
          <w:sz w:val="28"/>
          <w:szCs w:val="28"/>
        </w:rPr>
      </w:pPr>
      <w:bookmarkStart w:id="22" w:name="_Toc70774407"/>
      <w:r w:rsidRPr="00364F5C">
        <w:rPr>
          <w:rStyle w:val="Heading3Char"/>
        </w:rPr>
        <w:t>SPINALA TUMÖRER</w:t>
      </w:r>
      <w:bookmarkEnd w:id="22"/>
      <w:r>
        <w:rPr>
          <w:rFonts w:ascii="Palatino Linotype" w:hAnsi="Palatino Linotype"/>
          <w:b/>
          <w:bCs/>
          <w:sz w:val="28"/>
          <w:szCs w:val="28"/>
        </w:rPr>
        <w:br/>
      </w:r>
      <w:r w:rsidRPr="00C963BA">
        <w:rPr>
          <w:rFonts w:ascii="Palatino Linotype" w:hAnsi="Palatino Linotype"/>
          <w:b/>
          <w:bCs/>
        </w:rPr>
        <w:t>Epidemiologi:</w:t>
      </w:r>
      <w:r>
        <w:rPr>
          <w:rFonts w:ascii="Palatino Linotype" w:hAnsi="Palatino Linotype"/>
        </w:rPr>
        <w:t xml:space="preserve"> </w:t>
      </w:r>
      <w:r w:rsidRPr="00C963BA">
        <w:rPr>
          <w:rFonts w:ascii="Palatino Linotype" w:hAnsi="Palatino Linotype"/>
        </w:rPr>
        <w:t>Sällsynta – men oftast väl åtgärdbara</w:t>
      </w:r>
      <w:r>
        <w:rPr>
          <w:rFonts w:ascii="Palatino Linotype" w:hAnsi="Palatino Linotype"/>
        </w:rPr>
        <w:t xml:space="preserve">. </w:t>
      </w:r>
      <w:r w:rsidRPr="00C963BA">
        <w:rPr>
          <w:rFonts w:ascii="Palatino Linotype" w:hAnsi="Palatino Linotype"/>
        </w:rPr>
        <w:t>Primära tumörer i halskotan op ca 1:1.000.000/år</w:t>
      </w:r>
      <w:r>
        <w:rPr>
          <w:rFonts w:ascii="Palatino Linotype" w:hAnsi="Palatino Linotype"/>
        </w:rPr>
        <w:t xml:space="preserve">. </w:t>
      </w:r>
      <w:r w:rsidRPr="00C963BA">
        <w:rPr>
          <w:rFonts w:ascii="Palatino Linotype" w:hAnsi="Palatino Linotype"/>
        </w:rPr>
        <w:t>Sekundära tumörer i halskotan op ca 4:1.000.000/år</w:t>
      </w:r>
      <w:r>
        <w:rPr>
          <w:rFonts w:ascii="Palatino Linotype" w:hAnsi="Palatino Linotype"/>
        </w:rPr>
        <w:t xml:space="preserve">. </w:t>
      </w:r>
      <w:r w:rsidRPr="00C963BA">
        <w:rPr>
          <w:rFonts w:ascii="Palatino Linotype" w:hAnsi="Palatino Linotype"/>
        </w:rPr>
        <w:t>Intradurala tumörer op ca 20:1.000.000/år.</w:t>
      </w:r>
      <w:r>
        <w:rPr>
          <w:rFonts w:ascii="Palatino Linotype" w:hAnsi="Palatino Linotype"/>
        </w:rPr>
        <w:t xml:space="preserve"> </w:t>
      </w:r>
      <w:r w:rsidRPr="00C963BA">
        <w:rPr>
          <w:rFonts w:ascii="Palatino Linotype" w:hAnsi="Palatino Linotype"/>
        </w:rPr>
        <w:t>Intramedullära tumörer op är cirka 2:1.000.000/år.</w:t>
      </w:r>
      <w:r>
        <w:rPr>
          <w:rFonts w:ascii="Palatino Linotype" w:hAnsi="Palatino Linotype"/>
        </w:rPr>
        <w:t xml:space="preserve"> </w:t>
      </w:r>
      <w:r w:rsidRPr="00C963BA">
        <w:rPr>
          <w:rFonts w:ascii="Palatino Linotype" w:hAnsi="Palatino Linotype"/>
        </w:rPr>
        <w:t>På NKS opereras cirka 60 spinala tumörer per år.</w:t>
      </w:r>
      <w:r>
        <w:rPr>
          <w:rFonts w:ascii="Palatino Linotype" w:hAnsi="Palatino Linotype"/>
        </w:rPr>
        <w:br/>
      </w:r>
      <w:r w:rsidRPr="00C963BA">
        <w:rPr>
          <w:rFonts w:ascii="Palatino Linotype" w:hAnsi="Palatino Linotype"/>
          <w:b/>
          <w:bCs/>
        </w:rPr>
        <w:t>Klassificering:</w:t>
      </w:r>
      <w:r>
        <w:rPr>
          <w:rFonts w:ascii="Palatino Linotype" w:hAnsi="Palatino Linotype"/>
        </w:rPr>
        <w:t xml:space="preserve"> </w:t>
      </w:r>
      <w:r w:rsidRPr="00C963BA">
        <w:rPr>
          <w:rFonts w:ascii="Palatino Linotype" w:hAnsi="Palatino Linotype"/>
        </w:rPr>
        <w:t>Primära: t ex meningiom, schwannom</w:t>
      </w:r>
      <w:r w:rsidR="00601149">
        <w:rPr>
          <w:rFonts w:ascii="Palatino Linotype" w:hAnsi="Palatino Linotype"/>
        </w:rPr>
        <w:t>/neurinom</w:t>
      </w:r>
      <w:r w:rsidRPr="00C963BA">
        <w:rPr>
          <w:rFonts w:ascii="Palatino Linotype" w:hAnsi="Palatino Linotype"/>
        </w:rPr>
        <w:t>, chordom</w:t>
      </w:r>
      <w:r>
        <w:rPr>
          <w:rFonts w:ascii="Palatino Linotype" w:hAnsi="Palatino Linotype"/>
        </w:rPr>
        <w:t xml:space="preserve">. </w:t>
      </w:r>
      <w:r w:rsidRPr="00C963BA">
        <w:rPr>
          <w:rFonts w:ascii="Palatino Linotype" w:hAnsi="Palatino Linotype"/>
        </w:rPr>
        <w:t>Sekundära: metastaser</w:t>
      </w:r>
      <w:r>
        <w:rPr>
          <w:rFonts w:ascii="Palatino Linotype" w:hAnsi="Palatino Linotype"/>
        </w:rPr>
        <w:t xml:space="preserve"> (t.ex. prostata). </w:t>
      </w:r>
      <w:r w:rsidRPr="00C963BA">
        <w:rPr>
          <w:rFonts w:ascii="Palatino Linotype" w:hAnsi="Palatino Linotype"/>
        </w:rPr>
        <w:t>Sekundär lokalisation: lymfom, plasmocytom, myelom</w:t>
      </w:r>
      <w:r>
        <w:rPr>
          <w:rFonts w:ascii="Palatino Linotype" w:hAnsi="Palatino Linotype"/>
        </w:rPr>
        <w:t>. Hemangiom ofta bifynd.</w:t>
      </w:r>
      <w:r>
        <w:rPr>
          <w:rFonts w:ascii="Palatino Linotype" w:hAnsi="Palatino Linotype"/>
        </w:rPr>
        <w:br/>
      </w:r>
      <w:r w:rsidRPr="00C963BA">
        <w:rPr>
          <w:rFonts w:ascii="Palatino Linotype" w:hAnsi="Palatino Linotype"/>
          <w:b/>
          <w:bCs/>
        </w:rPr>
        <w:t>Lokalisation:</w:t>
      </w:r>
      <w:r>
        <w:rPr>
          <w:rFonts w:ascii="Palatino Linotype" w:hAnsi="Palatino Linotype"/>
          <w:b/>
          <w:bCs/>
        </w:rPr>
        <w:br/>
      </w:r>
      <w:r w:rsidRPr="00C963BA">
        <w:rPr>
          <w:rFonts w:ascii="Palatino Linotype" w:hAnsi="Palatino Linotype"/>
        </w:rPr>
        <w:lastRenderedPageBreak/>
        <w:t>Extradurala (55%)</w:t>
      </w:r>
      <w:r>
        <w:rPr>
          <w:rFonts w:ascii="Palatino Linotype" w:hAnsi="Palatino Linotype"/>
        </w:rPr>
        <w:t xml:space="preserve"> i</w:t>
      </w:r>
      <w:r w:rsidRPr="00C963BA">
        <w:rPr>
          <w:rFonts w:ascii="Palatino Linotype" w:hAnsi="Palatino Linotype"/>
        </w:rPr>
        <w:t xml:space="preserve"> kotan</w:t>
      </w:r>
      <w:r>
        <w:rPr>
          <w:rFonts w:ascii="Palatino Linotype" w:hAnsi="Palatino Linotype"/>
        </w:rPr>
        <w:t xml:space="preserve"> eller </w:t>
      </w:r>
      <w:r w:rsidRPr="00C963BA">
        <w:rPr>
          <w:rFonts w:ascii="Palatino Linotype" w:hAnsi="Palatino Linotype"/>
        </w:rPr>
        <w:t>epidural vävnad</w:t>
      </w:r>
      <w:r>
        <w:rPr>
          <w:rFonts w:ascii="Palatino Linotype" w:hAnsi="Palatino Linotype"/>
        </w:rPr>
        <w:t xml:space="preserve">. </w:t>
      </w:r>
      <w:r w:rsidRPr="00C963BA">
        <w:rPr>
          <w:rFonts w:ascii="Palatino Linotype" w:hAnsi="Palatino Linotype"/>
        </w:rPr>
        <w:t>I kotan: metastaser, plasmocytom, myelom, lymfom,</w:t>
      </w:r>
      <w:r>
        <w:rPr>
          <w:rFonts w:ascii="Palatino Linotype" w:hAnsi="Palatino Linotype"/>
        </w:rPr>
        <w:t xml:space="preserve"> </w:t>
      </w:r>
      <w:r w:rsidRPr="00C963BA">
        <w:rPr>
          <w:rFonts w:ascii="Palatino Linotype" w:hAnsi="Palatino Linotype"/>
        </w:rPr>
        <w:t>chordom, sarkom</w:t>
      </w:r>
      <w:r>
        <w:rPr>
          <w:rFonts w:ascii="Palatino Linotype" w:hAnsi="Palatino Linotype"/>
        </w:rPr>
        <w:t xml:space="preserve">. </w:t>
      </w:r>
      <w:r w:rsidRPr="00C963BA">
        <w:rPr>
          <w:rFonts w:ascii="Palatino Linotype" w:hAnsi="Palatino Linotype"/>
        </w:rPr>
        <w:t>Epiduralt: metastaser, lymfom, lipom</w:t>
      </w:r>
      <w:r>
        <w:rPr>
          <w:rFonts w:ascii="Palatino Linotype" w:hAnsi="Palatino Linotype"/>
        </w:rPr>
        <w:t xml:space="preserve"> (e</w:t>
      </w:r>
      <w:r w:rsidRPr="00C963BA">
        <w:rPr>
          <w:rFonts w:ascii="Palatino Linotype" w:hAnsi="Palatino Linotype"/>
        </w:rPr>
        <w:t xml:space="preserve">xtramedullära men </w:t>
      </w:r>
      <w:r>
        <w:rPr>
          <w:rFonts w:ascii="Palatino Linotype" w:hAnsi="Palatino Linotype"/>
        </w:rPr>
        <w:t xml:space="preserve">har </w:t>
      </w:r>
      <w:r w:rsidRPr="00C963BA">
        <w:rPr>
          <w:rFonts w:ascii="Palatino Linotype" w:hAnsi="Palatino Linotype"/>
        </w:rPr>
        <w:t>intramedullär kompone</w:t>
      </w:r>
      <w:r>
        <w:rPr>
          <w:rFonts w:ascii="Palatino Linotype" w:hAnsi="Palatino Linotype"/>
        </w:rPr>
        <w:t>n</w:t>
      </w:r>
      <w:r w:rsidRPr="00C963BA">
        <w:rPr>
          <w:rFonts w:ascii="Palatino Linotype" w:hAnsi="Palatino Linotype"/>
        </w:rPr>
        <w:t>t</w:t>
      </w:r>
      <w:r>
        <w:rPr>
          <w:rFonts w:ascii="Palatino Linotype" w:hAnsi="Palatino Linotype"/>
        </w:rPr>
        <w:t>).</w:t>
      </w:r>
      <w:r>
        <w:rPr>
          <w:rFonts w:ascii="Palatino Linotype" w:hAnsi="Palatino Linotype"/>
        </w:rPr>
        <w:br/>
        <w:t>I</w:t>
      </w:r>
      <w:r w:rsidRPr="00C963BA">
        <w:rPr>
          <w:rFonts w:ascii="Palatino Linotype" w:hAnsi="Palatino Linotype"/>
        </w:rPr>
        <w:t>ntradurala extramedullära (40%)</w:t>
      </w:r>
      <w:r>
        <w:rPr>
          <w:rFonts w:ascii="Palatino Linotype" w:hAnsi="Palatino Linotype"/>
        </w:rPr>
        <w:t xml:space="preserve"> i</w:t>
      </w:r>
      <w:r w:rsidRPr="00C963BA">
        <w:rPr>
          <w:rFonts w:ascii="Palatino Linotype" w:hAnsi="Palatino Linotype"/>
        </w:rPr>
        <w:t xml:space="preserve"> leptomeningeal vävnad</w:t>
      </w:r>
      <w:r>
        <w:rPr>
          <w:rFonts w:ascii="Palatino Linotype" w:hAnsi="Palatino Linotype"/>
        </w:rPr>
        <w:t xml:space="preserve"> eller</w:t>
      </w:r>
      <w:r w:rsidRPr="00C963BA">
        <w:rPr>
          <w:rFonts w:ascii="Palatino Linotype" w:hAnsi="Palatino Linotype"/>
        </w:rPr>
        <w:t xml:space="preserve"> nervrötter</w:t>
      </w:r>
      <w:r>
        <w:rPr>
          <w:rFonts w:ascii="Palatino Linotype" w:hAnsi="Palatino Linotype"/>
        </w:rPr>
        <w:t xml:space="preserve">. </w:t>
      </w:r>
      <w:r w:rsidRPr="00C963BA">
        <w:rPr>
          <w:rFonts w:ascii="Palatino Linotype" w:hAnsi="Palatino Linotype"/>
        </w:rPr>
        <w:t>I leptomeningeal vävnad: meningiom, metastas</w:t>
      </w:r>
      <w:r>
        <w:rPr>
          <w:rFonts w:ascii="Palatino Linotype" w:hAnsi="Palatino Linotype"/>
        </w:rPr>
        <w:t xml:space="preserve">. </w:t>
      </w:r>
      <w:r w:rsidRPr="00C963BA">
        <w:rPr>
          <w:rFonts w:ascii="Palatino Linotype" w:hAnsi="Palatino Linotype"/>
        </w:rPr>
        <w:t xml:space="preserve">I nervrötter: </w:t>
      </w:r>
      <w:r>
        <w:rPr>
          <w:rFonts w:ascii="Palatino Linotype" w:hAnsi="Palatino Linotype"/>
        </w:rPr>
        <w:t>S</w:t>
      </w:r>
      <w:r w:rsidRPr="00C963BA">
        <w:rPr>
          <w:rFonts w:ascii="Palatino Linotype" w:hAnsi="Palatino Linotype"/>
        </w:rPr>
        <w:t>chwannom</w:t>
      </w:r>
      <w:r>
        <w:rPr>
          <w:rFonts w:ascii="Palatino Linotype" w:hAnsi="Palatino Linotype"/>
        </w:rPr>
        <w:t xml:space="preserve"> (vanligast)</w:t>
      </w:r>
      <w:r w:rsidRPr="00C963BA">
        <w:rPr>
          <w:rFonts w:ascii="Palatino Linotype" w:hAnsi="Palatino Linotype"/>
        </w:rPr>
        <w:t>, ependymom, hemangioblastom,</w:t>
      </w:r>
      <w:r>
        <w:rPr>
          <w:rFonts w:ascii="Palatino Linotype" w:hAnsi="Palatino Linotype"/>
        </w:rPr>
        <w:t xml:space="preserve"> </w:t>
      </w:r>
      <w:r w:rsidRPr="00C963BA">
        <w:rPr>
          <w:rFonts w:ascii="Palatino Linotype" w:hAnsi="Palatino Linotype"/>
        </w:rPr>
        <w:t>met</w:t>
      </w:r>
      <w:r>
        <w:rPr>
          <w:rFonts w:ascii="Palatino Linotype" w:hAnsi="Palatino Linotype"/>
        </w:rPr>
        <w:t>astas</w:t>
      </w:r>
      <w:r w:rsidRPr="00C963BA">
        <w:rPr>
          <w:rFonts w:ascii="Palatino Linotype" w:hAnsi="Palatino Linotype"/>
        </w:rPr>
        <w:t>.</w:t>
      </w:r>
      <w:r>
        <w:rPr>
          <w:rFonts w:ascii="Palatino Linotype" w:hAnsi="Palatino Linotype"/>
        </w:rPr>
        <w:t xml:space="preserve"> </w:t>
      </w:r>
      <w:r w:rsidRPr="00C963BA">
        <w:rPr>
          <w:rFonts w:ascii="Palatino Linotype" w:hAnsi="Palatino Linotype"/>
        </w:rPr>
        <w:t>I Filum terminale: myxopapillärt ependymom</w:t>
      </w:r>
      <w:r>
        <w:rPr>
          <w:rFonts w:ascii="Palatino Linotype" w:hAnsi="Palatino Linotype"/>
        </w:rPr>
        <w:t xml:space="preserve">. </w:t>
      </w:r>
      <w:r w:rsidRPr="00C963BA">
        <w:rPr>
          <w:rFonts w:ascii="Palatino Linotype" w:hAnsi="Palatino Linotype"/>
        </w:rPr>
        <w:t>Ca 4% av spinala metastaser är</w:t>
      </w:r>
      <w:r>
        <w:rPr>
          <w:rFonts w:ascii="Palatino Linotype" w:hAnsi="Palatino Linotype"/>
        </w:rPr>
        <w:t xml:space="preserve"> </w:t>
      </w:r>
      <w:r w:rsidRPr="00C963BA">
        <w:rPr>
          <w:rFonts w:ascii="Palatino Linotype" w:hAnsi="Palatino Linotype"/>
        </w:rPr>
        <w:t>intradurala.</w:t>
      </w:r>
      <w:r>
        <w:rPr>
          <w:rFonts w:ascii="Palatino Linotype" w:hAnsi="Palatino Linotype"/>
        </w:rPr>
        <w:br/>
        <w:t>I</w:t>
      </w:r>
      <w:r w:rsidRPr="00C963BA">
        <w:rPr>
          <w:rFonts w:ascii="Palatino Linotype" w:hAnsi="Palatino Linotype"/>
        </w:rPr>
        <w:t>ntramedullära (5%)</w:t>
      </w:r>
      <w:r>
        <w:rPr>
          <w:rFonts w:ascii="Palatino Linotype" w:hAnsi="Palatino Linotype"/>
        </w:rPr>
        <w:t xml:space="preserve"> i </w:t>
      </w:r>
      <w:r w:rsidRPr="00C963BA">
        <w:rPr>
          <w:rFonts w:ascii="Palatino Linotype" w:hAnsi="Palatino Linotype"/>
        </w:rPr>
        <w:t>ryggmärgen: ependymom, gliom</w:t>
      </w:r>
      <w:r>
        <w:rPr>
          <w:rFonts w:ascii="Palatino Linotype" w:hAnsi="Palatino Linotype"/>
        </w:rPr>
        <w:t xml:space="preserve"> (astrocytom)</w:t>
      </w:r>
      <w:r w:rsidRPr="00C963BA">
        <w:rPr>
          <w:rFonts w:ascii="Palatino Linotype" w:hAnsi="Palatino Linotype"/>
        </w:rPr>
        <w:t>, hemangioblastom</w:t>
      </w:r>
      <w:r>
        <w:rPr>
          <w:rFonts w:ascii="Palatino Linotype" w:hAnsi="Palatino Linotype"/>
        </w:rPr>
        <w:t>, a</w:t>
      </w:r>
      <w:r w:rsidRPr="00C963BA">
        <w:rPr>
          <w:rFonts w:ascii="Palatino Linotype" w:hAnsi="Palatino Linotype"/>
        </w:rPr>
        <w:t>ndra tumörer</w:t>
      </w:r>
      <w:r>
        <w:rPr>
          <w:rFonts w:ascii="Palatino Linotype" w:hAnsi="Palatino Linotype"/>
        </w:rPr>
        <w:t>: g</w:t>
      </w:r>
      <w:r w:rsidRPr="00C963BA">
        <w:rPr>
          <w:rFonts w:ascii="Palatino Linotype" w:hAnsi="Palatino Linotype"/>
        </w:rPr>
        <w:t>lioblastom, dermoid, epidermoid,</w:t>
      </w:r>
      <w:r>
        <w:rPr>
          <w:rFonts w:ascii="Palatino Linotype" w:hAnsi="Palatino Linotype"/>
        </w:rPr>
        <w:t xml:space="preserve"> </w:t>
      </w:r>
      <w:r w:rsidRPr="00C963BA">
        <w:rPr>
          <w:rFonts w:ascii="Palatino Linotype" w:hAnsi="Palatino Linotype"/>
        </w:rPr>
        <w:t>lipom, lym</w:t>
      </w:r>
      <w:r>
        <w:rPr>
          <w:rFonts w:ascii="Palatino Linotype" w:hAnsi="Palatino Linotype"/>
        </w:rPr>
        <w:t>f</w:t>
      </w:r>
      <w:r w:rsidRPr="00C963BA">
        <w:rPr>
          <w:rFonts w:ascii="Palatino Linotype" w:hAnsi="Palatino Linotype"/>
        </w:rPr>
        <w:t>om, metastaser</w:t>
      </w:r>
      <w:r>
        <w:rPr>
          <w:rFonts w:ascii="Palatino Linotype" w:hAnsi="Palatino Linotype"/>
        </w:rPr>
        <w:t xml:space="preserve"> </w:t>
      </w:r>
      <w:r w:rsidRPr="00C963BA">
        <w:rPr>
          <w:rFonts w:ascii="Palatino Linotype" w:hAnsi="Palatino Linotype"/>
        </w:rPr>
        <w:t>(2% av spinala).</w:t>
      </w:r>
      <w:r>
        <w:rPr>
          <w:rFonts w:ascii="Palatino Linotype" w:hAnsi="Palatino Linotype"/>
        </w:rPr>
        <w:t xml:space="preserve"> </w:t>
      </w:r>
      <w:r w:rsidRPr="00C963BA">
        <w:rPr>
          <w:rFonts w:ascii="Palatino Linotype" w:hAnsi="Palatino Linotype"/>
        </w:rPr>
        <w:t>Oftast godartat (WHO I+II, men lokalisation inte godartat)</w:t>
      </w:r>
      <w:r>
        <w:rPr>
          <w:rFonts w:ascii="Palatino Linotype" w:hAnsi="Palatino Linotype"/>
        </w:rPr>
        <w:br/>
        <w:t xml:space="preserve">    </w:t>
      </w:r>
      <w:r w:rsidRPr="00C963BA">
        <w:rPr>
          <w:rFonts w:ascii="Palatino Linotype" w:hAnsi="Palatino Linotype"/>
        </w:rPr>
        <w:t>Sym</w:t>
      </w:r>
      <w:r>
        <w:rPr>
          <w:rFonts w:ascii="Palatino Linotype" w:hAnsi="Palatino Linotype"/>
        </w:rPr>
        <w:t>p</w:t>
      </w:r>
      <w:r w:rsidRPr="00C963BA">
        <w:rPr>
          <w:rFonts w:ascii="Palatino Linotype" w:hAnsi="Palatino Linotype"/>
        </w:rPr>
        <w:t>tom</w:t>
      </w:r>
      <w:r>
        <w:rPr>
          <w:rFonts w:ascii="Palatino Linotype" w:hAnsi="Palatino Linotype"/>
        </w:rPr>
        <w:t xml:space="preserve">: </w:t>
      </w:r>
      <w:r w:rsidRPr="00C963BA">
        <w:rPr>
          <w:rFonts w:ascii="Palatino Linotype" w:hAnsi="Palatino Linotype"/>
        </w:rPr>
        <w:t>Smärta</w:t>
      </w:r>
      <w:r>
        <w:rPr>
          <w:rFonts w:ascii="Palatino Linotype" w:hAnsi="Palatino Linotype"/>
        </w:rPr>
        <w:t xml:space="preserve"> (d</w:t>
      </w:r>
      <w:r w:rsidRPr="00C963BA">
        <w:rPr>
          <w:rFonts w:ascii="Palatino Linotype" w:hAnsi="Palatino Linotype"/>
        </w:rPr>
        <w:t>iffus</w:t>
      </w:r>
      <w:r>
        <w:rPr>
          <w:rFonts w:ascii="Palatino Linotype" w:hAnsi="Palatino Linotype"/>
        </w:rPr>
        <w:t>, r</w:t>
      </w:r>
      <w:r w:rsidRPr="00C963BA">
        <w:rPr>
          <w:rFonts w:ascii="Palatino Linotype" w:hAnsi="Palatino Linotype"/>
        </w:rPr>
        <w:t>adikulerande</w:t>
      </w:r>
      <w:r>
        <w:rPr>
          <w:rFonts w:ascii="Palatino Linotype" w:hAnsi="Palatino Linotype"/>
        </w:rPr>
        <w:t>, n</w:t>
      </w:r>
      <w:r w:rsidRPr="00C963BA">
        <w:rPr>
          <w:rFonts w:ascii="Palatino Linotype" w:hAnsi="Palatino Linotype"/>
        </w:rPr>
        <w:t>eurogen</w:t>
      </w:r>
      <w:r>
        <w:rPr>
          <w:rFonts w:ascii="Palatino Linotype" w:hAnsi="Palatino Linotype"/>
        </w:rPr>
        <w:t xml:space="preserve">). </w:t>
      </w:r>
      <w:r w:rsidRPr="00C963BA">
        <w:rPr>
          <w:rFonts w:ascii="Palatino Linotype" w:hAnsi="Palatino Linotype"/>
        </w:rPr>
        <w:t>Motoriska bortfall</w:t>
      </w:r>
      <w:r>
        <w:rPr>
          <w:rFonts w:ascii="Palatino Linotype" w:hAnsi="Palatino Linotype"/>
        </w:rPr>
        <w:t xml:space="preserve"> (p</w:t>
      </w:r>
      <w:r w:rsidRPr="00C963BA">
        <w:rPr>
          <w:rFonts w:ascii="Palatino Linotype" w:hAnsi="Palatino Linotype"/>
        </w:rPr>
        <w:t>areser</w:t>
      </w:r>
      <w:r>
        <w:rPr>
          <w:rFonts w:ascii="Palatino Linotype" w:hAnsi="Palatino Linotype"/>
        </w:rPr>
        <w:t xml:space="preserve">). </w:t>
      </w:r>
      <w:r w:rsidRPr="00C963BA">
        <w:rPr>
          <w:rFonts w:ascii="Palatino Linotype" w:hAnsi="Palatino Linotype"/>
        </w:rPr>
        <w:t>Baksträngssymtom (spinal ataxi)</w:t>
      </w:r>
      <w:r>
        <w:rPr>
          <w:rFonts w:ascii="Palatino Linotype" w:hAnsi="Palatino Linotype"/>
        </w:rPr>
        <w:t xml:space="preserve">. </w:t>
      </w:r>
      <w:r w:rsidRPr="00C963BA">
        <w:rPr>
          <w:rFonts w:ascii="Palatino Linotype" w:hAnsi="Palatino Linotype"/>
        </w:rPr>
        <w:t>Vegetativa (</w:t>
      </w:r>
      <w:r>
        <w:rPr>
          <w:rFonts w:ascii="Palatino Linotype" w:hAnsi="Palatino Linotype"/>
        </w:rPr>
        <w:t>b</w:t>
      </w:r>
      <w:r w:rsidRPr="00C963BA">
        <w:rPr>
          <w:rFonts w:ascii="Palatino Linotype" w:hAnsi="Palatino Linotype"/>
        </w:rPr>
        <w:t>lås-</w:t>
      </w:r>
      <w:r>
        <w:rPr>
          <w:rFonts w:ascii="Palatino Linotype" w:hAnsi="Palatino Linotype"/>
        </w:rPr>
        <w:t xml:space="preserve"> och</w:t>
      </w:r>
      <w:r w:rsidRPr="00C963BA">
        <w:rPr>
          <w:rFonts w:ascii="Palatino Linotype" w:hAnsi="Palatino Linotype"/>
        </w:rPr>
        <w:t xml:space="preserve"> tarmpåverkan)</w:t>
      </w:r>
      <w:r>
        <w:rPr>
          <w:rFonts w:ascii="Palatino Linotype" w:hAnsi="Palatino Linotype"/>
        </w:rPr>
        <w:t>.</w:t>
      </w:r>
    </w:p>
    <w:p w14:paraId="21B4656B" w14:textId="77777777" w:rsidR="000722A4" w:rsidRPr="00C963BA" w:rsidRDefault="000722A4" w:rsidP="000722A4">
      <w:pPr>
        <w:rPr>
          <w:rFonts w:ascii="Palatino Linotype" w:hAnsi="Palatino Linotype"/>
        </w:rPr>
      </w:pPr>
      <w:r w:rsidRPr="00C963BA">
        <w:rPr>
          <w:rFonts w:ascii="Palatino Linotype" w:hAnsi="Palatino Linotype"/>
          <w:b/>
          <w:bCs/>
        </w:rPr>
        <w:t>Tumörer i halskotan</w:t>
      </w:r>
      <w:r>
        <w:rPr>
          <w:rFonts w:ascii="Palatino Linotype" w:hAnsi="Palatino Linotype"/>
          <w:b/>
          <w:bCs/>
        </w:rPr>
        <w:br/>
      </w:r>
      <w:r w:rsidRPr="00C963BA">
        <w:rPr>
          <w:rFonts w:ascii="Palatino Linotype" w:hAnsi="Palatino Linotype"/>
          <w:b/>
          <w:bCs/>
        </w:rPr>
        <w:t>Symptom:</w:t>
      </w:r>
      <w:r>
        <w:rPr>
          <w:rFonts w:ascii="Palatino Linotype" w:hAnsi="Palatino Linotype"/>
          <w:b/>
          <w:bCs/>
        </w:rPr>
        <w:t xml:space="preserve"> </w:t>
      </w:r>
      <w:r w:rsidRPr="00C963BA">
        <w:rPr>
          <w:rFonts w:ascii="Palatino Linotype" w:hAnsi="Palatino Linotype"/>
        </w:rPr>
        <w:t>1. Första symtom oftast nacksmärta</w:t>
      </w:r>
      <w:r>
        <w:rPr>
          <w:rFonts w:ascii="Palatino Linotype" w:hAnsi="Palatino Linotype"/>
          <w:b/>
          <w:bCs/>
        </w:rPr>
        <w:t xml:space="preserve"> </w:t>
      </w:r>
      <w:r w:rsidRPr="00C963BA">
        <w:rPr>
          <w:rFonts w:ascii="Palatino Linotype" w:hAnsi="Palatino Linotype"/>
        </w:rPr>
        <w:t>(pga cervikal rörlighet)</w:t>
      </w:r>
      <w:r>
        <w:rPr>
          <w:rFonts w:ascii="Palatino Linotype" w:hAnsi="Palatino Linotype"/>
        </w:rPr>
        <w:t>.</w:t>
      </w:r>
      <w:r>
        <w:rPr>
          <w:rFonts w:ascii="Palatino Linotype" w:hAnsi="Palatino Linotype"/>
          <w:b/>
          <w:bCs/>
        </w:rPr>
        <w:t xml:space="preserve"> </w:t>
      </w:r>
      <w:r w:rsidRPr="00C963BA">
        <w:rPr>
          <w:rFonts w:ascii="Palatino Linotype" w:hAnsi="Palatino Linotype"/>
        </w:rPr>
        <w:t>2. Rotpåverkan</w:t>
      </w:r>
      <w:r>
        <w:rPr>
          <w:rFonts w:ascii="Palatino Linotype" w:hAnsi="Palatino Linotype"/>
          <w:b/>
          <w:bCs/>
        </w:rPr>
        <w:t xml:space="preserve"> </w:t>
      </w:r>
      <w:r w:rsidRPr="00C963BA">
        <w:rPr>
          <w:rFonts w:ascii="Palatino Linotype" w:hAnsi="Palatino Linotype"/>
        </w:rPr>
        <w:t>(pga inväxt bland nervrötter/plexus</w:t>
      </w:r>
      <w:r>
        <w:rPr>
          <w:rFonts w:ascii="Palatino Linotype" w:hAnsi="Palatino Linotype"/>
        </w:rPr>
        <w:t xml:space="preserve">). </w:t>
      </w:r>
      <w:r w:rsidRPr="00C963BA">
        <w:rPr>
          <w:rFonts w:ascii="Palatino Linotype" w:hAnsi="Palatino Linotype"/>
        </w:rPr>
        <w:t>3. Myelopathi först senare i förloppet</w:t>
      </w:r>
      <w:r>
        <w:rPr>
          <w:rFonts w:ascii="Palatino Linotype" w:hAnsi="Palatino Linotype"/>
          <w:b/>
          <w:bCs/>
        </w:rPr>
        <w:t xml:space="preserve"> </w:t>
      </w:r>
      <w:r w:rsidRPr="00C963BA">
        <w:rPr>
          <w:rFonts w:ascii="Palatino Linotype" w:hAnsi="Palatino Linotype"/>
        </w:rPr>
        <w:t>pga spinalkanalens relativt stora diameter</w:t>
      </w:r>
      <w:r>
        <w:rPr>
          <w:rFonts w:ascii="Palatino Linotype" w:hAnsi="Palatino Linotype"/>
        </w:rPr>
        <w:t xml:space="preserve">. </w:t>
      </w:r>
      <w:r w:rsidRPr="00C963BA">
        <w:rPr>
          <w:rFonts w:ascii="Palatino Linotype" w:hAnsi="Palatino Linotype"/>
        </w:rPr>
        <w:t>4. Annat (t ex Horner-syndrom, deformitet)</w:t>
      </w:r>
      <w:r>
        <w:rPr>
          <w:rFonts w:ascii="Palatino Linotype" w:hAnsi="Palatino Linotype"/>
          <w:b/>
          <w:bCs/>
        </w:rPr>
        <w:t xml:space="preserve">. </w:t>
      </w:r>
    </w:p>
    <w:p w14:paraId="20A37A9D" w14:textId="77777777" w:rsidR="000722A4" w:rsidRPr="00156F55" w:rsidRDefault="000722A4" w:rsidP="000722A4">
      <w:pPr>
        <w:rPr>
          <w:rFonts w:ascii="Palatino Linotype" w:hAnsi="Palatino Linotype"/>
          <w:b/>
          <w:bCs/>
        </w:rPr>
      </w:pPr>
      <w:r w:rsidRPr="00156F55">
        <w:rPr>
          <w:rFonts w:ascii="Palatino Linotype" w:hAnsi="Palatino Linotype"/>
          <w:b/>
          <w:bCs/>
        </w:rPr>
        <w:t>Spinala meningeom</w:t>
      </w:r>
      <w:r>
        <w:rPr>
          <w:rFonts w:ascii="Palatino Linotype" w:hAnsi="Palatino Linotype"/>
          <w:b/>
          <w:bCs/>
        </w:rPr>
        <w:br/>
        <w:t xml:space="preserve">Beskrivning: </w:t>
      </w:r>
      <w:r w:rsidRPr="00C963BA">
        <w:rPr>
          <w:rFonts w:ascii="Palatino Linotype" w:hAnsi="Palatino Linotype"/>
        </w:rPr>
        <w:t>Sakta växande benigna tumörer</w:t>
      </w:r>
      <w:r>
        <w:rPr>
          <w:rFonts w:ascii="Palatino Linotype" w:hAnsi="Palatino Linotype"/>
        </w:rPr>
        <w:t>, m</w:t>
      </w:r>
      <w:r w:rsidRPr="00C963BA">
        <w:rPr>
          <w:rFonts w:ascii="Palatino Linotype" w:hAnsi="Palatino Linotype"/>
        </w:rPr>
        <w:t>aligna är mycket sällsynta.</w:t>
      </w:r>
      <w:r>
        <w:rPr>
          <w:rFonts w:ascii="Palatino Linotype" w:hAnsi="Palatino Linotype"/>
          <w:b/>
          <w:bCs/>
        </w:rPr>
        <w:br/>
      </w:r>
      <w:r w:rsidRPr="00156F55">
        <w:rPr>
          <w:rFonts w:ascii="Palatino Linotype" w:hAnsi="Palatino Linotype"/>
          <w:b/>
          <w:bCs/>
        </w:rPr>
        <w:t>Epidemiologi:</w:t>
      </w:r>
      <w:r>
        <w:rPr>
          <w:rFonts w:ascii="Palatino Linotype" w:hAnsi="Palatino Linotype"/>
        </w:rPr>
        <w:t xml:space="preserve"> </w:t>
      </w:r>
      <w:r w:rsidRPr="00C963BA">
        <w:rPr>
          <w:rFonts w:ascii="Palatino Linotype" w:hAnsi="Palatino Linotype"/>
        </w:rPr>
        <w:t>Vanligast i 40-70 års ålder.</w:t>
      </w:r>
      <w:r>
        <w:rPr>
          <w:rFonts w:ascii="Palatino Linotype" w:hAnsi="Palatino Linotype"/>
        </w:rPr>
        <w:t xml:space="preserve"> </w:t>
      </w:r>
      <w:r w:rsidRPr="00C963BA">
        <w:rPr>
          <w:rFonts w:ascii="Palatino Linotype" w:hAnsi="Palatino Linotype"/>
        </w:rPr>
        <w:t>Kvinnor:Män 4:1</w:t>
      </w:r>
      <w:r>
        <w:rPr>
          <w:rFonts w:ascii="Palatino Linotype" w:hAnsi="Palatino Linotype"/>
        </w:rPr>
        <w:br/>
      </w:r>
      <w:r w:rsidRPr="00156F55">
        <w:rPr>
          <w:rFonts w:ascii="Palatino Linotype" w:hAnsi="Palatino Linotype"/>
          <w:b/>
          <w:bCs/>
        </w:rPr>
        <w:t>Lokalisation:</w:t>
      </w:r>
      <w:r>
        <w:rPr>
          <w:rFonts w:ascii="Palatino Linotype" w:hAnsi="Palatino Linotype"/>
        </w:rPr>
        <w:t xml:space="preserve"> </w:t>
      </w:r>
      <w:r w:rsidRPr="00C963BA">
        <w:rPr>
          <w:rFonts w:ascii="Palatino Linotype" w:hAnsi="Palatino Linotype"/>
        </w:rPr>
        <w:t>Hals- och bröstrygg</w:t>
      </w:r>
      <w:r>
        <w:rPr>
          <w:rFonts w:ascii="Palatino Linotype" w:hAnsi="Palatino Linotype"/>
        </w:rPr>
        <w:br/>
      </w:r>
      <w:r w:rsidRPr="00156F55">
        <w:rPr>
          <w:rFonts w:ascii="Palatino Linotype" w:hAnsi="Palatino Linotype"/>
          <w:b/>
          <w:bCs/>
        </w:rPr>
        <w:t>Symptom:</w:t>
      </w:r>
      <w:r>
        <w:rPr>
          <w:rFonts w:ascii="Palatino Linotype" w:hAnsi="Palatino Linotype"/>
        </w:rPr>
        <w:t xml:space="preserve"> </w:t>
      </w:r>
      <w:r w:rsidRPr="00C963BA">
        <w:rPr>
          <w:rFonts w:ascii="Palatino Linotype" w:hAnsi="Palatino Linotype"/>
        </w:rPr>
        <w:t>Progredierande smärta, spinal</w:t>
      </w:r>
      <w:r>
        <w:rPr>
          <w:rFonts w:ascii="Palatino Linotype" w:hAnsi="Palatino Linotype"/>
        </w:rPr>
        <w:t xml:space="preserve"> </w:t>
      </w:r>
      <w:r w:rsidRPr="00C963BA">
        <w:rPr>
          <w:rFonts w:ascii="Palatino Linotype" w:hAnsi="Palatino Linotype"/>
        </w:rPr>
        <w:t>ataxi, pareser</w:t>
      </w:r>
    </w:p>
    <w:p w14:paraId="3AA38A1D" w14:textId="77777777" w:rsidR="000722A4" w:rsidRDefault="000722A4" w:rsidP="000722A4">
      <w:pPr>
        <w:rPr>
          <w:rFonts w:ascii="Palatino Linotype" w:hAnsi="Palatino Linotype"/>
        </w:rPr>
      </w:pPr>
      <w:r w:rsidRPr="00156F55">
        <w:rPr>
          <w:rFonts w:ascii="Palatino Linotype" w:hAnsi="Palatino Linotype"/>
          <w:b/>
          <w:bCs/>
        </w:rPr>
        <w:t>Schwannom</w:t>
      </w:r>
      <w:r>
        <w:rPr>
          <w:rFonts w:ascii="Palatino Linotype" w:hAnsi="Palatino Linotype"/>
          <w:b/>
          <w:bCs/>
        </w:rPr>
        <w:br/>
      </w:r>
      <w:r>
        <w:rPr>
          <w:rFonts w:ascii="Palatino Linotype" w:hAnsi="Palatino Linotype"/>
        </w:rPr>
        <w:t>U</w:t>
      </w:r>
      <w:r w:rsidRPr="00034AE2">
        <w:rPr>
          <w:rFonts w:ascii="Palatino Linotype" w:hAnsi="Palatino Linotype"/>
        </w:rPr>
        <w:t>tgår ifrån myelin</w:t>
      </w:r>
      <w:r>
        <w:rPr>
          <w:rFonts w:ascii="Palatino Linotype" w:hAnsi="Palatino Linotype"/>
        </w:rPr>
        <w:t>producerande</w:t>
      </w:r>
      <w:r w:rsidRPr="00034AE2">
        <w:rPr>
          <w:rFonts w:ascii="Palatino Linotype" w:hAnsi="Palatino Linotype"/>
        </w:rPr>
        <w:t xml:space="preserve"> Schwannceller.</w:t>
      </w:r>
      <w:r>
        <w:rPr>
          <w:rFonts w:ascii="Palatino Linotype" w:hAnsi="Palatino Linotype"/>
          <w:b/>
          <w:bCs/>
        </w:rPr>
        <w:br/>
        <w:t xml:space="preserve">Symptom: </w:t>
      </w:r>
      <w:r w:rsidRPr="00C963BA">
        <w:rPr>
          <w:rFonts w:ascii="Palatino Linotype" w:hAnsi="Palatino Linotype"/>
        </w:rPr>
        <w:t>Långsamt progredierande</w:t>
      </w:r>
      <w:r>
        <w:rPr>
          <w:rFonts w:ascii="Palatino Linotype" w:hAnsi="Palatino Linotype"/>
          <w:b/>
          <w:bCs/>
        </w:rPr>
        <w:t xml:space="preserve"> </w:t>
      </w:r>
      <w:r w:rsidRPr="00C963BA">
        <w:rPr>
          <w:rFonts w:ascii="Palatino Linotype" w:hAnsi="Palatino Linotype"/>
        </w:rPr>
        <w:t>radikulär smärt</w:t>
      </w:r>
      <w:r>
        <w:rPr>
          <w:rFonts w:ascii="Palatino Linotype" w:hAnsi="Palatino Linotype"/>
        </w:rPr>
        <w:t>a, s</w:t>
      </w:r>
      <w:r w:rsidRPr="00C963BA">
        <w:rPr>
          <w:rFonts w:ascii="Palatino Linotype" w:hAnsi="Palatino Linotype"/>
        </w:rPr>
        <w:t>pinal stenos-sym</w:t>
      </w:r>
      <w:r>
        <w:rPr>
          <w:rFonts w:ascii="Palatino Linotype" w:hAnsi="Palatino Linotype"/>
        </w:rPr>
        <w:t>p</w:t>
      </w:r>
      <w:r w:rsidRPr="00C963BA">
        <w:rPr>
          <w:rFonts w:ascii="Palatino Linotype" w:hAnsi="Palatino Linotype"/>
        </w:rPr>
        <w:t>to</w:t>
      </w:r>
      <w:r>
        <w:rPr>
          <w:rFonts w:ascii="Palatino Linotype" w:hAnsi="Palatino Linotype"/>
        </w:rPr>
        <w:t>m, p</w:t>
      </w:r>
      <w:r w:rsidRPr="00C963BA">
        <w:rPr>
          <w:rFonts w:ascii="Palatino Linotype" w:hAnsi="Palatino Linotype"/>
        </w:rPr>
        <w:t>areser</w:t>
      </w:r>
      <w:r>
        <w:rPr>
          <w:rFonts w:ascii="Palatino Linotype" w:hAnsi="Palatino Linotype"/>
        </w:rPr>
        <w:t>, b</w:t>
      </w:r>
      <w:r w:rsidRPr="00C963BA">
        <w:rPr>
          <w:rFonts w:ascii="Palatino Linotype" w:hAnsi="Palatino Linotype"/>
        </w:rPr>
        <w:t>låspåverkan</w:t>
      </w:r>
      <w:r>
        <w:rPr>
          <w:rFonts w:ascii="Palatino Linotype" w:hAnsi="Palatino Linotype"/>
        </w:rPr>
        <w:t>.</w:t>
      </w:r>
    </w:p>
    <w:p w14:paraId="1D8C0691" w14:textId="77777777" w:rsidR="000722A4" w:rsidRPr="000722A4" w:rsidRDefault="000722A4" w:rsidP="000722A4"/>
    <w:p w14:paraId="3FFD7319" w14:textId="2061D042" w:rsidR="00207CB9" w:rsidRPr="00070568" w:rsidRDefault="00207CB9" w:rsidP="000722A4">
      <w:pPr>
        <w:pStyle w:val="Heading2"/>
        <w:ind w:left="0" w:firstLine="0"/>
      </w:pPr>
      <w:bookmarkStart w:id="23" w:name="_Toc70774408"/>
      <w:r>
        <w:t>VASKULÄR NEUROKIRURGI</w:t>
      </w:r>
      <w:bookmarkEnd w:id="23"/>
    </w:p>
    <w:p w14:paraId="2C9284CA" w14:textId="3497B240" w:rsidR="004B55CC" w:rsidRDefault="004B55CC" w:rsidP="007C20F2">
      <w:pPr>
        <w:rPr>
          <w:rFonts w:ascii="Palatino Linotype" w:hAnsi="Palatino Linotype"/>
        </w:rPr>
      </w:pPr>
      <w:bookmarkStart w:id="24" w:name="_Toc70774409"/>
      <w:r w:rsidRPr="00364F5C">
        <w:rPr>
          <w:rStyle w:val="Heading3Char"/>
        </w:rPr>
        <w:t>ENDOVAS</w:t>
      </w:r>
      <w:r w:rsidR="00364F5C">
        <w:rPr>
          <w:rStyle w:val="Heading3Char"/>
        </w:rPr>
        <w:t>K</w:t>
      </w:r>
      <w:r w:rsidRPr="00364F5C">
        <w:rPr>
          <w:rStyle w:val="Heading3Char"/>
        </w:rPr>
        <w:t>ULÄR NEUROKIRURGI</w:t>
      </w:r>
      <w:bookmarkEnd w:id="24"/>
      <w:r w:rsidR="00551257">
        <w:rPr>
          <w:rFonts w:ascii="Palatino Linotype" w:hAnsi="Palatino Linotype"/>
        </w:rPr>
        <w:br/>
      </w:r>
      <w:r>
        <w:rPr>
          <w:rFonts w:ascii="Palatino Linotype" w:hAnsi="Palatino Linotype"/>
        </w:rPr>
        <w:t xml:space="preserve">År 2000: 95% av aneurysm clipsades. År 2020 95% coilas. Men </w:t>
      </w:r>
      <w:r w:rsidRPr="004B55CC">
        <w:rPr>
          <w:rFonts w:ascii="Palatino Linotype" w:hAnsi="Palatino Linotype"/>
        </w:rPr>
        <w:t>clipsning finns kvar och behövs.</w:t>
      </w:r>
      <w:r>
        <w:rPr>
          <w:rFonts w:ascii="Palatino Linotype" w:hAnsi="Palatino Linotype"/>
        </w:rPr>
        <w:t xml:space="preserve"> </w:t>
      </w:r>
      <w:r w:rsidRPr="004B55CC">
        <w:rPr>
          <w:rFonts w:ascii="Palatino Linotype" w:hAnsi="Palatino Linotype"/>
        </w:rPr>
        <w:t xml:space="preserve">Primärt </w:t>
      </w:r>
      <w:r>
        <w:rPr>
          <w:rFonts w:ascii="Palatino Linotype" w:hAnsi="Palatino Linotype"/>
        </w:rPr>
        <w:t xml:space="preserve">access </w:t>
      </w:r>
      <w:r w:rsidRPr="004B55CC">
        <w:rPr>
          <w:rFonts w:ascii="Palatino Linotype" w:hAnsi="Palatino Linotype"/>
        </w:rPr>
        <w:t>femoral</w:t>
      </w:r>
      <w:r>
        <w:rPr>
          <w:rFonts w:ascii="Palatino Linotype" w:hAnsi="Palatino Linotype"/>
        </w:rPr>
        <w:t>is</w:t>
      </w:r>
      <w:r w:rsidRPr="004B55CC">
        <w:rPr>
          <w:rFonts w:ascii="Palatino Linotype" w:hAnsi="Palatino Linotype"/>
        </w:rPr>
        <w:t xml:space="preserve">, sekundärt radialis, sällan carotis. </w:t>
      </w:r>
      <w:r>
        <w:rPr>
          <w:rFonts w:ascii="Palatino Linotype" w:hAnsi="Palatino Linotype"/>
        </w:rPr>
        <w:t>Materialsport med massor av l</w:t>
      </w:r>
      <w:r w:rsidRPr="004B55CC">
        <w:rPr>
          <w:rFonts w:ascii="Palatino Linotype" w:hAnsi="Palatino Linotype"/>
        </w:rPr>
        <w:t>edare</w:t>
      </w:r>
      <w:r>
        <w:rPr>
          <w:rFonts w:ascii="Palatino Linotype" w:hAnsi="Palatino Linotype"/>
        </w:rPr>
        <w:t xml:space="preserve">, </w:t>
      </w:r>
      <w:r w:rsidRPr="004B55CC">
        <w:rPr>
          <w:rFonts w:ascii="Palatino Linotype" w:hAnsi="Palatino Linotype"/>
        </w:rPr>
        <w:t>katetrar</w:t>
      </w:r>
      <w:r w:rsidR="007A3BD6">
        <w:rPr>
          <w:rFonts w:ascii="Palatino Linotype" w:hAnsi="Palatino Linotype"/>
        </w:rPr>
        <w:t>, c</w:t>
      </w:r>
      <w:r w:rsidRPr="004B55CC">
        <w:rPr>
          <w:rFonts w:ascii="Palatino Linotype" w:hAnsi="Palatino Linotype"/>
        </w:rPr>
        <w:t>oils</w:t>
      </w:r>
      <w:r w:rsidR="007A3BD6">
        <w:rPr>
          <w:rFonts w:ascii="Palatino Linotype" w:hAnsi="Palatino Linotype"/>
        </w:rPr>
        <w:t>, f</w:t>
      </w:r>
      <w:r w:rsidRPr="004B55CC">
        <w:rPr>
          <w:rFonts w:ascii="Palatino Linotype" w:hAnsi="Palatino Linotype"/>
        </w:rPr>
        <w:t>low-</w:t>
      </w:r>
      <w:r w:rsidR="007A3BD6">
        <w:rPr>
          <w:rFonts w:ascii="Palatino Linotype" w:hAnsi="Palatino Linotype"/>
        </w:rPr>
        <w:t>d</w:t>
      </w:r>
      <w:r w:rsidRPr="004B55CC">
        <w:rPr>
          <w:rFonts w:ascii="Palatino Linotype" w:hAnsi="Palatino Linotype"/>
        </w:rPr>
        <w:t>iverters</w:t>
      </w:r>
      <w:r w:rsidR="007A3BD6">
        <w:rPr>
          <w:rFonts w:ascii="Palatino Linotype" w:hAnsi="Palatino Linotype"/>
        </w:rPr>
        <w:t>, e</w:t>
      </w:r>
      <w:r w:rsidRPr="004B55CC">
        <w:rPr>
          <w:rFonts w:ascii="Palatino Linotype" w:hAnsi="Palatino Linotype"/>
        </w:rPr>
        <w:t>mboliseringar</w:t>
      </w:r>
    </w:p>
    <w:p w14:paraId="4BCC7B48" w14:textId="0014B792" w:rsidR="004B55CC" w:rsidRPr="004B55CC" w:rsidRDefault="007A3BD6" w:rsidP="007C20F2">
      <w:pPr>
        <w:rPr>
          <w:rFonts w:ascii="Palatino Linotype" w:hAnsi="Palatino Linotype"/>
        </w:rPr>
      </w:pPr>
      <w:r w:rsidRPr="007A3BD6">
        <w:rPr>
          <w:rFonts w:ascii="Palatino Linotype" w:hAnsi="Palatino Linotype"/>
          <w:b/>
          <w:bCs/>
        </w:rPr>
        <w:t>Coiling</w:t>
      </w:r>
      <w:r>
        <w:rPr>
          <w:rFonts w:ascii="Palatino Linotype" w:hAnsi="Palatino Linotype"/>
        </w:rPr>
        <w:br/>
        <w:t xml:space="preserve">Coils: </w:t>
      </w:r>
      <w:r w:rsidRPr="004B55CC">
        <w:rPr>
          <w:rFonts w:ascii="Palatino Linotype" w:hAnsi="Palatino Linotype"/>
        </w:rPr>
        <w:t xml:space="preserve">platinatrådar. 5000-6000kr per tråd. Stoppar blodflöde, blodet koagulerar – omvandlas till bindväv. </w:t>
      </w:r>
      <w:r w:rsidRPr="007A3BD6">
        <w:rPr>
          <w:rFonts w:ascii="Palatino Linotype" w:hAnsi="Palatino Linotype"/>
        </w:rPr>
        <w:t>UCLA 1991:</w:t>
      </w:r>
      <w:r>
        <w:rPr>
          <w:rFonts w:ascii="Palatino Linotype" w:hAnsi="Palatino Linotype"/>
        </w:rPr>
        <w:t xml:space="preserve"> </w:t>
      </w:r>
      <w:r w:rsidRPr="007A3BD6">
        <w:rPr>
          <w:rFonts w:ascii="Palatino Linotype" w:hAnsi="Palatino Linotype"/>
        </w:rPr>
        <w:t>Gugliemli coilar första</w:t>
      </w:r>
      <w:r>
        <w:rPr>
          <w:rFonts w:ascii="Palatino Linotype" w:hAnsi="Palatino Linotype"/>
        </w:rPr>
        <w:t xml:space="preserve"> </w:t>
      </w:r>
      <w:r w:rsidRPr="007A3BD6">
        <w:rPr>
          <w:rFonts w:ascii="Palatino Linotype" w:hAnsi="Palatino Linotype"/>
        </w:rPr>
        <w:t>aneurysmen. FDA godkänner</w:t>
      </w:r>
      <w:r>
        <w:rPr>
          <w:rFonts w:ascii="Palatino Linotype" w:hAnsi="Palatino Linotype"/>
        </w:rPr>
        <w:t xml:space="preserve"> </w:t>
      </w:r>
      <w:r w:rsidRPr="007A3BD6">
        <w:rPr>
          <w:rFonts w:ascii="Palatino Linotype" w:hAnsi="Palatino Linotype"/>
        </w:rPr>
        <w:t>metoden 1995.</w:t>
      </w:r>
      <w:r>
        <w:rPr>
          <w:rFonts w:ascii="Palatino Linotype" w:hAnsi="Palatino Linotype"/>
        </w:rPr>
        <w:t xml:space="preserve"> </w:t>
      </w:r>
      <w:r w:rsidRPr="007A3BD6">
        <w:rPr>
          <w:rFonts w:ascii="Palatino Linotype" w:hAnsi="Palatino Linotype"/>
        </w:rPr>
        <w:t>En</w:t>
      </w:r>
      <w:r>
        <w:rPr>
          <w:rFonts w:ascii="Palatino Linotype" w:hAnsi="Palatino Linotype"/>
        </w:rPr>
        <w:t xml:space="preserve"> </w:t>
      </w:r>
      <w:r w:rsidRPr="007A3BD6">
        <w:rPr>
          <w:rFonts w:ascii="Palatino Linotype" w:hAnsi="Palatino Linotype"/>
        </w:rPr>
        <w:t>mikrokateter läggs varsamt in i</w:t>
      </w:r>
      <w:r>
        <w:rPr>
          <w:rFonts w:ascii="Palatino Linotype" w:hAnsi="Palatino Linotype"/>
        </w:rPr>
        <w:t xml:space="preserve"> </w:t>
      </w:r>
      <w:r w:rsidRPr="007A3BD6">
        <w:rPr>
          <w:rFonts w:ascii="Palatino Linotype" w:hAnsi="Palatino Linotype"/>
        </w:rPr>
        <w:t>aneurysmet .</w:t>
      </w:r>
      <w:r>
        <w:rPr>
          <w:rFonts w:ascii="Palatino Linotype" w:hAnsi="Palatino Linotype"/>
        </w:rPr>
        <w:t xml:space="preserve"> </w:t>
      </w:r>
      <w:r w:rsidRPr="007A3BD6">
        <w:rPr>
          <w:rFonts w:ascii="Palatino Linotype" w:hAnsi="Palatino Linotype"/>
        </w:rPr>
        <w:t>Man coilar sedan stegvis</w:t>
      </w:r>
      <w:r>
        <w:rPr>
          <w:rFonts w:ascii="Palatino Linotype" w:hAnsi="Palatino Linotype"/>
        </w:rPr>
        <w:t xml:space="preserve"> </w:t>
      </w:r>
      <w:r w:rsidRPr="007A3BD6">
        <w:rPr>
          <w:rFonts w:ascii="Palatino Linotype" w:hAnsi="Palatino Linotype"/>
        </w:rPr>
        <w:t>aneurysmet till full ocklusion.</w:t>
      </w:r>
      <w:r>
        <w:rPr>
          <w:rFonts w:ascii="Palatino Linotype" w:hAnsi="Palatino Linotype"/>
        </w:rPr>
        <w:t xml:space="preserve"> </w:t>
      </w:r>
      <w:r w:rsidRPr="007A3BD6">
        <w:rPr>
          <w:rFonts w:ascii="Palatino Linotype" w:hAnsi="Palatino Linotype"/>
        </w:rPr>
        <w:t>Kan</w:t>
      </w:r>
      <w:r>
        <w:rPr>
          <w:rFonts w:ascii="Palatino Linotype" w:hAnsi="Palatino Linotype"/>
        </w:rPr>
        <w:t xml:space="preserve"> </w:t>
      </w:r>
      <w:r w:rsidRPr="007A3BD6">
        <w:rPr>
          <w:rFonts w:ascii="Palatino Linotype" w:hAnsi="Palatino Linotype"/>
        </w:rPr>
        <w:t>kombineras med ballonger och</w:t>
      </w:r>
      <w:r>
        <w:rPr>
          <w:rFonts w:ascii="Palatino Linotype" w:hAnsi="Palatino Linotype"/>
        </w:rPr>
        <w:t xml:space="preserve"> </w:t>
      </w:r>
      <w:r w:rsidRPr="007A3BD6">
        <w:rPr>
          <w:rFonts w:ascii="Palatino Linotype" w:hAnsi="Palatino Linotype"/>
        </w:rPr>
        <w:t>stent.</w:t>
      </w:r>
    </w:p>
    <w:p w14:paraId="7EA24C53" w14:textId="47C165CA" w:rsidR="004B55CC" w:rsidRPr="004B55CC" w:rsidRDefault="007A3BD6" w:rsidP="007C20F2">
      <w:pPr>
        <w:rPr>
          <w:rFonts w:ascii="Palatino Linotype" w:hAnsi="Palatino Linotype"/>
        </w:rPr>
      </w:pPr>
      <w:r w:rsidRPr="004B55CC">
        <w:rPr>
          <w:rFonts w:ascii="Palatino Linotype" w:hAnsi="Palatino Linotype"/>
        </w:rPr>
        <w:lastRenderedPageBreak/>
        <w:t>Bredbasiga aneurysm: bä</w:t>
      </w:r>
      <w:r>
        <w:rPr>
          <w:rFonts w:ascii="Palatino Linotype" w:hAnsi="Palatino Linotype"/>
        </w:rPr>
        <w:t xml:space="preserve">ttre med </w:t>
      </w:r>
      <w:r w:rsidRPr="004B55CC">
        <w:rPr>
          <w:rFonts w:ascii="Palatino Linotype" w:hAnsi="Palatino Linotype"/>
        </w:rPr>
        <w:t>stjälkligatur.</w:t>
      </w:r>
      <w:r>
        <w:rPr>
          <w:rFonts w:ascii="Palatino Linotype" w:hAnsi="Palatino Linotype"/>
        </w:rPr>
        <w:t xml:space="preserve"> </w:t>
      </w:r>
      <w:r w:rsidRPr="007A3BD6">
        <w:rPr>
          <w:rFonts w:ascii="Palatino Linotype" w:hAnsi="Palatino Linotype"/>
        </w:rPr>
        <w:t>Endovaskulära</w:t>
      </w:r>
      <w:r>
        <w:rPr>
          <w:rFonts w:ascii="Palatino Linotype" w:hAnsi="Palatino Linotype"/>
        </w:rPr>
        <w:t xml:space="preserve"> </w:t>
      </w:r>
      <w:r w:rsidRPr="007A3BD6">
        <w:rPr>
          <w:rFonts w:ascii="Palatino Linotype" w:hAnsi="Palatino Linotype"/>
        </w:rPr>
        <w:t>alternativ:</w:t>
      </w:r>
      <w:r>
        <w:rPr>
          <w:rFonts w:ascii="Palatino Linotype" w:hAnsi="Palatino Linotype"/>
        </w:rPr>
        <w:t xml:space="preserve"> </w:t>
      </w:r>
      <w:r w:rsidRPr="007A3BD6">
        <w:rPr>
          <w:rFonts w:ascii="Palatino Linotype" w:hAnsi="Palatino Linotype"/>
        </w:rPr>
        <w:t>Y</w:t>
      </w:r>
      <w:r>
        <w:rPr>
          <w:rFonts w:ascii="Palatino Linotype" w:hAnsi="Palatino Linotype"/>
        </w:rPr>
        <w:t>-</w:t>
      </w:r>
      <w:r w:rsidRPr="007A3BD6">
        <w:rPr>
          <w:rFonts w:ascii="Palatino Linotype" w:hAnsi="Palatino Linotype"/>
        </w:rPr>
        <w:t>stentning + coilning</w:t>
      </w:r>
      <w:r>
        <w:rPr>
          <w:rFonts w:ascii="Palatino Linotype" w:hAnsi="Palatino Linotype"/>
        </w:rPr>
        <w:t xml:space="preserve"> </w:t>
      </w:r>
      <w:r w:rsidRPr="007A3BD6">
        <w:rPr>
          <w:rFonts w:ascii="Palatino Linotype" w:hAnsi="Palatino Linotype"/>
        </w:rPr>
        <w:t>eller</w:t>
      </w:r>
      <w:r>
        <w:rPr>
          <w:rFonts w:ascii="Palatino Linotype" w:hAnsi="Palatino Linotype"/>
        </w:rPr>
        <w:t xml:space="preserve"> </w:t>
      </w:r>
      <w:r w:rsidRPr="007A3BD6">
        <w:rPr>
          <w:rFonts w:ascii="Palatino Linotype" w:hAnsi="Palatino Linotype"/>
        </w:rPr>
        <w:t>stentning</w:t>
      </w:r>
      <w:r>
        <w:rPr>
          <w:rFonts w:ascii="Palatino Linotype" w:hAnsi="Palatino Linotype"/>
        </w:rPr>
        <w:t>/</w:t>
      </w:r>
      <w:r w:rsidRPr="007A3BD6">
        <w:rPr>
          <w:rFonts w:ascii="Palatino Linotype" w:hAnsi="Palatino Linotype"/>
        </w:rPr>
        <w:t>remodellering +</w:t>
      </w:r>
      <w:r>
        <w:rPr>
          <w:rFonts w:ascii="Palatino Linotype" w:hAnsi="Palatino Linotype"/>
        </w:rPr>
        <w:t xml:space="preserve"> </w:t>
      </w:r>
      <w:r w:rsidRPr="007A3BD6">
        <w:rPr>
          <w:rFonts w:ascii="Palatino Linotype" w:hAnsi="Palatino Linotype"/>
        </w:rPr>
        <w:t>coilning.</w:t>
      </w:r>
    </w:p>
    <w:p w14:paraId="2B1D4F7D" w14:textId="1E814A5D" w:rsidR="007A3BD6" w:rsidRPr="007A3BD6" w:rsidRDefault="007A3BD6" w:rsidP="007C20F2">
      <w:pPr>
        <w:rPr>
          <w:rFonts w:ascii="Palatino Linotype" w:hAnsi="Palatino Linotype"/>
          <w:b/>
          <w:bCs/>
        </w:rPr>
      </w:pPr>
      <w:r w:rsidRPr="007A3BD6">
        <w:rPr>
          <w:rFonts w:ascii="Palatino Linotype" w:hAnsi="Palatino Linotype"/>
          <w:b/>
          <w:bCs/>
        </w:rPr>
        <w:t>Flödesavledar</w:t>
      </w:r>
      <w:r>
        <w:rPr>
          <w:rFonts w:ascii="Palatino Linotype" w:hAnsi="Palatino Linotype"/>
          <w:b/>
          <w:bCs/>
        </w:rPr>
        <w:t>e/</w:t>
      </w:r>
      <w:r w:rsidRPr="007A3BD6">
        <w:rPr>
          <w:rFonts w:ascii="Palatino Linotype" w:hAnsi="Palatino Linotype"/>
          <w:b/>
          <w:bCs/>
        </w:rPr>
        <w:t>Flow-diverters</w:t>
      </w:r>
      <w:r>
        <w:rPr>
          <w:rFonts w:ascii="Palatino Linotype" w:hAnsi="Palatino Linotype"/>
          <w:b/>
          <w:bCs/>
        </w:rPr>
        <w:br/>
      </w:r>
      <w:r>
        <w:rPr>
          <w:rFonts w:ascii="Palatino Linotype" w:hAnsi="Palatino Linotype"/>
        </w:rPr>
        <w:t>K</w:t>
      </w:r>
      <w:r w:rsidRPr="004B55CC">
        <w:rPr>
          <w:rFonts w:ascii="Palatino Linotype" w:hAnsi="Palatino Linotype"/>
        </w:rPr>
        <w:t>om 2013-2014. Hindrar att aneurysmen växer på sig, får inget blod, leds förbi. Turbulent flöde i aneurysmet, trombotiserar.</w:t>
      </w:r>
      <w:r w:rsidR="008B0E0C">
        <w:rPr>
          <w:rFonts w:ascii="Palatino Linotype" w:hAnsi="Palatino Linotype"/>
        </w:rPr>
        <w:br/>
      </w:r>
      <w:r w:rsidRPr="007A3BD6">
        <w:rPr>
          <w:rFonts w:ascii="Palatino Linotype" w:hAnsi="Palatino Linotype"/>
        </w:rPr>
        <w:t>Kan</w:t>
      </w:r>
      <w:r>
        <w:rPr>
          <w:rFonts w:ascii="Palatino Linotype" w:hAnsi="Palatino Linotype"/>
        </w:rPr>
        <w:t xml:space="preserve"> </w:t>
      </w:r>
      <w:r w:rsidRPr="007A3BD6">
        <w:rPr>
          <w:rFonts w:ascii="Palatino Linotype" w:hAnsi="Palatino Linotype"/>
        </w:rPr>
        <w:t>behandla</w:t>
      </w:r>
      <w:r>
        <w:rPr>
          <w:rFonts w:ascii="Palatino Linotype" w:hAnsi="Palatino Linotype"/>
        </w:rPr>
        <w:t xml:space="preserve"> </w:t>
      </w:r>
      <w:r w:rsidRPr="007A3BD6">
        <w:rPr>
          <w:rFonts w:ascii="Palatino Linotype" w:hAnsi="Palatino Linotype"/>
        </w:rPr>
        <w:t>dissektionsaneurysm,</w:t>
      </w:r>
      <w:r>
        <w:rPr>
          <w:rFonts w:ascii="Palatino Linotype" w:hAnsi="Palatino Linotype"/>
        </w:rPr>
        <w:t xml:space="preserve"> </w:t>
      </w:r>
      <w:r w:rsidRPr="007A3BD6">
        <w:rPr>
          <w:rFonts w:ascii="Palatino Linotype" w:hAnsi="Palatino Linotype"/>
        </w:rPr>
        <w:t>bredbasiga aneurysm, fusiforma</w:t>
      </w:r>
      <w:r>
        <w:rPr>
          <w:rFonts w:ascii="Palatino Linotype" w:hAnsi="Palatino Linotype"/>
        </w:rPr>
        <w:t xml:space="preserve"> </w:t>
      </w:r>
      <w:r w:rsidRPr="007A3BD6">
        <w:rPr>
          <w:rFonts w:ascii="Palatino Linotype" w:hAnsi="Palatino Linotype"/>
        </w:rPr>
        <w:t>aneurysm, aneurysm med</w:t>
      </w:r>
      <w:r>
        <w:rPr>
          <w:rFonts w:ascii="Palatino Linotype" w:hAnsi="Palatino Linotype"/>
        </w:rPr>
        <w:t xml:space="preserve"> </w:t>
      </w:r>
      <w:r w:rsidRPr="007A3BD6">
        <w:rPr>
          <w:rFonts w:ascii="Palatino Linotype" w:hAnsi="Palatino Linotype"/>
        </w:rPr>
        <w:t>kompressions</w:t>
      </w:r>
      <w:r>
        <w:rPr>
          <w:rFonts w:ascii="Palatino Linotype" w:hAnsi="Palatino Linotype"/>
        </w:rPr>
        <w:t xml:space="preserve">symptom: </w:t>
      </w:r>
      <w:r w:rsidRPr="007A3BD6">
        <w:rPr>
          <w:rFonts w:ascii="Palatino Linotype" w:hAnsi="Palatino Linotype"/>
        </w:rPr>
        <w:t>paraopthalmica och pcomm</w:t>
      </w:r>
      <w:r>
        <w:rPr>
          <w:rFonts w:ascii="Palatino Linotype" w:hAnsi="Palatino Linotype"/>
        </w:rPr>
        <w:t xml:space="preserve"> </w:t>
      </w:r>
      <w:r w:rsidRPr="007A3BD6">
        <w:rPr>
          <w:rFonts w:ascii="Palatino Linotype" w:hAnsi="Palatino Linotype"/>
        </w:rPr>
        <w:t>med syn</w:t>
      </w:r>
      <w:r>
        <w:rPr>
          <w:rFonts w:ascii="Palatino Linotype" w:hAnsi="Palatino Linotype"/>
        </w:rPr>
        <w:t xml:space="preserve"> </w:t>
      </w:r>
      <w:r w:rsidRPr="007A3BD6">
        <w:rPr>
          <w:rFonts w:ascii="Palatino Linotype" w:hAnsi="Palatino Linotype"/>
        </w:rPr>
        <w:t>o</w:t>
      </w:r>
      <w:r>
        <w:rPr>
          <w:rFonts w:ascii="Palatino Linotype" w:hAnsi="Palatino Linotype"/>
        </w:rPr>
        <w:t>ch</w:t>
      </w:r>
      <w:r w:rsidRPr="007A3BD6">
        <w:rPr>
          <w:rFonts w:ascii="Palatino Linotype" w:hAnsi="Palatino Linotype"/>
        </w:rPr>
        <w:t>/e</w:t>
      </w:r>
      <w:r>
        <w:rPr>
          <w:rFonts w:ascii="Palatino Linotype" w:hAnsi="Palatino Linotype"/>
        </w:rPr>
        <w:t xml:space="preserve">ller </w:t>
      </w:r>
      <w:r w:rsidRPr="007A3BD6">
        <w:rPr>
          <w:rFonts w:ascii="Palatino Linotype" w:hAnsi="Palatino Linotype"/>
        </w:rPr>
        <w:t>oculomotoriuspåverkan där</w:t>
      </w:r>
      <w:r>
        <w:rPr>
          <w:rFonts w:ascii="Palatino Linotype" w:hAnsi="Palatino Linotype"/>
        </w:rPr>
        <w:t xml:space="preserve"> </w:t>
      </w:r>
      <w:r w:rsidRPr="007A3BD6">
        <w:rPr>
          <w:rFonts w:ascii="Palatino Linotype" w:hAnsi="Palatino Linotype"/>
        </w:rPr>
        <w:t xml:space="preserve">clips/coils är </w:t>
      </w:r>
      <w:r>
        <w:rPr>
          <w:rFonts w:ascii="Palatino Linotype" w:hAnsi="Palatino Linotype"/>
        </w:rPr>
        <w:t xml:space="preserve">dåligt. </w:t>
      </w:r>
      <w:r w:rsidRPr="007A3BD6">
        <w:rPr>
          <w:rFonts w:ascii="Palatino Linotype" w:hAnsi="Palatino Linotype"/>
        </w:rPr>
        <w:t>Laminäraflöden kvarstår,</w:t>
      </w:r>
      <w:r>
        <w:rPr>
          <w:rFonts w:ascii="Palatino Linotype" w:hAnsi="Palatino Linotype"/>
        </w:rPr>
        <w:t xml:space="preserve"> </w:t>
      </w:r>
      <w:r w:rsidRPr="007A3BD6">
        <w:rPr>
          <w:rFonts w:ascii="Palatino Linotype" w:hAnsi="Palatino Linotype"/>
        </w:rPr>
        <w:t>perforanter hålls öppna</w:t>
      </w:r>
    </w:p>
    <w:p w14:paraId="031D664A" w14:textId="14BA7C29" w:rsidR="00551257" w:rsidRDefault="007A3BD6" w:rsidP="007C20F2">
      <w:pPr>
        <w:rPr>
          <w:rFonts w:ascii="Palatino Linotype" w:hAnsi="Palatino Linotype"/>
        </w:rPr>
      </w:pPr>
      <w:r w:rsidRPr="008B0E0C">
        <w:rPr>
          <w:rFonts w:ascii="Palatino Linotype" w:hAnsi="Palatino Linotype"/>
          <w:b/>
          <w:bCs/>
        </w:rPr>
        <w:t>Emboliseringsmaterial</w:t>
      </w:r>
      <w:r w:rsidR="008B0E0C">
        <w:rPr>
          <w:rFonts w:ascii="Palatino Linotype" w:hAnsi="Palatino Linotype"/>
        </w:rPr>
        <w:br/>
      </w:r>
      <w:r w:rsidRPr="008B0E0C">
        <w:rPr>
          <w:rFonts w:ascii="Palatino Linotype" w:hAnsi="Palatino Linotype"/>
          <w:b/>
          <w:bCs/>
        </w:rPr>
        <w:t>NBCA</w:t>
      </w:r>
      <w:r w:rsidR="008B0E0C" w:rsidRPr="008B0E0C">
        <w:rPr>
          <w:rFonts w:ascii="Palatino Linotype" w:hAnsi="Palatino Linotype"/>
          <w:b/>
          <w:bCs/>
        </w:rPr>
        <w:t>:</w:t>
      </w:r>
      <w:r w:rsidR="008B0E0C">
        <w:rPr>
          <w:rFonts w:ascii="Palatino Linotype" w:hAnsi="Palatino Linotype"/>
        </w:rPr>
        <w:t xml:space="preserve"> 70-talet</w:t>
      </w:r>
      <w:r w:rsidR="00551257">
        <w:rPr>
          <w:rFonts w:ascii="Palatino Linotype" w:hAnsi="Palatino Linotype"/>
        </w:rPr>
        <w:t>, vanligt superlim</w:t>
      </w:r>
      <w:r w:rsidR="008B0E0C">
        <w:rPr>
          <w:rFonts w:ascii="Palatino Linotype" w:hAnsi="Palatino Linotype"/>
        </w:rPr>
        <w:t>.</w:t>
      </w:r>
      <w:r w:rsidRPr="007A3BD6">
        <w:rPr>
          <w:rFonts w:ascii="Palatino Linotype" w:hAnsi="Palatino Linotype"/>
        </w:rPr>
        <w:t xml:space="preserve"> </w:t>
      </w:r>
      <w:r w:rsidR="008B0E0C">
        <w:rPr>
          <w:rFonts w:ascii="Palatino Linotype" w:hAnsi="Palatino Linotype"/>
        </w:rPr>
        <w:t>P</w:t>
      </w:r>
      <w:r w:rsidRPr="007A3BD6">
        <w:rPr>
          <w:rFonts w:ascii="Palatino Linotype" w:hAnsi="Palatino Linotype"/>
        </w:rPr>
        <w:t>olymeriserar</w:t>
      </w:r>
      <w:r w:rsidR="008B0E0C">
        <w:rPr>
          <w:rFonts w:ascii="Palatino Linotype" w:hAnsi="Palatino Linotype"/>
        </w:rPr>
        <w:t xml:space="preserve"> </w:t>
      </w:r>
      <w:r w:rsidRPr="007A3BD6">
        <w:rPr>
          <w:rFonts w:ascii="Palatino Linotype" w:hAnsi="Palatino Linotype"/>
        </w:rPr>
        <w:t>vid blodkontakt. Snabbt</w:t>
      </w:r>
      <w:r w:rsidR="00551257">
        <w:rPr>
          <w:rFonts w:ascii="Palatino Linotype" w:hAnsi="Palatino Linotype"/>
        </w:rPr>
        <w:t>, o</w:t>
      </w:r>
      <w:r w:rsidR="00551257" w:rsidRPr="004B55CC">
        <w:rPr>
          <w:rFonts w:ascii="Palatino Linotype" w:hAnsi="Palatino Linotype"/>
        </w:rPr>
        <w:t>m katetern fastnar så kan den få vara kvar</w:t>
      </w:r>
      <w:r w:rsidRPr="007A3BD6">
        <w:rPr>
          <w:rFonts w:ascii="Palatino Linotype" w:hAnsi="Palatino Linotype"/>
        </w:rPr>
        <w:t>.</w:t>
      </w:r>
      <w:r w:rsidR="008B0E0C">
        <w:rPr>
          <w:rFonts w:ascii="Palatino Linotype" w:hAnsi="Palatino Linotype"/>
        </w:rPr>
        <w:br/>
      </w:r>
      <w:r w:rsidRPr="008B0E0C">
        <w:rPr>
          <w:rFonts w:ascii="Palatino Linotype" w:hAnsi="Palatino Linotype"/>
          <w:b/>
          <w:bCs/>
        </w:rPr>
        <w:t>ONYX</w:t>
      </w:r>
      <w:r w:rsidR="008B0E0C" w:rsidRPr="008B0E0C">
        <w:rPr>
          <w:rFonts w:ascii="Palatino Linotype" w:hAnsi="Palatino Linotype"/>
          <w:b/>
          <w:bCs/>
        </w:rPr>
        <w:t>:</w:t>
      </w:r>
      <w:r w:rsidR="008B0E0C">
        <w:rPr>
          <w:rFonts w:ascii="Palatino Linotype" w:hAnsi="Palatino Linotype"/>
        </w:rPr>
        <w:t xml:space="preserve"> </w:t>
      </w:r>
      <w:r w:rsidR="008B0E0C" w:rsidRPr="007A3BD6">
        <w:rPr>
          <w:rFonts w:ascii="Palatino Linotype" w:hAnsi="Palatino Linotype"/>
        </w:rPr>
        <w:t>00</w:t>
      </w:r>
      <w:r w:rsidR="008B0E0C">
        <w:rPr>
          <w:rFonts w:ascii="Palatino Linotype" w:hAnsi="Palatino Linotype"/>
        </w:rPr>
        <w:t>-</w:t>
      </w:r>
      <w:r w:rsidR="008B0E0C" w:rsidRPr="007A3BD6">
        <w:rPr>
          <w:rFonts w:ascii="Palatino Linotype" w:hAnsi="Palatino Linotype"/>
        </w:rPr>
        <w:t xml:space="preserve">talet: </w:t>
      </w:r>
      <w:r w:rsidR="008B0E0C">
        <w:rPr>
          <w:rFonts w:ascii="Palatino Linotype" w:hAnsi="Palatino Linotype"/>
        </w:rPr>
        <w:t xml:space="preserve"> – </w:t>
      </w:r>
      <w:r w:rsidRPr="007A3BD6">
        <w:rPr>
          <w:rFonts w:ascii="Palatino Linotype" w:hAnsi="Palatino Linotype"/>
        </w:rPr>
        <w:t>ethylene</w:t>
      </w:r>
      <w:r w:rsidR="008B0E0C">
        <w:rPr>
          <w:rFonts w:ascii="Palatino Linotype" w:hAnsi="Palatino Linotype"/>
        </w:rPr>
        <w:t xml:space="preserve"> </w:t>
      </w:r>
      <w:r w:rsidRPr="007A3BD6">
        <w:rPr>
          <w:rFonts w:ascii="Palatino Linotype" w:hAnsi="Palatino Linotype"/>
        </w:rPr>
        <w:t>vinyl alcohol copolymer löst i</w:t>
      </w:r>
      <w:r w:rsidR="008B0E0C">
        <w:rPr>
          <w:rFonts w:ascii="Palatino Linotype" w:hAnsi="Palatino Linotype"/>
        </w:rPr>
        <w:t xml:space="preserve"> </w:t>
      </w:r>
      <w:r w:rsidRPr="007A3BD6">
        <w:rPr>
          <w:rFonts w:ascii="Palatino Linotype" w:hAnsi="Palatino Linotype"/>
        </w:rPr>
        <w:t>DMSO. När DMSO absorberas</w:t>
      </w:r>
      <w:r w:rsidR="008B0E0C">
        <w:rPr>
          <w:rFonts w:ascii="Palatino Linotype" w:hAnsi="Palatino Linotype"/>
        </w:rPr>
        <w:t xml:space="preserve"> </w:t>
      </w:r>
      <w:r w:rsidRPr="007A3BD6">
        <w:rPr>
          <w:rFonts w:ascii="Palatino Linotype" w:hAnsi="Palatino Linotype"/>
        </w:rPr>
        <w:t>solidifierar och krymper</w:t>
      </w:r>
      <w:r w:rsidR="008B0E0C">
        <w:rPr>
          <w:rFonts w:ascii="Palatino Linotype" w:hAnsi="Palatino Linotype"/>
        </w:rPr>
        <w:t>.</w:t>
      </w:r>
      <w:r w:rsidRPr="007A3BD6">
        <w:rPr>
          <w:rFonts w:ascii="Palatino Linotype" w:hAnsi="Palatino Linotype"/>
        </w:rPr>
        <w:t xml:space="preserve"> Onyx</w:t>
      </w:r>
      <w:r w:rsidR="008B0E0C">
        <w:rPr>
          <w:rFonts w:ascii="Palatino Linotype" w:hAnsi="Palatino Linotype"/>
        </w:rPr>
        <w:t xml:space="preserve"> </w:t>
      </w:r>
      <w:r w:rsidRPr="007A3BD6">
        <w:rPr>
          <w:rFonts w:ascii="Palatino Linotype" w:hAnsi="Palatino Linotype"/>
        </w:rPr>
        <w:t>oblitererar AVM. Stay and play.</w:t>
      </w:r>
      <w:r w:rsidR="008B0E0C">
        <w:rPr>
          <w:rFonts w:ascii="Palatino Linotype" w:hAnsi="Palatino Linotype"/>
        </w:rPr>
        <w:t xml:space="preserve"> </w:t>
      </w:r>
      <w:r w:rsidRPr="007A3BD6">
        <w:rPr>
          <w:rFonts w:ascii="Palatino Linotype" w:hAnsi="Palatino Linotype"/>
        </w:rPr>
        <w:t>Problem är DT/MR artefakter</w:t>
      </w:r>
      <w:r w:rsidR="00551257">
        <w:rPr>
          <w:rFonts w:ascii="Palatino Linotype" w:hAnsi="Palatino Linotype"/>
        </w:rPr>
        <w:t xml:space="preserve"> </w:t>
      </w:r>
      <w:r w:rsidRPr="007A3BD6">
        <w:rPr>
          <w:rFonts w:ascii="Palatino Linotype" w:hAnsi="Palatino Linotype"/>
        </w:rPr>
        <w:t>och svårigheter att se</w:t>
      </w:r>
      <w:r w:rsidR="008B0E0C">
        <w:rPr>
          <w:rFonts w:ascii="Palatino Linotype" w:hAnsi="Palatino Linotype"/>
        </w:rPr>
        <w:t xml:space="preserve"> </w:t>
      </w:r>
      <w:r w:rsidRPr="007A3BD6">
        <w:rPr>
          <w:rFonts w:ascii="Palatino Linotype" w:hAnsi="Palatino Linotype"/>
        </w:rPr>
        <w:t>residualnidus</w:t>
      </w:r>
      <w:r w:rsidR="00551257">
        <w:rPr>
          <w:rFonts w:ascii="Palatino Linotype" w:hAnsi="Palatino Linotype"/>
        </w:rPr>
        <w:t>.</w:t>
      </w:r>
      <w:r w:rsidR="008B0E0C">
        <w:rPr>
          <w:rFonts w:ascii="Palatino Linotype" w:hAnsi="Palatino Linotype"/>
        </w:rPr>
        <w:br/>
      </w:r>
      <w:r w:rsidR="008B0E0C" w:rsidRPr="008B0E0C">
        <w:rPr>
          <w:rFonts w:ascii="Palatino Linotype" w:hAnsi="Palatino Linotype"/>
          <w:b/>
          <w:bCs/>
        </w:rPr>
        <w:t>Andra material:</w:t>
      </w:r>
      <w:r w:rsidR="008B0E0C">
        <w:rPr>
          <w:rFonts w:ascii="Palatino Linotype" w:hAnsi="Palatino Linotype"/>
        </w:rPr>
        <w:t xml:space="preserve"> </w:t>
      </w:r>
      <w:r w:rsidRPr="007A3BD6">
        <w:rPr>
          <w:rFonts w:ascii="Palatino Linotype" w:hAnsi="Palatino Linotype"/>
        </w:rPr>
        <w:t>Gelfoam</w:t>
      </w:r>
      <w:r w:rsidR="00551257">
        <w:rPr>
          <w:rFonts w:ascii="Palatino Linotype" w:hAnsi="Palatino Linotype"/>
        </w:rPr>
        <w:t>/</w:t>
      </w:r>
      <w:r w:rsidRPr="007A3BD6">
        <w:rPr>
          <w:rFonts w:ascii="Palatino Linotype" w:hAnsi="Palatino Linotype"/>
        </w:rPr>
        <w:t>Spongostan</w:t>
      </w:r>
      <w:r w:rsidR="00551257">
        <w:rPr>
          <w:rFonts w:ascii="Palatino Linotype" w:hAnsi="Palatino Linotype"/>
        </w:rPr>
        <w:t xml:space="preserve"> (</w:t>
      </w:r>
      <w:r w:rsidR="00551257" w:rsidRPr="004B55CC">
        <w:rPr>
          <w:rFonts w:ascii="Palatino Linotype" w:hAnsi="Palatino Linotype"/>
        </w:rPr>
        <w:t>bra för stunden men hjälper inte långsiktigt</w:t>
      </w:r>
      <w:r w:rsidR="00551257">
        <w:rPr>
          <w:rFonts w:ascii="Palatino Linotype" w:hAnsi="Palatino Linotype"/>
        </w:rPr>
        <w:t>)</w:t>
      </w:r>
      <w:r w:rsidR="008B0E0C">
        <w:rPr>
          <w:rFonts w:ascii="Palatino Linotype" w:hAnsi="Palatino Linotype"/>
        </w:rPr>
        <w:t xml:space="preserve">. </w:t>
      </w:r>
      <w:r w:rsidRPr="007A3BD6">
        <w:rPr>
          <w:rFonts w:ascii="Palatino Linotype" w:hAnsi="Palatino Linotype"/>
        </w:rPr>
        <w:t>Partiklar</w:t>
      </w:r>
      <w:r w:rsidR="00551257">
        <w:rPr>
          <w:rFonts w:ascii="Palatino Linotype" w:hAnsi="Palatino Linotype"/>
        </w:rPr>
        <w:t>.</w:t>
      </w:r>
    </w:p>
    <w:p w14:paraId="1E46A892" w14:textId="773AEA3A" w:rsidR="00551257" w:rsidRDefault="00551257" w:rsidP="007C20F2">
      <w:pPr>
        <w:rPr>
          <w:rFonts w:ascii="Palatino Linotype" w:hAnsi="Palatino Linotype"/>
        </w:rPr>
      </w:pPr>
      <w:r w:rsidRPr="00551257">
        <w:rPr>
          <w:rFonts w:ascii="Palatino Linotype" w:hAnsi="Palatino Linotype"/>
          <w:b/>
          <w:bCs/>
        </w:rPr>
        <w:t>Trombektomi</w:t>
      </w:r>
      <w:r>
        <w:rPr>
          <w:rFonts w:ascii="Palatino Linotype" w:hAnsi="Palatino Linotype"/>
        </w:rPr>
        <w:br/>
        <w:t xml:space="preserve">Korkskruv, stentretrievers och aspirationssystem. Skruva eller spänna fast, eller aspirera tromben och ta ut den. </w:t>
      </w:r>
      <w:r w:rsidRPr="004B55CC">
        <w:rPr>
          <w:rFonts w:ascii="Palatino Linotype" w:hAnsi="Palatino Linotype"/>
        </w:rPr>
        <w:t>Numera kombinerat stent och dammsugare.</w:t>
      </w:r>
    </w:p>
    <w:p w14:paraId="2A389BAC" w14:textId="2CE0EF9D" w:rsidR="00551257" w:rsidRDefault="00551257" w:rsidP="007C20F2">
      <w:pPr>
        <w:rPr>
          <w:rFonts w:ascii="Palatino Linotype" w:hAnsi="Palatino Linotype"/>
        </w:rPr>
      </w:pPr>
      <w:r w:rsidRPr="00551257">
        <w:rPr>
          <w:rFonts w:ascii="Palatino Linotype" w:hAnsi="Palatino Linotype"/>
          <w:b/>
          <w:bCs/>
        </w:rPr>
        <w:t>Övrigt:</w:t>
      </w:r>
      <w:r w:rsidRPr="004B55CC">
        <w:rPr>
          <w:rFonts w:ascii="Palatino Linotype" w:hAnsi="Palatino Linotype"/>
        </w:rPr>
        <w:t xml:space="preserve"> Stänga av andra blodkärl i huvudområdet.</w:t>
      </w:r>
      <w:bookmarkEnd w:id="14"/>
    </w:p>
    <w:p w14:paraId="4A862E6C" w14:textId="77777777" w:rsidR="00207CB9" w:rsidRDefault="00207CB9" w:rsidP="00207CB9">
      <w:pPr>
        <w:rPr>
          <w:rFonts w:ascii="Palatino Linotype" w:hAnsi="Palatino Linotype"/>
        </w:rPr>
      </w:pPr>
      <w:bookmarkStart w:id="25" w:name="_Toc70774410"/>
      <w:r w:rsidRPr="00364F5C">
        <w:rPr>
          <w:rStyle w:val="Heading3Char"/>
        </w:rPr>
        <w:t>CEREBROVASKULÄRA MALFORMATIONER</w:t>
      </w:r>
      <w:bookmarkEnd w:id="25"/>
      <w:r>
        <w:rPr>
          <w:rFonts w:ascii="Palatino Linotype" w:hAnsi="Palatino Linotype"/>
          <w:b/>
          <w:bCs/>
        </w:rPr>
        <w:br/>
      </w:r>
      <w:r w:rsidRPr="00E44C73">
        <w:rPr>
          <w:rFonts w:ascii="Palatino Linotype" w:hAnsi="Palatino Linotype"/>
        </w:rPr>
        <w:t>1. Uppdelning av kärlmissbildningar</w:t>
      </w:r>
      <w:r>
        <w:rPr>
          <w:rFonts w:ascii="Palatino Linotype" w:hAnsi="Palatino Linotype"/>
        </w:rPr>
        <w:br/>
      </w:r>
      <w:r w:rsidRPr="00E44C73">
        <w:rPr>
          <w:rFonts w:ascii="Palatino Linotype" w:hAnsi="Palatino Linotype"/>
        </w:rPr>
        <w:t>2. Övergripande om de vanligaste kärlmissbildningarna</w:t>
      </w:r>
      <w:r>
        <w:rPr>
          <w:rFonts w:ascii="Palatino Linotype" w:hAnsi="Palatino Linotype"/>
          <w:b/>
          <w:bCs/>
        </w:rPr>
        <w:t xml:space="preserve">: </w:t>
      </w:r>
      <w:r w:rsidRPr="00E44C73">
        <w:rPr>
          <w:rFonts w:ascii="Palatino Linotype" w:hAnsi="Palatino Linotype"/>
        </w:rPr>
        <w:t>Kavernom</w:t>
      </w:r>
      <w:r>
        <w:rPr>
          <w:rFonts w:ascii="Palatino Linotype" w:hAnsi="Palatino Linotype"/>
          <w:b/>
          <w:bCs/>
        </w:rPr>
        <w:t xml:space="preserve">, </w:t>
      </w:r>
      <w:r>
        <w:rPr>
          <w:rFonts w:ascii="Palatino Linotype" w:hAnsi="Palatino Linotype"/>
        </w:rPr>
        <w:t>a</w:t>
      </w:r>
      <w:r w:rsidRPr="00E44C73">
        <w:rPr>
          <w:rFonts w:ascii="Palatino Linotype" w:hAnsi="Palatino Linotype"/>
        </w:rPr>
        <w:t>rteriovenös malformation (</w:t>
      </w:r>
      <w:r w:rsidRPr="004B55CC">
        <w:rPr>
          <w:rFonts w:ascii="Palatino Linotype" w:hAnsi="Palatino Linotype"/>
        </w:rPr>
        <w:t>AVM),</w:t>
      </w:r>
      <w:r>
        <w:rPr>
          <w:rFonts w:ascii="Palatino Linotype" w:hAnsi="Palatino Linotype"/>
          <w:b/>
          <w:bCs/>
        </w:rPr>
        <w:t xml:space="preserve"> </w:t>
      </w:r>
      <w:r>
        <w:rPr>
          <w:rFonts w:ascii="Palatino Linotype" w:hAnsi="Palatino Linotype"/>
        </w:rPr>
        <w:t>a</w:t>
      </w:r>
      <w:r w:rsidRPr="00E44C73">
        <w:rPr>
          <w:rFonts w:ascii="Palatino Linotype" w:hAnsi="Palatino Linotype"/>
        </w:rPr>
        <w:t>rteriovenös fistel/Dural arteriovenös fistel (AVF/DAVF)</w:t>
      </w:r>
      <w:r>
        <w:rPr>
          <w:rFonts w:ascii="Palatino Linotype" w:hAnsi="Palatino Linotype"/>
        </w:rPr>
        <w:t>.</w:t>
      </w:r>
    </w:p>
    <w:p w14:paraId="18AFCC30" w14:textId="77777777" w:rsidR="00207CB9" w:rsidRPr="00E44C73" w:rsidRDefault="00207CB9" w:rsidP="00207CB9">
      <w:pPr>
        <w:tabs>
          <w:tab w:val="right" w:pos="9360"/>
        </w:tabs>
        <w:rPr>
          <w:rFonts w:ascii="Palatino Linotype" w:hAnsi="Palatino Linotype"/>
        </w:rPr>
      </w:pPr>
      <w:r w:rsidRPr="00E44C73">
        <w:rPr>
          <w:rFonts w:ascii="Palatino Linotype" w:hAnsi="Palatino Linotype"/>
        </w:rPr>
        <w:t xml:space="preserve">Uppdelning </w:t>
      </w:r>
      <w:r>
        <w:rPr>
          <w:rFonts w:ascii="Palatino Linotype" w:hAnsi="Palatino Linotype"/>
        </w:rPr>
        <w:t>enligt m</w:t>
      </w:r>
      <w:r w:rsidRPr="00E44C73">
        <w:rPr>
          <w:rFonts w:ascii="Palatino Linotype" w:hAnsi="Palatino Linotype"/>
        </w:rPr>
        <w:t>orfologi</w:t>
      </w:r>
      <w:r>
        <w:rPr>
          <w:rFonts w:ascii="Palatino Linotype" w:hAnsi="Palatino Linotype"/>
        </w:rPr>
        <w:t xml:space="preserve">, klassifikation enligt </w:t>
      </w:r>
      <w:r w:rsidRPr="00E44C73">
        <w:rPr>
          <w:rFonts w:ascii="Palatino Linotype" w:hAnsi="Palatino Linotype"/>
        </w:rPr>
        <w:t>McCormick:</w:t>
      </w:r>
    </w:p>
    <w:p w14:paraId="2B3916F2" w14:textId="77777777" w:rsidR="00207CB9" w:rsidRDefault="00207CB9" w:rsidP="00207CB9">
      <w:pPr>
        <w:pStyle w:val="ListParagraph"/>
        <w:numPr>
          <w:ilvl w:val="0"/>
          <w:numId w:val="7"/>
        </w:numPr>
        <w:rPr>
          <w:rFonts w:ascii="Palatino Linotype" w:hAnsi="Palatino Linotype"/>
        </w:rPr>
      </w:pPr>
      <w:r w:rsidRPr="00E44C73">
        <w:rPr>
          <w:rFonts w:ascii="Palatino Linotype" w:hAnsi="Palatino Linotype"/>
        </w:rPr>
        <w:t>Kapillära missbildningar</w:t>
      </w:r>
    </w:p>
    <w:p w14:paraId="4831FCA8" w14:textId="77777777" w:rsidR="00207CB9" w:rsidRDefault="00207CB9" w:rsidP="00207CB9">
      <w:pPr>
        <w:pStyle w:val="ListParagraph"/>
        <w:numPr>
          <w:ilvl w:val="1"/>
          <w:numId w:val="7"/>
        </w:numPr>
        <w:rPr>
          <w:rFonts w:ascii="Palatino Linotype" w:hAnsi="Palatino Linotype"/>
        </w:rPr>
      </w:pPr>
      <w:r w:rsidRPr="00E44C73">
        <w:rPr>
          <w:rFonts w:ascii="Palatino Linotype" w:hAnsi="Palatino Linotype"/>
        </w:rPr>
        <w:t>Telangiectasi</w:t>
      </w:r>
    </w:p>
    <w:p w14:paraId="40B6A275" w14:textId="77777777" w:rsidR="00207CB9" w:rsidRDefault="00207CB9" w:rsidP="00207CB9">
      <w:pPr>
        <w:pStyle w:val="ListParagraph"/>
        <w:numPr>
          <w:ilvl w:val="0"/>
          <w:numId w:val="7"/>
        </w:numPr>
        <w:rPr>
          <w:rFonts w:ascii="Palatino Linotype" w:hAnsi="Palatino Linotype"/>
        </w:rPr>
      </w:pPr>
      <w:r w:rsidRPr="00E44C73">
        <w:rPr>
          <w:rFonts w:ascii="Palatino Linotype" w:hAnsi="Palatino Linotype"/>
        </w:rPr>
        <w:t>Venösa malformationer</w:t>
      </w:r>
    </w:p>
    <w:p w14:paraId="39832BC9" w14:textId="77777777" w:rsidR="00207CB9" w:rsidRDefault="00207CB9" w:rsidP="00207CB9">
      <w:pPr>
        <w:pStyle w:val="ListParagraph"/>
        <w:numPr>
          <w:ilvl w:val="1"/>
          <w:numId w:val="7"/>
        </w:numPr>
        <w:rPr>
          <w:rFonts w:ascii="Palatino Linotype" w:hAnsi="Palatino Linotype"/>
        </w:rPr>
      </w:pPr>
      <w:r w:rsidRPr="00E44C73">
        <w:rPr>
          <w:rFonts w:ascii="Palatino Linotype" w:hAnsi="Palatino Linotype"/>
        </w:rPr>
        <w:t>DVA</w:t>
      </w:r>
    </w:p>
    <w:p w14:paraId="78338A38" w14:textId="77777777" w:rsidR="00207CB9" w:rsidRDefault="00207CB9" w:rsidP="00207CB9">
      <w:pPr>
        <w:pStyle w:val="ListParagraph"/>
        <w:numPr>
          <w:ilvl w:val="1"/>
          <w:numId w:val="7"/>
        </w:numPr>
        <w:rPr>
          <w:rFonts w:ascii="Palatino Linotype" w:hAnsi="Palatino Linotype"/>
        </w:rPr>
      </w:pPr>
      <w:r w:rsidRPr="00E44C73">
        <w:rPr>
          <w:rFonts w:ascii="Palatino Linotype" w:hAnsi="Palatino Linotype"/>
        </w:rPr>
        <w:t>Varix</w:t>
      </w:r>
    </w:p>
    <w:p w14:paraId="6C4A7C21" w14:textId="77777777" w:rsidR="00207CB9" w:rsidRDefault="00207CB9" w:rsidP="00207CB9">
      <w:pPr>
        <w:pStyle w:val="ListParagraph"/>
        <w:numPr>
          <w:ilvl w:val="1"/>
          <w:numId w:val="7"/>
        </w:numPr>
        <w:rPr>
          <w:rFonts w:ascii="Palatino Linotype" w:hAnsi="Palatino Linotype"/>
        </w:rPr>
      </w:pPr>
      <w:r w:rsidRPr="00E44C73">
        <w:rPr>
          <w:rFonts w:ascii="Palatino Linotype" w:hAnsi="Palatino Linotype"/>
        </w:rPr>
        <w:t>Venöst angiom</w:t>
      </w:r>
    </w:p>
    <w:p w14:paraId="0088EC83" w14:textId="77777777" w:rsidR="00207CB9" w:rsidRPr="00E44C73" w:rsidRDefault="00207CB9" w:rsidP="00207CB9">
      <w:pPr>
        <w:pStyle w:val="ListParagraph"/>
        <w:numPr>
          <w:ilvl w:val="1"/>
          <w:numId w:val="7"/>
        </w:numPr>
        <w:rPr>
          <w:rFonts w:ascii="Palatino Linotype" w:hAnsi="Palatino Linotype"/>
        </w:rPr>
      </w:pPr>
      <w:r w:rsidRPr="00E44C73">
        <w:rPr>
          <w:rFonts w:ascii="Palatino Linotype" w:hAnsi="Palatino Linotype"/>
        </w:rPr>
        <w:t>Kavernöst hemangiom (Kavernom)</w:t>
      </w:r>
    </w:p>
    <w:p w14:paraId="1FE60E12" w14:textId="77777777" w:rsidR="00207CB9" w:rsidRDefault="00207CB9" w:rsidP="00207CB9">
      <w:pPr>
        <w:pStyle w:val="ListParagraph"/>
        <w:numPr>
          <w:ilvl w:val="0"/>
          <w:numId w:val="3"/>
        </w:numPr>
        <w:rPr>
          <w:rFonts w:ascii="Palatino Linotype" w:hAnsi="Palatino Linotype"/>
        </w:rPr>
      </w:pPr>
      <w:r w:rsidRPr="00E44C73">
        <w:rPr>
          <w:rFonts w:ascii="Palatino Linotype" w:hAnsi="Palatino Linotype"/>
        </w:rPr>
        <w:t>Arteriella malformation</w:t>
      </w:r>
      <w:r>
        <w:rPr>
          <w:rFonts w:ascii="Palatino Linotype" w:hAnsi="Palatino Linotype"/>
        </w:rPr>
        <w:t>er</w:t>
      </w:r>
    </w:p>
    <w:p w14:paraId="57B69005" w14:textId="77777777" w:rsidR="00207CB9" w:rsidRDefault="00207CB9" w:rsidP="00207CB9">
      <w:pPr>
        <w:pStyle w:val="ListParagraph"/>
        <w:numPr>
          <w:ilvl w:val="1"/>
          <w:numId w:val="3"/>
        </w:numPr>
        <w:rPr>
          <w:rFonts w:ascii="Palatino Linotype" w:hAnsi="Palatino Linotype"/>
        </w:rPr>
      </w:pPr>
      <w:r w:rsidRPr="00E44C73">
        <w:rPr>
          <w:rFonts w:ascii="Palatino Linotype" w:hAnsi="Palatino Linotype"/>
        </w:rPr>
        <w:t>Arteriovenös malformation (AVM)</w:t>
      </w:r>
    </w:p>
    <w:p w14:paraId="11C00019" w14:textId="77777777" w:rsidR="00207CB9" w:rsidRPr="00E44C73" w:rsidRDefault="00207CB9" w:rsidP="00207CB9">
      <w:pPr>
        <w:pStyle w:val="ListParagraph"/>
        <w:numPr>
          <w:ilvl w:val="1"/>
          <w:numId w:val="3"/>
        </w:numPr>
        <w:rPr>
          <w:rFonts w:ascii="Palatino Linotype" w:hAnsi="Palatino Linotype"/>
        </w:rPr>
      </w:pPr>
      <w:r w:rsidRPr="00E44C73">
        <w:rPr>
          <w:rFonts w:ascii="Palatino Linotype" w:hAnsi="Palatino Linotype"/>
        </w:rPr>
        <w:t>Arteriovenös fistel (AVF)</w:t>
      </w:r>
    </w:p>
    <w:p w14:paraId="0DD08D03" w14:textId="77777777" w:rsidR="00207CB9" w:rsidRPr="00E44C73" w:rsidRDefault="00207CB9" w:rsidP="00207CB9">
      <w:pPr>
        <w:rPr>
          <w:rFonts w:ascii="Palatino Linotype" w:hAnsi="Palatino Linotype"/>
        </w:rPr>
      </w:pPr>
      <w:r w:rsidRPr="00E44C73">
        <w:rPr>
          <w:rFonts w:ascii="Palatino Linotype" w:hAnsi="Palatino Linotype"/>
        </w:rPr>
        <w:t xml:space="preserve">Uppdelning </w:t>
      </w:r>
      <w:r>
        <w:rPr>
          <w:rFonts w:ascii="Palatino Linotype" w:hAnsi="Palatino Linotype"/>
        </w:rPr>
        <w:t>enligt f</w:t>
      </w:r>
      <w:r w:rsidRPr="00E44C73">
        <w:rPr>
          <w:rFonts w:ascii="Palatino Linotype" w:hAnsi="Palatino Linotype"/>
        </w:rPr>
        <w:t>ysiologisk grund</w:t>
      </w:r>
      <w:r>
        <w:rPr>
          <w:rFonts w:ascii="Palatino Linotype" w:hAnsi="Palatino Linotype"/>
        </w:rPr>
        <w:t>:</w:t>
      </w:r>
    </w:p>
    <w:p w14:paraId="14BE5BF9" w14:textId="77777777" w:rsidR="00207CB9" w:rsidRPr="00E44C73" w:rsidRDefault="00207CB9" w:rsidP="00207CB9">
      <w:pPr>
        <w:pStyle w:val="ListParagraph"/>
        <w:numPr>
          <w:ilvl w:val="0"/>
          <w:numId w:val="3"/>
        </w:numPr>
        <w:rPr>
          <w:rFonts w:ascii="Palatino Linotype" w:hAnsi="Palatino Linotype"/>
        </w:rPr>
      </w:pPr>
      <w:r w:rsidRPr="00E44C73">
        <w:rPr>
          <w:rFonts w:ascii="Palatino Linotype" w:hAnsi="Palatino Linotype"/>
        </w:rPr>
        <w:lastRenderedPageBreak/>
        <w:t>Förekomst av arteriovenös shunt</w:t>
      </w:r>
    </w:p>
    <w:p w14:paraId="65DB158E" w14:textId="77777777" w:rsidR="00207CB9" w:rsidRDefault="00207CB9" w:rsidP="00207CB9">
      <w:pPr>
        <w:pStyle w:val="ListParagraph"/>
        <w:numPr>
          <w:ilvl w:val="1"/>
          <w:numId w:val="3"/>
        </w:numPr>
        <w:rPr>
          <w:rFonts w:ascii="Palatino Linotype" w:hAnsi="Palatino Linotype"/>
        </w:rPr>
      </w:pPr>
      <w:r w:rsidRPr="00E44C73">
        <w:rPr>
          <w:rFonts w:ascii="Palatino Linotype" w:hAnsi="Palatino Linotype"/>
        </w:rPr>
        <w:t>AVM</w:t>
      </w:r>
    </w:p>
    <w:p w14:paraId="20D6C7F9" w14:textId="77777777" w:rsidR="00207CB9" w:rsidRDefault="00207CB9" w:rsidP="00207CB9">
      <w:pPr>
        <w:pStyle w:val="ListParagraph"/>
        <w:numPr>
          <w:ilvl w:val="1"/>
          <w:numId w:val="3"/>
        </w:numPr>
        <w:rPr>
          <w:rFonts w:ascii="Palatino Linotype" w:hAnsi="Palatino Linotype"/>
        </w:rPr>
      </w:pPr>
      <w:r w:rsidRPr="00E44C73">
        <w:rPr>
          <w:rFonts w:ascii="Palatino Linotype" w:hAnsi="Palatino Linotype"/>
        </w:rPr>
        <w:t>AVF</w:t>
      </w:r>
    </w:p>
    <w:p w14:paraId="6AC257B2" w14:textId="77777777" w:rsidR="00207CB9" w:rsidRDefault="00207CB9" w:rsidP="00207CB9">
      <w:pPr>
        <w:pStyle w:val="ListParagraph"/>
        <w:numPr>
          <w:ilvl w:val="0"/>
          <w:numId w:val="3"/>
        </w:numPr>
        <w:rPr>
          <w:rFonts w:ascii="Palatino Linotype" w:hAnsi="Palatino Linotype"/>
        </w:rPr>
      </w:pPr>
      <w:r w:rsidRPr="00E44C73">
        <w:rPr>
          <w:rFonts w:ascii="Palatino Linotype" w:hAnsi="Palatino Linotype"/>
        </w:rPr>
        <w:t>Frånvaro av arteriovenös shunt:</w:t>
      </w:r>
    </w:p>
    <w:p w14:paraId="3CAB495E" w14:textId="77777777" w:rsidR="00207CB9" w:rsidRDefault="00207CB9" w:rsidP="00207CB9">
      <w:pPr>
        <w:pStyle w:val="ListParagraph"/>
        <w:numPr>
          <w:ilvl w:val="1"/>
          <w:numId w:val="3"/>
        </w:numPr>
        <w:rPr>
          <w:rFonts w:ascii="Palatino Linotype" w:hAnsi="Palatino Linotype"/>
        </w:rPr>
      </w:pPr>
      <w:r w:rsidRPr="00E44C73">
        <w:rPr>
          <w:rFonts w:ascii="Palatino Linotype" w:hAnsi="Palatino Linotype"/>
        </w:rPr>
        <w:t>Kavernom</w:t>
      </w:r>
    </w:p>
    <w:p w14:paraId="122A5EBD" w14:textId="77777777" w:rsidR="00207CB9" w:rsidRPr="00E44C73" w:rsidRDefault="00207CB9" w:rsidP="00207CB9">
      <w:pPr>
        <w:pStyle w:val="ListParagraph"/>
        <w:numPr>
          <w:ilvl w:val="1"/>
          <w:numId w:val="3"/>
        </w:numPr>
        <w:rPr>
          <w:rFonts w:ascii="Palatino Linotype" w:hAnsi="Palatino Linotype"/>
        </w:rPr>
      </w:pPr>
      <w:r w:rsidRPr="00E44C73">
        <w:rPr>
          <w:rFonts w:ascii="Palatino Linotype" w:hAnsi="Palatino Linotype"/>
        </w:rPr>
        <w:t>Venösa missbildningar</w:t>
      </w:r>
    </w:p>
    <w:p w14:paraId="7E8125FD" w14:textId="77777777" w:rsidR="00207CB9" w:rsidRDefault="00207CB9" w:rsidP="00207CB9">
      <w:pPr>
        <w:rPr>
          <w:rFonts w:ascii="Palatino Linotype" w:hAnsi="Palatino Linotype"/>
        </w:rPr>
      </w:pPr>
      <w:r w:rsidRPr="00E44C73">
        <w:rPr>
          <w:rFonts w:ascii="Palatino Linotype" w:hAnsi="Palatino Linotype"/>
        </w:rPr>
        <w:t>Vad är viktigast kliniskt vid uppdelning?</w:t>
      </w:r>
      <w:r>
        <w:rPr>
          <w:rFonts w:ascii="Palatino Linotype" w:hAnsi="Palatino Linotype"/>
        </w:rPr>
        <w:t xml:space="preserve"> </w:t>
      </w:r>
      <w:r w:rsidRPr="00E44C73">
        <w:rPr>
          <w:rFonts w:ascii="Palatino Linotype" w:hAnsi="Palatino Linotype"/>
        </w:rPr>
        <w:t>Förekomst av</w:t>
      </w:r>
      <w:r>
        <w:rPr>
          <w:rFonts w:ascii="Palatino Linotype" w:hAnsi="Palatino Linotype"/>
        </w:rPr>
        <w:t xml:space="preserve"> </w:t>
      </w:r>
      <w:r w:rsidRPr="00E44C73">
        <w:rPr>
          <w:rFonts w:ascii="Palatino Linotype" w:hAnsi="Palatino Linotype"/>
        </w:rPr>
        <w:t>arteriovenös</w:t>
      </w:r>
      <w:r>
        <w:rPr>
          <w:rFonts w:ascii="Palatino Linotype" w:hAnsi="Palatino Linotype"/>
        </w:rPr>
        <w:t xml:space="preserve"> </w:t>
      </w:r>
      <w:r w:rsidRPr="00E44C73">
        <w:rPr>
          <w:rFonts w:ascii="Palatino Linotype" w:hAnsi="Palatino Linotype"/>
        </w:rPr>
        <w:t>shunt</w:t>
      </w:r>
      <w:r>
        <w:rPr>
          <w:rFonts w:ascii="Palatino Linotype" w:hAnsi="Palatino Linotype"/>
        </w:rPr>
        <w:t xml:space="preserve">. </w:t>
      </w:r>
      <w:r w:rsidRPr="00E44C73">
        <w:rPr>
          <w:rFonts w:ascii="Palatino Linotype" w:hAnsi="Palatino Linotype"/>
        </w:rPr>
        <w:t>Högt flöde -</w:t>
      </w:r>
      <w:r>
        <w:rPr>
          <w:rFonts w:ascii="Palatino Linotype" w:hAnsi="Palatino Linotype"/>
        </w:rPr>
        <w:t xml:space="preserve"> </w:t>
      </w:r>
      <w:r w:rsidRPr="00E44C73">
        <w:rPr>
          <w:rFonts w:ascii="Palatino Linotype" w:hAnsi="Palatino Linotype"/>
        </w:rPr>
        <w:t>Högt tryck</w:t>
      </w:r>
      <w:r>
        <w:rPr>
          <w:rFonts w:ascii="Palatino Linotype" w:hAnsi="Palatino Linotype"/>
        </w:rPr>
        <w:t xml:space="preserve">. </w:t>
      </w:r>
      <w:r w:rsidRPr="00E44C73">
        <w:rPr>
          <w:rFonts w:ascii="Palatino Linotype" w:hAnsi="Palatino Linotype"/>
        </w:rPr>
        <w:t>Risk för</w:t>
      </w:r>
      <w:r>
        <w:rPr>
          <w:rFonts w:ascii="Palatino Linotype" w:hAnsi="Palatino Linotype"/>
        </w:rPr>
        <w:t xml:space="preserve"> </w:t>
      </w:r>
      <w:r w:rsidRPr="00E44C73">
        <w:rPr>
          <w:rFonts w:ascii="Palatino Linotype" w:hAnsi="Palatino Linotype"/>
        </w:rPr>
        <w:t>stas/kärlskada</w:t>
      </w:r>
      <w:r>
        <w:rPr>
          <w:rFonts w:ascii="Palatino Linotype" w:hAnsi="Palatino Linotype"/>
        </w:rPr>
        <w:t xml:space="preserve">. </w:t>
      </w:r>
      <w:r w:rsidRPr="00E44C73">
        <w:rPr>
          <w:rFonts w:ascii="Palatino Linotype" w:hAnsi="Palatino Linotype"/>
        </w:rPr>
        <w:t>Blödning/Ödem</w:t>
      </w:r>
      <w:r>
        <w:rPr>
          <w:rFonts w:ascii="Palatino Linotype" w:hAnsi="Palatino Linotype"/>
        </w:rPr>
        <w:t>.</w:t>
      </w:r>
      <w:r>
        <w:rPr>
          <w:rFonts w:ascii="Palatino Linotype" w:hAnsi="Palatino Linotype"/>
        </w:rPr>
        <w:br/>
      </w:r>
      <w:r w:rsidRPr="00551257">
        <w:rPr>
          <w:rFonts w:ascii="Palatino Linotype" w:hAnsi="Palatino Linotype"/>
          <w:b/>
          <w:bCs/>
        </w:rPr>
        <w:t>Grundproblem:</w:t>
      </w:r>
      <w:r>
        <w:rPr>
          <w:rFonts w:ascii="Palatino Linotype" w:hAnsi="Palatino Linotype"/>
        </w:rPr>
        <w:t xml:space="preserve"> </w:t>
      </w:r>
      <w:r w:rsidRPr="004B55CC">
        <w:rPr>
          <w:rFonts w:ascii="Palatino Linotype" w:hAnsi="Palatino Linotype"/>
        </w:rPr>
        <w:t>Vener</w:t>
      </w:r>
      <w:r>
        <w:rPr>
          <w:rFonts w:ascii="Palatino Linotype" w:hAnsi="Palatino Linotype"/>
        </w:rPr>
        <w:t xml:space="preserve"> är</w:t>
      </w:r>
      <w:r w:rsidRPr="004B55CC">
        <w:rPr>
          <w:rFonts w:ascii="Palatino Linotype" w:hAnsi="Palatino Linotype"/>
        </w:rPr>
        <w:t xml:space="preserve"> inte utrustade för artärtryck</w:t>
      </w:r>
      <w:r>
        <w:rPr>
          <w:rFonts w:ascii="Palatino Linotype" w:hAnsi="Palatino Linotype"/>
        </w:rPr>
        <w:t>.</w:t>
      </w:r>
    </w:p>
    <w:p w14:paraId="332D5148" w14:textId="15274B7E" w:rsidR="00207CB9" w:rsidRPr="00E65AFB" w:rsidRDefault="00207CB9" w:rsidP="00207CB9">
      <w:pPr>
        <w:rPr>
          <w:rFonts w:ascii="Palatino Linotype" w:hAnsi="Palatino Linotype"/>
          <w:b/>
          <w:bCs/>
        </w:rPr>
      </w:pPr>
      <w:r w:rsidRPr="00E44C73">
        <w:rPr>
          <w:rFonts w:ascii="Palatino Linotype" w:hAnsi="Palatino Linotype"/>
          <w:b/>
          <w:bCs/>
        </w:rPr>
        <w:t>Kavernom</w:t>
      </w:r>
      <w:r>
        <w:rPr>
          <w:rFonts w:ascii="Palatino Linotype" w:hAnsi="Palatino Linotype"/>
          <w:b/>
          <w:bCs/>
        </w:rPr>
        <w:t xml:space="preserve"> (</w:t>
      </w:r>
      <w:r w:rsidRPr="00E44C73">
        <w:rPr>
          <w:rFonts w:ascii="Palatino Linotype" w:hAnsi="Palatino Linotype"/>
          <w:b/>
          <w:bCs/>
        </w:rPr>
        <w:t>aka ”Mullberry” &amp; ”Hemorrhoid of the brain”)</w:t>
      </w:r>
      <w:r w:rsidR="00E65AFB">
        <w:rPr>
          <w:rFonts w:ascii="Palatino Linotype" w:hAnsi="Palatino Linotype"/>
          <w:b/>
          <w:bCs/>
        </w:rPr>
        <w:br/>
      </w:r>
      <w:r w:rsidRPr="004B55CC">
        <w:rPr>
          <w:rFonts w:ascii="Palatino Linotype" w:hAnsi="Palatino Linotype"/>
        </w:rPr>
        <w:t xml:space="preserve">Ökad incidens men troligen pga man kan se bättre och hitta fler små på MR. Finns fem grupper. Kopplat till blödningsrisk. Lägre risk vid EP av nån anledning. Oftast expektans, annars operation den enda vedertagna behandlingen, gammakniv+LITT har testats men inte bevisad effekt, ingen medicinsk behandling har bevisad effekt, pågående studier om matrixproteaser, statiner, angiogeneshämmare. Ger möjligen statiner. 5 olika zoner kring EP-zon, måste ta bort den rätta zonen. </w:t>
      </w:r>
    </w:p>
    <w:p w14:paraId="3B9B56FE" w14:textId="6F3A0D45" w:rsidR="00207CB9" w:rsidRPr="00DD6C1B" w:rsidRDefault="00207CB9" w:rsidP="00207CB9">
      <w:pPr>
        <w:rPr>
          <w:rFonts w:ascii="Palatino Linotype" w:hAnsi="Palatino Linotype"/>
        </w:rPr>
      </w:pPr>
      <w:r>
        <w:rPr>
          <w:rFonts w:ascii="Palatino Linotype" w:hAnsi="Palatino Linotype"/>
          <w:b/>
          <w:bCs/>
        </w:rPr>
        <w:br/>
      </w:r>
      <w:r w:rsidRPr="00E44C73">
        <w:rPr>
          <w:rFonts w:ascii="Palatino Linotype" w:hAnsi="Palatino Linotype"/>
          <w:b/>
          <w:bCs/>
        </w:rPr>
        <w:t>Beskrivning 1:</w:t>
      </w:r>
      <w:r>
        <w:rPr>
          <w:rFonts w:ascii="Palatino Linotype" w:hAnsi="Palatino Linotype"/>
        </w:rPr>
        <w:t xml:space="preserve"> </w:t>
      </w:r>
      <w:r w:rsidRPr="00E44C73">
        <w:rPr>
          <w:rFonts w:ascii="Palatino Linotype" w:hAnsi="Palatino Linotype"/>
        </w:rPr>
        <w:t>Sinuosidala venösa blodkaviteter</w:t>
      </w:r>
      <w:r>
        <w:rPr>
          <w:rFonts w:ascii="Palatino Linotype" w:hAnsi="Palatino Linotype"/>
        </w:rPr>
        <w:t xml:space="preserve"> som kännetecknas av f</w:t>
      </w:r>
      <w:r w:rsidRPr="00E44C73">
        <w:rPr>
          <w:rFonts w:ascii="Palatino Linotype" w:hAnsi="Palatino Linotype"/>
        </w:rPr>
        <w:t>ragil vägg</w:t>
      </w:r>
      <w:r>
        <w:rPr>
          <w:rFonts w:ascii="Palatino Linotype" w:hAnsi="Palatino Linotype"/>
        </w:rPr>
        <w:t>, d</w:t>
      </w:r>
      <w:r w:rsidRPr="00E44C73">
        <w:rPr>
          <w:rFonts w:ascii="Palatino Linotype" w:hAnsi="Palatino Linotype"/>
        </w:rPr>
        <w:t>efekt cell-cell interaktion</w:t>
      </w:r>
      <w:r>
        <w:rPr>
          <w:rFonts w:ascii="Palatino Linotype" w:hAnsi="Palatino Linotype"/>
        </w:rPr>
        <w:t xml:space="preserve"> och l</w:t>
      </w:r>
      <w:r w:rsidRPr="00E44C73">
        <w:rPr>
          <w:rFonts w:ascii="Palatino Linotype" w:hAnsi="Palatino Linotype"/>
        </w:rPr>
        <w:t>äckage perivaskulärt</w:t>
      </w:r>
      <w:r w:rsidR="00DD6C1B">
        <w:rPr>
          <w:rFonts w:ascii="Palatino Linotype" w:hAnsi="Palatino Linotype"/>
        </w:rPr>
        <w:t>.</w:t>
      </w:r>
      <w:r w:rsidR="00E65AFB">
        <w:rPr>
          <w:rFonts w:ascii="Palatino Linotype" w:hAnsi="Palatino Linotype"/>
        </w:rPr>
        <w:t xml:space="preserve"> Ser ut som björnbär, mullbär eller popcorn.</w:t>
      </w:r>
      <w:r>
        <w:rPr>
          <w:rFonts w:ascii="Palatino Linotype" w:hAnsi="Palatino Linotype"/>
        </w:rPr>
        <w:br/>
      </w:r>
      <w:r w:rsidRPr="00E44C73">
        <w:rPr>
          <w:rFonts w:ascii="Palatino Linotype" w:hAnsi="Palatino Linotype"/>
          <w:b/>
          <w:bCs/>
        </w:rPr>
        <w:t>Beskrivning 2:</w:t>
      </w:r>
      <w:r>
        <w:rPr>
          <w:rFonts w:ascii="Palatino Linotype" w:hAnsi="Palatino Linotype"/>
        </w:rPr>
        <w:t xml:space="preserve"> </w:t>
      </w:r>
      <w:r w:rsidRPr="00E44C73">
        <w:rPr>
          <w:rFonts w:ascii="Palatino Linotype" w:hAnsi="Palatino Linotype"/>
        </w:rPr>
        <w:t>Kylse av sinousidala kärl UTAN normal</w:t>
      </w:r>
      <w:r>
        <w:rPr>
          <w:rFonts w:ascii="Palatino Linotype" w:hAnsi="Palatino Linotype"/>
        </w:rPr>
        <w:t xml:space="preserve"> </w:t>
      </w:r>
      <w:r w:rsidRPr="00E44C73">
        <w:rPr>
          <w:rFonts w:ascii="Palatino Linotype" w:hAnsi="Palatino Linotype"/>
        </w:rPr>
        <w:t>hjärnvävnad mellan kärlen</w:t>
      </w:r>
      <w:r w:rsidR="00DD6C1B">
        <w:rPr>
          <w:rFonts w:ascii="Palatino Linotype" w:hAnsi="Palatino Linotype"/>
        </w:rPr>
        <w:t>.</w:t>
      </w:r>
      <w:r>
        <w:rPr>
          <w:rFonts w:ascii="Palatino Linotype" w:hAnsi="Palatino Linotype"/>
        </w:rPr>
        <w:br/>
      </w:r>
      <w:r w:rsidRPr="00E44C73">
        <w:rPr>
          <w:rFonts w:ascii="Palatino Linotype" w:hAnsi="Palatino Linotype"/>
          <w:b/>
          <w:bCs/>
        </w:rPr>
        <w:t>Epidemiologi:</w:t>
      </w:r>
      <w:r>
        <w:rPr>
          <w:rFonts w:ascii="Palatino Linotype" w:hAnsi="Palatino Linotype"/>
        </w:rPr>
        <w:t xml:space="preserve"> </w:t>
      </w:r>
      <w:r w:rsidRPr="00E44C73">
        <w:rPr>
          <w:rFonts w:ascii="Palatino Linotype" w:hAnsi="Palatino Linotype"/>
        </w:rPr>
        <w:t>0,5% prevalens</w:t>
      </w:r>
      <w:r>
        <w:rPr>
          <w:rFonts w:ascii="Palatino Linotype" w:hAnsi="Palatino Linotype"/>
        </w:rPr>
        <w:t xml:space="preserve">. </w:t>
      </w:r>
      <w:r w:rsidRPr="00E44C73">
        <w:rPr>
          <w:rFonts w:ascii="Palatino Linotype" w:hAnsi="Palatino Linotype"/>
        </w:rPr>
        <w:t>M=K</w:t>
      </w:r>
      <w:r>
        <w:rPr>
          <w:rFonts w:ascii="Palatino Linotype" w:hAnsi="Palatino Linotype"/>
        </w:rPr>
        <w:t>.</w:t>
      </w:r>
      <w:r w:rsidRPr="00E44C73">
        <w:rPr>
          <w:rFonts w:ascii="Palatino Linotype" w:hAnsi="Palatino Linotype"/>
        </w:rPr>
        <w:t xml:space="preserve"> 30-40 år</w:t>
      </w:r>
      <w:r>
        <w:rPr>
          <w:rFonts w:ascii="Palatino Linotype" w:hAnsi="Palatino Linotype"/>
        </w:rPr>
        <w:t>.</w:t>
      </w:r>
      <w:r w:rsidR="00DD6C1B">
        <w:rPr>
          <w:rFonts w:ascii="Palatino Linotype" w:hAnsi="Palatino Linotype"/>
        </w:rPr>
        <w:br/>
      </w:r>
      <w:r w:rsidR="00DD6C1B" w:rsidRPr="00DD6C1B">
        <w:rPr>
          <w:rFonts w:ascii="Palatino Linotype" w:hAnsi="Palatino Linotype"/>
          <w:b/>
          <w:bCs/>
        </w:rPr>
        <w:t>Etiologi:</w:t>
      </w:r>
      <w:r w:rsidR="00DD6C1B">
        <w:rPr>
          <w:rFonts w:ascii="Palatino Linotype" w:hAnsi="Palatino Linotype"/>
        </w:rPr>
        <w:t xml:space="preserve"> </w:t>
      </w:r>
      <w:r>
        <w:rPr>
          <w:rFonts w:ascii="Palatino Linotype" w:hAnsi="Palatino Linotype"/>
        </w:rPr>
        <w:t>Finns s</w:t>
      </w:r>
      <w:r w:rsidRPr="00E44C73">
        <w:rPr>
          <w:rFonts w:ascii="Palatino Linotype" w:hAnsi="Palatino Linotype"/>
        </w:rPr>
        <w:t>poradisk form</w:t>
      </w:r>
      <w:r>
        <w:rPr>
          <w:rFonts w:ascii="Palatino Linotype" w:hAnsi="Palatino Linotype"/>
        </w:rPr>
        <w:t xml:space="preserve"> och ä</w:t>
      </w:r>
      <w:r w:rsidRPr="00E44C73">
        <w:rPr>
          <w:rFonts w:ascii="Palatino Linotype" w:hAnsi="Palatino Linotype"/>
        </w:rPr>
        <w:t>rftlig form</w:t>
      </w:r>
      <w:r>
        <w:rPr>
          <w:rFonts w:ascii="Palatino Linotype" w:hAnsi="Palatino Linotype"/>
        </w:rPr>
        <w:t>, lite osäkert om k</w:t>
      </w:r>
      <w:r w:rsidRPr="00E44C73">
        <w:rPr>
          <w:rFonts w:ascii="Palatino Linotype" w:hAnsi="Palatino Linotype"/>
        </w:rPr>
        <w:t>ongenital</w:t>
      </w:r>
      <w:r>
        <w:rPr>
          <w:rFonts w:ascii="Palatino Linotype" w:hAnsi="Palatino Linotype"/>
        </w:rPr>
        <w:t xml:space="preserve"> eller f</w:t>
      </w:r>
      <w:r w:rsidRPr="00E44C73">
        <w:rPr>
          <w:rFonts w:ascii="Palatino Linotype" w:hAnsi="Palatino Linotype"/>
        </w:rPr>
        <w:t>örvärvad</w:t>
      </w:r>
      <w:r w:rsidR="00DD6C1B">
        <w:rPr>
          <w:rFonts w:ascii="Palatino Linotype" w:hAnsi="Palatino Linotype"/>
        </w:rPr>
        <w:t>. S</w:t>
      </w:r>
      <w:r w:rsidR="00DD6C1B" w:rsidRPr="004B55CC">
        <w:rPr>
          <w:rFonts w:ascii="Palatino Linotype" w:hAnsi="Palatino Linotype"/>
        </w:rPr>
        <w:t>trålning och genetik tycks påverka.</w:t>
      </w:r>
      <w:r>
        <w:rPr>
          <w:rFonts w:ascii="Palatino Linotype" w:hAnsi="Palatino Linotype"/>
        </w:rPr>
        <w:br/>
      </w:r>
      <w:r w:rsidRPr="00E44C73">
        <w:rPr>
          <w:rFonts w:ascii="Palatino Linotype" w:hAnsi="Palatino Linotype"/>
          <w:b/>
          <w:bCs/>
        </w:rPr>
        <w:t>Symtom:</w:t>
      </w:r>
      <w:r>
        <w:rPr>
          <w:rFonts w:ascii="Palatino Linotype" w:hAnsi="Palatino Linotype"/>
        </w:rPr>
        <w:t xml:space="preserve"> </w:t>
      </w:r>
      <w:r w:rsidR="00E65AFB">
        <w:rPr>
          <w:rFonts w:ascii="Palatino Linotype" w:hAnsi="Palatino Linotype"/>
        </w:rPr>
        <w:t>O</w:t>
      </w:r>
      <w:r>
        <w:rPr>
          <w:rFonts w:ascii="Palatino Linotype" w:hAnsi="Palatino Linotype"/>
        </w:rPr>
        <w:t>fta a</w:t>
      </w:r>
      <w:r w:rsidRPr="00E44C73">
        <w:rPr>
          <w:rFonts w:ascii="Palatino Linotype" w:hAnsi="Palatino Linotype"/>
        </w:rPr>
        <w:t>symtomatiska</w:t>
      </w:r>
      <w:r>
        <w:rPr>
          <w:rFonts w:ascii="Palatino Linotype" w:hAnsi="Palatino Linotype"/>
        </w:rPr>
        <w:t xml:space="preserve">, </w:t>
      </w:r>
      <w:r w:rsidR="00E65AFB" w:rsidRPr="004B55CC">
        <w:rPr>
          <w:rFonts w:ascii="Palatino Linotype" w:hAnsi="Palatino Linotype"/>
        </w:rPr>
        <w:t>annars tumörsymptom</w:t>
      </w:r>
      <w:r w:rsidR="00E65AFB">
        <w:rPr>
          <w:rFonts w:ascii="Palatino Linotype" w:hAnsi="Palatino Linotype"/>
        </w:rPr>
        <w:t xml:space="preserve">, </w:t>
      </w:r>
      <w:r>
        <w:rPr>
          <w:rFonts w:ascii="Palatino Linotype" w:hAnsi="Palatino Linotype"/>
        </w:rPr>
        <w:t xml:space="preserve">kan ge </w:t>
      </w:r>
      <w:r w:rsidRPr="00E44C73">
        <w:rPr>
          <w:rFonts w:ascii="Palatino Linotype" w:hAnsi="Palatino Linotype"/>
        </w:rPr>
        <w:t>EP</w:t>
      </w:r>
      <w:r>
        <w:rPr>
          <w:rFonts w:ascii="Palatino Linotype" w:hAnsi="Palatino Linotype"/>
        </w:rPr>
        <w:t>, b</w:t>
      </w:r>
      <w:r w:rsidRPr="00E44C73">
        <w:rPr>
          <w:rFonts w:ascii="Palatino Linotype" w:hAnsi="Palatino Linotype"/>
        </w:rPr>
        <w:t>lödning</w:t>
      </w:r>
      <w:r>
        <w:rPr>
          <w:rFonts w:ascii="Palatino Linotype" w:hAnsi="Palatino Linotype"/>
        </w:rPr>
        <w:t xml:space="preserve"> eller f</w:t>
      </w:r>
      <w:r w:rsidRPr="00E44C73">
        <w:rPr>
          <w:rFonts w:ascii="Palatino Linotype" w:hAnsi="Palatino Linotype"/>
        </w:rPr>
        <w:t>okala bortfall</w:t>
      </w:r>
      <w:r w:rsidR="00E65AFB">
        <w:rPr>
          <w:rFonts w:ascii="Palatino Linotype" w:hAnsi="Palatino Linotype"/>
        </w:rPr>
        <w:t xml:space="preserve"> (vanligast först).</w:t>
      </w:r>
      <w:r>
        <w:rPr>
          <w:rFonts w:ascii="Palatino Linotype" w:hAnsi="Palatino Linotype"/>
        </w:rPr>
        <w:br/>
      </w:r>
      <w:r w:rsidRPr="00E44C73">
        <w:rPr>
          <w:rFonts w:ascii="Palatino Linotype" w:hAnsi="Palatino Linotype"/>
          <w:b/>
          <w:bCs/>
        </w:rPr>
        <w:t>Utredning:</w:t>
      </w:r>
      <w:r>
        <w:rPr>
          <w:rFonts w:ascii="Palatino Linotype" w:hAnsi="Palatino Linotype"/>
        </w:rPr>
        <w:t xml:space="preserve"> 1. </w:t>
      </w:r>
      <w:r w:rsidRPr="00E44C73">
        <w:rPr>
          <w:rFonts w:ascii="Palatino Linotype" w:hAnsi="Palatino Linotype"/>
        </w:rPr>
        <w:t>MR: Specifikt signalmönster (Kavernomsekvenser)</w:t>
      </w:r>
      <w:r>
        <w:rPr>
          <w:rFonts w:ascii="Palatino Linotype" w:hAnsi="Palatino Linotype"/>
        </w:rPr>
        <w:t xml:space="preserve">. 2. </w:t>
      </w:r>
      <w:r w:rsidRPr="00E44C73">
        <w:rPr>
          <w:rFonts w:ascii="Palatino Linotype" w:hAnsi="Palatino Linotype"/>
        </w:rPr>
        <w:t>Angiografi: påvisar ingen shunt/högt flöde = Angiooccult lesion</w:t>
      </w:r>
      <w:r>
        <w:rPr>
          <w:rFonts w:ascii="Palatino Linotype" w:hAnsi="Palatino Linotype"/>
        </w:rPr>
        <w:t xml:space="preserve"> 3. </w:t>
      </w:r>
      <w:r w:rsidRPr="00E44C73">
        <w:rPr>
          <w:rFonts w:ascii="Palatino Linotype" w:hAnsi="Palatino Linotype"/>
        </w:rPr>
        <w:t>DT: Ospecifik</w:t>
      </w:r>
      <w:r>
        <w:rPr>
          <w:rFonts w:ascii="Palatino Linotype" w:hAnsi="Palatino Linotype"/>
        </w:rPr>
        <w:t>t</w:t>
      </w:r>
      <w:r w:rsidR="00E65AFB">
        <w:rPr>
          <w:rFonts w:ascii="Palatino Linotype" w:hAnsi="Palatino Linotype"/>
        </w:rPr>
        <w:t xml:space="preserve">. </w:t>
      </w:r>
      <w:r w:rsidR="00E65AFB" w:rsidRPr="004B55CC">
        <w:rPr>
          <w:rFonts w:ascii="Palatino Linotype" w:hAnsi="Palatino Linotype"/>
        </w:rPr>
        <w:t xml:space="preserve">Upptäcks </w:t>
      </w:r>
      <w:r w:rsidR="00E65AFB">
        <w:rPr>
          <w:rFonts w:ascii="Palatino Linotype" w:hAnsi="Palatino Linotype"/>
        </w:rPr>
        <w:t xml:space="preserve">ofta </w:t>
      </w:r>
      <w:r w:rsidR="00E65AFB" w:rsidRPr="004B55CC">
        <w:rPr>
          <w:rFonts w:ascii="Palatino Linotype" w:hAnsi="Palatino Linotype"/>
        </w:rPr>
        <w:t>incidentellt.</w:t>
      </w:r>
      <w:r>
        <w:rPr>
          <w:rFonts w:ascii="Palatino Linotype" w:hAnsi="Palatino Linotype"/>
        </w:rPr>
        <w:br/>
      </w:r>
      <w:r w:rsidRPr="004B55CC">
        <w:rPr>
          <w:rFonts w:ascii="Palatino Linotype" w:hAnsi="Palatino Linotype"/>
          <w:b/>
          <w:bCs/>
        </w:rPr>
        <w:t>Klassfikation:</w:t>
      </w:r>
      <w:r w:rsidRPr="00E44C73">
        <w:rPr>
          <w:rFonts w:ascii="Palatino Linotype" w:hAnsi="Palatino Linotype"/>
        </w:rPr>
        <w:t xml:space="preserve"> </w:t>
      </w:r>
      <w:r>
        <w:rPr>
          <w:rFonts w:ascii="Palatino Linotype" w:hAnsi="Palatino Linotype"/>
        </w:rPr>
        <w:t xml:space="preserve">enligt </w:t>
      </w:r>
      <w:r w:rsidRPr="00E44C73">
        <w:rPr>
          <w:rFonts w:ascii="Palatino Linotype" w:hAnsi="Palatino Linotype"/>
        </w:rPr>
        <w:t>Zabramski</w:t>
      </w:r>
      <w:r>
        <w:rPr>
          <w:rFonts w:ascii="Palatino Linotype" w:hAnsi="Palatino Linotype"/>
        </w:rPr>
        <w:t>: I-V.</w:t>
      </w:r>
      <w:r>
        <w:rPr>
          <w:rFonts w:ascii="Palatino Linotype" w:hAnsi="Palatino Linotype"/>
        </w:rPr>
        <w:br/>
      </w:r>
      <w:r w:rsidRPr="004B55CC">
        <w:rPr>
          <w:rFonts w:ascii="Palatino Linotype" w:hAnsi="Palatino Linotype"/>
          <w:b/>
          <w:bCs/>
        </w:rPr>
        <w:t>Naturalförlopp:</w:t>
      </w:r>
      <w:r>
        <w:rPr>
          <w:rFonts w:ascii="Palatino Linotype" w:hAnsi="Palatino Linotype"/>
        </w:rPr>
        <w:br/>
      </w:r>
      <w:r w:rsidRPr="00E44C73">
        <w:rPr>
          <w:rFonts w:ascii="Palatino Linotype" w:hAnsi="Palatino Linotype"/>
        </w:rPr>
        <w:t>Blödningsrisk</w:t>
      </w:r>
      <w:r>
        <w:rPr>
          <w:rFonts w:ascii="Palatino Linotype" w:hAnsi="Palatino Linotype"/>
        </w:rPr>
        <w:t xml:space="preserve"> baserat på:</w:t>
      </w:r>
    </w:p>
    <w:p w14:paraId="51652052" w14:textId="77777777" w:rsidR="00207CB9" w:rsidRDefault="00207CB9" w:rsidP="00207CB9">
      <w:pPr>
        <w:pStyle w:val="ListParagraph"/>
        <w:numPr>
          <w:ilvl w:val="0"/>
          <w:numId w:val="8"/>
        </w:numPr>
        <w:rPr>
          <w:rFonts w:ascii="Palatino Linotype" w:hAnsi="Palatino Linotype"/>
        </w:rPr>
      </w:pPr>
      <w:r w:rsidRPr="00DF68FD">
        <w:rPr>
          <w:rFonts w:ascii="Palatino Linotype" w:hAnsi="Palatino Linotype"/>
        </w:rPr>
        <w:t>Lokalisation</w:t>
      </w:r>
    </w:p>
    <w:p w14:paraId="2F95BFA9" w14:textId="77777777" w:rsidR="00207CB9" w:rsidRDefault="00207CB9" w:rsidP="00207CB9">
      <w:pPr>
        <w:pStyle w:val="ListParagraph"/>
        <w:numPr>
          <w:ilvl w:val="1"/>
          <w:numId w:val="8"/>
        </w:numPr>
        <w:rPr>
          <w:rFonts w:ascii="Palatino Linotype" w:hAnsi="Palatino Linotype"/>
        </w:rPr>
      </w:pPr>
      <w:r w:rsidRPr="00DF68FD">
        <w:rPr>
          <w:rFonts w:ascii="Palatino Linotype" w:hAnsi="Palatino Linotype"/>
        </w:rPr>
        <w:t>Hög risk (Hjärnstam, Basala Ganglier, Infratentoriellt, Ryggmärg)</w:t>
      </w:r>
    </w:p>
    <w:p w14:paraId="1EE67004" w14:textId="77777777" w:rsidR="00207CB9" w:rsidRDefault="00207CB9" w:rsidP="00207CB9">
      <w:pPr>
        <w:pStyle w:val="ListParagraph"/>
        <w:numPr>
          <w:ilvl w:val="1"/>
          <w:numId w:val="8"/>
        </w:numPr>
        <w:rPr>
          <w:rFonts w:ascii="Palatino Linotype" w:hAnsi="Palatino Linotype"/>
        </w:rPr>
      </w:pPr>
      <w:r w:rsidRPr="00DF68FD">
        <w:rPr>
          <w:rFonts w:ascii="Palatino Linotype" w:hAnsi="Palatino Linotype"/>
        </w:rPr>
        <w:t>Låg risk (lober)</w:t>
      </w:r>
    </w:p>
    <w:p w14:paraId="09641715" w14:textId="77777777" w:rsidR="00207CB9" w:rsidRDefault="00207CB9" w:rsidP="00207CB9">
      <w:pPr>
        <w:pStyle w:val="ListParagraph"/>
        <w:numPr>
          <w:ilvl w:val="0"/>
          <w:numId w:val="8"/>
        </w:numPr>
        <w:rPr>
          <w:rFonts w:ascii="Palatino Linotype" w:hAnsi="Palatino Linotype"/>
        </w:rPr>
      </w:pPr>
      <w:r w:rsidRPr="00DF68FD">
        <w:rPr>
          <w:rFonts w:ascii="Palatino Linotype" w:hAnsi="Palatino Linotype"/>
        </w:rPr>
        <w:t>Presentation</w:t>
      </w:r>
    </w:p>
    <w:p w14:paraId="5FD63AFF" w14:textId="77777777" w:rsidR="00207CB9" w:rsidRDefault="00207CB9" w:rsidP="00207CB9">
      <w:pPr>
        <w:pStyle w:val="ListParagraph"/>
        <w:numPr>
          <w:ilvl w:val="1"/>
          <w:numId w:val="8"/>
        </w:numPr>
        <w:rPr>
          <w:rFonts w:ascii="Palatino Linotype" w:hAnsi="Palatino Linotype"/>
        </w:rPr>
      </w:pPr>
      <w:r w:rsidRPr="00DF68FD">
        <w:rPr>
          <w:rFonts w:ascii="Palatino Linotype" w:hAnsi="Palatino Linotype"/>
        </w:rPr>
        <w:t>Blödningsinsjuknande: 4-5% årlig risk för ICH</w:t>
      </w:r>
    </w:p>
    <w:p w14:paraId="38A23595" w14:textId="77777777" w:rsidR="00207CB9" w:rsidRDefault="00207CB9" w:rsidP="00207CB9">
      <w:pPr>
        <w:pStyle w:val="ListParagraph"/>
        <w:numPr>
          <w:ilvl w:val="1"/>
          <w:numId w:val="8"/>
        </w:numPr>
        <w:rPr>
          <w:rFonts w:ascii="Palatino Linotype" w:hAnsi="Palatino Linotype"/>
        </w:rPr>
      </w:pPr>
      <w:r w:rsidRPr="00DF68FD">
        <w:rPr>
          <w:rFonts w:ascii="Palatino Linotype" w:hAnsi="Palatino Linotype"/>
        </w:rPr>
        <w:t>Asymtomatisk: 0,6% risk</w:t>
      </w:r>
    </w:p>
    <w:p w14:paraId="41EE7304" w14:textId="77777777" w:rsidR="00207CB9" w:rsidRPr="00DF68FD" w:rsidRDefault="00207CB9" w:rsidP="00207CB9">
      <w:pPr>
        <w:pStyle w:val="ListParagraph"/>
        <w:numPr>
          <w:ilvl w:val="1"/>
          <w:numId w:val="8"/>
        </w:numPr>
        <w:rPr>
          <w:rFonts w:ascii="Palatino Linotype" w:hAnsi="Palatino Linotype"/>
        </w:rPr>
      </w:pPr>
      <w:r w:rsidRPr="00DF68FD">
        <w:rPr>
          <w:rFonts w:ascii="Palatino Linotype" w:hAnsi="Palatino Linotype"/>
        </w:rPr>
        <w:t>EP: 0,4% risk</w:t>
      </w:r>
    </w:p>
    <w:p w14:paraId="73BF2AC7" w14:textId="77777777" w:rsidR="00207CB9" w:rsidRPr="00DF68FD" w:rsidRDefault="00207CB9" w:rsidP="00207CB9">
      <w:pPr>
        <w:pStyle w:val="ListParagraph"/>
        <w:numPr>
          <w:ilvl w:val="0"/>
          <w:numId w:val="8"/>
        </w:numPr>
        <w:rPr>
          <w:rFonts w:ascii="Palatino Linotype" w:hAnsi="Palatino Linotype"/>
        </w:rPr>
      </w:pPr>
      <w:r w:rsidRPr="00DF68FD">
        <w:rPr>
          <w:rFonts w:ascii="Palatino Linotype" w:hAnsi="Palatino Linotype"/>
        </w:rPr>
        <w:t>Zambramski klass:</w:t>
      </w:r>
    </w:p>
    <w:p w14:paraId="07D91BB1" w14:textId="77777777" w:rsidR="00207CB9" w:rsidRDefault="00207CB9" w:rsidP="00207CB9">
      <w:pPr>
        <w:pStyle w:val="ListParagraph"/>
        <w:numPr>
          <w:ilvl w:val="1"/>
          <w:numId w:val="8"/>
        </w:numPr>
        <w:rPr>
          <w:rFonts w:ascii="Palatino Linotype" w:hAnsi="Palatino Linotype"/>
        </w:rPr>
      </w:pPr>
      <w:r w:rsidRPr="00DF68FD">
        <w:rPr>
          <w:rFonts w:ascii="Palatino Linotype" w:hAnsi="Palatino Linotype"/>
        </w:rPr>
        <w:lastRenderedPageBreak/>
        <w:t>Klass 1-2: Hög risk, 5-60% risk för reblödning</w:t>
      </w:r>
    </w:p>
    <w:p w14:paraId="2F081178" w14:textId="77777777" w:rsidR="00207CB9" w:rsidRPr="00DF68FD" w:rsidRDefault="00207CB9" w:rsidP="00207CB9">
      <w:pPr>
        <w:pStyle w:val="ListParagraph"/>
        <w:numPr>
          <w:ilvl w:val="1"/>
          <w:numId w:val="8"/>
        </w:numPr>
        <w:rPr>
          <w:rFonts w:ascii="Palatino Linotype" w:hAnsi="Palatino Linotype"/>
        </w:rPr>
      </w:pPr>
      <w:r w:rsidRPr="00DF68FD">
        <w:rPr>
          <w:rFonts w:ascii="Palatino Linotype" w:hAnsi="Palatino Linotype"/>
        </w:rPr>
        <w:t>Klass 3-4: Mycket låg risk &lt;0,5%</w:t>
      </w:r>
    </w:p>
    <w:p w14:paraId="6392FCF6" w14:textId="77777777" w:rsidR="00207CB9" w:rsidRPr="00E44C73" w:rsidRDefault="00207CB9" w:rsidP="00207CB9">
      <w:pPr>
        <w:rPr>
          <w:rFonts w:ascii="Palatino Linotype" w:hAnsi="Palatino Linotype"/>
        </w:rPr>
      </w:pPr>
      <w:r w:rsidRPr="00DF68FD">
        <w:rPr>
          <w:rFonts w:ascii="Palatino Linotype" w:hAnsi="Palatino Linotype"/>
          <w:b/>
          <w:bCs/>
        </w:rPr>
        <w:t>Behandling:</w:t>
      </w:r>
      <w:r>
        <w:rPr>
          <w:rFonts w:ascii="Palatino Linotype" w:hAnsi="Palatino Linotype"/>
          <w:b/>
          <w:bCs/>
        </w:rPr>
        <w:t xml:space="preserve"> </w:t>
      </w:r>
      <w:r w:rsidRPr="00E44C73">
        <w:rPr>
          <w:rFonts w:ascii="Palatino Linotype" w:hAnsi="Palatino Linotype"/>
        </w:rPr>
        <w:t>1. Operation</w:t>
      </w:r>
      <w:r>
        <w:rPr>
          <w:rFonts w:ascii="Palatino Linotype" w:hAnsi="Palatino Linotype"/>
        </w:rPr>
        <w:t xml:space="preserve"> är den etablerade behandlingen.</w:t>
      </w:r>
      <w:r>
        <w:rPr>
          <w:rFonts w:ascii="Palatino Linotype" w:hAnsi="Palatino Linotype"/>
          <w:b/>
          <w:bCs/>
        </w:rPr>
        <w:t xml:space="preserve"> </w:t>
      </w:r>
      <w:r w:rsidRPr="00E44C73">
        <w:rPr>
          <w:rFonts w:ascii="Palatino Linotype" w:hAnsi="Palatino Linotype"/>
        </w:rPr>
        <w:t>2. Strålkirurgi (Gammakniv)</w:t>
      </w:r>
      <w:r>
        <w:rPr>
          <w:rFonts w:ascii="Palatino Linotype" w:hAnsi="Palatino Linotype"/>
        </w:rPr>
        <w:t xml:space="preserve"> tveksamt.</w:t>
      </w:r>
      <w:r>
        <w:rPr>
          <w:rFonts w:ascii="Palatino Linotype" w:hAnsi="Palatino Linotype"/>
          <w:b/>
          <w:bCs/>
        </w:rPr>
        <w:t xml:space="preserve"> </w:t>
      </w:r>
      <w:r w:rsidRPr="00E44C73">
        <w:rPr>
          <w:rFonts w:ascii="Palatino Linotype" w:hAnsi="Palatino Linotype"/>
        </w:rPr>
        <w:t>3. Laserbehandling (LITT)</w:t>
      </w:r>
      <w:r>
        <w:rPr>
          <w:rFonts w:ascii="Palatino Linotype" w:hAnsi="Palatino Linotype"/>
        </w:rPr>
        <w:t xml:space="preserve"> tveksamt.</w:t>
      </w:r>
      <w:r>
        <w:rPr>
          <w:rFonts w:ascii="Palatino Linotype" w:hAnsi="Palatino Linotype"/>
          <w:b/>
          <w:bCs/>
        </w:rPr>
        <w:t xml:space="preserve"> </w:t>
      </w:r>
      <w:r w:rsidRPr="00E44C73">
        <w:rPr>
          <w:rFonts w:ascii="Palatino Linotype" w:hAnsi="Palatino Linotype"/>
        </w:rPr>
        <w:t>4. Expektans</w:t>
      </w:r>
      <w:r>
        <w:rPr>
          <w:rFonts w:ascii="Palatino Linotype" w:hAnsi="Palatino Linotype"/>
        </w:rPr>
        <w:t>.</w:t>
      </w:r>
      <w:r>
        <w:rPr>
          <w:rFonts w:ascii="Palatino Linotype" w:hAnsi="Palatino Linotype"/>
          <w:b/>
          <w:bCs/>
        </w:rPr>
        <w:t xml:space="preserve"> </w:t>
      </w:r>
      <w:r w:rsidRPr="00E44C73">
        <w:rPr>
          <w:rFonts w:ascii="Palatino Linotype" w:hAnsi="Palatino Linotype"/>
        </w:rPr>
        <w:t>5. Medicinsk behandling – Ingen effekt</w:t>
      </w:r>
      <w:r>
        <w:rPr>
          <w:rFonts w:ascii="Palatino Linotype" w:hAnsi="Palatino Linotype"/>
        </w:rPr>
        <w:t>.</w:t>
      </w:r>
      <w:r>
        <w:rPr>
          <w:rFonts w:ascii="Palatino Linotype" w:hAnsi="Palatino Linotype"/>
        </w:rPr>
        <w:br/>
      </w:r>
      <w:r w:rsidRPr="00E44C73">
        <w:rPr>
          <w:rFonts w:ascii="Palatino Linotype" w:hAnsi="Palatino Linotype"/>
        </w:rPr>
        <w:t>Asymtomatisk:</w:t>
      </w:r>
      <w:r>
        <w:rPr>
          <w:rFonts w:ascii="Palatino Linotype" w:hAnsi="Palatino Linotype"/>
        </w:rPr>
        <w:t xml:space="preserve"> </w:t>
      </w:r>
      <w:r w:rsidRPr="00E44C73">
        <w:rPr>
          <w:rFonts w:ascii="Palatino Linotype" w:hAnsi="Palatino Linotype"/>
        </w:rPr>
        <w:t>Uppföljning radiologiskt</w:t>
      </w:r>
      <w:r>
        <w:rPr>
          <w:rFonts w:ascii="Palatino Linotype" w:hAnsi="Palatino Linotype"/>
        </w:rPr>
        <w:t xml:space="preserve">. </w:t>
      </w:r>
      <w:r w:rsidRPr="00E44C73">
        <w:rPr>
          <w:rFonts w:ascii="Palatino Linotype" w:hAnsi="Palatino Linotype"/>
        </w:rPr>
        <w:t>Enstaka kavernom ytlig loklisation</w:t>
      </w:r>
      <w:r>
        <w:rPr>
          <w:rFonts w:ascii="Palatino Linotype" w:hAnsi="Palatino Linotype"/>
        </w:rPr>
        <w:t xml:space="preserve"> - e</w:t>
      </w:r>
      <w:r w:rsidRPr="00E44C73">
        <w:rPr>
          <w:rFonts w:ascii="Palatino Linotype" w:hAnsi="Palatino Linotype"/>
        </w:rPr>
        <w:t>n uppföljning</w:t>
      </w:r>
      <w:r>
        <w:rPr>
          <w:rFonts w:ascii="Palatino Linotype" w:hAnsi="Palatino Linotype"/>
        </w:rPr>
        <w:t xml:space="preserve">. </w:t>
      </w:r>
      <w:r w:rsidRPr="00E44C73">
        <w:rPr>
          <w:rFonts w:ascii="Palatino Linotype" w:hAnsi="Palatino Linotype"/>
        </w:rPr>
        <w:t>Multipla kavernom</w:t>
      </w:r>
      <w:r>
        <w:rPr>
          <w:rFonts w:ascii="Palatino Linotype" w:hAnsi="Palatino Linotype"/>
        </w:rPr>
        <w:t xml:space="preserve"> eller enstaka djup lokalisation - u</w:t>
      </w:r>
      <w:r w:rsidRPr="00E44C73">
        <w:rPr>
          <w:rFonts w:ascii="Palatino Linotype" w:hAnsi="Palatino Linotype"/>
        </w:rPr>
        <w:t>pprepade uppföljningar</w:t>
      </w:r>
      <w:r>
        <w:rPr>
          <w:rFonts w:ascii="Palatino Linotype" w:hAnsi="Palatino Linotype"/>
        </w:rPr>
        <w:br/>
      </w:r>
      <w:r w:rsidRPr="00E44C73">
        <w:rPr>
          <w:rFonts w:ascii="Palatino Linotype" w:hAnsi="Palatino Linotype"/>
        </w:rPr>
        <w:t>Symtomgivande:</w:t>
      </w:r>
      <w:r>
        <w:rPr>
          <w:rFonts w:ascii="Palatino Linotype" w:hAnsi="Palatino Linotype"/>
        </w:rPr>
        <w:t xml:space="preserve"> </w:t>
      </w:r>
      <w:r w:rsidRPr="00E44C73">
        <w:rPr>
          <w:rFonts w:ascii="Palatino Linotype" w:hAnsi="Palatino Linotype"/>
        </w:rPr>
        <w:t>Masseffekt</w:t>
      </w:r>
      <w:r>
        <w:rPr>
          <w:rFonts w:ascii="Palatino Linotype" w:hAnsi="Palatino Linotype"/>
        </w:rPr>
        <w:t xml:space="preserve"> – o</w:t>
      </w:r>
      <w:r w:rsidRPr="00E44C73">
        <w:rPr>
          <w:rFonts w:ascii="Palatino Linotype" w:hAnsi="Palatino Linotype"/>
        </w:rPr>
        <w:t>peration</w:t>
      </w:r>
      <w:r>
        <w:rPr>
          <w:rFonts w:ascii="Palatino Linotype" w:hAnsi="Palatino Linotype"/>
        </w:rPr>
        <w:t xml:space="preserve">. </w:t>
      </w:r>
      <w:r w:rsidRPr="00E44C73">
        <w:rPr>
          <w:rFonts w:ascii="Palatino Linotype" w:hAnsi="Palatino Linotype"/>
        </w:rPr>
        <w:t>Epilepsi</w:t>
      </w:r>
      <w:r>
        <w:rPr>
          <w:rFonts w:ascii="Palatino Linotype" w:hAnsi="Palatino Linotype"/>
        </w:rPr>
        <w:t xml:space="preserve"> – a</w:t>
      </w:r>
      <w:r w:rsidRPr="00E44C73">
        <w:rPr>
          <w:rFonts w:ascii="Palatino Linotype" w:hAnsi="Palatino Linotype"/>
        </w:rPr>
        <w:t>ntiepileptika</w:t>
      </w:r>
      <w:r>
        <w:rPr>
          <w:rFonts w:ascii="Palatino Linotype" w:hAnsi="Palatino Linotype"/>
        </w:rPr>
        <w:t xml:space="preserve"> och o</w:t>
      </w:r>
      <w:r w:rsidRPr="00E44C73">
        <w:rPr>
          <w:rFonts w:ascii="Palatino Linotype" w:hAnsi="Palatino Linotype"/>
        </w:rPr>
        <w:t>peration vid terapiresistens</w:t>
      </w:r>
      <w:r>
        <w:rPr>
          <w:rFonts w:ascii="Palatino Linotype" w:hAnsi="Palatino Linotype"/>
        </w:rPr>
        <w:t xml:space="preserve">. </w:t>
      </w:r>
      <w:r w:rsidRPr="00E44C73">
        <w:rPr>
          <w:rFonts w:ascii="Palatino Linotype" w:hAnsi="Palatino Linotype"/>
        </w:rPr>
        <w:t>Grad 2: Följa kliniskt</w:t>
      </w:r>
      <w:r>
        <w:rPr>
          <w:rFonts w:ascii="Palatino Linotype" w:hAnsi="Palatino Linotype"/>
        </w:rPr>
        <w:t xml:space="preserve"> och om </w:t>
      </w:r>
      <w:r w:rsidRPr="00E44C73">
        <w:rPr>
          <w:rFonts w:ascii="Palatino Linotype" w:hAnsi="Palatino Linotype"/>
        </w:rPr>
        <w:t xml:space="preserve">blödningsepisoder </w:t>
      </w:r>
      <w:r>
        <w:rPr>
          <w:rFonts w:ascii="Palatino Linotype" w:hAnsi="Palatino Linotype"/>
        </w:rPr>
        <w:t>eller</w:t>
      </w:r>
      <w:r w:rsidRPr="00E44C73">
        <w:rPr>
          <w:rFonts w:ascii="Palatino Linotype" w:hAnsi="Palatino Linotype"/>
        </w:rPr>
        <w:t xml:space="preserve"> tillväxt</w:t>
      </w:r>
      <w:r>
        <w:rPr>
          <w:rFonts w:ascii="Palatino Linotype" w:hAnsi="Palatino Linotype"/>
        </w:rPr>
        <w:t xml:space="preserve"> – e</w:t>
      </w:r>
      <w:r w:rsidRPr="00E44C73">
        <w:rPr>
          <w:rFonts w:ascii="Palatino Linotype" w:hAnsi="Palatino Linotype"/>
        </w:rPr>
        <w:t>lektiv</w:t>
      </w:r>
      <w:r>
        <w:rPr>
          <w:rFonts w:ascii="Palatino Linotype" w:hAnsi="Palatino Linotype"/>
        </w:rPr>
        <w:t xml:space="preserve"> </w:t>
      </w:r>
      <w:r w:rsidRPr="00E44C73">
        <w:rPr>
          <w:rFonts w:ascii="Palatino Linotype" w:hAnsi="Palatino Linotype"/>
        </w:rPr>
        <w:t>operatio</w:t>
      </w:r>
      <w:r>
        <w:rPr>
          <w:rFonts w:ascii="Palatino Linotype" w:hAnsi="Palatino Linotype"/>
        </w:rPr>
        <w:t xml:space="preserve">n. </w:t>
      </w:r>
      <w:r w:rsidRPr="00E44C73">
        <w:rPr>
          <w:rFonts w:ascii="Palatino Linotype" w:hAnsi="Palatino Linotype"/>
        </w:rPr>
        <w:t>Grad 1: Hög risk för reblödning</w:t>
      </w:r>
      <w:r>
        <w:rPr>
          <w:rFonts w:ascii="Palatino Linotype" w:hAnsi="Palatino Linotype"/>
        </w:rPr>
        <w:t xml:space="preserve"> – a</w:t>
      </w:r>
      <w:r w:rsidRPr="00E44C73">
        <w:rPr>
          <w:rFonts w:ascii="Palatino Linotype" w:hAnsi="Palatino Linotype"/>
        </w:rPr>
        <w:t>kut/subakut operation</w:t>
      </w:r>
    </w:p>
    <w:p w14:paraId="18FF5771" w14:textId="77777777" w:rsidR="00207CB9" w:rsidRPr="00DF68FD" w:rsidRDefault="00207CB9" w:rsidP="00207CB9">
      <w:pPr>
        <w:rPr>
          <w:rFonts w:ascii="Palatino Linotype" w:hAnsi="Palatino Linotype"/>
          <w:b/>
          <w:bCs/>
        </w:rPr>
      </w:pPr>
      <w:r w:rsidRPr="00DF68FD">
        <w:rPr>
          <w:rFonts w:ascii="Palatino Linotype" w:hAnsi="Palatino Linotype"/>
          <w:b/>
          <w:bCs/>
        </w:rPr>
        <w:t>Sammanfattning:</w:t>
      </w:r>
      <w:r>
        <w:rPr>
          <w:rFonts w:ascii="Palatino Linotype" w:hAnsi="Palatino Linotype"/>
          <w:b/>
          <w:bCs/>
        </w:rPr>
        <w:t xml:space="preserve"> </w:t>
      </w:r>
      <w:r w:rsidRPr="00E44C73">
        <w:rPr>
          <w:rFonts w:ascii="Palatino Linotype" w:hAnsi="Palatino Linotype"/>
        </w:rPr>
        <w:t>Oklar pathogenes</w:t>
      </w:r>
      <w:r>
        <w:rPr>
          <w:rFonts w:ascii="Palatino Linotype" w:hAnsi="Palatino Linotype"/>
          <w:b/>
          <w:bCs/>
        </w:rPr>
        <w:t xml:space="preserve">. </w:t>
      </w:r>
      <w:r w:rsidRPr="00E44C73">
        <w:rPr>
          <w:rFonts w:ascii="Palatino Linotype" w:hAnsi="Palatino Linotype"/>
        </w:rPr>
        <w:t xml:space="preserve">Asymtomatisk </w:t>
      </w:r>
      <w:r>
        <w:rPr>
          <w:rFonts w:ascii="Palatino Linotype" w:hAnsi="Palatino Linotype"/>
        </w:rPr>
        <w:t>– o</w:t>
      </w:r>
      <w:r w:rsidRPr="00E44C73">
        <w:rPr>
          <w:rFonts w:ascii="Palatino Linotype" w:hAnsi="Palatino Linotype"/>
        </w:rPr>
        <w:t>bservation</w:t>
      </w:r>
      <w:r>
        <w:rPr>
          <w:rFonts w:ascii="Palatino Linotype" w:hAnsi="Palatino Linotype"/>
          <w:b/>
          <w:bCs/>
        </w:rPr>
        <w:t xml:space="preserve">. </w:t>
      </w:r>
      <w:r w:rsidRPr="00E44C73">
        <w:rPr>
          <w:rFonts w:ascii="Palatino Linotype" w:hAnsi="Palatino Linotype"/>
        </w:rPr>
        <w:t xml:space="preserve">Flertalet symtomgivande blödningar </w:t>
      </w:r>
      <w:r>
        <w:rPr>
          <w:rFonts w:ascii="Palatino Linotype" w:hAnsi="Palatino Linotype"/>
        </w:rPr>
        <w:t>eller</w:t>
      </w:r>
      <w:r w:rsidRPr="00E44C73">
        <w:rPr>
          <w:rFonts w:ascii="Palatino Linotype" w:hAnsi="Palatino Linotype"/>
        </w:rPr>
        <w:t xml:space="preserve"> tillväxt med</w:t>
      </w:r>
      <w:r>
        <w:rPr>
          <w:rFonts w:ascii="Palatino Linotype" w:hAnsi="Palatino Linotype"/>
          <w:b/>
          <w:bCs/>
        </w:rPr>
        <w:t xml:space="preserve"> </w:t>
      </w:r>
      <w:r w:rsidRPr="00E44C73">
        <w:rPr>
          <w:rFonts w:ascii="Palatino Linotype" w:hAnsi="Palatino Linotype"/>
        </w:rPr>
        <w:t xml:space="preserve">symtom </w:t>
      </w:r>
      <w:r>
        <w:rPr>
          <w:rFonts w:ascii="Palatino Linotype" w:hAnsi="Palatino Linotype"/>
        </w:rPr>
        <w:t>–</w:t>
      </w:r>
      <w:r w:rsidRPr="00E44C73">
        <w:rPr>
          <w:rFonts w:ascii="Palatino Linotype" w:hAnsi="Palatino Linotype"/>
        </w:rPr>
        <w:t xml:space="preserve"> ställningstagande</w:t>
      </w:r>
      <w:r>
        <w:rPr>
          <w:rFonts w:ascii="Palatino Linotype" w:hAnsi="Palatino Linotype"/>
        </w:rPr>
        <w:t xml:space="preserve"> </w:t>
      </w:r>
      <w:r w:rsidRPr="00E44C73">
        <w:rPr>
          <w:rFonts w:ascii="Palatino Linotype" w:hAnsi="Palatino Linotype"/>
        </w:rPr>
        <w:t>till operation</w:t>
      </w:r>
      <w:r>
        <w:rPr>
          <w:rFonts w:ascii="Palatino Linotype" w:hAnsi="Palatino Linotype"/>
          <w:b/>
          <w:bCs/>
        </w:rPr>
        <w:t xml:space="preserve">. </w:t>
      </w:r>
      <w:r w:rsidRPr="00E44C73">
        <w:rPr>
          <w:rFonts w:ascii="Palatino Linotype" w:hAnsi="Palatino Linotype"/>
        </w:rPr>
        <w:t>Lugnande besked</w:t>
      </w:r>
      <w:r>
        <w:rPr>
          <w:rFonts w:ascii="Palatino Linotype" w:hAnsi="Palatino Linotype"/>
        </w:rPr>
        <w:t>.</w:t>
      </w:r>
      <w:r>
        <w:rPr>
          <w:rFonts w:ascii="Palatino Linotype" w:hAnsi="Palatino Linotype"/>
          <w:b/>
          <w:bCs/>
        </w:rPr>
        <w:t xml:space="preserve"> </w:t>
      </w:r>
      <w:r w:rsidRPr="00E44C73">
        <w:rPr>
          <w:rFonts w:ascii="Palatino Linotype" w:hAnsi="Palatino Linotype"/>
        </w:rPr>
        <w:t>Elektiv remiss till vaskulär neurokirurg för bedömning</w:t>
      </w:r>
      <w:r>
        <w:rPr>
          <w:rFonts w:ascii="Palatino Linotype" w:hAnsi="Palatino Linotype"/>
        </w:rPr>
        <w:t xml:space="preserve"> (enl föreläsaren inte till en vanlig neurokirurg som enl utsago inte kan hantera detta).</w:t>
      </w:r>
    </w:p>
    <w:p w14:paraId="16CA3703" w14:textId="77777777" w:rsidR="00207CB9" w:rsidRDefault="00207CB9" w:rsidP="00207CB9">
      <w:pPr>
        <w:rPr>
          <w:rFonts w:ascii="Palatino Linotype" w:hAnsi="Palatino Linotype"/>
          <w:b/>
          <w:bCs/>
        </w:rPr>
      </w:pPr>
    </w:p>
    <w:p w14:paraId="66AD20F7" w14:textId="77777777" w:rsidR="00207CB9" w:rsidRPr="00233EB1" w:rsidRDefault="00207CB9" w:rsidP="00207CB9">
      <w:pPr>
        <w:rPr>
          <w:rFonts w:ascii="Palatino Linotype" w:hAnsi="Palatino Linotype"/>
        </w:rPr>
      </w:pPr>
      <w:r w:rsidRPr="009A3555">
        <w:rPr>
          <w:rFonts w:ascii="Palatino Linotype" w:hAnsi="Palatino Linotype"/>
          <w:b/>
          <w:bCs/>
        </w:rPr>
        <w:t>Arteriovenös Malformation – AVM</w:t>
      </w:r>
      <w:r>
        <w:rPr>
          <w:rFonts w:ascii="Palatino Linotype" w:hAnsi="Palatino Linotype"/>
          <w:b/>
          <w:bCs/>
        </w:rPr>
        <w:br/>
      </w:r>
      <w:r w:rsidRPr="00641266">
        <w:rPr>
          <w:rFonts w:ascii="Palatino Linotype" w:hAnsi="Palatino Linotype"/>
          <w:b/>
          <w:bCs/>
        </w:rPr>
        <w:t>Beskrivning:</w:t>
      </w:r>
      <w:r>
        <w:rPr>
          <w:rFonts w:ascii="Palatino Linotype" w:hAnsi="Palatino Linotype"/>
        </w:rPr>
        <w:t xml:space="preserve"> </w:t>
      </w:r>
      <w:r w:rsidRPr="00E44C73">
        <w:rPr>
          <w:rFonts w:ascii="Palatino Linotype" w:hAnsi="Palatino Linotype"/>
        </w:rPr>
        <w:t>Abnorm kommunikation mellan art-&gt;ven utan kapillärsystem</w:t>
      </w:r>
      <w:r>
        <w:rPr>
          <w:rFonts w:ascii="Palatino Linotype" w:hAnsi="Palatino Linotype"/>
        </w:rPr>
        <w:t xml:space="preserve"> </w:t>
      </w:r>
      <w:r w:rsidRPr="00E44C73">
        <w:rPr>
          <w:rFonts w:ascii="Palatino Linotype" w:hAnsi="Palatino Linotype"/>
        </w:rPr>
        <w:t>eller mellanliggande hjärnvävnad</w:t>
      </w:r>
      <w:r>
        <w:rPr>
          <w:rFonts w:ascii="Palatino Linotype" w:hAnsi="Palatino Linotype"/>
        </w:rPr>
        <w:t>. Har h</w:t>
      </w:r>
      <w:r w:rsidRPr="00E44C73">
        <w:rPr>
          <w:rFonts w:ascii="Palatino Linotype" w:hAnsi="Palatino Linotype"/>
        </w:rPr>
        <w:t xml:space="preserve">ögt flöde </w:t>
      </w:r>
      <w:r>
        <w:rPr>
          <w:rFonts w:ascii="Palatino Linotype" w:hAnsi="Palatino Linotype"/>
        </w:rPr>
        <w:t>och h</w:t>
      </w:r>
      <w:r w:rsidRPr="00E44C73">
        <w:rPr>
          <w:rFonts w:ascii="Palatino Linotype" w:hAnsi="Palatino Linotype"/>
        </w:rPr>
        <w:t>ögt tryck</w:t>
      </w:r>
      <w:r>
        <w:rPr>
          <w:rFonts w:ascii="Palatino Linotype" w:hAnsi="Palatino Linotype"/>
        </w:rPr>
        <w:t xml:space="preserve">. </w:t>
      </w:r>
      <w:r w:rsidRPr="00E44C73">
        <w:rPr>
          <w:rFonts w:ascii="Palatino Linotype" w:hAnsi="Palatino Linotype"/>
        </w:rPr>
        <w:t>Förekommer intrakraniellt och spinalt</w:t>
      </w:r>
      <w:r>
        <w:rPr>
          <w:rFonts w:ascii="Palatino Linotype" w:hAnsi="Palatino Linotype"/>
        </w:rPr>
        <w:t>. Finns primärt i storhjärnan, sekundärt i lillhjärnan och hjärnstammen.</w:t>
      </w:r>
      <w:r>
        <w:rPr>
          <w:rFonts w:ascii="Palatino Linotype" w:hAnsi="Palatino Linotype"/>
        </w:rPr>
        <w:br/>
      </w:r>
      <w:r w:rsidRPr="00E44C73">
        <w:rPr>
          <w:rFonts w:ascii="Palatino Linotype" w:hAnsi="Palatino Linotype"/>
        </w:rPr>
        <w:t xml:space="preserve">Komplex kärlmissbildning </w:t>
      </w:r>
      <w:r>
        <w:rPr>
          <w:rFonts w:ascii="Palatino Linotype" w:hAnsi="Palatino Linotype"/>
        </w:rPr>
        <w:t>med tre</w:t>
      </w:r>
      <w:r w:rsidRPr="00E44C73">
        <w:rPr>
          <w:rFonts w:ascii="Palatino Linotype" w:hAnsi="Palatino Linotype"/>
        </w:rPr>
        <w:t xml:space="preserve"> delar</w:t>
      </w:r>
      <w:r>
        <w:rPr>
          <w:rFonts w:ascii="Palatino Linotype" w:hAnsi="Palatino Linotype"/>
        </w:rPr>
        <w:t>:</w:t>
      </w:r>
      <w:r>
        <w:rPr>
          <w:rFonts w:ascii="Palatino Linotype" w:hAnsi="Palatino Linotype"/>
          <w:b/>
          <w:bCs/>
        </w:rPr>
        <w:t xml:space="preserve"> 1. </w:t>
      </w:r>
      <w:r w:rsidRPr="00E44C73">
        <w:rPr>
          <w:rFonts w:ascii="Palatino Linotype" w:hAnsi="Palatino Linotype"/>
        </w:rPr>
        <w:t xml:space="preserve">Nidus: Nystan av dysplastisk </w:t>
      </w:r>
      <w:r w:rsidRPr="001D35D1">
        <w:rPr>
          <w:rFonts w:ascii="Palatino Linotype" w:hAnsi="Palatino Linotype"/>
        </w:rPr>
        <w:t>kärl. 2.</w:t>
      </w:r>
      <w:r>
        <w:rPr>
          <w:rFonts w:ascii="Palatino Linotype" w:hAnsi="Palatino Linotype"/>
          <w:b/>
          <w:bCs/>
        </w:rPr>
        <w:t xml:space="preserve"> </w:t>
      </w:r>
      <w:r w:rsidRPr="00E44C73">
        <w:rPr>
          <w:rFonts w:ascii="Palatino Linotype" w:hAnsi="Palatino Linotype"/>
        </w:rPr>
        <w:t>Tillförande artärer: Feeders</w:t>
      </w:r>
      <w:r>
        <w:rPr>
          <w:rFonts w:ascii="Palatino Linotype" w:hAnsi="Palatino Linotype"/>
        </w:rPr>
        <w:t>. 3.</w:t>
      </w:r>
      <w:r w:rsidRPr="00E44C73">
        <w:rPr>
          <w:rFonts w:ascii="Palatino Linotype" w:hAnsi="Palatino Linotype"/>
        </w:rPr>
        <w:t xml:space="preserve"> Avförande vener: Venous drainage</w:t>
      </w:r>
      <w:r>
        <w:rPr>
          <w:rFonts w:ascii="Palatino Linotype" w:hAnsi="Palatino Linotype"/>
          <w:b/>
          <w:bCs/>
        </w:rPr>
        <w:t>. (</w:t>
      </w:r>
      <w:r w:rsidRPr="00E44C73">
        <w:rPr>
          <w:rFonts w:ascii="Palatino Linotype" w:hAnsi="Palatino Linotype"/>
        </w:rPr>
        <w:t>Eventuellt associserade arteriella aneurysm, venös ektasi eller venös</w:t>
      </w:r>
      <w:r>
        <w:rPr>
          <w:rFonts w:ascii="Palatino Linotype" w:hAnsi="Palatino Linotype"/>
          <w:b/>
          <w:bCs/>
        </w:rPr>
        <w:t xml:space="preserve"> </w:t>
      </w:r>
      <w:r w:rsidRPr="00E44C73">
        <w:rPr>
          <w:rFonts w:ascii="Palatino Linotype" w:hAnsi="Palatino Linotype"/>
        </w:rPr>
        <w:t>stenos)</w:t>
      </w:r>
      <w:r>
        <w:rPr>
          <w:rFonts w:ascii="Palatino Linotype" w:hAnsi="Palatino Linotype"/>
        </w:rPr>
        <w:br/>
      </w:r>
      <w:r w:rsidRPr="00641266">
        <w:rPr>
          <w:rFonts w:ascii="Palatino Linotype" w:hAnsi="Palatino Linotype"/>
          <w:b/>
          <w:bCs/>
        </w:rPr>
        <w:t>Patogenes:</w:t>
      </w:r>
      <w:r>
        <w:rPr>
          <w:rFonts w:ascii="Palatino Linotype" w:hAnsi="Palatino Linotype"/>
        </w:rPr>
        <w:t xml:space="preserve"> </w:t>
      </w:r>
      <w:r w:rsidRPr="004B55CC">
        <w:rPr>
          <w:rFonts w:ascii="Palatino Linotype" w:hAnsi="Palatino Linotype"/>
        </w:rPr>
        <w:t>Kongenital</w:t>
      </w:r>
      <w:r>
        <w:rPr>
          <w:rFonts w:ascii="Palatino Linotype" w:hAnsi="Palatino Linotype"/>
        </w:rPr>
        <w:t>(?)</w:t>
      </w:r>
      <w:r w:rsidRPr="004B55CC">
        <w:rPr>
          <w:rFonts w:ascii="Palatino Linotype" w:hAnsi="Palatino Linotype"/>
        </w:rPr>
        <w:t>, mutation (två allelförlust i endotelceller/mesodermala celler</w:t>
      </w:r>
      <w:r>
        <w:rPr>
          <w:rFonts w:ascii="Palatino Linotype" w:hAnsi="Palatino Linotype"/>
        </w:rPr>
        <w:t xml:space="preserve"> – f</w:t>
      </w:r>
      <w:r w:rsidRPr="00E44C73">
        <w:rPr>
          <w:rFonts w:ascii="Palatino Linotype" w:hAnsi="Palatino Linotype"/>
        </w:rPr>
        <w:t>el</w:t>
      </w:r>
      <w:r>
        <w:rPr>
          <w:rFonts w:ascii="Palatino Linotype" w:hAnsi="Palatino Linotype"/>
        </w:rPr>
        <w:t xml:space="preserve"> </w:t>
      </w:r>
      <w:r w:rsidRPr="00E44C73">
        <w:rPr>
          <w:rFonts w:ascii="Palatino Linotype" w:hAnsi="Palatino Linotype"/>
        </w:rPr>
        <w:t>vid angiogenes/vas</w:t>
      </w:r>
      <w:r>
        <w:rPr>
          <w:rFonts w:ascii="Palatino Linotype" w:hAnsi="Palatino Linotype"/>
        </w:rPr>
        <w:t>k</w:t>
      </w:r>
      <w:r w:rsidRPr="00E44C73">
        <w:rPr>
          <w:rFonts w:ascii="Palatino Linotype" w:hAnsi="Palatino Linotype"/>
        </w:rPr>
        <w:t>ulogenes</w:t>
      </w:r>
      <w:r w:rsidRPr="004B55CC">
        <w:rPr>
          <w:rFonts w:ascii="Palatino Linotype" w:hAnsi="Palatino Linotype"/>
        </w:rPr>
        <w:t>) tror att det är en RAS-proteinopati. Oftast medfödd eller tidigt i livet.</w:t>
      </w:r>
      <w:r>
        <w:rPr>
          <w:rFonts w:ascii="Palatino Linotype" w:hAnsi="Palatino Linotype"/>
        </w:rPr>
        <w:br/>
      </w:r>
      <w:r w:rsidRPr="00641266">
        <w:rPr>
          <w:rFonts w:ascii="Palatino Linotype" w:hAnsi="Palatino Linotype"/>
          <w:b/>
          <w:bCs/>
        </w:rPr>
        <w:t>Epidemiologi:</w:t>
      </w:r>
      <w:r>
        <w:rPr>
          <w:rFonts w:ascii="Palatino Linotype" w:hAnsi="Palatino Linotype"/>
        </w:rPr>
        <w:t xml:space="preserve"> </w:t>
      </w:r>
      <w:r w:rsidRPr="00E44C73">
        <w:rPr>
          <w:rFonts w:ascii="Palatino Linotype" w:hAnsi="Palatino Linotype"/>
        </w:rPr>
        <w:t>Prevalens omkring 1/2000 (0,05%)</w:t>
      </w:r>
      <w:r>
        <w:rPr>
          <w:rFonts w:ascii="Palatino Linotype" w:hAnsi="Palatino Linotype"/>
        </w:rPr>
        <w:t xml:space="preserve">. </w:t>
      </w:r>
      <w:r w:rsidRPr="00E44C73">
        <w:rPr>
          <w:rFonts w:ascii="Palatino Linotype" w:hAnsi="Palatino Linotype"/>
        </w:rPr>
        <w:t>Incidens nyupptäckta fall 1,5-3/100000/år</w:t>
      </w:r>
      <w:r>
        <w:rPr>
          <w:rFonts w:ascii="Palatino Linotype" w:hAnsi="Palatino Linotype"/>
        </w:rPr>
        <w:t xml:space="preserve">. </w:t>
      </w:r>
      <w:r w:rsidRPr="00E44C73">
        <w:rPr>
          <w:rFonts w:ascii="Palatino Linotype" w:hAnsi="Palatino Linotype"/>
        </w:rPr>
        <w:t>M=K</w:t>
      </w:r>
      <w:r>
        <w:rPr>
          <w:rFonts w:ascii="Palatino Linotype" w:hAnsi="Palatino Linotype"/>
        </w:rPr>
        <w:t xml:space="preserve">. </w:t>
      </w:r>
      <w:r w:rsidRPr="00E44C73">
        <w:rPr>
          <w:rFonts w:ascii="Palatino Linotype" w:hAnsi="Palatino Linotype"/>
        </w:rPr>
        <w:t>Vanligast symtomdebut 20-40 år</w:t>
      </w:r>
      <w:r>
        <w:rPr>
          <w:rFonts w:ascii="Palatino Linotype" w:hAnsi="Palatino Linotype"/>
        </w:rPr>
        <w:t xml:space="preserve">. Står för </w:t>
      </w:r>
      <w:r w:rsidRPr="00E44C73">
        <w:rPr>
          <w:rFonts w:ascii="Palatino Linotype" w:hAnsi="Palatino Linotype"/>
        </w:rPr>
        <w:t>2% av alla intrakraniella blödningar</w:t>
      </w:r>
      <w:r>
        <w:rPr>
          <w:rFonts w:ascii="Palatino Linotype" w:hAnsi="Palatino Linotype"/>
        </w:rPr>
        <w:br/>
      </w:r>
      <w:r w:rsidRPr="00641266">
        <w:rPr>
          <w:rFonts w:ascii="Palatino Linotype" w:hAnsi="Palatino Linotype"/>
          <w:b/>
          <w:bCs/>
        </w:rPr>
        <w:t>Symtom:</w:t>
      </w:r>
      <w:r>
        <w:rPr>
          <w:rFonts w:ascii="Palatino Linotype" w:hAnsi="Palatino Linotype"/>
          <w:b/>
          <w:bCs/>
        </w:rPr>
        <w:t xml:space="preserve"> </w:t>
      </w:r>
      <w:r w:rsidRPr="00E44C73">
        <w:rPr>
          <w:rFonts w:ascii="Palatino Linotype" w:hAnsi="Palatino Linotype"/>
        </w:rPr>
        <w:t>10-20% risk att få symtom under sin livstid</w:t>
      </w:r>
      <w:r>
        <w:rPr>
          <w:rFonts w:ascii="Palatino Linotype" w:hAnsi="Palatino Linotype"/>
          <w:b/>
          <w:bCs/>
        </w:rPr>
        <w:t xml:space="preserve">. </w:t>
      </w:r>
      <w:r>
        <w:rPr>
          <w:rFonts w:ascii="Palatino Linotype" w:hAnsi="Palatino Linotype"/>
        </w:rPr>
        <w:t>Fyra</w:t>
      </w:r>
      <w:r w:rsidRPr="00E44C73">
        <w:rPr>
          <w:rFonts w:ascii="Palatino Linotype" w:hAnsi="Palatino Linotype"/>
        </w:rPr>
        <w:t xml:space="preserve"> olika symtomtyper</w:t>
      </w:r>
      <w:r>
        <w:rPr>
          <w:rFonts w:ascii="Palatino Linotype" w:hAnsi="Palatino Linotype"/>
          <w:b/>
          <w:bCs/>
        </w:rPr>
        <w:t>:</w:t>
      </w:r>
    </w:p>
    <w:p w14:paraId="1AD68A63" w14:textId="77777777" w:rsidR="00207CB9" w:rsidRPr="00641266" w:rsidRDefault="00207CB9" w:rsidP="00207CB9">
      <w:pPr>
        <w:pStyle w:val="ListParagraph"/>
        <w:numPr>
          <w:ilvl w:val="0"/>
          <w:numId w:val="9"/>
        </w:numPr>
        <w:rPr>
          <w:rFonts w:ascii="Palatino Linotype" w:hAnsi="Palatino Linotype"/>
          <w:b/>
          <w:bCs/>
        </w:rPr>
      </w:pPr>
      <w:r w:rsidRPr="00641266">
        <w:rPr>
          <w:rFonts w:ascii="Palatino Linotype" w:hAnsi="Palatino Linotype"/>
        </w:rPr>
        <w:t>Blödning (&gt;50%) – Vanligaste insjuknandet</w:t>
      </w:r>
    </w:p>
    <w:p w14:paraId="3387A599" w14:textId="77777777" w:rsidR="00207CB9" w:rsidRPr="00641266" w:rsidRDefault="00207CB9" w:rsidP="00207CB9">
      <w:pPr>
        <w:pStyle w:val="ListParagraph"/>
        <w:numPr>
          <w:ilvl w:val="0"/>
          <w:numId w:val="9"/>
        </w:numPr>
        <w:rPr>
          <w:rFonts w:ascii="Palatino Linotype" w:hAnsi="Palatino Linotype"/>
          <w:b/>
          <w:bCs/>
        </w:rPr>
      </w:pPr>
      <w:r w:rsidRPr="00641266">
        <w:rPr>
          <w:rFonts w:ascii="Palatino Linotype" w:hAnsi="Palatino Linotype"/>
        </w:rPr>
        <w:t>Epilepsi (20-40%)</w:t>
      </w:r>
    </w:p>
    <w:p w14:paraId="75E8A9CF" w14:textId="77777777" w:rsidR="00207CB9" w:rsidRPr="00641266" w:rsidRDefault="00207CB9" w:rsidP="00207CB9">
      <w:pPr>
        <w:pStyle w:val="ListParagraph"/>
        <w:numPr>
          <w:ilvl w:val="0"/>
          <w:numId w:val="9"/>
        </w:numPr>
        <w:rPr>
          <w:rFonts w:ascii="Palatino Linotype" w:hAnsi="Palatino Linotype"/>
          <w:b/>
          <w:bCs/>
        </w:rPr>
      </w:pPr>
      <w:r w:rsidRPr="00641266">
        <w:rPr>
          <w:rFonts w:ascii="Palatino Linotype" w:hAnsi="Palatino Linotype"/>
        </w:rPr>
        <w:t>Fokala neurologiska besvär</w:t>
      </w:r>
      <w:r>
        <w:rPr>
          <w:rFonts w:ascii="Palatino Linotype" w:hAnsi="Palatino Linotype"/>
        </w:rPr>
        <w:t>, pga:</w:t>
      </w:r>
    </w:p>
    <w:p w14:paraId="79C7521F" w14:textId="77777777" w:rsidR="00207CB9" w:rsidRPr="00641266" w:rsidRDefault="00207CB9" w:rsidP="00207CB9">
      <w:pPr>
        <w:pStyle w:val="ListParagraph"/>
        <w:numPr>
          <w:ilvl w:val="1"/>
          <w:numId w:val="9"/>
        </w:numPr>
        <w:rPr>
          <w:rFonts w:ascii="Palatino Linotype" w:hAnsi="Palatino Linotype"/>
          <w:b/>
          <w:bCs/>
        </w:rPr>
      </w:pPr>
      <w:r w:rsidRPr="00641266">
        <w:rPr>
          <w:rFonts w:ascii="Palatino Linotype" w:hAnsi="Palatino Linotype"/>
        </w:rPr>
        <w:t>Venös stas</w:t>
      </w:r>
    </w:p>
    <w:p w14:paraId="6EA66D10" w14:textId="77777777" w:rsidR="00207CB9" w:rsidRPr="00641266" w:rsidRDefault="00207CB9" w:rsidP="00207CB9">
      <w:pPr>
        <w:pStyle w:val="ListParagraph"/>
        <w:numPr>
          <w:ilvl w:val="1"/>
          <w:numId w:val="9"/>
        </w:numPr>
        <w:rPr>
          <w:rFonts w:ascii="Palatino Linotype" w:hAnsi="Palatino Linotype"/>
          <w:b/>
          <w:bCs/>
        </w:rPr>
      </w:pPr>
      <w:r w:rsidRPr="00641266">
        <w:rPr>
          <w:rFonts w:ascii="Palatino Linotype" w:hAnsi="Palatino Linotype"/>
        </w:rPr>
        <w:t>”Steel phenomenon”</w:t>
      </w:r>
    </w:p>
    <w:p w14:paraId="01B2FE1F" w14:textId="77777777" w:rsidR="00207CB9" w:rsidRPr="00641266" w:rsidRDefault="00207CB9" w:rsidP="00207CB9">
      <w:pPr>
        <w:pStyle w:val="ListParagraph"/>
        <w:numPr>
          <w:ilvl w:val="1"/>
          <w:numId w:val="9"/>
        </w:numPr>
        <w:rPr>
          <w:rFonts w:ascii="Palatino Linotype" w:hAnsi="Palatino Linotype"/>
          <w:b/>
          <w:bCs/>
        </w:rPr>
      </w:pPr>
      <w:r w:rsidRPr="00641266">
        <w:rPr>
          <w:rFonts w:ascii="Palatino Linotype" w:hAnsi="Palatino Linotype"/>
        </w:rPr>
        <w:t>Trombos i venösa säcken</w:t>
      </w:r>
    </w:p>
    <w:p w14:paraId="4ACB8FC0" w14:textId="77777777" w:rsidR="00207CB9" w:rsidRPr="00641266" w:rsidRDefault="00207CB9" w:rsidP="00207CB9">
      <w:pPr>
        <w:pStyle w:val="ListParagraph"/>
        <w:numPr>
          <w:ilvl w:val="0"/>
          <w:numId w:val="9"/>
        </w:numPr>
        <w:rPr>
          <w:rFonts w:ascii="Palatino Linotype" w:hAnsi="Palatino Linotype"/>
          <w:b/>
          <w:bCs/>
        </w:rPr>
      </w:pPr>
      <w:r w:rsidRPr="00641266">
        <w:rPr>
          <w:rFonts w:ascii="Palatino Linotype" w:hAnsi="Palatino Linotype"/>
        </w:rPr>
        <w:t>Huvudvärk</w:t>
      </w:r>
      <w:r>
        <w:rPr>
          <w:rFonts w:ascii="Palatino Linotype" w:hAnsi="Palatino Linotype"/>
        </w:rPr>
        <w:t xml:space="preserve"> </w:t>
      </w:r>
      <w:r w:rsidRPr="004B55CC">
        <w:rPr>
          <w:rFonts w:ascii="Palatino Linotype" w:hAnsi="Palatino Linotype"/>
        </w:rPr>
        <w:t>som migrän fast bara på ena sidan</w:t>
      </w:r>
    </w:p>
    <w:p w14:paraId="7E56A432" w14:textId="6DC0FEE0" w:rsidR="00207CB9" w:rsidRPr="00E44C73" w:rsidRDefault="00207CB9" w:rsidP="00207CB9">
      <w:pPr>
        <w:rPr>
          <w:rFonts w:ascii="Palatino Linotype" w:hAnsi="Palatino Linotype"/>
        </w:rPr>
      </w:pPr>
      <w:r w:rsidRPr="00641266">
        <w:rPr>
          <w:rFonts w:ascii="Palatino Linotype" w:hAnsi="Palatino Linotype"/>
          <w:b/>
          <w:bCs/>
        </w:rPr>
        <w:t>Utredning:</w:t>
      </w:r>
      <w:r>
        <w:rPr>
          <w:rFonts w:ascii="Palatino Linotype" w:hAnsi="Palatino Linotype"/>
        </w:rPr>
        <w:t xml:space="preserve"> </w:t>
      </w:r>
      <w:r w:rsidRPr="00E44C73">
        <w:rPr>
          <w:rFonts w:ascii="Palatino Linotype" w:hAnsi="Palatino Linotype"/>
        </w:rPr>
        <w:t>DT + DT A</w:t>
      </w:r>
      <w:r w:rsidR="00601149">
        <w:rPr>
          <w:rFonts w:ascii="Palatino Linotype" w:hAnsi="Palatino Linotype"/>
        </w:rPr>
        <w:t>ngio</w:t>
      </w:r>
      <w:r>
        <w:rPr>
          <w:rFonts w:ascii="Palatino Linotype" w:hAnsi="Palatino Linotype"/>
        </w:rPr>
        <w:t xml:space="preserve"> – g</w:t>
      </w:r>
      <w:r w:rsidRPr="00E44C73">
        <w:rPr>
          <w:rFonts w:ascii="Palatino Linotype" w:hAnsi="Palatino Linotype"/>
        </w:rPr>
        <w:t>er</w:t>
      </w:r>
      <w:r>
        <w:rPr>
          <w:rFonts w:ascii="Palatino Linotype" w:hAnsi="Palatino Linotype"/>
        </w:rPr>
        <w:t xml:space="preserve"> </w:t>
      </w:r>
      <w:r w:rsidRPr="00E44C73">
        <w:rPr>
          <w:rFonts w:ascii="Palatino Linotype" w:hAnsi="Palatino Linotype"/>
        </w:rPr>
        <w:t>övergripande kärlbild</w:t>
      </w:r>
      <w:r>
        <w:rPr>
          <w:rFonts w:ascii="Palatino Linotype" w:hAnsi="Palatino Linotype"/>
        </w:rPr>
        <w:t xml:space="preserve">. </w:t>
      </w:r>
      <w:r w:rsidRPr="00E44C73">
        <w:rPr>
          <w:rFonts w:ascii="Palatino Linotype" w:hAnsi="Palatino Linotype"/>
        </w:rPr>
        <w:t>MR + MR A</w:t>
      </w:r>
      <w:r w:rsidR="00601149">
        <w:rPr>
          <w:rFonts w:ascii="Palatino Linotype" w:hAnsi="Palatino Linotype"/>
        </w:rPr>
        <w:t>ngio</w:t>
      </w:r>
      <w:r>
        <w:rPr>
          <w:rFonts w:ascii="Palatino Linotype" w:hAnsi="Palatino Linotype"/>
        </w:rPr>
        <w:t xml:space="preserve"> – a</w:t>
      </w:r>
      <w:r w:rsidRPr="00E44C73">
        <w:rPr>
          <w:rFonts w:ascii="Palatino Linotype" w:hAnsi="Palatino Linotype"/>
        </w:rPr>
        <w:t>natomisk</w:t>
      </w:r>
      <w:r>
        <w:rPr>
          <w:rFonts w:ascii="Palatino Linotype" w:hAnsi="Palatino Linotype"/>
        </w:rPr>
        <w:t xml:space="preserve"> </w:t>
      </w:r>
      <w:r w:rsidRPr="00E44C73">
        <w:rPr>
          <w:rFonts w:ascii="Palatino Linotype" w:hAnsi="Palatino Linotype"/>
        </w:rPr>
        <w:t xml:space="preserve"> avgränsning och lokalisation</w:t>
      </w:r>
      <w:r>
        <w:rPr>
          <w:rFonts w:ascii="Palatino Linotype" w:hAnsi="Palatino Linotype"/>
        </w:rPr>
        <w:t xml:space="preserve">. </w:t>
      </w:r>
      <w:r w:rsidRPr="00E44C73">
        <w:rPr>
          <w:rFonts w:ascii="Palatino Linotype" w:hAnsi="Palatino Linotype"/>
        </w:rPr>
        <w:t>Cerebral Angiografi</w:t>
      </w:r>
      <w:r>
        <w:rPr>
          <w:rFonts w:ascii="Palatino Linotype" w:hAnsi="Palatino Linotype"/>
        </w:rPr>
        <w:t xml:space="preserve"> – g</w:t>
      </w:r>
      <w:r w:rsidRPr="00E44C73">
        <w:rPr>
          <w:rFonts w:ascii="Palatino Linotype" w:hAnsi="Palatino Linotype"/>
        </w:rPr>
        <w:t>old</w:t>
      </w:r>
      <w:r>
        <w:rPr>
          <w:rFonts w:ascii="Palatino Linotype" w:hAnsi="Palatino Linotype"/>
        </w:rPr>
        <w:t xml:space="preserve"> s</w:t>
      </w:r>
      <w:r w:rsidRPr="00E44C73">
        <w:rPr>
          <w:rFonts w:ascii="Palatino Linotype" w:hAnsi="Palatino Linotype"/>
        </w:rPr>
        <w:t>tandard</w:t>
      </w:r>
      <w:r>
        <w:rPr>
          <w:rFonts w:ascii="Palatino Linotype" w:hAnsi="Palatino Linotype"/>
        </w:rPr>
        <w:t xml:space="preserve"> som ger k</w:t>
      </w:r>
      <w:r w:rsidRPr="00E44C73">
        <w:rPr>
          <w:rFonts w:ascii="Palatino Linotype" w:hAnsi="Palatino Linotype"/>
        </w:rPr>
        <w:t>vantitativ och kvalitativ information om:</w:t>
      </w:r>
      <w:r>
        <w:rPr>
          <w:rFonts w:ascii="Palatino Linotype" w:hAnsi="Palatino Linotype"/>
        </w:rPr>
        <w:t xml:space="preserve"> a</w:t>
      </w:r>
      <w:r w:rsidRPr="00E44C73">
        <w:rPr>
          <w:rFonts w:ascii="Palatino Linotype" w:hAnsi="Palatino Linotype"/>
        </w:rPr>
        <w:t>rtärer</w:t>
      </w:r>
      <w:r>
        <w:rPr>
          <w:rFonts w:ascii="Palatino Linotype" w:hAnsi="Palatino Linotype"/>
        </w:rPr>
        <w:t>/f</w:t>
      </w:r>
      <w:r w:rsidRPr="00E44C73">
        <w:rPr>
          <w:rFonts w:ascii="Palatino Linotype" w:hAnsi="Palatino Linotype"/>
        </w:rPr>
        <w:t>eeders</w:t>
      </w:r>
      <w:r>
        <w:rPr>
          <w:rFonts w:ascii="Palatino Linotype" w:hAnsi="Palatino Linotype"/>
        </w:rPr>
        <w:t>, v</w:t>
      </w:r>
      <w:r w:rsidRPr="00E44C73">
        <w:rPr>
          <w:rFonts w:ascii="Palatino Linotype" w:hAnsi="Palatino Linotype"/>
        </w:rPr>
        <w:t>ener</w:t>
      </w:r>
      <w:r>
        <w:rPr>
          <w:rFonts w:ascii="Palatino Linotype" w:hAnsi="Palatino Linotype"/>
        </w:rPr>
        <w:t>/a</w:t>
      </w:r>
      <w:r w:rsidRPr="00E44C73">
        <w:rPr>
          <w:rFonts w:ascii="Palatino Linotype" w:hAnsi="Palatino Linotype"/>
        </w:rPr>
        <w:t>vflöd</w:t>
      </w:r>
      <w:r>
        <w:rPr>
          <w:rFonts w:ascii="Palatino Linotype" w:hAnsi="Palatino Linotype"/>
        </w:rPr>
        <w:t>e, n</w:t>
      </w:r>
      <w:r w:rsidRPr="00E44C73">
        <w:rPr>
          <w:rFonts w:ascii="Palatino Linotype" w:hAnsi="Palatino Linotype"/>
        </w:rPr>
        <w:t>idus</w:t>
      </w:r>
      <w:r>
        <w:rPr>
          <w:rFonts w:ascii="Palatino Linotype" w:hAnsi="Palatino Linotype"/>
        </w:rPr>
        <w:t>, ev a</w:t>
      </w:r>
      <w:r w:rsidRPr="00E44C73">
        <w:rPr>
          <w:rFonts w:ascii="Palatino Linotype" w:hAnsi="Palatino Linotype"/>
        </w:rPr>
        <w:t>neurysm</w:t>
      </w:r>
      <w:r>
        <w:rPr>
          <w:rFonts w:ascii="Palatino Linotype" w:hAnsi="Palatino Linotype"/>
        </w:rPr>
        <w:t xml:space="preserve">, </w:t>
      </w:r>
      <w:r w:rsidRPr="00E44C73">
        <w:rPr>
          <w:rFonts w:ascii="Palatino Linotype" w:hAnsi="Palatino Linotype"/>
        </w:rPr>
        <w:t xml:space="preserve"> </w:t>
      </w:r>
      <w:r>
        <w:rPr>
          <w:rFonts w:ascii="Palatino Linotype" w:hAnsi="Palatino Linotype"/>
        </w:rPr>
        <w:t>f</w:t>
      </w:r>
      <w:r w:rsidRPr="00E44C73">
        <w:rPr>
          <w:rFonts w:ascii="Palatino Linotype" w:hAnsi="Palatino Linotype"/>
        </w:rPr>
        <w:t>löde</w:t>
      </w:r>
      <w:r>
        <w:rPr>
          <w:rFonts w:ascii="Palatino Linotype" w:hAnsi="Palatino Linotype"/>
        </w:rPr>
        <w:t xml:space="preserve"> (h</w:t>
      </w:r>
      <w:r w:rsidRPr="00E44C73">
        <w:rPr>
          <w:rFonts w:ascii="Palatino Linotype" w:hAnsi="Palatino Linotype"/>
        </w:rPr>
        <w:t>ögt/lågt</w:t>
      </w:r>
      <w:r>
        <w:rPr>
          <w:rFonts w:ascii="Palatino Linotype" w:hAnsi="Palatino Linotype"/>
        </w:rPr>
        <w:t xml:space="preserve">), </w:t>
      </w:r>
      <w:r>
        <w:rPr>
          <w:rFonts w:ascii="Palatino Linotype" w:hAnsi="Palatino Linotype"/>
        </w:rPr>
        <w:lastRenderedPageBreak/>
        <w:t>ev a</w:t>
      </w:r>
      <w:r w:rsidRPr="00E44C73">
        <w:rPr>
          <w:rFonts w:ascii="Palatino Linotype" w:hAnsi="Palatino Linotype"/>
        </w:rPr>
        <w:t>vflödeshinder/stenos</w:t>
      </w:r>
      <w:r>
        <w:rPr>
          <w:rFonts w:ascii="Palatino Linotype" w:hAnsi="Palatino Linotype"/>
        </w:rPr>
        <w:t>, ev e</w:t>
      </w:r>
      <w:r w:rsidRPr="00E44C73">
        <w:rPr>
          <w:rFonts w:ascii="Palatino Linotype" w:hAnsi="Palatino Linotype"/>
        </w:rPr>
        <w:t>ktaktiska kärl</w:t>
      </w:r>
      <w:r>
        <w:rPr>
          <w:rFonts w:ascii="Palatino Linotype" w:hAnsi="Palatino Linotype"/>
        </w:rPr>
        <w:t>. Diagnosticeras efter blödning eller incidentellt.</w:t>
      </w:r>
      <w:r>
        <w:rPr>
          <w:rFonts w:ascii="Palatino Linotype" w:hAnsi="Palatino Linotype"/>
        </w:rPr>
        <w:br/>
      </w:r>
      <w:r w:rsidRPr="00641266">
        <w:rPr>
          <w:rFonts w:ascii="Palatino Linotype" w:hAnsi="Palatino Linotype"/>
          <w:b/>
          <w:bCs/>
        </w:rPr>
        <w:t>Klassifikation</w:t>
      </w:r>
      <w:r>
        <w:rPr>
          <w:rFonts w:ascii="Palatino Linotype" w:hAnsi="Palatino Linotype"/>
          <w:b/>
          <w:bCs/>
        </w:rPr>
        <w:t>:</w:t>
      </w:r>
      <w:r>
        <w:rPr>
          <w:rFonts w:ascii="Palatino Linotype" w:hAnsi="Palatino Linotype"/>
        </w:rPr>
        <w:t xml:space="preserve"> baserat på l</w:t>
      </w:r>
      <w:r w:rsidRPr="00E44C73">
        <w:rPr>
          <w:rFonts w:ascii="Palatino Linotype" w:hAnsi="Palatino Linotype"/>
        </w:rPr>
        <w:t>okalisation</w:t>
      </w:r>
      <w:r>
        <w:rPr>
          <w:rFonts w:ascii="Palatino Linotype" w:hAnsi="Palatino Linotype"/>
        </w:rPr>
        <w:t>, s</w:t>
      </w:r>
      <w:r w:rsidRPr="00E44C73">
        <w:rPr>
          <w:rFonts w:ascii="Palatino Linotype" w:hAnsi="Palatino Linotype"/>
        </w:rPr>
        <w:t>ymtomatisk/</w:t>
      </w:r>
      <w:r>
        <w:rPr>
          <w:rFonts w:ascii="Palatino Linotype" w:hAnsi="Palatino Linotype"/>
        </w:rPr>
        <w:t>a</w:t>
      </w:r>
      <w:r w:rsidRPr="00E44C73">
        <w:rPr>
          <w:rFonts w:ascii="Palatino Linotype" w:hAnsi="Palatino Linotype"/>
        </w:rPr>
        <w:t>symtomatisk</w:t>
      </w:r>
      <w:r>
        <w:rPr>
          <w:rFonts w:ascii="Palatino Linotype" w:hAnsi="Palatino Linotype"/>
        </w:rPr>
        <w:t xml:space="preserve">, </w:t>
      </w:r>
      <w:r w:rsidRPr="00E44C73">
        <w:rPr>
          <w:rFonts w:ascii="Palatino Linotype" w:hAnsi="Palatino Linotype"/>
        </w:rPr>
        <w:t>Blödning eller ej</w:t>
      </w:r>
      <w:r>
        <w:rPr>
          <w:rFonts w:ascii="Palatino Linotype" w:hAnsi="Palatino Linotype"/>
        </w:rPr>
        <w:t>. Angiostrukturen klassificeras enligt Spetzler-Martin: s</w:t>
      </w:r>
      <w:r w:rsidRPr="00E44C73">
        <w:rPr>
          <w:rFonts w:ascii="Palatino Linotype" w:hAnsi="Palatino Linotype"/>
        </w:rPr>
        <w:t xml:space="preserve">torlek på </w:t>
      </w:r>
      <w:r>
        <w:rPr>
          <w:rFonts w:ascii="Palatino Linotype" w:hAnsi="Palatino Linotype"/>
        </w:rPr>
        <w:t>n</w:t>
      </w:r>
      <w:r w:rsidRPr="00E44C73">
        <w:rPr>
          <w:rFonts w:ascii="Palatino Linotype" w:hAnsi="Palatino Linotype"/>
        </w:rPr>
        <w:t>idus</w:t>
      </w:r>
      <w:r>
        <w:rPr>
          <w:rFonts w:ascii="Palatino Linotype" w:hAnsi="Palatino Linotype"/>
        </w:rPr>
        <w:t>, b</w:t>
      </w:r>
      <w:r w:rsidRPr="00E44C73">
        <w:rPr>
          <w:rFonts w:ascii="Palatino Linotype" w:hAnsi="Palatino Linotype"/>
        </w:rPr>
        <w:t>elägenhet (elokvent område</w:t>
      </w:r>
      <w:r>
        <w:rPr>
          <w:rFonts w:ascii="Palatino Linotype" w:hAnsi="Palatino Linotype"/>
        </w:rPr>
        <w:t xml:space="preserve"> och f</w:t>
      </w:r>
      <w:r w:rsidRPr="00E44C73">
        <w:rPr>
          <w:rFonts w:ascii="Palatino Linotype" w:hAnsi="Palatino Linotype"/>
        </w:rPr>
        <w:t>örekomst av djupt dränage</w:t>
      </w:r>
      <w:r>
        <w:rPr>
          <w:rFonts w:ascii="Palatino Linotype" w:hAnsi="Palatino Linotype"/>
        </w:rPr>
        <w:br/>
      </w:r>
      <w:r w:rsidRPr="00E44C73">
        <w:rPr>
          <w:rFonts w:ascii="Palatino Linotype" w:hAnsi="Palatino Linotype"/>
        </w:rPr>
        <w:t>Behandling</w:t>
      </w:r>
      <w:r>
        <w:rPr>
          <w:rFonts w:ascii="Palatino Linotype" w:hAnsi="Palatino Linotype"/>
        </w:rPr>
        <w:t xml:space="preserve">: </w:t>
      </w:r>
      <w:r w:rsidRPr="00E44C73">
        <w:rPr>
          <w:rFonts w:ascii="Palatino Linotype" w:hAnsi="Palatino Linotype"/>
        </w:rPr>
        <w:t>Styrs av insjunkandet</w:t>
      </w:r>
      <w:r>
        <w:rPr>
          <w:rFonts w:ascii="Palatino Linotype" w:hAnsi="Palatino Linotype"/>
        </w:rPr>
        <w:t xml:space="preserve">. </w:t>
      </w:r>
      <w:r w:rsidRPr="00E44C73">
        <w:rPr>
          <w:rFonts w:ascii="Palatino Linotype" w:hAnsi="Palatino Linotype"/>
        </w:rPr>
        <w:t>AVM med blödning</w:t>
      </w:r>
      <w:r>
        <w:rPr>
          <w:rFonts w:ascii="Palatino Linotype" w:hAnsi="Palatino Linotype"/>
        </w:rPr>
        <w:t xml:space="preserve"> – b</w:t>
      </w:r>
      <w:r w:rsidRPr="00E44C73">
        <w:rPr>
          <w:rFonts w:ascii="Palatino Linotype" w:hAnsi="Palatino Linotype"/>
        </w:rPr>
        <w:t>ehandla</w:t>
      </w:r>
      <w:r>
        <w:rPr>
          <w:rFonts w:ascii="Palatino Linotype" w:hAnsi="Palatino Linotype"/>
        </w:rPr>
        <w:t xml:space="preserve">. </w:t>
      </w:r>
      <w:r w:rsidRPr="00E44C73">
        <w:rPr>
          <w:rFonts w:ascii="Palatino Linotype" w:hAnsi="Palatino Linotype"/>
        </w:rPr>
        <w:t>AVM utan blödning</w:t>
      </w:r>
      <w:r>
        <w:rPr>
          <w:rFonts w:ascii="Palatino Linotype" w:hAnsi="Palatino Linotype"/>
        </w:rPr>
        <w:t xml:space="preserve"> – b</w:t>
      </w:r>
      <w:r w:rsidRPr="00E44C73">
        <w:rPr>
          <w:rFonts w:ascii="Palatino Linotype" w:hAnsi="Palatino Linotype"/>
        </w:rPr>
        <w:t>ehandla</w:t>
      </w:r>
      <w:r>
        <w:rPr>
          <w:rFonts w:ascii="Palatino Linotype" w:hAnsi="Palatino Linotype"/>
        </w:rPr>
        <w:t xml:space="preserve"> </w:t>
      </w:r>
      <w:r w:rsidRPr="00E44C73">
        <w:rPr>
          <w:rFonts w:ascii="Palatino Linotype" w:hAnsi="Palatino Linotype"/>
        </w:rPr>
        <w:t>eventuellt vid symtom på neurologiska bortfall</w:t>
      </w:r>
      <w:r>
        <w:rPr>
          <w:rFonts w:ascii="Palatino Linotype" w:hAnsi="Palatino Linotype"/>
        </w:rPr>
        <w:t xml:space="preserve"> eller t</w:t>
      </w:r>
      <w:r w:rsidRPr="00E44C73">
        <w:rPr>
          <w:rFonts w:ascii="Palatino Linotype" w:hAnsi="Palatino Linotype"/>
        </w:rPr>
        <w:t>erapiresistent epilepsi</w:t>
      </w:r>
      <w:r>
        <w:rPr>
          <w:rFonts w:ascii="Palatino Linotype" w:hAnsi="Palatino Linotype"/>
        </w:rPr>
        <w:t>.</w:t>
      </w:r>
      <w:r>
        <w:rPr>
          <w:rFonts w:ascii="Palatino Linotype" w:hAnsi="Palatino Linotype"/>
        </w:rPr>
        <w:br/>
        <w:t>OBS, b</w:t>
      </w:r>
      <w:r w:rsidRPr="00E44C73">
        <w:rPr>
          <w:rFonts w:ascii="Palatino Linotype" w:hAnsi="Palatino Linotype"/>
        </w:rPr>
        <w:t>ehandling endast aktuell med en eller flera metoder om</w:t>
      </w:r>
      <w:r>
        <w:rPr>
          <w:rFonts w:ascii="Palatino Linotype" w:hAnsi="Palatino Linotype"/>
        </w:rPr>
        <w:t xml:space="preserve"> </w:t>
      </w:r>
      <w:r w:rsidRPr="00E44C73">
        <w:rPr>
          <w:rFonts w:ascii="Palatino Linotype" w:hAnsi="Palatino Linotype"/>
        </w:rPr>
        <w:t>full ocklusion kan uppnås</w:t>
      </w:r>
      <w:r>
        <w:rPr>
          <w:rFonts w:ascii="Palatino Linotype" w:hAnsi="Palatino Linotype"/>
        </w:rPr>
        <w:t>.</w:t>
      </w:r>
      <w:r>
        <w:rPr>
          <w:rFonts w:ascii="Palatino Linotype" w:hAnsi="Palatino Linotype"/>
        </w:rPr>
        <w:br/>
      </w:r>
      <w:r w:rsidRPr="00F53184">
        <w:rPr>
          <w:rFonts w:ascii="Palatino Linotype" w:hAnsi="Palatino Linotype"/>
          <w:b/>
          <w:bCs/>
        </w:rPr>
        <w:t>Årlig blödningsrisk:</w:t>
      </w:r>
      <w:r>
        <w:rPr>
          <w:rFonts w:ascii="Palatino Linotype" w:hAnsi="Palatino Linotype"/>
        </w:rPr>
        <w:t xml:space="preserve"> </w:t>
      </w:r>
      <w:r w:rsidRPr="00E44C73">
        <w:rPr>
          <w:rFonts w:ascii="Palatino Linotype" w:hAnsi="Palatino Linotype"/>
        </w:rPr>
        <w:t>1%/år vid frånvaro av tidigare</w:t>
      </w:r>
      <w:r>
        <w:rPr>
          <w:rFonts w:ascii="Palatino Linotype" w:hAnsi="Palatino Linotype"/>
        </w:rPr>
        <w:t xml:space="preserve"> </w:t>
      </w:r>
      <w:r w:rsidRPr="00E44C73">
        <w:rPr>
          <w:rFonts w:ascii="Palatino Linotype" w:hAnsi="Palatino Linotype"/>
        </w:rPr>
        <w:t>blödning</w:t>
      </w:r>
      <w:r>
        <w:rPr>
          <w:rFonts w:ascii="Palatino Linotype" w:hAnsi="Palatino Linotype"/>
        </w:rPr>
        <w:t>. 5(</w:t>
      </w:r>
      <w:r w:rsidRPr="00E44C73">
        <w:rPr>
          <w:rFonts w:ascii="Palatino Linotype" w:hAnsi="Palatino Linotype"/>
        </w:rPr>
        <w:t>-20)%/år vid tidigare</w:t>
      </w:r>
      <w:r>
        <w:rPr>
          <w:rFonts w:ascii="Palatino Linotype" w:hAnsi="Palatino Linotype"/>
        </w:rPr>
        <w:t xml:space="preserve"> </w:t>
      </w:r>
      <w:r w:rsidRPr="00E44C73">
        <w:rPr>
          <w:rFonts w:ascii="Palatino Linotype" w:hAnsi="Palatino Linotype"/>
        </w:rPr>
        <w:t>blödning</w:t>
      </w:r>
      <w:r>
        <w:rPr>
          <w:rFonts w:ascii="Palatino Linotype" w:hAnsi="Palatino Linotype"/>
        </w:rPr>
        <w:t xml:space="preserve">. </w:t>
      </w:r>
      <w:r w:rsidRPr="00E44C73">
        <w:rPr>
          <w:rFonts w:ascii="Palatino Linotype" w:hAnsi="Palatino Linotype"/>
        </w:rPr>
        <w:t>Ökar vid:</w:t>
      </w:r>
      <w:r>
        <w:rPr>
          <w:rFonts w:ascii="Palatino Linotype" w:hAnsi="Palatino Linotype"/>
        </w:rPr>
        <w:t xml:space="preserve"> s</w:t>
      </w:r>
      <w:r w:rsidRPr="00E44C73">
        <w:rPr>
          <w:rFonts w:ascii="Palatino Linotype" w:hAnsi="Palatino Linotype"/>
        </w:rPr>
        <w:t>må nidus</w:t>
      </w:r>
      <w:r>
        <w:rPr>
          <w:rFonts w:ascii="Palatino Linotype" w:hAnsi="Palatino Linotype"/>
        </w:rPr>
        <w:t>, d</w:t>
      </w:r>
      <w:r w:rsidRPr="00E44C73">
        <w:rPr>
          <w:rFonts w:ascii="Palatino Linotype" w:hAnsi="Palatino Linotype"/>
        </w:rPr>
        <w:t>jupt dränage</w:t>
      </w:r>
      <w:r>
        <w:rPr>
          <w:rFonts w:ascii="Palatino Linotype" w:hAnsi="Palatino Linotype"/>
        </w:rPr>
        <w:t>, f</w:t>
      </w:r>
      <w:r w:rsidRPr="00E44C73">
        <w:rPr>
          <w:rFonts w:ascii="Palatino Linotype" w:hAnsi="Palatino Linotype"/>
        </w:rPr>
        <w:t>örekomst av aneurysm</w:t>
      </w:r>
      <w:r>
        <w:rPr>
          <w:rFonts w:ascii="Palatino Linotype" w:hAnsi="Palatino Linotype"/>
        </w:rPr>
        <w:t xml:space="preserve"> eller </w:t>
      </w:r>
      <w:r w:rsidRPr="00E44C73">
        <w:rPr>
          <w:rFonts w:ascii="Palatino Linotype" w:hAnsi="Palatino Linotype"/>
        </w:rPr>
        <w:t>venös</w:t>
      </w:r>
      <w:r>
        <w:rPr>
          <w:rFonts w:ascii="Palatino Linotype" w:hAnsi="Palatino Linotype"/>
        </w:rPr>
        <w:t xml:space="preserve"> </w:t>
      </w:r>
      <w:r w:rsidRPr="00E44C73">
        <w:rPr>
          <w:rFonts w:ascii="Palatino Linotype" w:hAnsi="Palatino Linotype"/>
        </w:rPr>
        <w:t>ektasi/venös stenos</w:t>
      </w:r>
      <w:r>
        <w:rPr>
          <w:rFonts w:ascii="Palatino Linotype" w:hAnsi="Palatino Linotype"/>
        </w:rPr>
        <w:t xml:space="preserve">. </w:t>
      </w:r>
      <w:r w:rsidRPr="00E44C73">
        <w:rPr>
          <w:rFonts w:ascii="Palatino Linotype" w:hAnsi="Palatino Linotype"/>
        </w:rPr>
        <w:t>AVM hos barn är en egen</w:t>
      </w:r>
      <w:r>
        <w:rPr>
          <w:rFonts w:ascii="Palatino Linotype" w:hAnsi="Palatino Linotype"/>
        </w:rPr>
        <w:t xml:space="preserve"> </w:t>
      </w:r>
      <w:r w:rsidRPr="00E44C73">
        <w:rPr>
          <w:rFonts w:ascii="Palatino Linotype" w:hAnsi="Palatino Linotype"/>
        </w:rPr>
        <w:t>grupp</w:t>
      </w:r>
      <w:r>
        <w:rPr>
          <w:rFonts w:ascii="Palatino Linotype" w:hAnsi="Palatino Linotype"/>
        </w:rPr>
        <w:t xml:space="preserve"> – b</w:t>
      </w:r>
      <w:r w:rsidRPr="00E44C73">
        <w:rPr>
          <w:rFonts w:ascii="Palatino Linotype" w:hAnsi="Palatino Linotype"/>
        </w:rPr>
        <w:t>lödningsrisk</w:t>
      </w:r>
      <w:r>
        <w:rPr>
          <w:rFonts w:ascii="Palatino Linotype" w:hAnsi="Palatino Linotype"/>
        </w:rPr>
        <w:t xml:space="preserve"> </w:t>
      </w:r>
      <w:r w:rsidRPr="00E44C73">
        <w:rPr>
          <w:rFonts w:ascii="Palatino Linotype" w:hAnsi="Palatino Linotype"/>
        </w:rPr>
        <w:t>över tid</w:t>
      </w:r>
      <w:r>
        <w:rPr>
          <w:rFonts w:ascii="Palatino Linotype" w:hAnsi="Palatino Linotype"/>
        </w:rPr>
        <w:t>, oklart naturalförlopp</w:t>
      </w:r>
      <w:r w:rsidRPr="00E44C73">
        <w:rPr>
          <w:rFonts w:ascii="Palatino Linotype" w:hAnsi="Palatino Linotype"/>
        </w:rPr>
        <w:t>?</w:t>
      </w:r>
      <w:r>
        <w:rPr>
          <w:rFonts w:ascii="Palatino Linotype" w:hAnsi="Palatino Linotype"/>
        </w:rPr>
        <w:t xml:space="preserve"> Tumregel för a</w:t>
      </w:r>
      <w:r w:rsidRPr="00E44C73">
        <w:rPr>
          <w:rFonts w:ascii="Palatino Linotype" w:hAnsi="Palatino Linotype"/>
        </w:rPr>
        <w:t>ckumulerad blödningsrisk</w:t>
      </w:r>
      <w:r>
        <w:rPr>
          <w:rFonts w:ascii="Palatino Linotype" w:hAnsi="Palatino Linotype"/>
        </w:rPr>
        <w:t xml:space="preserve"> </w:t>
      </w:r>
      <w:r w:rsidRPr="00E44C73">
        <w:rPr>
          <w:rFonts w:ascii="Palatino Linotype" w:hAnsi="Palatino Linotype"/>
        </w:rPr>
        <w:t>över tid: 105 – Patientens ålder</w:t>
      </w:r>
      <w:r>
        <w:rPr>
          <w:rFonts w:ascii="Palatino Linotype" w:hAnsi="Palatino Linotype"/>
        </w:rPr>
        <w:t>.</w:t>
      </w:r>
      <w:r>
        <w:rPr>
          <w:rFonts w:ascii="Palatino Linotype" w:hAnsi="Palatino Linotype"/>
        </w:rPr>
        <w:br/>
      </w:r>
      <w:r w:rsidRPr="00F53184">
        <w:rPr>
          <w:rFonts w:ascii="Palatino Linotype" w:hAnsi="Palatino Linotype"/>
          <w:b/>
          <w:bCs/>
        </w:rPr>
        <w:t>Behandling:</w:t>
      </w:r>
      <w:r>
        <w:rPr>
          <w:rFonts w:ascii="Palatino Linotype" w:hAnsi="Palatino Linotype"/>
        </w:rPr>
        <w:t xml:space="preserve"> </w:t>
      </w:r>
      <w:r w:rsidRPr="00E44C73">
        <w:rPr>
          <w:rFonts w:ascii="Palatino Linotype" w:hAnsi="Palatino Linotype"/>
        </w:rPr>
        <w:t>Kirurgi</w:t>
      </w:r>
      <w:r>
        <w:rPr>
          <w:rFonts w:ascii="Palatino Linotype" w:hAnsi="Palatino Linotype"/>
        </w:rPr>
        <w:t xml:space="preserve"> med ö</w:t>
      </w:r>
      <w:r w:rsidRPr="00E44C73">
        <w:rPr>
          <w:rFonts w:ascii="Palatino Linotype" w:hAnsi="Palatino Linotype"/>
        </w:rPr>
        <w:t>ppen mikrokirurgi med exstirpation av missbildningen</w:t>
      </w:r>
      <w:r>
        <w:rPr>
          <w:rFonts w:ascii="Palatino Linotype" w:hAnsi="Palatino Linotype"/>
        </w:rPr>
        <w:t xml:space="preserve">. </w:t>
      </w:r>
      <w:r w:rsidRPr="00E44C73">
        <w:rPr>
          <w:rFonts w:ascii="Palatino Linotype" w:hAnsi="Palatino Linotype"/>
        </w:rPr>
        <w:t>Gammaknivsterapi</w:t>
      </w:r>
      <w:r>
        <w:rPr>
          <w:rFonts w:ascii="Palatino Linotype" w:hAnsi="Palatino Linotype"/>
        </w:rPr>
        <w:t xml:space="preserve"> med f</w:t>
      </w:r>
      <w:r w:rsidRPr="00E44C73">
        <w:rPr>
          <w:rFonts w:ascii="Palatino Linotype" w:hAnsi="Palatino Linotype"/>
        </w:rPr>
        <w:t>okuserad stereotaktisk joniserande gammaknivstrålning</w:t>
      </w:r>
      <w:r>
        <w:rPr>
          <w:rFonts w:ascii="Palatino Linotype" w:hAnsi="Palatino Linotype"/>
        </w:rPr>
        <w:t xml:space="preserve"> som ger g</w:t>
      </w:r>
      <w:r w:rsidRPr="00E44C73">
        <w:rPr>
          <w:rFonts w:ascii="Palatino Linotype" w:hAnsi="Palatino Linotype"/>
        </w:rPr>
        <w:t>radvis sklerosering av missbildning över tid</w:t>
      </w:r>
      <w:r>
        <w:rPr>
          <w:rFonts w:ascii="Palatino Linotype" w:hAnsi="Palatino Linotype"/>
        </w:rPr>
        <w:t xml:space="preserve">. </w:t>
      </w:r>
      <w:r w:rsidRPr="00E44C73">
        <w:rPr>
          <w:rFonts w:ascii="Palatino Linotype" w:hAnsi="Palatino Linotype"/>
        </w:rPr>
        <w:t>Endovaskulär kirurgi</w:t>
      </w:r>
      <w:r>
        <w:rPr>
          <w:rFonts w:ascii="Palatino Linotype" w:hAnsi="Palatino Linotype"/>
        </w:rPr>
        <w:t xml:space="preserve"> med t</w:t>
      </w:r>
      <w:r w:rsidRPr="00E44C73">
        <w:rPr>
          <w:rFonts w:ascii="Palatino Linotype" w:hAnsi="Palatino Linotype"/>
        </w:rPr>
        <w:t>ransvenös/transarteriell ocklusion av feederartärer/aneurysm med</w:t>
      </w:r>
      <w:r>
        <w:rPr>
          <w:rFonts w:ascii="Palatino Linotype" w:hAnsi="Palatino Linotype"/>
        </w:rPr>
        <w:t xml:space="preserve"> </w:t>
      </w:r>
      <w:r w:rsidRPr="00E44C73">
        <w:rPr>
          <w:rFonts w:ascii="Palatino Linotype" w:hAnsi="Palatino Linotype"/>
        </w:rPr>
        <w:t>lim, emboliserande material och platinumtrådar (coils)</w:t>
      </w:r>
      <w:r>
        <w:rPr>
          <w:rFonts w:ascii="Palatino Linotype" w:hAnsi="Palatino Linotype"/>
        </w:rPr>
        <w:t xml:space="preserve">. </w:t>
      </w:r>
      <w:r w:rsidRPr="004B55CC">
        <w:rPr>
          <w:rFonts w:ascii="Palatino Linotype" w:hAnsi="Palatino Linotype"/>
        </w:rPr>
        <w:t xml:space="preserve">Ska inte lämna en rest, </w:t>
      </w:r>
      <w:r>
        <w:rPr>
          <w:rFonts w:ascii="Palatino Linotype" w:hAnsi="Palatino Linotype"/>
        </w:rPr>
        <w:t xml:space="preserve">ska </w:t>
      </w:r>
      <w:r w:rsidRPr="004B55CC">
        <w:rPr>
          <w:rFonts w:ascii="Palatino Linotype" w:hAnsi="Palatino Linotype"/>
        </w:rPr>
        <w:t>bara ingripa om man kan ta bort hela.</w:t>
      </w:r>
      <w:r>
        <w:rPr>
          <w:rFonts w:ascii="Palatino Linotype" w:hAnsi="Palatino Linotype"/>
        </w:rPr>
        <w:br/>
      </w:r>
      <w:r w:rsidRPr="00F53184">
        <w:rPr>
          <w:rFonts w:ascii="Palatino Linotype" w:hAnsi="Palatino Linotype"/>
          <w:b/>
          <w:bCs/>
        </w:rPr>
        <w:t>Kirurgi:</w:t>
      </w:r>
      <w:r w:rsidRPr="00F53184">
        <w:rPr>
          <w:rFonts w:ascii="Palatino Linotype" w:hAnsi="Palatino Linotype"/>
        </w:rPr>
        <w:t xml:space="preserve"> </w:t>
      </w:r>
      <w:r>
        <w:rPr>
          <w:rFonts w:ascii="Palatino Linotype" w:hAnsi="Palatino Linotype"/>
        </w:rPr>
        <w:t xml:space="preserve">1. </w:t>
      </w:r>
      <w:r w:rsidRPr="00F53184">
        <w:rPr>
          <w:rFonts w:ascii="Palatino Linotype" w:hAnsi="Palatino Linotype"/>
        </w:rPr>
        <w:t>Delning av feederärtärer</w:t>
      </w:r>
      <w:r>
        <w:rPr>
          <w:rFonts w:ascii="Palatino Linotype" w:hAnsi="Palatino Linotype"/>
        </w:rPr>
        <w:t xml:space="preserve">. 2. </w:t>
      </w:r>
      <w:r w:rsidRPr="00E44C73">
        <w:rPr>
          <w:rFonts w:ascii="Palatino Linotype" w:hAnsi="Palatino Linotype"/>
        </w:rPr>
        <w:t>Dissektion runt AVM – dela</w:t>
      </w:r>
      <w:r>
        <w:rPr>
          <w:rFonts w:ascii="Palatino Linotype" w:hAnsi="Palatino Linotype"/>
        </w:rPr>
        <w:t xml:space="preserve"> </w:t>
      </w:r>
      <w:r w:rsidRPr="00E44C73">
        <w:rPr>
          <w:rFonts w:ascii="Palatino Linotype" w:hAnsi="Palatino Linotype"/>
        </w:rPr>
        <w:t>från omkringliggande hjärna</w:t>
      </w:r>
      <w:r>
        <w:rPr>
          <w:rFonts w:ascii="Palatino Linotype" w:hAnsi="Palatino Linotype"/>
        </w:rPr>
        <w:t xml:space="preserve">. 3. </w:t>
      </w:r>
      <w:r w:rsidRPr="00E44C73">
        <w:rPr>
          <w:rFonts w:ascii="Palatino Linotype" w:hAnsi="Palatino Linotype"/>
        </w:rPr>
        <w:t>Dela avförande vener</w:t>
      </w:r>
      <w:r>
        <w:rPr>
          <w:rFonts w:ascii="Palatino Linotype" w:hAnsi="Palatino Linotype"/>
        </w:rPr>
        <w:t xml:space="preserve">. </w:t>
      </w:r>
      <w:r w:rsidRPr="00E44C73">
        <w:rPr>
          <w:rFonts w:ascii="Palatino Linotype" w:hAnsi="Palatino Linotype"/>
        </w:rPr>
        <w:t>Risk</w:t>
      </w:r>
      <w:r>
        <w:rPr>
          <w:rFonts w:ascii="Palatino Linotype" w:hAnsi="Palatino Linotype"/>
        </w:rPr>
        <w:t>er</w:t>
      </w:r>
      <w:r w:rsidRPr="00E44C73">
        <w:rPr>
          <w:rFonts w:ascii="Palatino Linotype" w:hAnsi="Palatino Linotype"/>
        </w:rPr>
        <w:t xml:space="preserve"> för morbiditet/mortalitet:</w:t>
      </w:r>
      <w:r>
        <w:rPr>
          <w:rFonts w:ascii="Palatino Linotype" w:hAnsi="Palatino Linotype"/>
        </w:rPr>
        <w:t xml:space="preserve"> e</w:t>
      </w:r>
      <w:r w:rsidRPr="00E44C73">
        <w:rPr>
          <w:rFonts w:ascii="Palatino Linotype" w:hAnsi="Palatino Linotype"/>
        </w:rPr>
        <w:t>lokvent område</w:t>
      </w:r>
      <w:r>
        <w:rPr>
          <w:rFonts w:ascii="Palatino Linotype" w:hAnsi="Palatino Linotype"/>
        </w:rPr>
        <w:t>, s</w:t>
      </w:r>
      <w:r w:rsidRPr="00E44C73">
        <w:rPr>
          <w:rFonts w:ascii="Palatino Linotype" w:hAnsi="Palatino Linotype"/>
        </w:rPr>
        <w:t>tort nidus</w:t>
      </w:r>
      <w:r>
        <w:rPr>
          <w:rFonts w:ascii="Palatino Linotype" w:hAnsi="Palatino Linotype"/>
        </w:rPr>
        <w:t xml:space="preserve">, </w:t>
      </w:r>
      <w:r w:rsidRPr="00E44C73">
        <w:rPr>
          <w:rFonts w:ascii="Palatino Linotype" w:hAnsi="Palatino Linotype"/>
        </w:rPr>
        <w:t>hög ålder</w:t>
      </w:r>
      <w:r>
        <w:rPr>
          <w:rFonts w:ascii="Palatino Linotype" w:hAnsi="Palatino Linotype"/>
        </w:rPr>
        <w:t xml:space="preserve">, </w:t>
      </w:r>
      <w:r w:rsidRPr="00E44C73">
        <w:rPr>
          <w:rFonts w:ascii="Palatino Linotype" w:hAnsi="Palatino Linotype"/>
        </w:rPr>
        <w:t>djupt dränage</w:t>
      </w:r>
      <w:r>
        <w:rPr>
          <w:rFonts w:ascii="Palatino Linotype" w:hAnsi="Palatino Linotype"/>
        </w:rPr>
        <w:t xml:space="preserve">, </w:t>
      </w:r>
      <w:r w:rsidRPr="00E44C73">
        <w:rPr>
          <w:rFonts w:ascii="Palatino Linotype" w:hAnsi="Palatino Linotype"/>
        </w:rPr>
        <w:t>djupa feederartärer</w:t>
      </w:r>
      <w:r>
        <w:rPr>
          <w:rFonts w:ascii="Palatino Linotype" w:hAnsi="Palatino Linotype"/>
        </w:rPr>
        <w:t xml:space="preserve">, </w:t>
      </w:r>
      <w:r w:rsidRPr="00E44C73">
        <w:rPr>
          <w:rFonts w:ascii="Palatino Linotype" w:hAnsi="Palatino Linotype"/>
        </w:rPr>
        <w:t>ej tidigare blödning</w:t>
      </w:r>
      <w:r>
        <w:rPr>
          <w:rFonts w:ascii="Palatino Linotype" w:hAnsi="Palatino Linotype"/>
        </w:rPr>
        <w:t xml:space="preserve"> (mindre risk?). </w:t>
      </w:r>
      <w:r w:rsidRPr="00E44C73">
        <w:rPr>
          <w:rFonts w:ascii="Palatino Linotype" w:hAnsi="Palatino Linotype"/>
        </w:rPr>
        <w:t>Spetzler</w:t>
      </w:r>
      <w:r>
        <w:rPr>
          <w:rFonts w:ascii="Palatino Linotype" w:hAnsi="Palatino Linotype"/>
        </w:rPr>
        <w:t>-</w:t>
      </w:r>
      <w:r w:rsidRPr="00E44C73">
        <w:rPr>
          <w:rFonts w:ascii="Palatino Linotype" w:hAnsi="Palatino Linotype"/>
        </w:rPr>
        <w:t>Martin gradering anger</w:t>
      </w:r>
      <w:r>
        <w:rPr>
          <w:rFonts w:ascii="Palatino Linotype" w:hAnsi="Palatino Linotype"/>
        </w:rPr>
        <w:t xml:space="preserve"> </w:t>
      </w:r>
      <w:r w:rsidRPr="00E44C73">
        <w:rPr>
          <w:rFonts w:ascii="Palatino Linotype" w:hAnsi="Palatino Linotype"/>
        </w:rPr>
        <w:t>mikrokirurgisk risk</w:t>
      </w:r>
      <w:r>
        <w:rPr>
          <w:rFonts w:ascii="Palatino Linotype" w:hAnsi="Palatino Linotype"/>
        </w:rPr>
        <w:t>. Kirurgi har h</w:t>
      </w:r>
      <w:r w:rsidRPr="00E44C73">
        <w:rPr>
          <w:rFonts w:ascii="Palatino Linotype" w:hAnsi="Palatino Linotype"/>
        </w:rPr>
        <w:t>ögst sannolikhet för</w:t>
      </w:r>
      <w:r>
        <w:rPr>
          <w:rFonts w:ascii="Palatino Linotype" w:hAnsi="Palatino Linotype"/>
        </w:rPr>
        <w:t xml:space="preserve"> </w:t>
      </w:r>
      <w:r w:rsidRPr="00E44C73">
        <w:rPr>
          <w:rFonts w:ascii="Palatino Linotype" w:hAnsi="Palatino Linotype"/>
        </w:rPr>
        <w:t>fullständig ocklusion</w:t>
      </w:r>
      <w:r>
        <w:rPr>
          <w:rFonts w:ascii="Palatino Linotype" w:hAnsi="Palatino Linotype"/>
        </w:rPr>
        <w:t xml:space="preserve">. </w:t>
      </w:r>
      <w:r w:rsidRPr="00E44C73">
        <w:rPr>
          <w:rFonts w:ascii="Palatino Linotype" w:hAnsi="Palatino Linotype"/>
        </w:rPr>
        <w:t>Första val vid Spetzler-Martin klass A (grad 1-2)</w:t>
      </w:r>
      <w:r>
        <w:rPr>
          <w:rFonts w:ascii="Palatino Linotype" w:hAnsi="Palatino Linotype"/>
        </w:rPr>
        <w:t xml:space="preserve">. </w:t>
      </w:r>
      <w:r w:rsidRPr="00E44C73">
        <w:rPr>
          <w:rFonts w:ascii="Palatino Linotype" w:hAnsi="Palatino Linotype"/>
        </w:rPr>
        <w:t>Kan föregås av behandling</w:t>
      </w:r>
      <w:r>
        <w:rPr>
          <w:rFonts w:ascii="Palatino Linotype" w:hAnsi="Palatino Linotype"/>
        </w:rPr>
        <w:t xml:space="preserve"> </w:t>
      </w:r>
      <w:r w:rsidRPr="00E44C73">
        <w:rPr>
          <w:rFonts w:ascii="Palatino Linotype" w:hAnsi="Palatino Linotype"/>
        </w:rPr>
        <w:t xml:space="preserve">med </w:t>
      </w:r>
      <w:r>
        <w:rPr>
          <w:rFonts w:ascii="Palatino Linotype" w:hAnsi="Palatino Linotype"/>
        </w:rPr>
        <w:t>gammakniv</w:t>
      </w:r>
      <w:r w:rsidRPr="00E44C73">
        <w:rPr>
          <w:rFonts w:ascii="Palatino Linotype" w:hAnsi="Palatino Linotype"/>
        </w:rPr>
        <w:t xml:space="preserve"> och/eller</w:t>
      </w:r>
      <w:r>
        <w:rPr>
          <w:rFonts w:ascii="Palatino Linotype" w:hAnsi="Palatino Linotype"/>
        </w:rPr>
        <w:t xml:space="preserve"> </w:t>
      </w:r>
      <w:r w:rsidRPr="00E44C73">
        <w:rPr>
          <w:rFonts w:ascii="Palatino Linotype" w:hAnsi="Palatino Linotype"/>
        </w:rPr>
        <w:t>embolisering för Klass B/C</w:t>
      </w:r>
      <w:r>
        <w:rPr>
          <w:rFonts w:ascii="Palatino Linotype" w:hAnsi="Palatino Linotype"/>
        </w:rPr>
        <w:t xml:space="preserve"> </w:t>
      </w:r>
      <w:r w:rsidRPr="00E44C73">
        <w:rPr>
          <w:rFonts w:ascii="Palatino Linotype" w:hAnsi="Palatino Linotype"/>
        </w:rPr>
        <w:t>(grad 3 resp 4/5).</w:t>
      </w:r>
      <w:r>
        <w:rPr>
          <w:rFonts w:ascii="Palatino Linotype" w:hAnsi="Palatino Linotype"/>
        </w:rPr>
        <w:t xml:space="preserve"> Fler komplikationer.</w:t>
      </w:r>
      <w:r>
        <w:rPr>
          <w:rFonts w:ascii="Palatino Linotype" w:hAnsi="Palatino Linotype"/>
        </w:rPr>
        <w:br/>
      </w:r>
      <w:r w:rsidRPr="00F53184">
        <w:rPr>
          <w:rFonts w:ascii="Palatino Linotype" w:hAnsi="Palatino Linotype"/>
          <w:b/>
          <w:bCs/>
        </w:rPr>
        <w:t>Embolisering:</w:t>
      </w:r>
      <w:r>
        <w:rPr>
          <w:rFonts w:ascii="Palatino Linotype" w:hAnsi="Palatino Linotype"/>
        </w:rPr>
        <w:t xml:space="preserve"> </w:t>
      </w:r>
      <w:r w:rsidRPr="00E44C73">
        <w:rPr>
          <w:rFonts w:ascii="Palatino Linotype" w:hAnsi="Palatino Linotype"/>
        </w:rPr>
        <w:t>Transarteriell/Transvenös</w:t>
      </w:r>
      <w:r>
        <w:rPr>
          <w:rFonts w:ascii="Palatino Linotype" w:hAnsi="Palatino Linotype"/>
        </w:rPr>
        <w:t xml:space="preserve"> </w:t>
      </w:r>
      <w:r w:rsidRPr="00E44C73">
        <w:rPr>
          <w:rFonts w:ascii="Palatino Linotype" w:hAnsi="Palatino Linotype"/>
        </w:rPr>
        <w:t>behandling</w:t>
      </w:r>
      <w:r>
        <w:rPr>
          <w:rFonts w:ascii="Palatino Linotype" w:hAnsi="Palatino Linotype"/>
        </w:rPr>
        <w:t xml:space="preserve"> med o</w:t>
      </w:r>
      <w:r w:rsidRPr="00E44C73">
        <w:rPr>
          <w:rFonts w:ascii="Palatino Linotype" w:hAnsi="Palatino Linotype"/>
        </w:rPr>
        <w:t>nyx</w:t>
      </w:r>
      <w:r>
        <w:rPr>
          <w:rFonts w:ascii="Palatino Linotype" w:hAnsi="Palatino Linotype"/>
        </w:rPr>
        <w:t xml:space="preserve">, </w:t>
      </w:r>
      <w:r w:rsidRPr="00E44C73">
        <w:rPr>
          <w:rFonts w:ascii="Palatino Linotype" w:hAnsi="Palatino Linotype"/>
        </w:rPr>
        <w:t>NBCA</w:t>
      </w:r>
      <w:r>
        <w:rPr>
          <w:rFonts w:ascii="Palatino Linotype" w:hAnsi="Palatino Linotype"/>
        </w:rPr>
        <w:t>-</w:t>
      </w:r>
      <w:r w:rsidRPr="00E44C73">
        <w:rPr>
          <w:rFonts w:ascii="Palatino Linotype" w:hAnsi="Palatino Linotype"/>
        </w:rPr>
        <w:t>lim</w:t>
      </w:r>
      <w:r>
        <w:rPr>
          <w:rFonts w:ascii="Palatino Linotype" w:hAnsi="Palatino Linotype"/>
        </w:rPr>
        <w:t xml:space="preserve"> eller c</w:t>
      </w:r>
      <w:r w:rsidRPr="00E44C73">
        <w:rPr>
          <w:rFonts w:ascii="Palatino Linotype" w:hAnsi="Palatino Linotype"/>
        </w:rPr>
        <w:t>oils</w:t>
      </w:r>
      <w:r>
        <w:rPr>
          <w:rFonts w:ascii="Palatino Linotype" w:hAnsi="Palatino Linotype"/>
        </w:rPr>
        <w:t xml:space="preserve">. </w:t>
      </w:r>
      <w:r w:rsidRPr="00E44C73">
        <w:rPr>
          <w:rFonts w:ascii="Palatino Linotype" w:hAnsi="Palatino Linotype"/>
        </w:rPr>
        <w:t>Används för att primärt:</w:t>
      </w:r>
      <w:r>
        <w:rPr>
          <w:rFonts w:ascii="Palatino Linotype" w:hAnsi="Palatino Linotype"/>
        </w:rPr>
        <w:t xml:space="preserve"> </w:t>
      </w:r>
      <w:r w:rsidRPr="00E44C73">
        <w:rPr>
          <w:rFonts w:ascii="Palatino Linotype" w:hAnsi="Palatino Linotype"/>
        </w:rPr>
        <w:t>Flödesreducera inför</w:t>
      </w:r>
      <w:r>
        <w:rPr>
          <w:rFonts w:ascii="Palatino Linotype" w:hAnsi="Palatino Linotype"/>
        </w:rPr>
        <w:t xml:space="preserve"> </w:t>
      </w:r>
      <w:r w:rsidRPr="00E44C73">
        <w:rPr>
          <w:rFonts w:ascii="Palatino Linotype" w:hAnsi="Palatino Linotype"/>
        </w:rPr>
        <w:t>kompletterande behandling</w:t>
      </w:r>
      <w:r>
        <w:rPr>
          <w:rFonts w:ascii="Palatino Linotype" w:hAnsi="Palatino Linotype"/>
        </w:rPr>
        <w:t>, på ä</w:t>
      </w:r>
      <w:r w:rsidRPr="00E44C73">
        <w:rPr>
          <w:rFonts w:ascii="Palatino Linotype" w:hAnsi="Palatino Linotype"/>
        </w:rPr>
        <w:t>ldre patienter</w:t>
      </w:r>
      <w:r>
        <w:rPr>
          <w:rFonts w:ascii="Palatino Linotype" w:hAnsi="Palatino Linotype"/>
        </w:rPr>
        <w:t>, för s</w:t>
      </w:r>
      <w:r w:rsidRPr="00E44C73">
        <w:rPr>
          <w:rFonts w:ascii="Palatino Linotype" w:hAnsi="Palatino Linotype"/>
        </w:rPr>
        <w:t>må AVM</w:t>
      </w:r>
      <w:r>
        <w:rPr>
          <w:rFonts w:ascii="Palatino Linotype" w:hAnsi="Palatino Linotype"/>
        </w:rPr>
        <w:t>. S</w:t>
      </w:r>
      <w:r w:rsidRPr="00E44C73">
        <w:rPr>
          <w:rFonts w:ascii="Palatino Linotype" w:hAnsi="Palatino Linotype"/>
        </w:rPr>
        <w:t>annolikhet för total ocklusion 20-40% (stora AVM)</w:t>
      </w:r>
      <w:r>
        <w:rPr>
          <w:rFonts w:ascii="Palatino Linotype" w:hAnsi="Palatino Linotype"/>
        </w:rPr>
        <w:t xml:space="preserve"> och </w:t>
      </w:r>
      <w:r w:rsidRPr="00E44C73">
        <w:rPr>
          <w:rFonts w:ascii="Palatino Linotype" w:hAnsi="Palatino Linotype"/>
        </w:rPr>
        <w:t>60-80% (små</w:t>
      </w:r>
      <w:r>
        <w:rPr>
          <w:rFonts w:ascii="Palatino Linotype" w:hAnsi="Palatino Linotype"/>
        </w:rPr>
        <w:t xml:space="preserve"> </w:t>
      </w:r>
      <w:r w:rsidRPr="00E44C73">
        <w:rPr>
          <w:rFonts w:ascii="Palatino Linotype" w:hAnsi="Palatino Linotype"/>
        </w:rPr>
        <w:t>AVM)</w:t>
      </w:r>
      <w:r>
        <w:rPr>
          <w:rFonts w:ascii="Palatino Linotype" w:hAnsi="Palatino Linotype"/>
        </w:rPr>
        <w:t xml:space="preserve">. Kan ge komplikationer med blödning och ischemisk stroke. </w:t>
      </w:r>
      <w:r w:rsidRPr="00E44C73">
        <w:rPr>
          <w:rFonts w:ascii="Palatino Linotype" w:hAnsi="Palatino Linotype"/>
        </w:rPr>
        <w:t>Relativt hög morbiditetsrisk</w:t>
      </w:r>
      <w:r>
        <w:rPr>
          <w:rFonts w:ascii="Palatino Linotype" w:hAnsi="Palatino Linotype"/>
        </w:rPr>
        <w:t>.</w:t>
      </w:r>
      <w:r>
        <w:rPr>
          <w:rFonts w:ascii="Palatino Linotype" w:hAnsi="Palatino Linotype"/>
        </w:rPr>
        <w:br/>
      </w:r>
      <w:r w:rsidRPr="00BC6CE4">
        <w:rPr>
          <w:rFonts w:ascii="Palatino Linotype" w:hAnsi="Palatino Linotype"/>
          <w:b/>
          <w:bCs/>
        </w:rPr>
        <w:t>Gammaknivskirurgi:</w:t>
      </w:r>
      <w:r>
        <w:rPr>
          <w:rFonts w:ascii="Palatino Linotype" w:hAnsi="Palatino Linotype"/>
        </w:rPr>
        <w:t xml:space="preserve"> </w:t>
      </w:r>
      <w:r w:rsidRPr="00E44C73">
        <w:rPr>
          <w:rFonts w:ascii="Palatino Linotype" w:hAnsi="Palatino Linotype"/>
        </w:rPr>
        <w:t>Bestråla AVM-nidus</w:t>
      </w:r>
      <w:r>
        <w:rPr>
          <w:rFonts w:ascii="Palatino Linotype" w:hAnsi="Palatino Linotype"/>
        </w:rPr>
        <w:t xml:space="preserve">. </w:t>
      </w:r>
      <w:r w:rsidRPr="00E44C73">
        <w:rPr>
          <w:rFonts w:ascii="Palatino Linotype" w:hAnsi="Palatino Linotype"/>
        </w:rPr>
        <w:t>Progressiv sklerosering/ocklusion</w:t>
      </w:r>
      <w:r>
        <w:rPr>
          <w:rFonts w:ascii="Palatino Linotype" w:hAnsi="Palatino Linotype"/>
        </w:rPr>
        <w:t xml:space="preserve">. </w:t>
      </w:r>
      <w:r w:rsidRPr="00E44C73">
        <w:rPr>
          <w:rFonts w:ascii="Palatino Linotype" w:hAnsi="Palatino Linotype"/>
        </w:rPr>
        <w:t>Möjligt att bestråla upp till 10 ml volym</w:t>
      </w:r>
      <w:r>
        <w:rPr>
          <w:rFonts w:ascii="Palatino Linotype" w:hAnsi="Palatino Linotype"/>
        </w:rPr>
        <w:t xml:space="preserve"> men m</w:t>
      </w:r>
      <w:r w:rsidRPr="00E44C73">
        <w:rPr>
          <w:rFonts w:ascii="Palatino Linotype" w:hAnsi="Palatino Linotype"/>
        </w:rPr>
        <w:t>ax 3 cm i diameter</w:t>
      </w:r>
      <w:r>
        <w:rPr>
          <w:rFonts w:ascii="Palatino Linotype" w:hAnsi="Palatino Linotype"/>
        </w:rPr>
        <w:t xml:space="preserve">. </w:t>
      </w:r>
      <w:r w:rsidRPr="00E44C73">
        <w:rPr>
          <w:rFonts w:ascii="Palatino Linotype" w:hAnsi="Palatino Linotype"/>
        </w:rPr>
        <w:t>Dos 16-25 Gray</w:t>
      </w:r>
      <w:r>
        <w:rPr>
          <w:rFonts w:ascii="Palatino Linotype" w:hAnsi="Palatino Linotype"/>
        </w:rPr>
        <w:t xml:space="preserve">. Ger </w:t>
      </w:r>
      <w:r w:rsidRPr="00E44C73">
        <w:rPr>
          <w:rFonts w:ascii="Palatino Linotype" w:hAnsi="Palatino Linotype"/>
        </w:rPr>
        <w:t>50-80% ocklusion</w:t>
      </w:r>
      <w:r>
        <w:rPr>
          <w:rFonts w:ascii="Palatino Linotype" w:hAnsi="Palatino Linotype"/>
        </w:rPr>
        <w:t xml:space="preserve">. </w:t>
      </w:r>
      <w:r w:rsidRPr="00E44C73">
        <w:rPr>
          <w:rFonts w:ascii="Palatino Linotype" w:hAnsi="Palatino Linotype"/>
        </w:rPr>
        <w:t>Ökad stråldos</w:t>
      </w:r>
      <w:r>
        <w:rPr>
          <w:rFonts w:ascii="Palatino Linotype" w:hAnsi="Palatino Linotype"/>
        </w:rPr>
        <w:t xml:space="preserve"> ger s</w:t>
      </w:r>
      <w:r w:rsidRPr="00E44C73">
        <w:rPr>
          <w:rFonts w:ascii="Palatino Linotype" w:hAnsi="Palatino Linotype"/>
        </w:rPr>
        <w:t>törre sannoliket för ocklusion</w:t>
      </w:r>
      <w:r>
        <w:rPr>
          <w:rFonts w:ascii="Palatino Linotype" w:hAnsi="Palatino Linotype"/>
        </w:rPr>
        <w:t xml:space="preserve"> men också s</w:t>
      </w:r>
      <w:r w:rsidRPr="00E44C73">
        <w:rPr>
          <w:rFonts w:ascii="Palatino Linotype" w:hAnsi="Palatino Linotype"/>
        </w:rPr>
        <w:t>törre risk för ödem/strålreaktion på omkringliggande hjärna (3-7%)</w:t>
      </w:r>
      <w:r>
        <w:rPr>
          <w:rFonts w:ascii="Palatino Linotype" w:hAnsi="Palatino Linotype"/>
        </w:rPr>
        <w:t xml:space="preserve">. </w:t>
      </w:r>
      <w:r w:rsidRPr="00E44C73">
        <w:rPr>
          <w:rFonts w:ascii="Palatino Linotype" w:hAnsi="Palatino Linotype"/>
        </w:rPr>
        <w:t>Nackdel är tiden till</w:t>
      </w:r>
      <w:r>
        <w:rPr>
          <w:rFonts w:ascii="Palatino Linotype" w:hAnsi="Palatino Linotype"/>
        </w:rPr>
        <w:t xml:space="preserve"> </w:t>
      </w:r>
      <w:r w:rsidRPr="00E44C73">
        <w:rPr>
          <w:rFonts w:ascii="Palatino Linotype" w:hAnsi="Palatino Linotype"/>
        </w:rPr>
        <w:t>ocklusion</w:t>
      </w:r>
      <w:r>
        <w:rPr>
          <w:rFonts w:ascii="Palatino Linotype" w:hAnsi="Palatino Linotype"/>
        </w:rPr>
        <w:t xml:space="preserve"> som är ca </w:t>
      </w:r>
      <w:r w:rsidRPr="00E44C73">
        <w:rPr>
          <w:rFonts w:ascii="Palatino Linotype" w:hAnsi="Palatino Linotype"/>
        </w:rPr>
        <w:t>3-4 år</w:t>
      </w:r>
      <w:r>
        <w:rPr>
          <w:rFonts w:ascii="Palatino Linotype" w:hAnsi="Palatino Linotype"/>
        </w:rPr>
        <w:t>, okänt om det är ö</w:t>
      </w:r>
      <w:r w:rsidRPr="00E44C73">
        <w:rPr>
          <w:rFonts w:ascii="Palatino Linotype" w:hAnsi="Palatino Linotype"/>
        </w:rPr>
        <w:t>kad</w:t>
      </w:r>
      <w:r>
        <w:rPr>
          <w:rFonts w:ascii="Palatino Linotype" w:hAnsi="Palatino Linotype"/>
        </w:rPr>
        <w:t xml:space="preserve"> eller m</w:t>
      </w:r>
      <w:r w:rsidRPr="00E44C73">
        <w:rPr>
          <w:rFonts w:ascii="Palatino Linotype" w:hAnsi="Palatino Linotype"/>
        </w:rPr>
        <w:t>inskad</w:t>
      </w:r>
      <w:r>
        <w:rPr>
          <w:rFonts w:ascii="Palatino Linotype" w:hAnsi="Palatino Linotype"/>
        </w:rPr>
        <w:t xml:space="preserve"> </w:t>
      </w:r>
      <w:r w:rsidRPr="00E44C73">
        <w:rPr>
          <w:rFonts w:ascii="Palatino Linotype" w:hAnsi="Palatino Linotype"/>
        </w:rPr>
        <w:t>blödningsrisk under tiden?</w:t>
      </w:r>
      <w:r>
        <w:rPr>
          <w:rFonts w:ascii="Palatino Linotype" w:hAnsi="Palatino Linotype"/>
        </w:rPr>
        <w:t xml:space="preserve"> </w:t>
      </w:r>
      <w:r w:rsidRPr="00E44C73">
        <w:rPr>
          <w:rFonts w:ascii="Palatino Linotype" w:hAnsi="Palatino Linotype"/>
        </w:rPr>
        <w:t>Kan repeteras efter 4 år</w:t>
      </w:r>
      <w:r>
        <w:rPr>
          <w:rFonts w:ascii="Palatino Linotype" w:hAnsi="Palatino Linotype"/>
        </w:rPr>
        <w:t xml:space="preserve">. </w:t>
      </w:r>
      <w:r w:rsidRPr="00E44C73">
        <w:rPr>
          <w:rFonts w:ascii="Palatino Linotype" w:hAnsi="Palatino Linotype"/>
        </w:rPr>
        <w:t>Nya metoder är</w:t>
      </w:r>
      <w:r>
        <w:rPr>
          <w:rFonts w:ascii="Palatino Linotype" w:hAnsi="Palatino Linotype"/>
        </w:rPr>
        <w:t xml:space="preserve"> v</w:t>
      </w:r>
      <w:r w:rsidRPr="00E44C73">
        <w:rPr>
          <w:rFonts w:ascii="Palatino Linotype" w:hAnsi="Palatino Linotype"/>
        </w:rPr>
        <w:t>olume staging</w:t>
      </w:r>
      <w:r>
        <w:rPr>
          <w:rFonts w:ascii="Palatino Linotype" w:hAnsi="Palatino Linotype"/>
        </w:rPr>
        <w:t xml:space="preserve"> och d</w:t>
      </w:r>
      <w:r w:rsidRPr="00E44C73">
        <w:rPr>
          <w:rFonts w:ascii="Palatino Linotype" w:hAnsi="Palatino Linotype"/>
        </w:rPr>
        <w:t>ose staging</w:t>
      </w:r>
      <w:r>
        <w:rPr>
          <w:rFonts w:ascii="Palatino Linotype" w:hAnsi="Palatino Linotype"/>
        </w:rPr>
        <w:t xml:space="preserve"> – innebär att ta det stegvis, dvs upprepa var 3-4:e år(?). Kan ge cystor (i 1-3% av fallen).</w:t>
      </w:r>
    </w:p>
    <w:p w14:paraId="5CE61523" w14:textId="77777777" w:rsidR="00207CB9" w:rsidRPr="00E44C73" w:rsidRDefault="00207CB9" w:rsidP="00207CB9">
      <w:pPr>
        <w:rPr>
          <w:rFonts w:ascii="Palatino Linotype" w:hAnsi="Palatino Linotype"/>
        </w:rPr>
      </w:pPr>
      <w:r w:rsidRPr="009A3555">
        <w:rPr>
          <w:rFonts w:ascii="Palatino Linotype" w:hAnsi="Palatino Linotype"/>
          <w:b/>
          <w:bCs/>
        </w:rPr>
        <w:t>Behandlingsalgoritm:</w:t>
      </w:r>
      <w:r>
        <w:rPr>
          <w:rFonts w:ascii="Palatino Linotype" w:hAnsi="Palatino Linotype"/>
          <w:b/>
          <w:bCs/>
        </w:rPr>
        <w:br/>
      </w:r>
      <w:r w:rsidRPr="00E44C73">
        <w:rPr>
          <w:rFonts w:ascii="Palatino Linotype" w:hAnsi="Palatino Linotype"/>
        </w:rPr>
        <w:t>Asymtomatisk</w:t>
      </w:r>
      <w:r>
        <w:rPr>
          <w:rFonts w:ascii="Palatino Linotype" w:hAnsi="Palatino Linotype"/>
        </w:rPr>
        <w:t>: För vuxna e</w:t>
      </w:r>
      <w:r w:rsidRPr="00E44C73">
        <w:rPr>
          <w:rFonts w:ascii="Palatino Linotype" w:hAnsi="Palatino Linotype"/>
        </w:rPr>
        <w:t>xpektans</w:t>
      </w:r>
      <w:r>
        <w:rPr>
          <w:rFonts w:ascii="Palatino Linotype" w:hAnsi="Palatino Linotype"/>
        </w:rPr>
        <w:t xml:space="preserve"> och r</w:t>
      </w:r>
      <w:r w:rsidRPr="00E44C73">
        <w:rPr>
          <w:rFonts w:ascii="Palatino Linotype" w:hAnsi="Palatino Linotype"/>
        </w:rPr>
        <w:t>adiologisk uppföljning</w:t>
      </w:r>
      <w:r>
        <w:rPr>
          <w:rFonts w:ascii="Palatino Linotype" w:hAnsi="Palatino Linotype"/>
        </w:rPr>
        <w:t xml:space="preserve">. </w:t>
      </w:r>
      <w:r w:rsidRPr="00E44C73">
        <w:rPr>
          <w:rFonts w:ascii="Palatino Linotype" w:hAnsi="Palatino Linotype"/>
        </w:rPr>
        <w:t>Barn - Behandla?</w:t>
      </w:r>
      <w:r>
        <w:rPr>
          <w:rFonts w:ascii="Palatino Linotype" w:hAnsi="Palatino Linotype"/>
          <w:b/>
          <w:bCs/>
        </w:rPr>
        <w:br/>
      </w:r>
      <w:r>
        <w:rPr>
          <w:rFonts w:ascii="Palatino Linotype" w:hAnsi="Palatino Linotype"/>
        </w:rPr>
        <w:t>T</w:t>
      </w:r>
      <w:r w:rsidRPr="00E44C73">
        <w:rPr>
          <w:rFonts w:ascii="Palatino Linotype" w:hAnsi="Palatino Linotype"/>
        </w:rPr>
        <w:t>idigare</w:t>
      </w:r>
      <w:r>
        <w:rPr>
          <w:rFonts w:ascii="Palatino Linotype" w:hAnsi="Palatino Linotype"/>
        </w:rPr>
        <w:t xml:space="preserve"> </w:t>
      </w:r>
      <w:r w:rsidRPr="00E44C73">
        <w:rPr>
          <w:rFonts w:ascii="Palatino Linotype" w:hAnsi="Palatino Linotype"/>
        </w:rPr>
        <w:t>blödning</w:t>
      </w:r>
      <w:r>
        <w:rPr>
          <w:rFonts w:ascii="Palatino Linotype" w:hAnsi="Palatino Linotype"/>
        </w:rPr>
        <w:t>:</w:t>
      </w:r>
      <w:r>
        <w:rPr>
          <w:rFonts w:ascii="Palatino Linotype" w:hAnsi="Palatino Linotype"/>
          <w:b/>
          <w:bCs/>
        </w:rPr>
        <w:t xml:space="preserve"> </w:t>
      </w:r>
      <w:r w:rsidRPr="00E44C73">
        <w:rPr>
          <w:rFonts w:ascii="Palatino Linotype" w:hAnsi="Palatino Linotype"/>
        </w:rPr>
        <w:t>Klass A (SM 1-2)</w:t>
      </w:r>
      <w:r>
        <w:rPr>
          <w:rFonts w:ascii="Palatino Linotype" w:hAnsi="Palatino Linotype"/>
        </w:rPr>
        <w:t xml:space="preserve"> – </w:t>
      </w:r>
      <w:r w:rsidRPr="00E44C73">
        <w:rPr>
          <w:rFonts w:ascii="Palatino Linotype" w:hAnsi="Palatino Linotype"/>
        </w:rPr>
        <w:t>Kirurgi</w:t>
      </w:r>
      <w:r>
        <w:rPr>
          <w:rFonts w:ascii="Palatino Linotype" w:hAnsi="Palatino Linotype"/>
        </w:rPr>
        <w:t>,</w:t>
      </w:r>
      <w:r>
        <w:rPr>
          <w:rFonts w:ascii="Palatino Linotype" w:hAnsi="Palatino Linotype"/>
          <w:b/>
          <w:bCs/>
        </w:rPr>
        <w:t xml:space="preserve"> </w:t>
      </w:r>
      <w:r w:rsidRPr="00E44C73">
        <w:rPr>
          <w:rFonts w:ascii="Palatino Linotype" w:hAnsi="Palatino Linotype"/>
        </w:rPr>
        <w:t>(Embolisering</w:t>
      </w:r>
      <w:r>
        <w:rPr>
          <w:rFonts w:ascii="Palatino Linotype" w:hAnsi="Palatino Linotype"/>
        </w:rPr>
        <w:t xml:space="preserve"> eller </w:t>
      </w:r>
      <w:r w:rsidRPr="00E44C73">
        <w:rPr>
          <w:rFonts w:ascii="Palatino Linotype" w:hAnsi="Palatino Linotype"/>
        </w:rPr>
        <w:t>GKS)</w:t>
      </w:r>
      <w:r>
        <w:rPr>
          <w:rFonts w:ascii="Palatino Linotype" w:hAnsi="Palatino Linotype"/>
          <w:b/>
          <w:bCs/>
        </w:rPr>
        <w:t xml:space="preserve">. </w:t>
      </w:r>
      <w:r w:rsidRPr="00E44C73">
        <w:rPr>
          <w:rFonts w:ascii="Palatino Linotype" w:hAnsi="Palatino Linotype"/>
        </w:rPr>
        <w:t>Klass B (SM 3)</w:t>
      </w:r>
      <w:r>
        <w:rPr>
          <w:rFonts w:ascii="Palatino Linotype" w:hAnsi="Palatino Linotype"/>
        </w:rPr>
        <w:t xml:space="preserve"> </w:t>
      </w:r>
      <w:r w:rsidRPr="009A3555">
        <w:rPr>
          <w:rFonts w:ascii="Palatino Linotype" w:hAnsi="Palatino Linotype"/>
        </w:rPr>
        <w:t>–</w:t>
      </w:r>
      <w:r>
        <w:rPr>
          <w:rFonts w:ascii="Palatino Linotype" w:hAnsi="Palatino Linotype"/>
          <w:b/>
          <w:bCs/>
        </w:rPr>
        <w:t xml:space="preserve"> </w:t>
      </w:r>
      <w:r w:rsidRPr="00E44C73">
        <w:rPr>
          <w:rFonts w:ascii="Palatino Linotype" w:hAnsi="Palatino Linotype"/>
        </w:rPr>
        <w:t>Multimodal</w:t>
      </w:r>
      <w:r>
        <w:rPr>
          <w:rFonts w:ascii="Palatino Linotype" w:hAnsi="Palatino Linotype"/>
        </w:rPr>
        <w:t xml:space="preserve"> </w:t>
      </w:r>
      <w:r w:rsidRPr="00E44C73">
        <w:rPr>
          <w:rFonts w:ascii="Palatino Linotype" w:hAnsi="Palatino Linotype"/>
        </w:rPr>
        <w:t>behandling</w:t>
      </w:r>
      <w:r>
        <w:rPr>
          <w:rFonts w:ascii="Palatino Linotype" w:hAnsi="Palatino Linotype"/>
        </w:rPr>
        <w:t>, e</w:t>
      </w:r>
      <w:r w:rsidRPr="00E44C73">
        <w:rPr>
          <w:rFonts w:ascii="Palatino Linotype" w:hAnsi="Palatino Linotype"/>
        </w:rPr>
        <w:t>mbolisering + GKS</w:t>
      </w:r>
      <w:r>
        <w:rPr>
          <w:rFonts w:ascii="Palatino Linotype" w:hAnsi="Palatino Linotype"/>
        </w:rPr>
        <w:t xml:space="preserve"> eller kirurgi. </w:t>
      </w:r>
      <w:r w:rsidRPr="00E44C73">
        <w:rPr>
          <w:rFonts w:ascii="Palatino Linotype" w:hAnsi="Palatino Linotype"/>
        </w:rPr>
        <w:t>Klass C (SM 4-5)</w:t>
      </w:r>
      <w:r>
        <w:rPr>
          <w:rFonts w:ascii="Palatino Linotype" w:hAnsi="Palatino Linotype"/>
        </w:rPr>
        <w:t xml:space="preserve"> – </w:t>
      </w:r>
      <w:r w:rsidRPr="00E44C73">
        <w:rPr>
          <w:rFonts w:ascii="Palatino Linotype" w:hAnsi="Palatino Linotype"/>
        </w:rPr>
        <w:t>Expektans</w:t>
      </w:r>
      <w:r>
        <w:rPr>
          <w:rFonts w:ascii="Palatino Linotype" w:hAnsi="Palatino Linotype"/>
        </w:rPr>
        <w:t xml:space="preserve">, </w:t>
      </w:r>
      <w:r w:rsidRPr="00E44C73">
        <w:rPr>
          <w:rFonts w:ascii="Palatino Linotype" w:hAnsi="Palatino Linotype"/>
        </w:rPr>
        <w:t>"</w:t>
      </w:r>
      <w:r>
        <w:rPr>
          <w:rFonts w:ascii="Palatino Linotype" w:hAnsi="Palatino Linotype"/>
        </w:rPr>
        <w:t>s</w:t>
      </w:r>
      <w:r w:rsidRPr="00E44C73">
        <w:rPr>
          <w:rFonts w:ascii="Palatino Linotype" w:hAnsi="Palatino Linotype"/>
        </w:rPr>
        <w:t>taged GKS</w:t>
      </w:r>
      <w:r>
        <w:rPr>
          <w:rFonts w:ascii="Palatino Linotype" w:hAnsi="Palatino Linotype"/>
        </w:rPr>
        <w:t>”, e</w:t>
      </w:r>
      <w:r w:rsidRPr="00E44C73">
        <w:rPr>
          <w:rFonts w:ascii="Palatino Linotype" w:hAnsi="Palatino Linotype"/>
        </w:rPr>
        <w:t>mbolisering i</w:t>
      </w:r>
      <w:r>
        <w:rPr>
          <w:rFonts w:ascii="Palatino Linotype" w:hAnsi="Palatino Linotype"/>
        </w:rPr>
        <w:t xml:space="preserve"> </w:t>
      </w:r>
      <w:r w:rsidRPr="00E44C73">
        <w:rPr>
          <w:rFonts w:ascii="Palatino Linotype" w:hAnsi="Palatino Linotype"/>
        </w:rPr>
        <w:t>flödesreducerande syfte?</w:t>
      </w:r>
      <w:r>
        <w:rPr>
          <w:rFonts w:ascii="Palatino Linotype" w:hAnsi="Palatino Linotype"/>
        </w:rPr>
        <w:br/>
      </w:r>
      <w:r w:rsidRPr="00E44C73">
        <w:rPr>
          <w:rFonts w:ascii="Palatino Linotype" w:hAnsi="Palatino Linotype"/>
        </w:rPr>
        <w:t>Symtomatisk</w:t>
      </w:r>
      <w:r>
        <w:rPr>
          <w:rFonts w:ascii="Palatino Linotype" w:hAnsi="Palatino Linotype"/>
        </w:rPr>
        <w:t xml:space="preserve"> </w:t>
      </w:r>
      <w:r w:rsidRPr="00E44C73">
        <w:rPr>
          <w:rFonts w:ascii="Palatino Linotype" w:hAnsi="Palatino Linotype"/>
        </w:rPr>
        <w:t>utan blödning</w:t>
      </w:r>
      <w:r>
        <w:rPr>
          <w:rFonts w:ascii="Palatino Linotype" w:hAnsi="Palatino Linotype"/>
        </w:rPr>
        <w:t xml:space="preserve">: </w:t>
      </w:r>
      <w:r w:rsidRPr="00E44C73">
        <w:rPr>
          <w:rFonts w:ascii="Palatino Linotype" w:hAnsi="Palatino Linotype"/>
        </w:rPr>
        <w:t>Symtomatisk behandling</w:t>
      </w:r>
      <w:r>
        <w:rPr>
          <w:rFonts w:ascii="Palatino Linotype" w:hAnsi="Palatino Linotype"/>
        </w:rPr>
        <w:t>, r</w:t>
      </w:r>
      <w:r w:rsidRPr="00E44C73">
        <w:rPr>
          <w:rFonts w:ascii="Palatino Linotype" w:hAnsi="Palatino Linotype"/>
        </w:rPr>
        <w:t>adiologisk</w:t>
      </w:r>
      <w:r>
        <w:rPr>
          <w:rFonts w:ascii="Palatino Linotype" w:hAnsi="Palatino Linotype"/>
        </w:rPr>
        <w:t xml:space="preserve"> </w:t>
      </w:r>
      <w:r w:rsidRPr="00E44C73">
        <w:rPr>
          <w:rFonts w:ascii="Palatino Linotype" w:hAnsi="Palatino Linotype"/>
        </w:rPr>
        <w:t>uppföljning</w:t>
      </w:r>
      <w:r>
        <w:rPr>
          <w:rFonts w:ascii="Palatino Linotype" w:hAnsi="Palatino Linotype"/>
        </w:rPr>
        <w:t>, b</w:t>
      </w:r>
      <w:r w:rsidRPr="00E44C73">
        <w:rPr>
          <w:rFonts w:ascii="Palatino Linotype" w:hAnsi="Palatino Linotype"/>
        </w:rPr>
        <w:t xml:space="preserve">ehandling vid </w:t>
      </w:r>
      <w:r w:rsidRPr="00E44C73">
        <w:rPr>
          <w:rFonts w:ascii="Palatino Linotype" w:hAnsi="Palatino Linotype"/>
        </w:rPr>
        <w:lastRenderedPageBreak/>
        <w:t>stark</w:t>
      </w:r>
      <w:r>
        <w:rPr>
          <w:rFonts w:ascii="Palatino Linotype" w:hAnsi="Palatino Linotype"/>
        </w:rPr>
        <w:t xml:space="preserve"> </w:t>
      </w:r>
      <w:r w:rsidRPr="00E44C73">
        <w:rPr>
          <w:rFonts w:ascii="Palatino Linotype" w:hAnsi="Palatino Linotype"/>
        </w:rPr>
        <w:t>indikation</w:t>
      </w:r>
      <w:r>
        <w:rPr>
          <w:rFonts w:ascii="Palatino Linotype" w:hAnsi="Palatino Linotype"/>
        </w:rPr>
        <w:t>, p</w:t>
      </w:r>
      <w:r w:rsidRPr="00E44C73">
        <w:rPr>
          <w:rFonts w:ascii="Palatino Linotype" w:hAnsi="Palatino Linotype"/>
        </w:rPr>
        <w:t>rimärbehandla barn?</w:t>
      </w:r>
      <w:r>
        <w:rPr>
          <w:rFonts w:ascii="Palatino Linotype" w:hAnsi="Palatino Linotype"/>
        </w:rPr>
        <w:br/>
      </w:r>
      <w:r w:rsidRPr="00233EB1">
        <w:rPr>
          <w:rFonts w:ascii="Palatino Linotype" w:hAnsi="Palatino Linotype"/>
          <w:b/>
          <w:bCs/>
        </w:rPr>
        <w:t>Utfall:</w:t>
      </w:r>
      <w:r>
        <w:rPr>
          <w:rFonts w:ascii="Palatino Linotype" w:hAnsi="Palatino Linotype"/>
        </w:rPr>
        <w:t xml:space="preserve"> Förstagångsblödning mortalitet 10%. 1/3 får permanenta skador.</w:t>
      </w:r>
    </w:p>
    <w:p w14:paraId="01C5CD0A" w14:textId="77777777" w:rsidR="00207CB9" w:rsidRPr="00E44C73" w:rsidRDefault="00207CB9" w:rsidP="00207CB9">
      <w:pPr>
        <w:rPr>
          <w:rFonts w:ascii="Palatino Linotype" w:hAnsi="Palatino Linotype"/>
        </w:rPr>
      </w:pPr>
      <w:r>
        <w:rPr>
          <w:rFonts w:ascii="Palatino Linotype" w:hAnsi="Palatino Linotype"/>
          <w:b/>
          <w:bCs/>
        </w:rPr>
        <w:t xml:space="preserve">(Dural) </w:t>
      </w:r>
      <w:r w:rsidRPr="009A3555">
        <w:rPr>
          <w:rFonts w:ascii="Palatino Linotype" w:hAnsi="Palatino Linotype"/>
          <w:b/>
          <w:bCs/>
        </w:rPr>
        <w:t>Arteriovenös fistel (</w:t>
      </w:r>
      <w:r>
        <w:rPr>
          <w:rFonts w:ascii="Palatino Linotype" w:hAnsi="Palatino Linotype"/>
          <w:b/>
          <w:bCs/>
        </w:rPr>
        <w:t>(D)</w:t>
      </w:r>
      <w:r w:rsidRPr="009A3555">
        <w:rPr>
          <w:rFonts w:ascii="Palatino Linotype" w:hAnsi="Palatino Linotype"/>
          <w:b/>
          <w:bCs/>
        </w:rPr>
        <w:t>AVF)</w:t>
      </w:r>
      <w:r>
        <w:rPr>
          <w:rFonts w:ascii="Palatino Linotype" w:hAnsi="Palatino Linotype"/>
          <w:b/>
          <w:bCs/>
        </w:rPr>
        <w:br/>
      </w:r>
      <w:r w:rsidRPr="009A3555">
        <w:rPr>
          <w:rFonts w:ascii="Palatino Linotype" w:hAnsi="Palatino Linotype"/>
          <w:b/>
          <w:bCs/>
        </w:rPr>
        <w:t>Beskrivning:</w:t>
      </w:r>
      <w:r>
        <w:rPr>
          <w:rFonts w:ascii="Palatino Linotype" w:hAnsi="Palatino Linotype"/>
        </w:rPr>
        <w:t xml:space="preserve"> </w:t>
      </w:r>
      <w:r w:rsidRPr="00E44C73">
        <w:rPr>
          <w:rFonts w:ascii="Palatino Linotype" w:hAnsi="Palatino Linotype"/>
        </w:rPr>
        <w:t>Kommunikation direkt mellan artär – ven utan kapillärsystem</w:t>
      </w:r>
      <w:r>
        <w:rPr>
          <w:rFonts w:ascii="Palatino Linotype" w:hAnsi="Palatino Linotype"/>
          <w:b/>
          <w:bCs/>
        </w:rPr>
        <w:t xml:space="preserve">. </w:t>
      </w:r>
      <w:r w:rsidRPr="00E44C73">
        <w:rPr>
          <w:rFonts w:ascii="Palatino Linotype" w:hAnsi="Palatino Linotype"/>
        </w:rPr>
        <w:t>Extradurala grenar och/eller intradurala ärtärer</w:t>
      </w:r>
      <w:r>
        <w:rPr>
          <w:rFonts w:ascii="Palatino Linotype" w:hAnsi="Palatino Linotype"/>
          <w:b/>
          <w:bCs/>
        </w:rPr>
        <w:t xml:space="preserve">. </w:t>
      </w:r>
      <w:r w:rsidRPr="00E44C73">
        <w:rPr>
          <w:rFonts w:ascii="Palatino Linotype" w:hAnsi="Palatino Linotype"/>
        </w:rPr>
        <w:t>Venöst avflöde till sinus eller indirekt till sinus via kortikal ven</w:t>
      </w:r>
      <w:r>
        <w:rPr>
          <w:rFonts w:ascii="Palatino Linotype" w:hAnsi="Palatino Linotype"/>
        </w:rPr>
        <w:t>, s</w:t>
      </w:r>
      <w:r w:rsidRPr="00E44C73">
        <w:rPr>
          <w:rFonts w:ascii="Palatino Linotype" w:hAnsi="Palatino Linotype"/>
        </w:rPr>
        <w:t xml:space="preserve">aknar </w:t>
      </w:r>
      <w:r>
        <w:rPr>
          <w:rFonts w:ascii="Palatino Linotype" w:hAnsi="Palatino Linotype"/>
        </w:rPr>
        <w:t>n</w:t>
      </w:r>
      <w:r w:rsidRPr="00E44C73">
        <w:rPr>
          <w:rFonts w:ascii="Palatino Linotype" w:hAnsi="Palatino Linotype"/>
        </w:rPr>
        <w:t>idus</w:t>
      </w:r>
      <w:r>
        <w:rPr>
          <w:rFonts w:ascii="Palatino Linotype" w:hAnsi="Palatino Linotype"/>
        </w:rPr>
        <w:t xml:space="preserve">. </w:t>
      </w:r>
      <w:r w:rsidRPr="00E44C73">
        <w:rPr>
          <w:rFonts w:ascii="Palatino Linotype" w:hAnsi="Palatino Linotype"/>
        </w:rPr>
        <w:t>Förvärvad sjukdom</w:t>
      </w:r>
      <w:r>
        <w:rPr>
          <w:rFonts w:ascii="Palatino Linotype" w:hAnsi="Palatino Linotype"/>
          <w:b/>
          <w:bCs/>
        </w:rPr>
        <w:br/>
        <w:t xml:space="preserve">Epidemiologi: </w:t>
      </w:r>
      <w:r w:rsidRPr="00E44C73">
        <w:rPr>
          <w:rFonts w:ascii="Palatino Linotype" w:hAnsi="Palatino Linotype"/>
        </w:rPr>
        <w:t>K&gt;M</w:t>
      </w:r>
      <w:r>
        <w:rPr>
          <w:rFonts w:ascii="Palatino Linotype" w:hAnsi="Palatino Linotype"/>
        </w:rPr>
        <w:t xml:space="preserve"> (ca 3:1)</w:t>
      </w:r>
      <w:r w:rsidRPr="00E44C73">
        <w:rPr>
          <w:rFonts w:ascii="Palatino Linotype" w:hAnsi="Palatino Linotype"/>
        </w:rPr>
        <w:t>, 40-60 år</w:t>
      </w:r>
      <w:r>
        <w:rPr>
          <w:rFonts w:ascii="Palatino Linotype" w:hAnsi="Palatino Linotype"/>
          <w:b/>
          <w:bCs/>
        </w:rPr>
        <w:t xml:space="preserve">. </w:t>
      </w:r>
      <w:r w:rsidRPr="00E44C73">
        <w:rPr>
          <w:rFonts w:ascii="Palatino Linotype" w:hAnsi="Palatino Linotype"/>
        </w:rPr>
        <w:t>10-15% av alla cerebral</w:t>
      </w:r>
      <w:r>
        <w:rPr>
          <w:rFonts w:ascii="Palatino Linotype" w:hAnsi="Palatino Linotype"/>
        </w:rPr>
        <w:t>a</w:t>
      </w:r>
      <w:r w:rsidRPr="00E44C73">
        <w:rPr>
          <w:rFonts w:ascii="Palatino Linotype" w:hAnsi="Palatino Linotype"/>
        </w:rPr>
        <w:t xml:space="preserve"> kärlmissbildningar</w:t>
      </w:r>
      <w:r>
        <w:rPr>
          <w:rFonts w:ascii="Palatino Linotype" w:hAnsi="Palatino Linotype"/>
          <w:b/>
          <w:bCs/>
        </w:rPr>
        <w:t xml:space="preserve">. </w:t>
      </w:r>
      <w:r w:rsidRPr="00E44C73">
        <w:rPr>
          <w:rFonts w:ascii="Palatino Linotype" w:hAnsi="Palatino Linotype"/>
        </w:rPr>
        <w:t>Incidens 0,3/100000/år</w:t>
      </w:r>
      <w:r>
        <w:rPr>
          <w:rFonts w:ascii="Palatino Linotype" w:hAnsi="Palatino Linotype"/>
          <w:b/>
          <w:bCs/>
        </w:rPr>
        <w:br/>
        <w:t>Etiologi</w:t>
      </w:r>
      <w:r w:rsidRPr="009A3555">
        <w:rPr>
          <w:rFonts w:ascii="Palatino Linotype" w:hAnsi="Palatino Linotype"/>
          <w:b/>
          <w:bCs/>
        </w:rPr>
        <w:t>:</w:t>
      </w:r>
      <w:r>
        <w:rPr>
          <w:rFonts w:ascii="Palatino Linotype" w:hAnsi="Palatino Linotype"/>
          <w:lang w:val="en-SE"/>
        </w:rPr>
        <w:t xml:space="preserve"> </w:t>
      </w:r>
      <w:r w:rsidRPr="00E44C73">
        <w:rPr>
          <w:rFonts w:ascii="Palatino Linotype" w:hAnsi="Palatino Linotype"/>
        </w:rPr>
        <w:t>Venös</w:t>
      </w:r>
      <w:r>
        <w:rPr>
          <w:rFonts w:ascii="Palatino Linotype" w:hAnsi="Palatino Linotype"/>
        </w:rPr>
        <w:t xml:space="preserve"> </w:t>
      </w:r>
      <w:r w:rsidRPr="00E44C73">
        <w:rPr>
          <w:rFonts w:ascii="Palatino Linotype" w:hAnsi="Palatino Linotype"/>
        </w:rPr>
        <w:t>trombos</w:t>
      </w:r>
      <w:r>
        <w:rPr>
          <w:rFonts w:ascii="Palatino Linotype" w:hAnsi="Palatino Linotype"/>
        </w:rPr>
        <w:t xml:space="preserve"> </w:t>
      </w:r>
      <w:r>
        <w:rPr>
          <w:rFonts w:ascii="Palatino Linotype" w:hAnsi="Palatino Linotype"/>
          <w:lang w:val="en-SE"/>
        </w:rPr>
        <w:t xml:space="preserve">&gt; </w:t>
      </w:r>
      <w:r w:rsidRPr="00E44C73">
        <w:rPr>
          <w:rFonts w:ascii="Palatino Linotype" w:hAnsi="Palatino Linotype"/>
        </w:rPr>
        <w:t>Förändrat</w:t>
      </w:r>
      <w:r>
        <w:rPr>
          <w:rFonts w:ascii="Palatino Linotype" w:hAnsi="Palatino Linotype"/>
        </w:rPr>
        <w:t xml:space="preserve"> </w:t>
      </w:r>
      <w:r w:rsidRPr="00E44C73">
        <w:rPr>
          <w:rFonts w:ascii="Palatino Linotype" w:hAnsi="Palatino Linotype"/>
        </w:rPr>
        <w:t>lokalt flöde</w:t>
      </w:r>
      <w:r>
        <w:rPr>
          <w:rFonts w:ascii="Palatino Linotype" w:hAnsi="Palatino Linotype"/>
          <w:lang w:val="en-SE"/>
        </w:rPr>
        <w:t xml:space="preserve"> &gt; </w:t>
      </w:r>
      <w:r w:rsidRPr="00E44C73">
        <w:rPr>
          <w:rFonts w:ascii="Palatino Linotype" w:hAnsi="Palatino Linotype"/>
        </w:rPr>
        <w:t>Venös stas</w:t>
      </w:r>
      <w:r>
        <w:rPr>
          <w:rFonts w:ascii="Palatino Linotype" w:hAnsi="Palatino Linotype"/>
          <w:lang w:val="en-SE"/>
        </w:rPr>
        <w:t xml:space="preserve"> &gt; </w:t>
      </w:r>
      <w:r w:rsidRPr="00E44C73">
        <w:rPr>
          <w:rFonts w:ascii="Palatino Linotype" w:hAnsi="Palatino Linotype"/>
        </w:rPr>
        <w:t>Inflammation</w:t>
      </w:r>
      <w:r>
        <w:rPr>
          <w:rFonts w:ascii="Palatino Linotype" w:hAnsi="Palatino Linotype"/>
          <w:lang w:val="en-SE"/>
        </w:rPr>
        <w:t xml:space="preserve"> (e</w:t>
      </w:r>
      <w:r w:rsidRPr="00E44C73">
        <w:rPr>
          <w:rFonts w:ascii="Palatino Linotype" w:hAnsi="Palatino Linotype"/>
        </w:rPr>
        <w:t>ndotelaktivering</w:t>
      </w:r>
      <w:r>
        <w:rPr>
          <w:rFonts w:ascii="Palatino Linotype" w:hAnsi="Palatino Linotype"/>
          <w:lang w:val="en-SE"/>
        </w:rPr>
        <w:t>, h</w:t>
      </w:r>
      <w:r w:rsidRPr="00E44C73">
        <w:rPr>
          <w:rFonts w:ascii="Palatino Linotype" w:hAnsi="Palatino Linotype"/>
        </w:rPr>
        <w:t>ypoxi</w:t>
      </w:r>
      <w:r>
        <w:rPr>
          <w:rFonts w:ascii="Palatino Linotype" w:hAnsi="Palatino Linotype"/>
          <w:lang w:val="en-SE"/>
        </w:rPr>
        <w:t>, n</w:t>
      </w:r>
      <w:r w:rsidRPr="00E44C73">
        <w:rPr>
          <w:rFonts w:ascii="Palatino Linotype" w:hAnsi="Palatino Linotype"/>
        </w:rPr>
        <w:t>eoangiogenes</w:t>
      </w:r>
      <w:r>
        <w:rPr>
          <w:rFonts w:ascii="Palatino Linotype" w:hAnsi="Palatino Linotype"/>
          <w:lang w:val="en-SE"/>
        </w:rPr>
        <w:t xml:space="preserve">) &gt; </w:t>
      </w:r>
      <w:r w:rsidRPr="00E44C73">
        <w:rPr>
          <w:rFonts w:ascii="Palatino Linotype" w:hAnsi="Palatino Linotype"/>
        </w:rPr>
        <w:t>FISTEL</w:t>
      </w:r>
      <w:r>
        <w:rPr>
          <w:rFonts w:ascii="Palatino Linotype" w:hAnsi="Palatino Linotype"/>
          <w:lang w:val="en-SE"/>
        </w:rPr>
        <w:t xml:space="preserve"> </w:t>
      </w:r>
      <w:r w:rsidRPr="00E44C73">
        <w:rPr>
          <w:rFonts w:ascii="Palatino Linotype" w:hAnsi="Palatino Linotype"/>
        </w:rPr>
        <w:t>artär</w:t>
      </w:r>
      <w:r>
        <w:rPr>
          <w:rFonts w:ascii="Palatino Linotype" w:hAnsi="Palatino Linotype"/>
          <w:lang w:val="en-US"/>
        </w:rPr>
        <w:t>-</w:t>
      </w:r>
      <w:r w:rsidRPr="00E44C73">
        <w:rPr>
          <w:rFonts w:ascii="Palatino Linotype" w:hAnsi="Palatino Linotype"/>
        </w:rPr>
        <w:t>ven</w:t>
      </w:r>
      <w:r>
        <w:rPr>
          <w:rFonts w:ascii="Palatino Linotype" w:hAnsi="Palatino Linotype"/>
        </w:rPr>
        <w:t>. Genetisk komponent. Förvärvat pga sinustrombos, venös hypertension, trauma eller kirurgi.</w:t>
      </w:r>
      <w:r>
        <w:rPr>
          <w:rFonts w:ascii="Palatino Linotype" w:hAnsi="Palatino Linotype"/>
          <w:b/>
          <w:bCs/>
        </w:rPr>
        <w:br/>
      </w:r>
      <w:r w:rsidRPr="009A3555">
        <w:rPr>
          <w:rFonts w:ascii="Palatino Linotype" w:hAnsi="Palatino Linotype"/>
          <w:b/>
          <w:bCs/>
        </w:rPr>
        <w:t>Symtom</w:t>
      </w:r>
      <w:r w:rsidRPr="009A3555">
        <w:rPr>
          <w:rFonts w:ascii="Palatino Linotype" w:hAnsi="Palatino Linotype"/>
          <w:b/>
          <w:bCs/>
          <w:lang w:val="en-US"/>
        </w:rPr>
        <w:t>:</w:t>
      </w:r>
      <w:r>
        <w:rPr>
          <w:rFonts w:ascii="Palatino Linotype" w:hAnsi="Palatino Linotype"/>
          <w:b/>
          <w:bCs/>
          <w:lang w:val="en-US"/>
        </w:rPr>
        <w:t xml:space="preserve"> </w:t>
      </w:r>
      <w:r>
        <w:rPr>
          <w:rFonts w:ascii="Palatino Linotype" w:hAnsi="Palatino Linotype"/>
        </w:rPr>
        <w:t>Kan vara asymptomatiska. P</w:t>
      </w:r>
      <w:r w:rsidRPr="00E44C73">
        <w:rPr>
          <w:rFonts w:ascii="Palatino Linotype" w:hAnsi="Palatino Linotype"/>
        </w:rPr>
        <w:t>ulssynkron tinnitus (Blåsljud vid auskultation)</w:t>
      </w:r>
      <w:r>
        <w:rPr>
          <w:rFonts w:ascii="Palatino Linotype" w:hAnsi="Palatino Linotype"/>
        </w:rPr>
        <w:t>, h</w:t>
      </w:r>
      <w:r w:rsidRPr="00E44C73">
        <w:rPr>
          <w:rFonts w:ascii="Palatino Linotype" w:hAnsi="Palatino Linotype"/>
        </w:rPr>
        <w:t>uvudvärk</w:t>
      </w:r>
      <w:r>
        <w:rPr>
          <w:rFonts w:ascii="Palatino Linotype" w:hAnsi="Palatino Linotype"/>
        </w:rPr>
        <w:t>, i</w:t>
      </w:r>
      <w:r w:rsidRPr="00E44C73">
        <w:rPr>
          <w:rFonts w:ascii="Palatino Linotype" w:hAnsi="Palatino Linotype"/>
        </w:rPr>
        <w:t>nsjunkande med intracerebral blödning</w:t>
      </w:r>
      <w:r>
        <w:rPr>
          <w:rFonts w:ascii="Palatino Linotype" w:hAnsi="Palatino Linotype"/>
        </w:rPr>
        <w:t>, p</w:t>
      </w:r>
      <w:r w:rsidRPr="00E44C73">
        <w:rPr>
          <w:rFonts w:ascii="Palatino Linotype" w:hAnsi="Palatino Linotype"/>
        </w:rPr>
        <w:t>rogressiv kognitiv nedsättning</w:t>
      </w:r>
      <w:r>
        <w:rPr>
          <w:rFonts w:ascii="Palatino Linotype" w:hAnsi="Palatino Linotype"/>
        </w:rPr>
        <w:t>, krampanfall, Parkinsonism. Ö</w:t>
      </w:r>
      <w:r w:rsidRPr="00E44C73">
        <w:rPr>
          <w:rFonts w:ascii="Palatino Linotype" w:hAnsi="Palatino Linotype"/>
        </w:rPr>
        <w:t>gonsymtom:</w:t>
      </w:r>
      <w:r>
        <w:rPr>
          <w:rFonts w:ascii="Palatino Linotype" w:hAnsi="Palatino Linotype"/>
        </w:rPr>
        <w:t xml:space="preserve"> k</w:t>
      </w:r>
      <w:r w:rsidRPr="00E44C73">
        <w:rPr>
          <w:rFonts w:ascii="Palatino Linotype" w:hAnsi="Palatino Linotype"/>
        </w:rPr>
        <w:t>emos, diplopi, injektion och visusnedsättning</w:t>
      </w:r>
      <w:r>
        <w:rPr>
          <w:rFonts w:ascii="Palatino Linotype" w:hAnsi="Palatino Linotype"/>
        </w:rPr>
        <w:t>.</w:t>
      </w:r>
      <w:r>
        <w:rPr>
          <w:rFonts w:ascii="Palatino Linotype" w:hAnsi="Palatino Linotype"/>
        </w:rPr>
        <w:br/>
      </w:r>
      <w:r w:rsidRPr="009A3555">
        <w:rPr>
          <w:rFonts w:ascii="Palatino Linotype" w:hAnsi="Palatino Linotype"/>
          <w:b/>
          <w:bCs/>
        </w:rPr>
        <w:t>Klassifikation:</w:t>
      </w:r>
      <w:r>
        <w:rPr>
          <w:rFonts w:ascii="Palatino Linotype" w:hAnsi="Palatino Linotype"/>
        </w:rPr>
        <w:t xml:space="preserve"> </w:t>
      </w:r>
      <w:r w:rsidRPr="00E44C73">
        <w:rPr>
          <w:rFonts w:ascii="Palatino Linotype" w:hAnsi="Palatino Linotype"/>
        </w:rPr>
        <w:t>Delas in fysiologiskt efter effekten av fisteln och dess venösa</w:t>
      </w:r>
      <w:r>
        <w:rPr>
          <w:rFonts w:ascii="Palatino Linotype" w:hAnsi="Palatino Linotype"/>
        </w:rPr>
        <w:t xml:space="preserve"> </w:t>
      </w:r>
      <w:r w:rsidRPr="00E44C73">
        <w:rPr>
          <w:rFonts w:ascii="Palatino Linotype" w:hAnsi="Palatino Linotype"/>
        </w:rPr>
        <w:t>dränage</w:t>
      </w:r>
      <w:r>
        <w:rPr>
          <w:rFonts w:ascii="Palatino Linotype" w:hAnsi="Palatino Linotype"/>
        </w:rPr>
        <w:t xml:space="preserve">. </w:t>
      </w:r>
      <w:r w:rsidRPr="00E44C73">
        <w:rPr>
          <w:rFonts w:ascii="Palatino Linotype" w:hAnsi="Palatino Linotype"/>
        </w:rPr>
        <w:t>Klassifikation enligt Borden (1995)</w:t>
      </w:r>
      <w:r>
        <w:rPr>
          <w:rFonts w:ascii="Palatino Linotype" w:hAnsi="Palatino Linotype"/>
        </w:rPr>
        <w:t>, högre nummer innebär högre risk:</w:t>
      </w:r>
      <w:r>
        <w:rPr>
          <w:rFonts w:ascii="Palatino Linotype" w:hAnsi="Palatino Linotype"/>
        </w:rPr>
        <w:br/>
      </w:r>
      <w:r w:rsidRPr="00E44C73">
        <w:rPr>
          <w:rFonts w:ascii="Palatino Linotype" w:hAnsi="Palatino Linotype"/>
        </w:rPr>
        <w:t>Borden 1</w:t>
      </w:r>
      <w:r>
        <w:rPr>
          <w:rFonts w:ascii="Palatino Linotype" w:hAnsi="Palatino Linotype"/>
        </w:rPr>
        <w:t xml:space="preserve">: </w:t>
      </w:r>
      <w:r w:rsidRPr="00E44C73">
        <w:rPr>
          <w:rFonts w:ascii="Palatino Linotype" w:hAnsi="Palatino Linotype"/>
        </w:rPr>
        <w:t>Fistel till sinus</w:t>
      </w:r>
      <w:r>
        <w:rPr>
          <w:rFonts w:ascii="Palatino Linotype" w:hAnsi="Palatino Linotype"/>
        </w:rPr>
        <w:t xml:space="preserve">. </w:t>
      </w:r>
      <w:r w:rsidRPr="00E44C73">
        <w:rPr>
          <w:rFonts w:ascii="Palatino Linotype" w:hAnsi="Palatino Linotype"/>
        </w:rPr>
        <w:t>Antegrad</w:t>
      </w:r>
      <w:r>
        <w:rPr>
          <w:rFonts w:ascii="Palatino Linotype" w:hAnsi="Palatino Linotype"/>
        </w:rPr>
        <w:t xml:space="preserve"> </w:t>
      </w:r>
      <w:r w:rsidRPr="00E44C73">
        <w:rPr>
          <w:rFonts w:ascii="Palatino Linotype" w:hAnsi="Palatino Linotype"/>
        </w:rPr>
        <w:t>flöde i sinus</w:t>
      </w:r>
      <w:r>
        <w:rPr>
          <w:rFonts w:ascii="Palatino Linotype" w:hAnsi="Palatino Linotype"/>
        </w:rPr>
        <w:t>.</w:t>
      </w:r>
      <w:r>
        <w:rPr>
          <w:rFonts w:ascii="Palatino Linotype" w:hAnsi="Palatino Linotype"/>
        </w:rPr>
        <w:br/>
      </w:r>
      <w:r w:rsidRPr="00E44C73">
        <w:rPr>
          <w:rFonts w:ascii="Palatino Linotype" w:hAnsi="Palatino Linotype"/>
        </w:rPr>
        <w:t>Borden 2</w:t>
      </w:r>
      <w:r>
        <w:rPr>
          <w:rFonts w:ascii="Palatino Linotype" w:hAnsi="Palatino Linotype"/>
        </w:rPr>
        <w:t>:</w:t>
      </w:r>
      <w:r w:rsidRPr="00E44C73">
        <w:rPr>
          <w:rFonts w:ascii="Palatino Linotype" w:hAnsi="Palatino Linotype"/>
        </w:rPr>
        <w:t xml:space="preserve"> Fistel till sinu</w:t>
      </w:r>
      <w:r>
        <w:rPr>
          <w:rFonts w:ascii="Palatino Linotype" w:hAnsi="Palatino Linotype"/>
        </w:rPr>
        <w:t xml:space="preserve">s. </w:t>
      </w:r>
      <w:r w:rsidRPr="00E44C73">
        <w:rPr>
          <w:rFonts w:ascii="Palatino Linotype" w:hAnsi="Palatino Linotype"/>
        </w:rPr>
        <w:t>Retrograd</w:t>
      </w:r>
      <w:r>
        <w:rPr>
          <w:rFonts w:ascii="Palatino Linotype" w:hAnsi="Palatino Linotype"/>
        </w:rPr>
        <w:t xml:space="preserve"> </w:t>
      </w:r>
      <w:r w:rsidRPr="00E44C73">
        <w:rPr>
          <w:rFonts w:ascii="Palatino Linotype" w:hAnsi="Palatino Linotype"/>
        </w:rPr>
        <w:t>flöde i sinus</w:t>
      </w:r>
      <w:r>
        <w:rPr>
          <w:rFonts w:ascii="Palatino Linotype" w:hAnsi="Palatino Linotype"/>
        </w:rPr>
        <w:t xml:space="preserve"> och </w:t>
      </w:r>
      <w:r w:rsidRPr="00E44C73">
        <w:rPr>
          <w:rFonts w:ascii="Palatino Linotype" w:hAnsi="Palatino Linotype"/>
        </w:rPr>
        <w:t>till</w:t>
      </w:r>
      <w:r>
        <w:rPr>
          <w:rFonts w:ascii="Palatino Linotype" w:hAnsi="Palatino Linotype"/>
        </w:rPr>
        <w:t xml:space="preserve"> </w:t>
      </w:r>
      <w:r w:rsidRPr="00E44C73">
        <w:rPr>
          <w:rFonts w:ascii="Palatino Linotype" w:hAnsi="Palatino Linotype"/>
        </w:rPr>
        <w:t>kortikal</w:t>
      </w:r>
      <w:r>
        <w:rPr>
          <w:rFonts w:ascii="Palatino Linotype" w:hAnsi="Palatino Linotype"/>
        </w:rPr>
        <w:t>/subaraknoidal</w:t>
      </w:r>
      <w:r w:rsidRPr="00E44C73">
        <w:rPr>
          <w:rFonts w:ascii="Palatino Linotype" w:hAnsi="Palatino Linotype"/>
        </w:rPr>
        <w:t xml:space="preserve"> ven</w:t>
      </w:r>
      <w:r>
        <w:rPr>
          <w:rFonts w:ascii="Palatino Linotype" w:hAnsi="Palatino Linotype"/>
        </w:rPr>
        <w:t>.</w:t>
      </w:r>
      <w:r>
        <w:rPr>
          <w:rFonts w:ascii="Palatino Linotype" w:hAnsi="Palatino Linotype"/>
        </w:rPr>
        <w:br/>
      </w:r>
      <w:r w:rsidRPr="00E44C73">
        <w:rPr>
          <w:rFonts w:ascii="Palatino Linotype" w:hAnsi="Palatino Linotype"/>
        </w:rPr>
        <w:t>Borden 3</w:t>
      </w:r>
      <w:r>
        <w:rPr>
          <w:rFonts w:ascii="Palatino Linotype" w:hAnsi="Palatino Linotype"/>
        </w:rPr>
        <w:t xml:space="preserve">: </w:t>
      </w:r>
      <w:r w:rsidRPr="00E44C73">
        <w:rPr>
          <w:rFonts w:ascii="Palatino Linotype" w:hAnsi="Palatino Linotype"/>
        </w:rPr>
        <w:t>Fistel direkt till</w:t>
      </w:r>
      <w:r>
        <w:rPr>
          <w:rFonts w:ascii="Palatino Linotype" w:hAnsi="Palatino Linotype"/>
        </w:rPr>
        <w:t xml:space="preserve"> </w:t>
      </w:r>
      <w:r w:rsidRPr="00E44C73">
        <w:rPr>
          <w:rFonts w:ascii="Palatino Linotype" w:hAnsi="Palatino Linotype"/>
        </w:rPr>
        <w:t>subaraknoidal</w:t>
      </w:r>
      <w:r>
        <w:rPr>
          <w:rFonts w:ascii="Palatino Linotype" w:hAnsi="Palatino Linotype"/>
        </w:rPr>
        <w:t xml:space="preserve"> </w:t>
      </w:r>
      <w:r w:rsidRPr="00E44C73">
        <w:rPr>
          <w:rFonts w:ascii="Palatino Linotype" w:hAnsi="Palatino Linotype"/>
        </w:rPr>
        <w:t>ven</w:t>
      </w:r>
      <w:r>
        <w:rPr>
          <w:rFonts w:ascii="Palatino Linotype" w:hAnsi="Palatino Linotype"/>
        </w:rPr>
        <w:t xml:space="preserve"> eller isolerad del av sinus (pga trombos).</w:t>
      </w:r>
      <w:r>
        <w:rPr>
          <w:rFonts w:ascii="Palatino Linotype" w:hAnsi="Palatino Linotype"/>
        </w:rPr>
        <w:br/>
      </w:r>
      <w:r w:rsidRPr="008E3861">
        <w:rPr>
          <w:rFonts w:ascii="Palatino Linotype" w:hAnsi="Palatino Linotype"/>
          <w:b/>
          <w:bCs/>
        </w:rPr>
        <w:t>Utredning:</w:t>
      </w:r>
      <w:r>
        <w:rPr>
          <w:rFonts w:ascii="Palatino Linotype" w:hAnsi="Palatino Linotype"/>
        </w:rPr>
        <w:t xml:space="preserve"> </w:t>
      </w:r>
      <w:r w:rsidRPr="00E44C73">
        <w:rPr>
          <w:rFonts w:ascii="Palatino Linotype" w:hAnsi="Palatino Linotype"/>
        </w:rPr>
        <w:t>DT + DT A</w:t>
      </w:r>
      <w:r>
        <w:rPr>
          <w:rFonts w:ascii="Palatino Linotype" w:hAnsi="Palatino Linotype"/>
        </w:rPr>
        <w:t>ngio – visar d</w:t>
      </w:r>
      <w:r w:rsidRPr="00E44C73">
        <w:rPr>
          <w:rFonts w:ascii="Palatino Linotype" w:hAnsi="Palatino Linotype"/>
        </w:rPr>
        <w:t>ilaterade vener</w:t>
      </w:r>
      <w:r>
        <w:rPr>
          <w:rFonts w:ascii="Palatino Linotype" w:hAnsi="Palatino Linotype"/>
        </w:rPr>
        <w:t>, p</w:t>
      </w:r>
      <w:r w:rsidRPr="00E44C73">
        <w:rPr>
          <w:rFonts w:ascii="Palatino Linotype" w:hAnsi="Palatino Linotype"/>
        </w:rPr>
        <w:t>atologiska kärl</w:t>
      </w:r>
      <w:r>
        <w:rPr>
          <w:rFonts w:ascii="Palatino Linotype" w:hAnsi="Palatino Linotype"/>
        </w:rPr>
        <w:t>, i</w:t>
      </w:r>
      <w:r w:rsidRPr="00E44C73">
        <w:rPr>
          <w:rFonts w:ascii="Palatino Linotype" w:hAnsi="Palatino Linotype"/>
        </w:rPr>
        <w:t>bland normal</w:t>
      </w:r>
      <w:r>
        <w:rPr>
          <w:rFonts w:ascii="Palatino Linotype" w:hAnsi="Palatino Linotype"/>
        </w:rPr>
        <w:t xml:space="preserve">. </w:t>
      </w:r>
      <w:r w:rsidRPr="00E44C73">
        <w:rPr>
          <w:rFonts w:ascii="Palatino Linotype" w:hAnsi="Palatino Linotype"/>
        </w:rPr>
        <w:t>MR + MR A</w:t>
      </w:r>
      <w:r>
        <w:rPr>
          <w:rFonts w:ascii="Palatino Linotype" w:hAnsi="Palatino Linotype"/>
        </w:rPr>
        <w:t>ngio – visar p</w:t>
      </w:r>
      <w:r w:rsidRPr="00E44C73">
        <w:rPr>
          <w:rFonts w:ascii="Palatino Linotype" w:hAnsi="Palatino Linotype"/>
        </w:rPr>
        <w:t>atologiska kärl</w:t>
      </w:r>
      <w:r>
        <w:rPr>
          <w:rFonts w:ascii="Palatino Linotype" w:hAnsi="Palatino Linotype"/>
        </w:rPr>
        <w:t>, ö</w:t>
      </w:r>
      <w:r w:rsidRPr="00E44C73">
        <w:rPr>
          <w:rFonts w:ascii="Palatino Linotype" w:hAnsi="Palatino Linotype"/>
        </w:rPr>
        <w:t xml:space="preserve">dem? </w:t>
      </w:r>
      <w:r>
        <w:rPr>
          <w:rFonts w:ascii="Palatino Linotype" w:hAnsi="Palatino Linotype"/>
        </w:rPr>
        <w:t>s</w:t>
      </w:r>
      <w:r w:rsidRPr="00E44C73">
        <w:rPr>
          <w:rFonts w:ascii="Palatino Linotype" w:hAnsi="Palatino Linotype"/>
        </w:rPr>
        <w:t>tas?</w:t>
      </w:r>
      <w:r>
        <w:rPr>
          <w:rFonts w:ascii="Palatino Linotype" w:hAnsi="Palatino Linotype"/>
        </w:rPr>
        <w:t xml:space="preserve">. </w:t>
      </w:r>
      <w:r w:rsidRPr="00E44C73">
        <w:rPr>
          <w:rFonts w:ascii="Palatino Linotype" w:hAnsi="Palatino Linotype"/>
        </w:rPr>
        <w:t>Konventionell cerebral angiografi</w:t>
      </w:r>
      <w:r>
        <w:rPr>
          <w:rFonts w:ascii="Palatino Linotype" w:hAnsi="Palatino Linotype"/>
        </w:rPr>
        <w:t xml:space="preserve"> – o</w:t>
      </w:r>
      <w:r w:rsidRPr="00E44C73">
        <w:rPr>
          <w:rFonts w:ascii="Palatino Linotype" w:hAnsi="Palatino Linotype"/>
        </w:rPr>
        <w:t>bligat</w:t>
      </w:r>
      <w:r>
        <w:rPr>
          <w:rFonts w:ascii="Palatino Linotype" w:hAnsi="Palatino Linotype"/>
        </w:rPr>
        <w:t xml:space="preserve"> </w:t>
      </w:r>
      <w:r w:rsidRPr="00E44C73">
        <w:rPr>
          <w:rFonts w:ascii="Palatino Linotype" w:hAnsi="Palatino Linotype"/>
        </w:rPr>
        <w:t>i utredningen</w:t>
      </w:r>
      <w:r>
        <w:rPr>
          <w:rFonts w:ascii="Palatino Linotype" w:hAnsi="Palatino Linotype"/>
        </w:rPr>
        <w:t>, k</w:t>
      </w:r>
      <w:r w:rsidRPr="00E44C73">
        <w:rPr>
          <w:rFonts w:ascii="Palatino Linotype" w:hAnsi="Palatino Linotype"/>
        </w:rPr>
        <w:t>lassificering</w:t>
      </w:r>
      <w:r>
        <w:rPr>
          <w:rFonts w:ascii="Palatino Linotype" w:hAnsi="Palatino Linotype"/>
        </w:rPr>
        <w:t>, v</w:t>
      </w:r>
      <w:r w:rsidRPr="00E44C73">
        <w:rPr>
          <w:rFonts w:ascii="Palatino Linotype" w:hAnsi="Palatino Linotype"/>
        </w:rPr>
        <w:t>ilka kärl är inblandande?</w:t>
      </w:r>
      <w:r>
        <w:rPr>
          <w:rFonts w:ascii="Palatino Linotype" w:hAnsi="Palatino Linotype"/>
        </w:rPr>
        <w:t xml:space="preserve"> Ofta bifynd.</w:t>
      </w:r>
      <w:r>
        <w:rPr>
          <w:rFonts w:ascii="Palatino Linotype" w:hAnsi="Palatino Linotype"/>
        </w:rPr>
        <w:br/>
      </w:r>
      <w:r w:rsidRPr="008E3861">
        <w:rPr>
          <w:rFonts w:ascii="Palatino Linotype" w:hAnsi="Palatino Linotype"/>
          <w:b/>
          <w:bCs/>
        </w:rPr>
        <w:t>Naturalförlopp:</w:t>
      </w:r>
      <w:r>
        <w:rPr>
          <w:rFonts w:ascii="Palatino Linotype" w:hAnsi="Palatino Linotype"/>
        </w:rPr>
        <w:t xml:space="preserve"> </w:t>
      </w:r>
      <w:r>
        <w:rPr>
          <w:rFonts w:ascii="Palatino Linotype" w:hAnsi="Palatino Linotype"/>
        </w:rPr>
        <w:br/>
      </w:r>
      <w:r w:rsidRPr="00E44C73">
        <w:rPr>
          <w:rFonts w:ascii="Palatino Linotype" w:hAnsi="Palatino Linotype"/>
        </w:rPr>
        <w:t>Borden typ 1</w:t>
      </w:r>
      <w:r>
        <w:rPr>
          <w:rFonts w:ascii="Palatino Linotype" w:hAnsi="Palatino Linotype"/>
        </w:rPr>
        <w:t>: I</w:t>
      </w:r>
      <w:r w:rsidRPr="00E44C73">
        <w:rPr>
          <w:rFonts w:ascii="Palatino Linotype" w:hAnsi="Palatino Linotype"/>
        </w:rPr>
        <w:t>ngen blödningsrisk</w:t>
      </w:r>
      <w:r>
        <w:rPr>
          <w:rFonts w:ascii="Palatino Linotype" w:hAnsi="Palatino Linotype"/>
        </w:rPr>
        <w:t xml:space="preserve">. </w:t>
      </w:r>
      <w:r w:rsidRPr="00E44C73">
        <w:rPr>
          <w:rFonts w:ascii="Palatino Linotype" w:hAnsi="Palatino Linotype"/>
        </w:rPr>
        <w:t>30-50% spontan chans till spontan obliteration</w:t>
      </w:r>
      <w:r>
        <w:rPr>
          <w:rFonts w:ascii="Palatino Linotype" w:hAnsi="Palatino Linotype"/>
        </w:rPr>
        <w:t xml:space="preserve"> och m</w:t>
      </w:r>
      <w:r w:rsidRPr="00E44C73">
        <w:rPr>
          <w:rFonts w:ascii="Palatino Linotype" w:hAnsi="Palatino Linotype"/>
        </w:rPr>
        <w:t>inimal risk för transformation till högre grad</w:t>
      </w:r>
      <w:r>
        <w:rPr>
          <w:rFonts w:ascii="Palatino Linotype" w:hAnsi="Palatino Linotype"/>
        </w:rPr>
        <w:t>.</w:t>
      </w:r>
      <w:r>
        <w:rPr>
          <w:rFonts w:ascii="Palatino Linotype" w:hAnsi="Palatino Linotype"/>
        </w:rPr>
        <w:br/>
      </w:r>
      <w:r w:rsidRPr="00E44C73">
        <w:rPr>
          <w:rFonts w:ascii="Palatino Linotype" w:hAnsi="Palatino Linotype"/>
        </w:rPr>
        <w:t>Borden typ 2</w:t>
      </w:r>
      <w:r>
        <w:rPr>
          <w:rFonts w:ascii="Palatino Linotype" w:hAnsi="Palatino Linotype"/>
        </w:rPr>
        <w:t xml:space="preserve"> och </w:t>
      </w:r>
      <w:r w:rsidRPr="00E44C73">
        <w:rPr>
          <w:rFonts w:ascii="Palatino Linotype" w:hAnsi="Palatino Linotype"/>
        </w:rPr>
        <w:t>3</w:t>
      </w:r>
      <w:r>
        <w:rPr>
          <w:rFonts w:ascii="Palatino Linotype" w:hAnsi="Palatino Linotype"/>
        </w:rPr>
        <w:t xml:space="preserve">: </w:t>
      </w:r>
      <w:r w:rsidRPr="00E44C73">
        <w:rPr>
          <w:rFonts w:ascii="Palatino Linotype" w:hAnsi="Palatino Linotype"/>
        </w:rPr>
        <w:t>Risk för blödning</w:t>
      </w:r>
      <w:r>
        <w:rPr>
          <w:rFonts w:ascii="Palatino Linotype" w:hAnsi="Palatino Linotype"/>
        </w:rPr>
        <w:t xml:space="preserve"> (årligen ca 6% för II och 10% för III). </w:t>
      </w:r>
      <w:r w:rsidRPr="00E44C73">
        <w:rPr>
          <w:rFonts w:ascii="Palatino Linotype" w:hAnsi="Palatino Linotype"/>
        </w:rPr>
        <w:t>Sköra kortikala vener -&gt; högt tryck från arteriellt blod</w:t>
      </w:r>
      <w:r>
        <w:rPr>
          <w:rFonts w:ascii="Palatino Linotype" w:hAnsi="Palatino Linotype"/>
        </w:rPr>
        <w:t xml:space="preserve">. </w:t>
      </w:r>
      <w:r w:rsidRPr="00E44C73">
        <w:rPr>
          <w:rFonts w:ascii="Palatino Linotype" w:hAnsi="Palatino Linotype"/>
        </w:rPr>
        <w:t>Blödningsrisk beroende på:</w:t>
      </w:r>
      <w:r>
        <w:rPr>
          <w:rFonts w:ascii="Palatino Linotype" w:hAnsi="Palatino Linotype"/>
        </w:rPr>
        <w:t xml:space="preserve"> </w:t>
      </w:r>
      <w:r w:rsidRPr="00E44C73">
        <w:rPr>
          <w:rFonts w:ascii="Palatino Linotype" w:hAnsi="Palatino Linotype"/>
        </w:rPr>
        <w:t>1. Lokalisation</w:t>
      </w:r>
      <w:r>
        <w:rPr>
          <w:rFonts w:ascii="Palatino Linotype" w:hAnsi="Palatino Linotype"/>
        </w:rPr>
        <w:t xml:space="preserve">. </w:t>
      </w:r>
      <w:r w:rsidRPr="00E44C73">
        <w:rPr>
          <w:rFonts w:ascii="Palatino Linotype" w:hAnsi="Palatino Linotype"/>
        </w:rPr>
        <w:t>2. Tidigare blödning (7-20% årlig blödningsrisk)</w:t>
      </w:r>
      <w:r>
        <w:rPr>
          <w:rFonts w:ascii="Palatino Linotype" w:hAnsi="Palatino Linotype"/>
        </w:rPr>
        <w:t xml:space="preserve">. </w:t>
      </w:r>
      <w:r w:rsidRPr="00E44C73">
        <w:rPr>
          <w:rFonts w:ascii="Palatino Linotype" w:hAnsi="Palatino Linotype"/>
        </w:rPr>
        <w:t>3. Ingen tidigare blödning (1-7% risk beroende på symtom eller ej)</w:t>
      </w:r>
      <w:r>
        <w:rPr>
          <w:rFonts w:ascii="Palatino Linotype" w:hAnsi="Palatino Linotype"/>
        </w:rPr>
        <w:t>. Även risk för reblödning.</w:t>
      </w:r>
      <w:r>
        <w:rPr>
          <w:rFonts w:ascii="Palatino Linotype" w:hAnsi="Palatino Linotype"/>
        </w:rPr>
        <w:br/>
      </w:r>
      <w:r w:rsidRPr="008E3861">
        <w:rPr>
          <w:rFonts w:ascii="Palatino Linotype" w:hAnsi="Palatino Linotype"/>
          <w:b/>
          <w:bCs/>
        </w:rPr>
        <w:t>Behandling:</w:t>
      </w:r>
      <w:r>
        <w:rPr>
          <w:rFonts w:ascii="Palatino Linotype" w:hAnsi="Palatino Linotype"/>
        </w:rPr>
        <w:br/>
      </w:r>
      <w:r w:rsidRPr="00E44C73">
        <w:rPr>
          <w:rFonts w:ascii="Palatino Linotype" w:hAnsi="Palatino Linotype"/>
        </w:rPr>
        <w:t>Borden typ 1</w:t>
      </w:r>
      <w:r>
        <w:rPr>
          <w:rFonts w:ascii="Palatino Linotype" w:hAnsi="Palatino Linotype"/>
        </w:rPr>
        <w:t xml:space="preserve">: </w:t>
      </w:r>
      <w:r w:rsidRPr="00E44C73">
        <w:rPr>
          <w:rFonts w:ascii="Palatino Linotype" w:hAnsi="Palatino Linotype"/>
        </w:rPr>
        <w:t>Behandling efter klinisk bedömning</w:t>
      </w:r>
      <w:r>
        <w:rPr>
          <w:rFonts w:ascii="Palatino Linotype" w:hAnsi="Palatino Linotype"/>
        </w:rPr>
        <w:t>.</w:t>
      </w:r>
      <w:r>
        <w:rPr>
          <w:rFonts w:ascii="Palatino Linotype" w:hAnsi="Palatino Linotype"/>
        </w:rPr>
        <w:br/>
      </w:r>
      <w:r w:rsidRPr="00E44C73">
        <w:rPr>
          <w:rFonts w:ascii="Palatino Linotype" w:hAnsi="Palatino Linotype"/>
        </w:rPr>
        <w:t>Borden typ 2</w:t>
      </w:r>
      <w:r>
        <w:rPr>
          <w:rFonts w:ascii="Palatino Linotype" w:hAnsi="Palatino Linotype"/>
        </w:rPr>
        <w:t xml:space="preserve"> och </w:t>
      </w:r>
      <w:r w:rsidRPr="00E44C73">
        <w:rPr>
          <w:rFonts w:ascii="Palatino Linotype" w:hAnsi="Palatino Linotype"/>
        </w:rPr>
        <w:t>3</w:t>
      </w:r>
      <w:r>
        <w:rPr>
          <w:rFonts w:ascii="Palatino Linotype" w:hAnsi="Palatino Linotype"/>
        </w:rPr>
        <w:t xml:space="preserve">: </w:t>
      </w:r>
      <w:r w:rsidRPr="00E44C73">
        <w:rPr>
          <w:rFonts w:ascii="Palatino Linotype" w:hAnsi="Palatino Linotype"/>
        </w:rPr>
        <w:t>Skall behandlas</w:t>
      </w:r>
      <w:r>
        <w:rPr>
          <w:rFonts w:ascii="Palatino Linotype" w:hAnsi="Palatino Linotype"/>
        </w:rPr>
        <w:t xml:space="preserve">. </w:t>
      </w:r>
      <w:r w:rsidRPr="00E44C73">
        <w:rPr>
          <w:rFonts w:ascii="Palatino Linotype" w:hAnsi="Palatino Linotype"/>
        </w:rPr>
        <w:t>Akut vid tidigare blödning</w:t>
      </w:r>
      <w:r>
        <w:rPr>
          <w:rFonts w:ascii="Palatino Linotype" w:hAnsi="Palatino Linotype"/>
        </w:rPr>
        <w:t xml:space="preserve"> och s</w:t>
      </w:r>
      <w:r w:rsidRPr="00E44C73">
        <w:rPr>
          <w:rFonts w:ascii="Palatino Linotype" w:hAnsi="Palatino Linotype"/>
        </w:rPr>
        <w:t>ubakut utan tidigare blödning</w:t>
      </w:r>
      <w:r>
        <w:rPr>
          <w:rFonts w:ascii="Palatino Linotype" w:hAnsi="Palatino Linotype"/>
        </w:rPr>
        <w:t>.</w:t>
      </w:r>
      <w:r>
        <w:rPr>
          <w:rFonts w:ascii="Palatino Linotype" w:hAnsi="Palatino Linotype"/>
        </w:rPr>
        <w:br/>
        <w:t xml:space="preserve">Metoder: </w:t>
      </w:r>
      <w:r w:rsidRPr="00E44C73">
        <w:rPr>
          <w:rFonts w:ascii="Palatino Linotype" w:hAnsi="Palatino Linotype"/>
        </w:rPr>
        <w:t>Endovaskulär embolisering</w:t>
      </w:r>
      <w:r>
        <w:rPr>
          <w:rFonts w:ascii="Palatino Linotype" w:hAnsi="Palatino Linotype"/>
        </w:rPr>
        <w:t xml:space="preserve"> – t</w:t>
      </w:r>
      <w:r w:rsidRPr="00E44C73">
        <w:rPr>
          <w:rFonts w:ascii="Palatino Linotype" w:hAnsi="Palatino Linotype"/>
        </w:rPr>
        <w:t>ransarteriell/venös embolisering/limning av fistelpunkten</w:t>
      </w:r>
      <w:r>
        <w:rPr>
          <w:rFonts w:ascii="Palatino Linotype" w:hAnsi="Palatino Linotype"/>
        </w:rPr>
        <w:t xml:space="preserve">, limmar med </w:t>
      </w:r>
      <w:r w:rsidRPr="00E44C73">
        <w:rPr>
          <w:rFonts w:ascii="Palatino Linotype" w:hAnsi="Palatino Linotype"/>
        </w:rPr>
        <w:t>NBCA</w:t>
      </w:r>
      <w:r>
        <w:rPr>
          <w:rFonts w:ascii="Palatino Linotype" w:hAnsi="Palatino Linotype"/>
        </w:rPr>
        <w:t xml:space="preserve"> eller </w:t>
      </w:r>
      <w:r w:rsidRPr="00E44C73">
        <w:rPr>
          <w:rFonts w:ascii="Palatino Linotype" w:hAnsi="Palatino Linotype"/>
        </w:rPr>
        <w:t>Onyx</w:t>
      </w:r>
      <w:r>
        <w:rPr>
          <w:rFonts w:ascii="Palatino Linotype" w:hAnsi="Palatino Linotype"/>
        </w:rPr>
        <w:t xml:space="preserve">. </w:t>
      </w:r>
      <w:r w:rsidRPr="00E44C73">
        <w:rPr>
          <w:rFonts w:ascii="Palatino Linotype" w:hAnsi="Palatino Linotype"/>
        </w:rPr>
        <w:t>Mikrokirurgi</w:t>
      </w:r>
      <w:r>
        <w:rPr>
          <w:rFonts w:ascii="Palatino Linotype" w:hAnsi="Palatino Linotype"/>
        </w:rPr>
        <w:t xml:space="preserve"> – l</w:t>
      </w:r>
      <w:r w:rsidRPr="00E44C73">
        <w:rPr>
          <w:rFonts w:ascii="Palatino Linotype" w:hAnsi="Palatino Linotype"/>
        </w:rPr>
        <w:t>igering</w:t>
      </w:r>
      <w:r>
        <w:rPr>
          <w:rFonts w:ascii="Palatino Linotype" w:hAnsi="Palatino Linotype"/>
        </w:rPr>
        <w:t xml:space="preserve"> </w:t>
      </w:r>
      <w:r w:rsidRPr="00E44C73">
        <w:rPr>
          <w:rFonts w:ascii="Palatino Linotype" w:hAnsi="Palatino Linotype"/>
        </w:rPr>
        <w:t>av patologisk avflödande ven</w:t>
      </w:r>
      <w:r>
        <w:rPr>
          <w:rFonts w:ascii="Palatino Linotype" w:hAnsi="Palatino Linotype"/>
        </w:rPr>
        <w:t>, l</w:t>
      </w:r>
      <w:r w:rsidRPr="00E44C73">
        <w:rPr>
          <w:rFonts w:ascii="Palatino Linotype" w:hAnsi="Palatino Linotype"/>
        </w:rPr>
        <w:t>igering av tillförande kärl</w:t>
      </w:r>
      <w:r>
        <w:rPr>
          <w:rFonts w:ascii="Palatino Linotype" w:hAnsi="Palatino Linotype"/>
        </w:rPr>
        <w:t xml:space="preserve">. </w:t>
      </w:r>
      <w:r w:rsidRPr="00E44C73">
        <w:rPr>
          <w:rFonts w:ascii="Palatino Linotype" w:hAnsi="Palatino Linotype"/>
        </w:rPr>
        <w:t>Gammakniv</w:t>
      </w:r>
      <w:r>
        <w:rPr>
          <w:rFonts w:ascii="Palatino Linotype" w:hAnsi="Palatino Linotype"/>
        </w:rPr>
        <w:t xml:space="preserve"> – s</w:t>
      </w:r>
      <w:r w:rsidRPr="00E44C73">
        <w:rPr>
          <w:rFonts w:ascii="Palatino Linotype" w:hAnsi="Palatino Linotype"/>
        </w:rPr>
        <w:t>trålning</w:t>
      </w:r>
      <w:r>
        <w:rPr>
          <w:rFonts w:ascii="Palatino Linotype" w:hAnsi="Palatino Linotype"/>
        </w:rPr>
        <w:t xml:space="preserve"> </w:t>
      </w:r>
      <w:r w:rsidRPr="00E44C73">
        <w:rPr>
          <w:rFonts w:ascii="Palatino Linotype" w:hAnsi="Palatino Linotype"/>
        </w:rPr>
        <w:t>av fistelpunkten</w:t>
      </w:r>
      <w:r>
        <w:rPr>
          <w:rFonts w:ascii="Palatino Linotype" w:hAnsi="Palatino Linotype"/>
        </w:rPr>
        <w:t xml:space="preserve">, </w:t>
      </w:r>
      <w:r w:rsidRPr="00E44C73">
        <w:rPr>
          <w:rFonts w:ascii="Palatino Linotype" w:hAnsi="Palatino Linotype"/>
        </w:rPr>
        <w:t>15-25 Gray. 50-75% obliterationschans</w:t>
      </w:r>
      <w:r>
        <w:rPr>
          <w:rFonts w:ascii="Palatino Linotype" w:hAnsi="Palatino Linotype"/>
        </w:rPr>
        <w:t xml:space="preserve">. </w:t>
      </w:r>
      <w:r w:rsidRPr="004B55CC">
        <w:rPr>
          <w:rFonts w:ascii="Palatino Linotype" w:hAnsi="Palatino Linotype"/>
        </w:rPr>
        <w:t xml:space="preserve">Måste behandla </w:t>
      </w:r>
      <w:r>
        <w:rPr>
          <w:rFonts w:ascii="Palatino Linotype" w:hAnsi="Palatino Linotype"/>
        </w:rPr>
        <w:t>”</w:t>
      </w:r>
      <w:r w:rsidRPr="004B55CC">
        <w:rPr>
          <w:rFonts w:ascii="Palatino Linotype" w:hAnsi="Palatino Linotype"/>
        </w:rPr>
        <w:t>foot of the vein</w:t>
      </w:r>
      <w:r>
        <w:rPr>
          <w:rFonts w:ascii="Palatino Linotype" w:hAnsi="Palatino Linotype"/>
        </w:rPr>
        <w:t>”</w:t>
      </w:r>
      <w:r w:rsidRPr="004B55CC">
        <w:rPr>
          <w:rFonts w:ascii="Palatino Linotype" w:hAnsi="Palatino Linotype"/>
        </w:rPr>
        <w:t xml:space="preserve"> så att inte en ny fistel kan bildas, räcker inte att ta bort försörjande artärer.</w:t>
      </w:r>
      <w:r>
        <w:rPr>
          <w:rFonts w:ascii="Palatino Linotype" w:hAnsi="Palatino Linotype"/>
        </w:rPr>
        <w:br/>
      </w:r>
      <w:r w:rsidRPr="008E3861">
        <w:rPr>
          <w:rFonts w:ascii="Palatino Linotype" w:hAnsi="Palatino Linotype"/>
          <w:b/>
          <w:bCs/>
        </w:rPr>
        <w:t>Behandlingsalgoritm:</w:t>
      </w:r>
      <w:r>
        <w:rPr>
          <w:rFonts w:ascii="Palatino Linotype" w:hAnsi="Palatino Linotype"/>
        </w:rPr>
        <w:br/>
      </w:r>
      <w:r w:rsidRPr="00E44C73">
        <w:rPr>
          <w:rFonts w:ascii="Palatino Linotype" w:hAnsi="Palatino Linotype"/>
        </w:rPr>
        <w:t>Borden 1</w:t>
      </w:r>
      <w:r>
        <w:rPr>
          <w:rFonts w:ascii="Palatino Linotype" w:hAnsi="Palatino Linotype"/>
        </w:rPr>
        <w:t xml:space="preserve">: </w:t>
      </w:r>
      <w:r w:rsidRPr="00E44C73">
        <w:rPr>
          <w:rFonts w:ascii="Palatino Linotype" w:hAnsi="Palatino Linotype"/>
        </w:rPr>
        <w:t>Expektans</w:t>
      </w:r>
      <w:r>
        <w:rPr>
          <w:rFonts w:ascii="Palatino Linotype" w:hAnsi="Palatino Linotype"/>
        </w:rPr>
        <w:t xml:space="preserve">. </w:t>
      </w:r>
      <w:r w:rsidRPr="00E44C73">
        <w:rPr>
          <w:rFonts w:ascii="Palatino Linotype" w:hAnsi="Palatino Linotype"/>
        </w:rPr>
        <w:t>Behandla vid</w:t>
      </w:r>
      <w:r>
        <w:rPr>
          <w:rFonts w:ascii="Palatino Linotype" w:hAnsi="Palatino Linotype"/>
        </w:rPr>
        <w:t xml:space="preserve"> </w:t>
      </w:r>
      <w:r w:rsidRPr="00E44C73">
        <w:rPr>
          <w:rFonts w:ascii="Palatino Linotype" w:hAnsi="Palatino Linotype"/>
        </w:rPr>
        <w:t>påtagliga symtom</w:t>
      </w:r>
      <w:r>
        <w:rPr>
          <w:rFonts w:ascii="Palatino Linotype" w:hAnsi="Palatino Linotype"/>
        </w:rPr>
        <w:t xml:space="preserve">. </w:t>
      </w:r>
      <w:r w:rsidRPr="00E44C73">
        <w:rPr>
          <w:rFonts w:ascii="Palatino Linotype" w:hAnsi="Palatino Linotype"/>
        </w:rPr>
        <w:t>Operationsmetod</w:t>
      </w:r>
      <w:r>
        <w:rPr>
          <w:rFonts w:ascii="Palatino Linotype" w:hAnsi="Palatino Linotype"/>
        </w:rPr>
        <w:t xml:space="preserve">: </w:t>
      </w:r>
      <w:r w:rsidRPr="00E44C73">
        <w:rPr>
          <w:rFonts w:ascii="Palatino Linotype" w:hAnsi="Palatino Linotype"/>
        </w:rPr>
        <w:t>GKS</w:t>
      </w:r>
      <w:r>
        <w:rPr>
          <w:rFonts w:ascii="Palatino Linotype" w:hAnsi="Palatino Linotype"/>
        </w:rPr>
        <w:t>, k</w:t>
      </w:r>
      <w:r w:rsidRPr="00E44C73">
        <w:rPr>
          <w:rFonts w:ascii="Palatino Linotype" w:hAnsi="Palatino Linotype"/>
        </w:rPr>
        <w:t>irurgi</w:t>
      </w:r>
      <w:r>
        <w:rPr>
          <w:rFonts w:ascii="Palatino Linotype" w:hAnsi="Palatino Linotype"/>
        </w:rPr>
        <w:t xml:space="preserve">, </w:t>
      </w:r>
      <w:r>
        <w:rPr>
          <w:rFonts w:ascii="Palatino Linotype" w:hAnsi="Palatino Linotype"/>
        </w:rPr>
        <w:lastRenderedPageBreak/>
        <w:t>e</w:t>
      </w:r>
      <w:r w:rsidRPr="00E44C73">
        <w:rPr>
          <w:rFonts w:ascii="Palatino Linotype" w:hAnsi="Palatino Linotype"/>
        </w:rPr>
        <w:t>mbolisering</w:t>
      </w:r>
      <w:r>
        <w:rPr>
          <w:rFonts w:ascii="Palatino Linotype" w:hAnsi="Palatino Linotype"/>
        </w:rPr>
        <w:br/>
      </w:r>
      <w:r w:rsidRPr="00E44C73">
        <w:rPr>
          <w:rFonts w:ascii="Palatino Linotype" w:hAnsi="Palatino Linotype"/>
        </w:rPr>
        <w:t>Borden</w:t>
      </w:r>
      <w:r>
        <w:rPr>
          <w:rFonts w:ascii="Palatino Linotype" w:hAnsi="Palatino Linotype"/>
        </w:rPr>
        <w:t xml:space="preserve"> </w:t>
      </w:r>
      <w:r w:rsidRPr="00E44C73">
        <w:rPr>
          <w:rFonts w:ascii="Palatino Linotype" w:hAnsi="Palatino Linotype"/>
        </w:rPr>
        <w:t>2</w:t>
      </w:r>
      <w:r>
        <w:rPr>
          <w:rFonts w:ascii="Palatino Linotype" w:hAnsi="Palatino Linotype"/>
        </w:rPr>
        <w:t xml:space="preserve"> och </w:t>
      </w:r>
      <w:r w:rsidRPr="00E44C73">
        <w:rPr>
          <w:rFonts w:ascii="Palatino Linotype" w:hAnsi="Palatino Linotype"/>
        </w:rPr>
        <w:t>3</w:t>
      </w:r>
      <w:r>
        <w:rPr>
          <w:rFonts w:ascii="Palatino Linotype" w:hAnsi="Palatino Linotype"/>
        </w:rPr>
        <w:t xml:space="preserve">: </w:t>
      </w:r>
      <w:r w:rsidRPr="00E44C73">
        <w:rPr>
          <w:rFonts w:ascii="Palatino Linotype" w:hAnsi="Palatino Linotype"/>
        </w:rPr>
        <w:t>Behandla</w:t>
      </w:r>
      <w:r>
        <w:rPr>
          <w:rFonts w:ascii="Palatino Linotype" w:hAnsi="Palatino Linotype"/>
        </w:rPr>
        <w:t xml:space="preserve">. </w:t>
      </w:r>
      <w:r w:rsidRPr="00E44C73">
        <w:rPr>
          <w:rFonts w:ascii="Palatino Linotype" w:hAnsi="Palatino Linotype"/>
        </w:rPr>
        <w:t>Ingen akut blödning</w:t>
      </w:r>
      <w:r>
        <w:rPr>
          <w:rFonts w:ascii="Palatino Linotype" w:hAnsi="Palatino Linotype"/>
        </w:rPr>
        <w:t>: primärt e</w:t>
      </w:r>
      <w:r w:rsidRPr="00E44C73">
        <w:rPr>
          <w:rFonts w:ascii="Palatino Linotype" w:hAnsi="Palatino Linotype"/>
        </w:rPr>
        <w:t>mbolisering</w:t>
      </w:r>
      <w:r>
        <w:rPr>
          <w:rFonts w:ascii="Palatino Linotype" w:hAnsi="Palatino Linotype"/>
        </w:rPr>
        <w:t>, sekundärt k</w:t>
      </w:r>
      <w:r w:rsidRPr="00E44C73">
        <w:rPr>
          <w:rFonts w:ascii="Palatino Linotype" w:hAnsi="Palatino Linotype"/>
        </w:rPr>
        <w:t>irurgi</w:t>
      </w:r>
      <w:r>
        <w:rPr>
          <w:rFonts w:ascii="Palatino Linotype" w:hAnsi="Palatino Linotype"/>
        </w:rPr>
        <w:t xml:space="preserve">. </w:t>
      </w:r>
      <w:r w:rsidRPr="00E44C73">
        <w:rPr>
          <w:rFonts w:ascii="Palatino Linotype" w:hAnsi="Palatino Linotype"/>
        </w:rPr>
        <w:t>Akut blödning</w:t>
      </w:r>
      <w:r>
        <w:rPr>
          <w:rFonts w:ascii="Palatino Linotype" w:hAnsi="Palatino Linotype"/>
        </w:rPr>
        <w:t>: primärt k</w:t>
      </w:r>
      <w:r w:rsidRPr="00E44C73">
        <w:rPr>
          <w:rFonts w:ascii="Palatino Linotype" w:hAnsi="Palatino Linotype"/>
        </w:rPr>
        <w:t>irurgi</w:t>
      </w:r>
      <w:r>
        <w:rPr>
          <w:rFonts w:ascii="Palatino Linotype" w:hAnsi="Palatino Linotype"/>
        </w:rPr>
        <w:t>, sekundärt e</w:t>
      </w:r>
      <w:r w:rsidRPr="00E44C73">
        <w:rPr>
          <w:rFonts w:ascii="Palatino Linotype" w:hAnsi="Palatino Linotype"/>
        </w:rPr>
        <w:t>mbolisering</w:t>
      </w:r>
    </w:p>
    <w:p w14:paraId="6A869EF0" w14:textId="0116DE9F" w:rsidR="00207CB9" w:rsidRDefault="00207CB9" w:rsidP="00207CB9">
      <w:pPr>
        <w:rPr>
          <w:rFonts w:ascii="Palatino Linotype" w:hAnsi="Palatino Linotype"/>
        </w:rPr>
      </w:pPr>
      <w:r w:rsidRPr="008E3861">
        <w:rPr>
          <w:rFonts w:ascii="Palatino Linotype" w:hAnsi="Palatino Linotype"/>
          <w:b/>
          <w:bCs/>
        </w:rPr>
        <w:t>Sammanfattning av cerebrala kärlmissbildningar</w:t>
      </w:r>
      <w:r>
        <w:rPr>
          <w:rFonts w:ascii="Palatino Linotype" w:hAnsi="Palatino Linotype"/>
          <w:b/>
          <w:bCs/>
        </w:rPr>
        <w:br/>
      </w:r>
      <w:r w:rsidRPr="00E44C73">
        <w:rPr>
          <w:rFonts w:ascii="Palatino Linotype" w:hAnsi="Palatino Linotype"/>
        </w:rPr>
        <w:t>Relativt ovanliga</w:t>
      </w:r>
      <w:r>
        <w:rPr>
          <w:rFonts w:ascii="Palatino Linotype" w:hAnsi="Palatino Linotype"/>
          <w:b/>
          <w:bCs/>
        </w:rPr>
        <w:t xml:space="preserve">. </w:t>
      </w:r>
      <w:r w:rsidRPr="00E44C73">
        <w:rPr>
          <w:rFonts w:ascii="Palatino Linotype" w:hAnsi="Palatino Linotype"/>
        </w:rPr>
        <w:t>Patogenes ej fullt klarlagda</w:t>
      </w:r>
      <w:r>
        <w:rPr>
          <w:rFonts w:ascii="Palatino Linotype" w:hAnsi="Palatino Linotype"/>
          <w:b/>
          <w:bCs/>
        </w:rPr>
        <w:t xml:space="preserve">. </w:t>
      </w:r>
      <w:r w:rsidRPr="00E44C73">
        <w:rPr>
          <w:rFonts w:ascii="Palatino Linotype" w:hAnsi="Palatino Linotype"/>
        </w:rPr>
        <w:t xml:space="preserve">Ha i åtanke vid atypiska blödningar </w:t>
      </w:r>
      <w:r>
        <w:rPr>
          <w:rFonts w:ascii="Palatino Linotype" w:hAnsi="Palatino Linotype"/>
        </w:rPr>
        <w:t>och</w:t>
      </w:r>
      <w:r w:rsidRPr="00E44C73">
        <w:rPr>
          <w:rFonts w:ascii="Palatino Linotype" w:hAnsi="Palatino Linotype"/>
        </w:rPr>
        <w:t xml:space="preserve"> </w:t>
      </w:r>
      <w:r>
        <w:rPr>
          <w:rFonts w:ascii="Palatino Linotype" w:hAnsi="Palatino Linotype"/>
        </w:rPr>
        <w:t>p</w:t>
      </w:r>
      <w:r w:rsidRPr="00E44C73">
        <w:rPr>
          <w:rFonts w:ascii="Palatino Linotype" w:hAnsi="Palatino Linotype"/>
        </w:rPr>
        <w:t>ulssynkron tinnitus</w:t>
      </w:r>
      <w:r>
        <w:rPr>
          <w:rFonts w:ascii="Palatino Linotype" w:hAnsi="Palatino Linotype"/>
          <w:b/>
          <w:bCs/>
        </w:rPr>
        <w:t xml:space="preserve">. </w:t>
      </w:r>
      <w:r w:rsidRPr="00E44C73">
        <w:rPr>
          <w:rFonts w:ascii="Palatino Linotype" w:hAnsi="Palatino Linotype"/>
        </w:rPr>
        <w:t>Multidisciplinär</w:t>
      </w:r>
      <w:r>
        <w:rPr>
          <w:rFonts w:ascii="Palatino Linotype" w:hAnsi="Palatino Linotype"/>
        </w:rPr>
        <w:t>t</w:t>
      </w:r>
      <w:r w:rsidRPr="00E44C73">
        <w:rPr>
          <w:rFonts w:ascii="Palatino Linotype" w:hAnsi="Palatino Linotype"/>
        </w:rPr>
        <w:t xml:space="preserve"> behandlingsbeslut</w:t>
      </w:r>
      <w:r>
        <w:rPr>
          <w:rFonts w:ascii="Palatino Linotype" w:hAnsi="Palatino Linotype"/>
          <w:b/>
          <w:bCs/>
        </w:rPr>
        <w:t xml:space="preserve">. </w:t>
      </w:r>
      <w:r w:rsidRPr="00E44C73">
        <w:rPr>
          <w:rFonts w:ascii="Palatino Linotype" w:hAnsi="Palatino Linotype"/>
        </w:rPr>
        <w:t>Behandlingen styrs av symtom och naturalförlopp</w:t>
      </w:r>
      <w:r>
        <w:rPr>
          <w:rFonts w:ascii="Palatino Linotype" w:hAnsi="Palatino Linotype"/>
          <w:b/>
          <w:bCs/>
        </w:rPr>
        <w:t xml:space="preserve">. </w:t>
      </w:r>
      <w:r w:rsidRPr="00E44C73">
        <w:rPr>
          <w:rFonts w:ascii="Palatino Linotype" w:hAnsi="Palatino Linotype"/>
        </w:rPr>
        <w:t>Remiss till Neurokirurgisk klinik</w:t>
      </w:r>
    </w:p>
    <w:sectPr w:rsidR="00207CB9">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E6B98" w14:textId="77777777" w:rsidR="004948DD" w:rsidRDefault="004948DD" w:rsidP="000C16DF">
      <w:pPr>
        <w:spacing w:after="0" w:line="240" w:lineRule="auto"/>
      </w:pPr>
      <w:r>
        <w:separator/>
      </w:r>
    </w:p>
  </w:endnote>
  <w:endnote w:type="continuationSeparator" w:id="0">
    <w:p w14:paraId="76C52DA0" w14:textId="77777777" w:rsidR="004948DD" w:rsidRDefault="004948DD" w:rsidP="000C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eue Haas Grotesk Text Pro">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NeueLT Pro 55 Roman">
    <w:panose1 w:val="020B0604020202020204"/>
    <w:charset w:val="00"/>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262783"/>
      <w:docPartObj>
        <w:docPartGallery w:val="Page Numbers (Bottom of Page)"/>
        <w:docPartUnique/>
      </w:docPartObj>
    </w:sdtPr>
    <w:sdtEndPr>
      <w:rPr>
        <w:rFonts w:ascii="Palatino Linotype" w:hAnsi="Palatino Linotype"/>
        <w:noProof/>
        <w:sz w:val="20"/>
        <w:szCs w:val="20"/>
      </w:rPr>
    </w:sdtEndPr>
    <w:sdtContent>
      <w:p w14:paraId="0D35E5E4" w14:textId="76F3184B" w:rsidR="000722A4" w:rsidRPr="000C16DF" w:rsidRDefault="000722A4">
        <w:pPr>
          <w:pStyle w:val="Footer"/>
          <w:jc w:val="right"/>
          <w:rPr>
            <w:rFonts w:ascii="Palatino Linotype" w:hAnsi="Palatino Linotype"/>
            <w:sz w:val="20"/>
            <w:szCs w:val="20"/>
          </w:rPr>
        </w:pPr>
        <w:r w:rsidRPr="000C16DF">
          <w:rPr>
            <w:rFonts w:ascii="Palatino Linotype" w:hAnsi="Palatino Linotype"/>
            <w:sz w:val="20"/>
            <w:szCs w:val="20"/>
          </w:rPr>
          <w:fldChar w:fldCharType="begin"/>
        </w:r>
        <w:r w:rsidRPr="000C16DF">
          <w:rPr>
            <w:rFonts w:ascii="Palatino Linotype" w:hAnsi="Palatino Linotype"/>
            <w:sz w:val="20"/>
            <w:szCs w:val="20"/>
          </w:rPr>
          <w:instrText xml:space="preserve"> PAGE   \* MERGEFORMAT </w:instrText>
        </w:r>
        <w:r w:rsidRPr="000C16DF">
          <w:rPr>
            <w:rFonts w:ascii="Palatino Linotype" w:hAnsi="Palatino Linotype"/>
            <w:sz w:val="20"/>
            <w:szCs w:val="20"/>
          </w:rPr>
          <w:fldChar w:fldCharType="separate"/>
        </w:r>
        <w:r w:rsidRPr="000C16DF">
          <w:rPr>
            <w:rFonts w:ascii="Palatino Linotype" w:hAnsi="Palatino Linotype"/>
            <w:noProof/>
            <w:sz w:val="20"/>
            <w:szCs w:val="20"/>
          </w:rPr>
          <w:t>2</w:t>
        </w:r>
        <w:r w:rsidRPr="000C16DF">
          <w:rPr>
            <w:rFonts w:ascii="Palatino Linotype" w:hAnsi="Palatino Linotype"/>
            <w:noProof/>
            <w:sz w:val="20"/>
            <w:szCs w:val="20"/>
          </w:rPr>
          <w:fldChar w:fldCharType="end"/>
        </w:r>
      </w:p>
    </w:sdtContent>
  </w:sdt>
  <w:p w14:paraId="1D898FE3" w14:textId="77777777" w:rsidR="000722A4" w:rsidRDefault="00072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E5C74" w14:textId="77777777" w:rsidR="004948DD" w:rsidRDefault="004948DD" w:rsidP="000C16DF">
      <w:pPr>
        <w:spacing w:after="0" w:line="240" w:lineRule="auto"/>
      </w:pPr>
      <w:r>
        <w:separator/>
      </w:r>
    </w:p>
  </w:footnote>
  <w:footnote w:type="continuationSeparator" w:id="0">
    <w:p w14:paraId="48627707" w14:textId="77777777" w:rsidR="004948DD" w:rsidRDefault="004948DD" w:rsidP="000C1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6EA2"/>
    <w:multiLevelType w:val="hybridMultilevel"/>
    <w:tmpl w:val="8530FE0C"/>
    <w:lvl w:ilvl="0" w:tplc="6A9C55D6">
      <w:start w:val="15"/>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3866C7"/>
    <w:multiLevelType w:val="hybridMultilevel"/>
    <w:tmpl w:val="711A6F02"/>
    <w:lvl w:ilvl="0" w:tplc="2000000F">
      <w:start w:val="1"/>
      <w:numFmt w:val="decimal"/>
      <w:lvlText w:val="%1."/>
      <w:lvlJc w:val="left"/>
      <w:pPr>
        <w:ind w:left="720" w:hanging="360"/>
      </w:pPr>
    </w:lvl>
    <w:lvl w:ilvl="1" w:tplc="15EC41D2">
      <w:numFmt w:val="bullet"/>
      <w:lvlText w:val="•"/>
      <w:lvlJc w:val="left"/>
      <w:pPr>
        <w:ind w:left="1440" w:hanging="360"/>
      </w:pPr>
      <w:rPr>
        <w:rFonts w:ascii="Palatino Linotype" w:eastAsiaTheme="minorHAnsi" w:hAnsi="Palatino Linotype" w:cstheme="minorBidi" w:hint="default"/>
      </w:r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0141212"/>
    <w:multiLevelType w:val="hybridMultilevel"/>
    <w:tmpl w:val="5CB64D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58D686E"/>
    <w:multiLevelType w:val="hybridMultilevel"/>
    <w:tmpl w:val="1242C2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BEE3972"/>
    <w:multiLevelType w:val="hybridMultilevel"/>
    <w:tmpl w:val="F7924ACE"/>
    <w:lvl w:ilvl="0" w:tplc="2000000F">
      <w:start w:val="1"/>
      <w:numFmt w:val="decimal"/>
      <w:lvlText w:val="%1."/>
      <w:lvlJc w:val="left"/>
      <w:pPr>
        <w:ind w:left="1080" w:hanging="360"/>
      </w:p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2F6867F0"/>
    <w:multiLevelType w:val="hybridMultilevel"/>
    <w:tmpl w:val="76562D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370524B"/>
    <w:multiLevelType w:val="hybridMultilevel"/>
    <w:tmpl w:val="7CAE842E"/>
    <w:lvl w:ilvl="0" w:tplc="5312479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F5415C7"/>
    <w:multiLevelType w:val="hybridMultilevel"/>
    <w:tmpl w:val="42169D46"/>
    <w:lvl w:ilvl="0" w:tplc="DA5EFC3A">
      <w:start w:val="4"/>
      <w:numFmt w:val="bullet"/>
      <w:lvlText w:val=""/>
      <w:lvlJc w:val="left"/>
      <w:pPr>
        <w:ind w:left="720" w:hanging="360"/>
      </w:pPr>
      <w:rPr>
        <w:rFonts w:ascii="Symbol" w:eastAsiaTheme="minorHAnsi" w:hAnsi="Symbol"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67D4670"/>
    <w:multiLevelType w:val="multilevel"/>
    <w:tmpl w:val="22BCE8FA"/>
    <w:lvl w:ilvl="0">
      <w:start w:val="1"/>
      <w:numFmt w:val="decimal"/>
      <w:lvlText w:val="%1"/>
      <w:lvlJc w:val="left"/>
      <w:pPr>
        <w:ind w:left="432" w:hanging="432"/>
      </w:pPr>
    </w:lvl>
    <w:lvl w:ilvl="1">
      <w:start w:val="1"/>
      <w:numFmt w:val="decimal"/>
      <w:lvlText w:val="%1.%2"/>
      <w:lvlJc w:val="left"/>
      <w:pPr>
        <w:ind w:left="14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AB63486"/>
    <w:multiLevelType w:val="hybridMultilevel"/>
    <w:tmpl w:val="92544E4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4316EEE"/>
    <w:multiLevelType w:val="multilevel"/>
    <w:tmpl w:val="EE8CFD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BF94A26"/>
    <w:multiLevelType w:val="hybridMultilevel"/>
    <w:tmpl w:val="FA3EB46C"/>
    <w:lvl w:ilvl="0" w:tplc="DA5EFC3A">
      <w:start w:val="4"/>
      <w:numFmt w:val="bullet"/>
      <w:lvlText w:val=""/>
      <w:lvlJc w:val="left"/>
      <w:pPr>
        <w:ind w:left="720" w:hanging="360"/>
      </w:pPr>
      <w:rPr>
        <w:rFonts w:ascii="Symbol" w:eastAsiaTheme="minorHAnsi" w:hAnsi="Symbol"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1"/>
  </w:num>
  <w:num w:numId="4">
    <w:abstractNumId w:val="2"/>
  </w:num>
  <w:num w:numId="5">
    <w:abstractNumId w:val="1"/>
  </w:num>
  <w:num w:numId="6">
    <w:abstractNumId w:val="3"/>
  </w:num>
  <w:num w:numId="7">
    <w:abstractNumId w:val="7"/>
  </w:num>
  <w:num w:numId="8">
    <w:abstractNumId w:val="9"/>
  </w:num>
  <w:num w:numId="9">
    <w:abstractNumId w:val="4"/>
  </w:num>
  <w:num w:numId="10">
    <w:abstractNumId w:val="6"/>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310"/>
    <w:rsid w:val="000038C8"/>
    <w:rsid w:val="00034AE2"/>
    <w:rsid w:val="000640D4"/>
    <w:rsid w:val="00066598"/>
    <w:rsid w:val="00070568"/>
    <w:rsid w:val="000722A4"/>
    <w:rsid w:val="0009702A"/>
    <w:rsid w:val="000C16DF"/>
    <w:rsid w:val="000E3EB0"/>
    <w:rsid w:val="000E7DE4"/>
    <w:rsid w:val="000F0A84"/>
    <w:rsid w:val="00102F93"/>
    <w:rsid w:val="001139E0"/>
    <w:rsid w:val="001240FA"/>
    <w:rsid w:val="0012778C"/>
    <w:rsid w:val="001322EE"/>
    <w:rsid w:val="001360E0"/>
    <w:rsid w:val="001427C6"/>
    <w:rsid w:val="00147DC6"/>
    <w:rsid w:val="001534A0"/>
    <w:rsid w:val="00156F55"/>
    <w:rsid w:val="0017496A"/>
    <w:rsid w:val="0019567B"/>
    <w:rsid w:val="001B6E82"/>
    <w:rsid w:val="001D101D"/>
    <w:rsid w:val="001D35D1"/>
    <w:rsid w:val="001D3C2B"/>
    <w:rsid w:val="001F097B"/>
    <w:rsid w:val="001F2899"/>
    <w:rsid w:val="00207CB9"/>
    <w:rsid w:val="00223641"/>
    <w:rsid w:val="00233EB1"/>
    <w:rsid w:val="00262F8B"/>
    <w:rsid w:val="00280523"/>
    <w:rsid w:val="002A68E7"/>
    <w:rsid w:val="002B4C24"/>
    <w:rsid w:val="002E7069"/>
    <w:rsid w:val="002F015D"/>
    <w:rsid w:val="002F09D3"/>
    <w:rsid w:val="00311C2E"/>
    <w:rsid w:val="00312CCA"/>
    <w:rsid w:val="00364F5C"/>
    <w:rsid w:val="00372D96"/>
    <w:rsid w:val="003C2BD4"/>
    <w:rsid w:val="003C7B63"/>
    <w:rsid w:val="003E05A5"/>
    <w:rsid w:val="003E70EC"/>
    <w:rsid w:val="003E7EF0"/>
    <w:rsid w:val="003F05E3"/>
    <w:rsid w:val="00416453"/>
    <w:rsid w:val="004222A3"/>
    <w:rsid w:val="00430A23"/>
    <w:rsid w:val="00453825"/>
    <w:rsid w:val="00471AA9"/>
    <w:rsid w:val="00486B57"/>
    <w:rsid w:val="004948DD"/>
    <w:rsid w:val="004A364A"/>
    <w:rsid w:val="004B086B"/>
    <w:rsid w:val="004B3962"/>
    <w:rsid w:val="004B55CC"/>
    <w:rsid w:val="004C75E2"/>
    <w:rsid w:val="004D5257"/>
    <w:rsid w:val="005019AE"/>
    <w:rsid w:val="00551257"/>
    <w:rsid w:val="005554DB"/>
    <w:rsid w:val="00564E94"/>
    <w:rsid w:val="00586419"/>
    <w:rsid w:val="005B7A18"/>
    <w:rsid w:val="00601149"/>
    <w:rsid w:val="00615C82"/>
    <w:rsid w:val="00641266"/>
    <w:rsid w:val="0068736F"/>
    <w:rsid w:val="00693A18"/>
    <w:rsid w:val="006B060C"/>
    <w:rsid w:val="006C7E96"/>
    <w:rsid w:val="006D1BF0"/>
    <w:rsid w:val="006D3E0C"/>
    <w:rsid w:val="006E0F2A"/>
    <w:rsid w:val="006E27D0"/>
    <w:rsid w:val="00701A78"/>
    <w:rsid w:val="0072373B"/>
    <w:rsid w:val="007446E6"/>
    <w:rsid w:val="00752445"/>
    <w:rsid w:val="00777E09"/>
    <w:rsid w:val="007A3BD6"/>
    <w:rsid w:val="007B3A01"/>
    <w:rsid w:val="007C20F2"/>
    <w:rsid w:val="007C4A4A"/>
    <w:rsid w:val="007D79DD"/>
    <w:rsid w:val="0080457D"/>
    <w:rsid w:val="00892478"/>
    <w:rsid w:val="008A1533"/>
    <w:rsid w:val="008B0E0C"/>
    <w:rsid w:val="008B20F1"/>
    <w:rsid w:val="008D2DC9"/>
    <w:rsid w:val="008E3861"/>
    <w:rsid w:val="008E6192"/>
    <w:rsid w:val="00900DD9"/>
    <w:rsid w:val="00902D5F"/>
    <w:rsid w:val="00907016"/>
    <w:rsid w:val="009474F3"/>
    <w:rsid w:val="00951B92"/>
    <w:rsid w:val="00974010"/>
    <w:rsid w:val="0098799A"/>
    <w:rsid w:val="009909A4"/>
    <w:rsid w:val="009915CB"/>
    <w:rsid w:val="009A3555"/>
    <w:rsid w:val="009A7D3B"/>
    <w:rsid w:val="009B4693"/>
    <w:rsid w:val="009E3FAF"/>
    <w:rsid w:val="00A03706"/>
    <w:rsid w:val="00A10AEF"/>
    <w:rsid w:val="00A30ABA"/>
    <w:rsid w:val="00A33799"/>
    <w:rsid w:val="00A35704"/>
    <w:rsid w:val="00A40EA5"/>
    <w:rsid w:val="00A6742F"/>
    <w:rsid w:val="00A675E9"/>
    <w:rsid w:val="00AA4E19"/>
    <w:rsid w:val="00AA6AF2"/>
    <w:rsid w:val="00AC4F91"/>
    <w:rsid w:val="00AC524B"/>
    <w:rsid w:val="00AD4374"/>
    <w:rsid w:val="00AE0166"/>
    <w:rsid w:val="00AF2529"/>
    <w:rsid w:val="00AF473B"/>
    <w:rsid w:val="00B24710"/>
    <w:rsid w:val="00B434B5"/>
    <w:rsid w:val="00B47C7A"/>
    <w:rsid w:val="00B50D80"/>
    <w:rsid w:val="00B542AA"/>
    <w:rsid w:val="00B72D8F"/>
    <w:rsid w:val="00B75554"/>
    <w:rsid w:val="00B75BC6"/>
    <w:rsid w:val="00B76964"/>
    <w:rsid w:val="00B93CBC"/>
    <w:rsid w:val="00BA1F56"/>
    <w:rsid w:val="00BB5C53"/>
    <w:rsid w:val="00BC6CE4"/>
    <w:rsid w:val="00BD2AA8"/>
    <w:rsid w:val="00BD50CC"/>
    <w:rsid w:val="00BF6F28"/>
    <w:rsid w:val="00C058A5"/>
    <w:rsid w:val="00C07B2C"/>
    <w:rsid w:val="00C30865"/>
    <w:rsid w:val="00C34E7F"/>
    <w:rsid w:val="00C57111"/>
    <w:rsid w:val="00C61F56"/>
    <w:rsid w:val="00C81128"/>
    <w:rsid w:val="00C813E5"/>
    <w:rsid w:val="00C91DBD"/>
    <w:rsid w:val="00C963BA"/>
    <w:rsid w:val="00CA666C"/>
    <w:rsid w:val="00CA7DAE"/>
    <w:rsid w:val="00CB2831"/>
    <w:rsid w:val="00CB77EF"/>
    <w:rsid w:val="00CD6E63"/>
    <w:rsid w:val="00CE0C54"/>
    <w:rsid w:val="00CF3290"/>
    <w:rsid w:val="00D20D96"/>
    <w:rsid w:val="00D35D9A"/>
    <w:rsid w:val="00D506A8"/>
    <w:rsid w:val="00D80710"/>
    <w:rsid w:val="00D83136"/>
    <w:rsid w:val="00DB1C61"/>
    <w:rsid w:val="00DD364E"/>
    <w:rsid w:val="00DD6C1B"/>
    <w:rsid w:val="00DF68FD"/>
    <w:rsid w:val="00E01586"/>
    <w:rsid w:val="00E11A70"/>
    <w:rsid w:val="00E350D3"/>
    <w:rsid w:val="00E44C73"/>
    <w:rsid w:val="00E44D97"/>
    <w:rsid w:val="00E54130"/>
    <w:rsid w:val="00E65AFB"/>
    <w:rsid w:val="00E71A19"/>
    <w:rsid w:val="00E778C4"/>
    <w:rsid w:val="00E83BE6"/>
    <w:rsid w:val="00E87312"/>
    <w:rsid w:val="00EA2627"/>
    <w:rsid w:val="00EE4682"/>
    <w:rsid w:val="00EF60DF"/>
    <w:rsid w:val="00F10310"/>
    <w:rsid w:val="00F1312E"/>
    <w:rsid w:val="00F20D70"/>
    <w:rsid w:val="00F24A27"/>
    <w:rsid w:val="00F53184"/>
    <w:rsid w:val="00F63514"/>
    <w:rsid w:val="00F70221"/>
    <w:rsid w:val="00FB27D7"/>
    <w:rsid w:val="00FB6591"/>
    <w:rsid w:val="00FD2DCB"/>
    <w:rsid w:val="00FE6CDC"/>
    <w:rsid w:val="00FF68D0"/>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C9BF2"/>
  <w15:chartTrackingRefBased/>
  <w15:docId w15:val="{D060A613-6D67-4035-A2F5-D152BEEA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rPr>
  </w:style>
  <w:style w:type="paragraph" w:styleId="Heading1">
    <w:name w:val="heading 1"/>
    <w:basedOn w:val="Normal"/>
    <w:next w:val="Normal"/>
    <w:link w:val="Heading1Char"/>
    <w:uiPriority w:val="9"/>
    <w:qFormat/>
    <w:rsid w:val="00364F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autoRedefine/>
    <w:uiPriority w:val="9"/>
    <w:unhideWhenUsed/>
    <w:qFormat/>
    <w:rsid w:val="009909A4"/>
    <w:pPr>
      <w:keepNext/>
      <w:keepLines/>
      <w:spacing w:after="0" w:line="360" w:lineRule="auto"/>
      <w:ind w:left="576" w:hanging="576"/>
      <w:outlineLvl w:val="1"/>
    </w:pPr>
    <w:rPr>
      <w:rFonts w:ascii="Neue Haas Grotesk Text Pro" w:eastAsiaTheme="majorEastAsia" w:hAnsi="Neue Haas Grotesk Text Pro" w:cstheme="majorBidi"/>
      <w:b/>
      <w:bCs/>
      <w:sz w:val="36"/>
      <w:szCs w:val="26"/>
      <w:lang w:val="sv-SE"/>
    </w:rPr>
  </w:style>
  <w:style w:type="paragraph" w:styleId="Heading3">
    <w:name w:val="heading 3"/>
    <w:basedOn w:val="Normal"/>
    <w:next w:val="Normal"/>
    <w:link w:val="Heading3Char"/>
    <w:autoRedefine/>
    <w:uiPriority w:val="9"/>
    <w:unhideWhenUsed/>
    <w:qFormat/>
    <w:rsid w:val="009909A4"/>
    <w:pPr>
      <w:outlineLvl w:val="2"/>
    </w:pPr>
    <w:rPr>
      <w:rFonts w:ascii="Neue Haas Grotesk Text Pro" w:hAnsi="Neue Haas Grotesk Text Pr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09A4"/>
    <w:rPr>
      <w:rFonts w:ascii="Neue Haas Grotesk Text Pro" w:eastAsiaTheme="majorEastAsia" w:hAnsi="Neue Haas Grotesk Text Pro" w:cstheme="majorBidi"/>
      <w:b/>
      <w:bCs/>
      <w:sz w:val="36"/>
      <w:szCs w:val="26"/>
      <w:lang w:val="sv-SE"/>
    </w:rPr>
  </w:style>
  <w:style w:type="character" w:styleId="Hyperlink">
    <w:name w:val="Hyperlink"/>
    <w:basedOn w:val="DefaultParagraphFont"/>
    <w:uiPriority w:val="99"/>
    <w:unhideWhenUsed/>
    <w:rsid w:val="00F10310"/>
    <w:rPr>
      <w:color w:val="0563C1" w:themeColor="hyperlink"/>
      <w:u w:val="single"/>
    </w:rPr>
  </w:style>
  <w:style w:type="character" w:styleId="UnresolvedMention">
    <w:name w:val="Unresolved Mention"/>
    <w:basedOn w:val="DefaultParagraphFont"/>
    <w:uiPriority w:val="99"/>
    <w:semiHidden/>
    <w:unhideWhenUsed/>
    <w:rsid w:val="00F10310"/>
    <w:rPr>
      <w:color w:val="605E5C"/>
      <w:shd w:val="clear" w:color="auto" w:fill="E1DFDD"/>
    </w:rPr>
  </w:style>
  <w:style w:type="paragraph" w:styleId="ListParagraph">
    <w:name w:val="List Paragraph"/>
    <w:basedOn w:val="Normal"/>
    <w:uiPriority w:val="34"/>
    <w:qFormat/>
    <w:rsid w:val="00CD6E63"/>
    <w:pPr>
      <w:ind w:left="720"/>
      <w:contextualSpacing/>
    </w:pPr>
  </w:style>
  <w:style w:type="table" w:styleId="TableGrid">
    <w:name w:val="Table Grid"/>
    <w:basedOn w:val="TableNormal"/>
    <w:uiPriority w:val="39"/>
    <w:rsid w:val="002E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3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C2B"/>
    <w:rPr>
      <w:rFonts w:ascii="Segoe UI" w:hAnsi="Segoe UI" w:cs="Segoe UI"/>
      <w:sz w:val="18"/>
      <w:szCs w:val="18"/>
      <w:lang w:val="sv-SE"/>
    </w:rPr>
  </w:style>
  <w:style w:type="paragraph" w:styleId="Header">
    <w:name w:val="header"/>
    <w:basedOn w:val="Normal"/>
    <w:link w:val="HeaderChar"/>
    <w:uiPriority w:val="99"/>
    <w:unhideWhenUsed/>
    <w:rsid w:val="000C1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6DF"/>
    <w:rPr>
      <w:lang w:val="sv-SE"/>
    </w:rPr>
  </w:style>
  <w:style w:type="paragraph" w:styleId="Footer">
    <w:name w:val="footer"/>
    <w:basedOn w:val="Normal"/>
    <w:link w:val="FooterChar"/>
    <w:uiPriority w:val="99"/>
    <w:unhideWhenUsed/>
    <w:rsid w:val="000C1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6DF"/>
    <w:rPr>
      <w:lang w:val="sv-SE"/>
    </w:rPr>
  </w:style>
  <w:style w:type="character" w:customStyle="1" w:styleId="Heading1Char">
    <w:name w:val="Heading 1 Char"/>
    <w:basedOn w:val="DefaultParagraphFont"/>
    <w:link w:val="Heading1"/>
    <w:uiPriority w:val="9"/>
    <w:rsid w:val="00364F5C"/>
    <w:rPr>
      <w:rFonts w:asciiTheme="majorHAnsi" w:eastAsiaTheme="majorEastAsia" w:hAnsiTheme="majorHAnsi" w:cstheme="majorBidi"/>
      <w:color w:val="2F5496" w:themeColor="accent1" w:themeShade="BF"/>
      <w:sz w:val="32"/>
      <w:szCs w:val="32"/>
      <w:lang w:val="sv-SE"/>
    </w:rPr>
  </w:style>
  <w:style w:type="paragraph" w:styleId="TOCHeading">
    <w:name w:val="TOC Heading"/>
    <w:basedOn w:val="Heading1"/>
    <w:next w:val="Normal"/>
    <w:uiPriority w:val="39"/>
    <w:unhideWhenUsed/>
    <w:qFormat/>
    <w:rsid w:val="00364F5C"/>
    <w:pPr>
      <w:outlineLvl w:val="9"/>
    </w:pPr>
    <w:rPr>
      <w:lang w:val="en-US"/>
    </w:rPr>
  </w:style>
  <w:style w:type="paragraph" w:customStyle="1" w:styleId="Kap">
    <w:name w:val="Kap"/>
    <w:basedOn w:val="Normal"/>
    <w:next w:val="Heading3"/>
    <w:link w:val="KapChar"/>
    <w:autoRedefine/>
    <w:qFormat/>
    <w:rsid w:val="00364F5C"/>
    <w:rPr>
      <w:rFonts w:ascii="HelveticaNeueLT Pro 55 Roman" w:hAnsi="HelveticaNeueLT Pro 55 Roman"/>
      <w:sz w:val="28"/>
      <w:szCs w:val="28"/>
    </w:rPr>
  </w:style>
  <w:style w:type="paragraph" w:styleId="TOC3">
    <w:name w:val="toc 3"/>
    <w:basedOn w:val="Normal"/>
    <w:next w:val="Normal"/>
    <w:autoRedefine/>
    <w:uiPriority w:val="39"/>
    <w:unhideWhenUsed/>
    <w:rsid w:val="00364F5C"/>
    <w:pPr>
      <w:spacing w:after="100"/>
      <w:ind w:left="440"/>
    </w:pPr>
  </w:style>
  <w:style w:type="character" w:customStyle="1" w:styleId="KapChar">
    <w:name w:val="Kap Char"/>
    <w:basedOn w:val="DefaultParagraphFont"/>
    <w:link w:val="Kap"/>
    <w:rsid w:val="00364F5C"/>
    <w:rPr>
      <w:rFonts w:ascii="HelveticaNeueLT Pro 55 Roman" w:hAnsi="HelveticaNeueLT Pro 55 Roman"/>
      <w:sz w:val="28"/>
      <w:szCs w:val="28"/>
      <w:lang w:val="sv-SE"/>
    </w:rPr>
  </w:style>
  <w:style w:type="character" w:customStyle="1" w:styleId="Heading3Char">
    <w:name w:val="Heading 3 Char"/>
    <w:basedOn w:val="DefaultParagraphFont"/>
    <w:link w:val="Heading3"/>
    <w:uiPriority w:val="9"/>
    <w:rsid w:val="009909A4"/>
    <w:rPr>
      <w:rFonts w:ascii="Neue Haas Grotesk Text Pro" w:hAnsi="Neue Haas Grotesk Text Pro"/>
      <w:sz w:val="28"/>
      <w:lang w:val="sv-SE"/>
    </w:rPr>
  </w:style>
  <w:style w:type="paragraph" w:styleId="TOC2">
    <w:name w:val="toc 2"/>
    <w:basedOn w:val="Normal"/>
    <w:next w:val="Normal"/>
    <w:autoRedefine/>
    <w:uiPriority w:val="39"/>
    <w:unhideWhenUsed/>
    <w:rsid w:val="00364F5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856740">
      <w:bodyDiv w:val="1"/>
      <w:marLeft w:val="0"/>
      <w:marRight w:val="0"/>
      <w:marTop w:val="0"/>
      <w:marBottom w:val="0"/>
      <w:divBdr>
        <w:top w:val="none" w:sz="0" w:space="0" w:color="auto"/>
        <w:left w:val="none" w:sz="0" w:space="0" w:color="auto"/>
        <w:bottom w:val="none" w:sz="0" w:space="0" w:color="auto"/>
        <w:right w:val="none" w:sz="0" w:space="0" w:color="auto"/>
      </w:divBdr>
    </w:div>
    <w:div w:id="818306512">
      <w:bodyDiv w:val="1"/>
      <w:marLeft w:val="0"/>
      <w:marRight w:val="0"/>
      <w:marTop w:val="0"/>
      <w:marBottom w:val="0"/>
      <w:divBdr>
        <w:top w:val="none" w:sz="0" w:space="0" w:color="auto"/>
        <w:left w:val="none" w:sz="0" w:space="0" w:color="auto"/>
        <w:bottom w:val="none" w:sz="0" w:space="0" w:color="auto"/>
        <w:right w:val="none" w:sz="0" w:space="0" w:color="auto"/>
      </w:divBdr>
    </w:div>
    <w:div w:id="1291471762">
      <w:bodyDiv w:val="1"/>
      <w:marLeft w:val="0"/>
      <w:marRight w:val="0"/>
      <w:marTop w:val="0"/>
      <w:marBottom w:val="0"/>
      <w:divBdr>
        <w:top w:val="none" w:sz="0" w:space="0" w:color="auto"/>
        <w:left w:val="none" w:sz="0" w:space="0" w:color="auto"/>
        <w:bottom w:val="none" w:sz="0" w:space="0" w:color="auto"/>
        <w:right w:val="none" w:sz="0" w:space="0" w:color="auto"/>
      </w:divBdr>
      <w:divsChild>
        <w:div w:id="166092343">
          <w:marLeft w:val="0"/>
          <w:marRight w:val="0"/>
          <w:marTop w:val="0"/>
          <w:marBottom w:val="0"/>
          <w:divBdr>
            <w:top w:val="none" w:sz="0" w:space="0" w:color="auto"/>
            <w:left w:val="none" w:sz="0" w:space="0" w:color="auto"/>
            <w:bottom w:val="none" w:sz="0" w:space="0" w:color="auto"/>
            <w:right w:val="none" w:sz="0" w:space="0" w:color="auto"/>
          </w:divBdr>
          <w:divsChild>
            <w:div w:id="1140004009">
              <w:marLeft w:val="0"/>
              <w:marRight w:val="0"/>
              <w:marTop w:val="0"/>
              <w:marBottom w:val="0"/>
              <w:divBdr>
                <w:top w:val="none" w:sz="0" w:space="0" w:color="auto"/>
                <w:left w:val="none" w:sz="0" w:space="0" w:color="auto"/>
                <w:bottom w:val="none" w:sz="0" w:space="0" w:color="auto"/>
                <w:right w:val="none" w:sz="0" w:space="0" w:color="auto"/>
              </w:divBdr>
            </w:div>
            <w:div w:id="565451898">
              <w:marLeft w:val="0"/>
              <w:marRight w:val="0"/>
              <w:marTop w:val="0"/>
              <w:marBottom w:val="0"/>
              <w:divBdr>
                <w:top w:val="none" w:sz="0" w:space="0" w:color="auto"/>
                <w:left w:val="none" w:sz="0" w:space="0" w:color="auto"/>
                <w:bottom w:val="none" w:sz="0" w:space="0" w:color="auto"/>
                <w:right w:val="none" w:sz="0" w:space="0" w:color="auto"/>
              </w:divBdr>
            </w:div>
          </w:divsChild>
        </w:div>
        <w:div w:id="1630359566">
          <w:marLeft w:val="0"/>
          <w:marRight w:val="0"/>
          <w:marTop w:val="0"/>
          <w:marBottom w:val="0"/>
          <w:divBdr>
            <w:top w:val="none" w:sz="0" w:space="0" w:color="auto"/>
            <w:left w:val="none" w:sz="0" w:space="0" w:color="auto"/>
            <w:bottom w:val="none" w:sz="0" w:space="0" w:color="auto"/>
            <w:right w:val="none" w:sz="0" w:space="0" w:color="auto"/>
          </w:divBdr>
          <w:divsChild>
            <w:div w:id="684093143">
              <w:marLeft w:val="0"/>
              <w:marRight w:val="0"/>
              <w:marTop w:val="100"/>
              <w:marBottom w:val="100"/>
              <w:divBdr>
                <w:top w:val="none" w:sz="0" w:space="0" w:color="auto"/>
                <w:left w:val="none" w:sz="0" w:space="0" w:color="auto"/>
                <w:bottom w:val="none" w:sz="0" w:space="0" w:color="auto"/>
                <w:right w:val="none" w:sz="0" w:space="0" w:color="auto"/>
              </w:divBdr>
              <w:divsChild>
                <w:div w:id="783768814">
                  <w:marLeft w:val="0"/>
                  <w:marRight w:val="0"/>
                  <w:marTop w:val="750"/>
                  <w:marBottom w:val="750"/>
                  <w:divBdr>
                    <w:top w:val="none" w:sz="0" w:space="0" w:color="auto"/>
                    <w:left w:val="none" w:sz="0" w:space="0" w:color="auto"/>
                    <w:bottom w:val="none" w:sz="0" w:space="0" w:color="auto"/>
                    <w:right w:val="none" w:sz="0" w:space="0" w:color="auto"/>
                  </w:divBdr>
                  <w:divsChild>
                    <w:div w:id="1904367727">
                      <w:marLeft w:val="0"/>
                      <w:marRight w:val="0"/>
                      <w:marTop w:val="0"/>
                      <w:marBottom w:val="0"/>
                      <w:divBdr>
                        <w:top w:val="none" w:sz="0" w:space="0" w:color="auto"/>
                        <w:left w:val="none" w:sz="0" w:space="0" w:color="auto"/>
                        <w:bottom w:val="none" w:sz="0" w:space="0" w:color="auto"/>
                        <w:right w:val="none" w:sz="0" w:space="0" w:color="auto"/>
                      </w:divBdr>
                      <w:divsChild>
                        <w:div w:id="767893372">
                          <w:marLeft w:val="0"/>
                          <w:marRight w:val="0"/>
                          <w:marTop w:val="0"/>
                          <w:marBottom w:val="0"/>
                          <w:divBdr>
                            <w:top w:val="none" w:sz="0" w:space="0" w:color="auto"/>
                            <w:left w:val="none" w:sz="0" w:space="0" w:color="auto"/>
                            <w:bottom w:val="none" w:sz="0" w:space="0" w:color="auto"/>
                            <w:right w:val="none" w:sz="0" w:space="0" w:color="auto"/>
                          </w:divBdr>
                          <w:divsChild>
                            <w:div w:id="1831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6041">
              <w:marLeft w:val="0"/>
              <w:marRight w:val="0"/>
              <w:marTop w:val="100"/>
              <w:marBottom w:val="100"/>
              <w:divBdr>
                <w:top w:val="dashed" w:sz="6" w:space="0" w:color="A8A8A8"/>
                <w:left w:val="none" w:sz="0" w:space="0" w:color="auto"/>
                <w:bottom w:val="none" w:sz="0" w:space="0" w:color="auto"/>
                <w:right w:val="none" w:sz="0" w:space="0" w:color="auto"/>
              </w:divBdr>
              <w:divsChild>
                <w:div w:id="2107381568">
                  <w:marLeft w:val="0"/>
                  <w:marRight w:val="0"/>
                  <w:marTop w:val="750"/>
                  <w:marBottom w:val="750"/>
                  <w:divBdr>
                    <w:top w:val="none" w:sz="0" w:space="0" w:color="auto"/>
                    <w:left w:val="none" w:sz="0" w:space="0" w:color="auto"/>
                    <w:bottom w:val="none" w:sz="0" w:space="0" w:color="auto"/>
                    <w:right w:val="none" w:sz="0" w:space="0" w:color="auto"/>
                  </w:divBdr>
                  <w:divsChild>
                    <w:div w:id="539709983">
                      <w:marLeft w:val="0"/>
                      <w:marRight w:val="0"/>
                      <w:marTop w:val="0"/>
                      <w:marBottom w:val="0"/>
                      <w:divBdr>
                        <w:top w:val="none" w:sz="0" w:space="0" w:color="auto"/>
                        <w:left w:val="none" w:sz="0" w:space="0" w:color="auto"/>
                        <w:bottom w:val="none" w:sz="0" w:space="0" w:color="auto"/>
                        <w:right w:val="none" w:sz="0" w:space="0" w:color="auto"/>
                      </w:divBdr>
                      <w:divsChild>
                        <w:div w:id="1072697139">
                          <w:marLeft w:val="0"/>
                          <w:marRight w:val="0"/>
                          <w:marTop w:val="0"/>
                          <w:marBottom w:val="0"/>
                          <w:divBdr>
                            <w:top w:val="none" w:sz="0" w:space="0" w:color="auto"/>
                            <w:left w:val="none" w:sz="0" w:space="0" w:color="auto"/>
                            <w:bottom w:val="none" w:sz="0" w:space="0" w:color="auto"/>
                            <w:right w:val="none" w:sz="0" w:space="0" w:color="auto"/>
                          </w:divBdr>
                          <w:divsChild>
                            <w:div w:id="16977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9055">
              <w:marLeft w:val="0"/>
              <w:marRight w:val="0"/>
              <w:marTop w:val="100"/>
              <w:marBottom w:val="100"/>
              <w:divBdr>
                <w:top w:val="dashed" w:sz="6" w:space="0" w:color="A8A8A8"/>
                <w:left w:val="none" w:sz="0" w:space="0" w:color="auto"/>
                <w:bottom w:val="none" w:sz="0" w:space="0" w:color="auto"/>
                <w:right w:val="none" w:sz="0" w:space="0" w:color="auto"/>
              </w:divBdr>
              <w:divsChild>
                <w:div w:id="830950665">
                  <w:marLeft w:val="0"/>
                  <w:marRight w:val="0"/>
                  <w:marTop w:val="750"/>
                  <w:marBottom w:val="750"/>
                  <w:divBdr>
                    <w:top w:val="none" w:sz="0" w:space="0" w:color="auto"/>
                    <w:left w:val="none" w:sz="0" w:space="0" w:color="auto"/>
                    <w:bottom w:val="none" w:sz="0" w:space="0" w:color="auto"/>
                    <w:right w:val="none" w:sz="0" w:space="0" w:color="auto"/>
                  </w:divBdr>
                  <w:divsChild>
                    <w:div w:id="575479041">
                      <w:marLeft w:val="0"/>
                      <w:marRight w:val="0"/>
                      <w:marTop w:val="0"/>
                      <w:marBottom w:val="0"/>
                      <w:divBdr>
                        <w:top w:val="none" w:sz="0" w:space="0" w:color="auto"/>
                        <w:left w:val="none" w:sz="0" w:space="0" w:color="auto"/>
                        <w:bottom w:val="none" w:sz="0" w:space="0" w:color="auto"/>
                        <w:right w:val="none" w:sz="0" w:space="0" w:color="auto"/>
                      </w:divBdr>
                      <w:divsChild>
                        <w:div w:id="1470436337">
                          <w:marLeft w:val="0"/>
                          <w:marRight w:val="0"/>
                          <w:marTop w:val="0"/>
                          <w:marBottom w:val="0"/>
                          <w:divBdr>
                            <w:top w:val="none" w:sz="0" w:space="0" w:color="auto"/>
                            <w:left w:val="none" w:sz="0" w:space="0" w:color="auto"/>
                            <w:bottom w:val="none" w:sz="0" w:space="0" w:color="auto"/>
                            <w:right w:val="none" w:sz="0" w:space="0" w:color="auto"/>
                          </w:divBdr>
                          <w:divsChild>
                            <w:div w:id="1487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49677">
              <w:marLeft w:val="0"/>
              <w:marRight w:val="0"/>
              <w:marTop w:val="100"/>
              <w:marBottom w:val="100"/>
              <w:divBdr>
                <w:top w:val="dashed" w:sz="6" w:space="0" w:color="A8A8A8"/>
                <w:left w:val="none" w:sz="0" w:space="0" w:color="auto"/>
                <w:bottom w:val="none" w:sz="0" w:space="0" w:color="auto"/>
                <w:right w:val="none" w:sz="0" w:space="0" w:color="auto"/>
              </w:divBdr>
              <w:divsChild>
                <w:div w:id="1330131996">
                  <w:marLeft w:val="0"/>
                  <w:marRight w:val="0"/>
                  <w:marTop w:val="750"/>
                  <w:marBottom w:val="750"/>
                  <w:divBdr>
                    <w:top w:val="none" w:sz="0" w:space="0" w:color="auto"/>
                    <w:left w:val="none" w:sz="0" w:space="0" w:color="auto"/>
                    <w:bottom w:val="none" w:sz="0" w:space="0" w:color="auto"/>
                    <w:right w:val="none" w:sz="0" w:space="0" w:color="auto"/>
                  </w:divBdr>
                  <w:divsChild>
                    <w:div w:id="1136292267">
                      <w:marLeft w:val="0"/>
                      <w:marRight w:val="0"/>
                      <w:marTop w:val="0"/>
                      <w:marBottom w:val="0"/>
                      <w:divBdr>
                        <w:top w:val="none" w:sz="0" w:space="0" w:color="auto"/>
                        <w:left w:val="none" w:sz="0" w:space="0" w:color="auto"/>
                        <w:bottom w:val="none" w:sz="0" w:space="0" w:color="auto"/>
                        <w:right w:val="none" w:sz="0" w:space="0" w:color="auto"/>
                      </w:divBdr>
                      <w:divsChild>
                        <w:div w:id="598178142">
                          <w:marLeft w:val="0"/>
                          <w:marRight w:val="0"/>
                          <w:marTop w:val="0"/>
                          <w:marBottom w:val="0"/>
                          <w:divBdr>
                            <w:top w:val="none" w:sz="0" w:space="0" w:color="auto"/>
                            <w:left w:val="none" w:sz="0" w:space="0" w:color="auto"/>
                            <w:bottom w:val="none" w:sz="0" w:space="0" w:color="auto"/>
                            <w:right w:val="none" w:sz="0" w:space="0" w:color="auto"/>
                          </w:divBdr>
                          <w:divsChild>
                            <w:div w:id="18864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664">
              <w:marLeft w:val="0"/>
              <w:marRight w:val="0"/>
              <w:marTop w:val="100"/>
              <w:marBottom w:val="100"/>
              <w:divBdr>
                <w:top w:val="dashed" w:sz="6" w:space="0" w:color="A8A8A8"/>
                <w:left w:val="none" w:sz="0" w:space="0" w:color="auto"/>
                <w:bottom w:val="none" w:sz="0" w:space="0" w:color="auto"/>
                <w:right w:val="none" w:sz="0" w:space="0" w:color="auto"/>
              </w:divBdr>
              <w:divsChild>
                <w:div w:id="1040786258">
                  <w:marLeft w:val="0"/>
                  <w:marRight w:val="0"/>
                  <w:marTop w:val="750"/>
                  <w:marBottom w:val="750"/>
                  <w:divBdr>
                    <w:top w:val="none" w:sz="0" w:space="0" w:color="auto"/>
                    <w:left w:val="none" w:sz="0" w:space="0" w:color="auto"/>
                    <w:bottom w:val="none" w:sz="0" w:space="0" w:color="auto"/>
                    <w:right w:val="none" w:sz="0" w:space="0" w:color="auto"/>
                  </w:divBdr>
                  <w:divsChild>
                    <w:div w:id="1825733048">
                      <w:marLeft w:val="0"/>
                      <w:marRight w:val="0"/>
                      <w:marTop w:val="0"/>
                      <w:marBottom w:val="0"/>
                      <w:divBdr>
                        <w:top w:val="none" w:sz="0" w:space="0" w:color="auto"/>
                        <w:left w:val="none" w:sz="0" w:space="0" w:color="auto"/>
                        <w:bottom w:val="none" w:sz="0" w:space="0" w:color="auto"/>
                        <w:right w:val="none" w:sz="0" w:space="0" w:color="auto"/>
                      </w:divBdr>
                      <w:divsChild>
                        <w:div w:id="1212114567">
                          <w:marLeft w:val="0"/>
                          <w:marRight w:val="0"/>
                          <w:marTop w:val="0"/>
                          <w:marBottom w:val="0"/>
                          <w:divBdr>
                            <w:top w:val="none" w:sz="0" w:space="0" w:color="auto"/>
                            <w:left w:val="none" w:sz="0" w:space="0" w:color="auto"/>
                            <w:bottom w:val="none" w:sz="0" w:space="0" w:color="auto"/>
                            <w:right w:val="none" w:sz="0" w:space="0" w:color="auto"/>
                          </w:divBdr>
                          <w:divsChild>
                            <w:div w:id="17898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937865">
              <w:marLeft w:val="0"/>
              <w:marRight w:val="0"/>
              <w:marTop w:val="100"/>
              <w:marBottom w:val="100"/>
              <w:divBdr>
                <w:top w:val="dashed" w:sz="6" w:space="0" w:color="A8A8A8"/>
                <w:left w:val="none" w:sz="0" w:space="0" w:color="auto"/>
                <w:bottom w:val="none" w:sz="0" w:space="0" w:color="auto"/>
                <w:right w:val="none" w:sz="0" w:space="0" w:color="auto"/>
              </w:divBdr>
              <w:divsChild>
                <w:div w:id="73624520">
                  <w:marLeft w:val="0"/>
                  <w:marRight w:val="0"/>
                  <w:marTop w:val="750"/>
                  <w:marBottom w:val="750"/>
                  <w:divBdr>
                    <w:top w:val="none" w:sz="0" w:space="0" w:color="auto"/>
                    <w:left w:val="none" w:sz="0" w:space="0" w:color="auto"/>
                    <w:bottom w:val="none" w:sz="0" w:space="0" w:color="auto"/>
                    <w:right w:val="none" w:sz="0" w:space="0" w:color="auto"/>
                  </w:divBdr>
                  <w:divsChild>
                    <w:div w:id="279532106">
                      <w:marLeft w:val="0"/>
                      <w:marRight w:val="0"/>
                      <w:marTop w:val="0"/>
                      <w:marBottom w:val="0"/>
                      <w:divBdr>
                        <w:top w:val="none" w:sz="0" w:space="0" w:color="auto"/>
                        <w:left w:val="none" w:sz="0" w:space="0" w:color="auto"/>
                        <w:bottom w:val="none" w:sz="0" w:space="0" w:color="auto"/>
                        <w:right w:val="none" w:sz="0" w:space="0" w:color="auto"/>
                      </w:divBdr>
                      <w:divsChild>
                        <w:div w:id="1398361284">
                          <w:marLeft w:val="0"/>
                          <w:marRight w:val="0"/>
                          <w:marTop w:val="0"/>
                          <w:marBottom w:val="0"/>
                          <w:divBdr>
                            <w:top w:val="none" w:sz="0" w:space="0" w:color="auto"/>
                            <w:left w:val="none" w:sz="0" w:space="0" w:color="auto"/>
                            <w:bottom w:val="none" w:sz="0" w:space="0" w:color="auto"/>
                            <w:right w:val="none" w:sz="0" w:space="0" w:color="auto"/>
                          </w:divBdr>
                          <w:divsChild>
                            <w:div w:id="17264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8308">
              <w:marLeft w:val="0"/>
              <w:marRight w:val="0"/>
              <w:marTop w:val="100"/>
              <w:marBottom w:val="100"/>
              <w:divBdr>
                <w:top w:val="dashed" w:sz="6" w:space="0" w:color="A8A8A8"/>
                <w:left w:val="none" w:sz="0" w:space="0" w:color="auto"/>
                <w:bottom w:val="none" w:sz="0" w:space="0" w:color="auto"/>
                <w:right w:val="none" w:sz="0" w:space="0" w:color="auto"/>
              </w:divBdr>
              <w:divsChild>
                <w:div w:id="333923446">
                  <w:marLeft w:val="0"/>
                  <w:marRight w:val="0"/>
                  <w:marTop w:val="750"/>
                  <w:marBottom w:val="750"/>
                  <w:divBdr>
                    <w:top w:val="none" w:sz="0" w:space="0" w:color="auto"/>
                    <w:left w:val="none" w:sz="0" w:space="0" w:color="auto"/>
                    <w:bottom w:val="none" w:sz="0" w:space="0" w:color="auto"/>
                    <w:right w:val="none" w:sz="0" w:space="0" w:color="auto"/>
                  </w:divBdr>
                  <w:divsChild>
                    <w:div w:id="708067263">
                      <w:marLeft w:val="0"/>
                      <w:marRight w:val="0"/>
                      <w:marTop w:val="0"/>
                      <w:marBottom w:val="0"/>
                      <w:divBdr>
                        <w:top w:val="none" w:sz="0" w:space="0" w:color="auto"/>
                        <w:left w:val="none" w:sz="0" w:space="0" w:color="auto"/>
                        <w:bottom w:val="none" w:sz="0" w:space="0" w:color="auto"/>
                        <w:right w:val="none" w:sz="0" w:space="0" w:color="auto"/>
                      </w:divBdr>
                      <w:divsChild>
                        <w:div w:id="710887273">
                          <w:marLeft w:val="0"/>
                          <w:marRight w:val="0"/>
                          <w:marTop w:val="0"/>
                          <w:marBottom w:val="0"/>
                          <w:divBdr>
                            <w:top w:val="none" w:sz="0" w:space="0" w:color="auto"/>
                            <w:left w:val="none" w:sz="0" w:space="0" w:color="auto"/>
                            <w:bottom w:val="none" w:sz="0" w:space="0" w:color="auto"/>
                            <w:right w:val="none" w:sz="0" w:space="0" w:color="auto"/>
                          </w:divBdr>
                          <w:divsChild>
                            <w:div w:id="8722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983">
              <w:marLeft w:val="0"/>
              <w:marRight w:val="0"/>
              <w:marTop w:val="100"/>
              <w:marBottom w:val="100"/>
              <w:divBdr>
                <w:top w:val="dashed" w:sz="6" w:space="0" w:color="A8A8A8"/>
                <w:left w:val="none" w:sz="0" w:space="0" w:color="auto"/>
                <w:bottom w:val="none" w:sz="0" w:space="0" w:color="auto"/>
                <w:right w:val="none" w:sz="0" w:space="0" w:color="auto"/>
              </w:divBdr>
              <w:divsChild>
                <w:div w:id="1426267162">
                  <w:marLeft w:val="0"/>
                  <w:marRight w:val="0"/>
                  <w:marTop w:val="750"/>
                  <w:marBottom w:val="750"/>
                  <w:divBdr>
                    <w:top w:val="none" w:sz="0" w:space="0" w:color="auto"/>
                    <w:left w:val="none" w:sz="0" w:space="0" w:color="auto"/>
                    <w:bottom w:val="none" w:sz="0" w:space="0" w:color="auto"/>
                    <w:right w:val="none" w:sz="0" w:space="0" w:color="auto"/>
                  </w:divBdr>
                  <w:divsChild>
                    <w:div w:id="1523129572">
                      <w:marLeft w:val="0"/>
                      <w:marRight w:val="0"/>
                      <w:marTop w:val="0"/>
                      <w:marBottom w:val="0"/>
                      <w:divBdr>
                        <w:top w:val="none" w:sz="0" w:space="0" w:color="auto"/>
                        <w:left w:val="none" w:sz="0" w:space="0" w:color="auto"/>
                        <w:bottom w:val="none" w:sz="0" w:space="0" w:color="auto"/>
                        <w:right w:val="none" w:sz="0" w:space="0" w:color="auto"/>
                      </w:divBdr>
                      <w:divsChild>
                        <w:div w:id="516698201">
                          <w:marLeft w:val="0"/>
                          <w:marRight w:val="0"/>
                          <w:marTop w:val="0"/>
                          <w:marBottom w:val="0"/>
                          <w:divBdr>
                            <w:top w:val="none" w:sz="0" w:space="0" w:color="auto"/>
                            <w:left w:val="none" w:sz="0" w:space="0" w:color="auto"/>
                            <w:bottom w:val="none" w:sz="0" w:space="0" w:color="auto"/>
                            <w:right w:val="none" w:sz="0" w:space="0" w:color="auto"/>
                          </w:divBdr>
                          <w:divsChild>
                            <w:div w:id="8646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32795">
              <w:marLeft w:val="0"/>
              <w:marRight w:val="0"/>
              <w:marTop w:val="100"/>
              <w:marBottom w:val="100"/>
              <w:divBdr>
                <w:top w:val="dashed" w:sz="6" w:space="0" w:color="A8A8A8"/>
                <w:left w:val="none" w:sz="0" w:space="0" w:color="auto"/>
                <w:bottom w:val="none" w:sz="0" w:space="0" w:color="auto"/>
                <w:right w:val="none" w:sz="0" w:space="0" w:color="auto"/>
              </w:divBdr>
              <w:divsChild>
                <w:div w:id="990140351">
                  <w:marLeft w:val="0"/>
                  <w:marRight w:val="0"/>
                  <w:marTop w:val="750"/>
                  <w:marBottom w:val="750"/>
                  <w:divBdr>
                    <w:top w:val="none" w:sz="0" w:space="0" w:color="auto"/>
                    <w:left w:val="none" w:sz="0" w:space="0" w:color="auto"/>
                    <w:bottom w:val="none" w:sz="0" w:space="0" w:color="auto"/>
                    <w:right w:val="none" w:sz="0" w:space="0" w:color="auto"/>
                  </w:divBdr>
                  <w:divsChild>
                    <w:div w:id="1898122623">
                      <w:marLeft w:val="0"/>
                      <w:marRight w:val="0"/>
                      <w:marTop w:val="0"/>
                      <w:marBottom w:val="0"/>
                      <w:divBdr>
                        <w:top w:val="none" w:sz="0" w:space="0" w:color="auto"/>
                        <w:left w:val="none" w:sz="0" w:space="0" w:color="auto"/>
                        <w:bottom w:val="none" w:sz="0" w:space="0" w:color="auto"/>
                        <w:right w:val="none" w:sz="0" w:space="0" w:color="auto"/>
                      </w:divBdr>
                      <w:divsChild>
                        <w:div w:id="37514948">
                          <w:marLeft w:val="0"/>
                          <w:marRight w:val="0"/>
                          <w:marTop w:val="0"/>
                          <w:marBottom w:val="0"/>
                          <w:divBdr>
                            <w:top w:val="none" w:sz="0" w:space="0" w:color="auto"/>
                            <w:left w:val="none" w:sz="0" w:space="0" w:color="auto"/>
                            <w:bottom w:val="none" w:sz="0" w:space="0" w:color="auto"/>
                            <w:right w:val="none" w:sz="0" w:space="0" w:color="auto"/>
                          </w:divBdr>
                          <w:divsChild>
                            <w:div w:id="20787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954117">
              <w:marLeft w:val="0"/>
              <w:marRight w:val="0"/>
              <w:marTop w:val="100"/>
              <w:marBottom w:val="100"/>
              <w:divBdr>
                <w:top w:val="dashed" w:sz="6" w:space="0" w:color="A8A8A8"/>
                <w:left w:val="none" w:sz="0" w:space="0" w:color="auto"/>
                <w:bottom w:val="none" w:sz="0" w:space="0" w:color="auto"/>
                <w:right w:val="none" w:sz="0" w:space="0" w:color="auto"/>
              </w:divBdr>
              <w:divsChild>
                <w:div w:id="1711223044">
                  <w:marLeft w:val="0"/>
                  <w:marRight w:val="0"/>
                  <w:marTop w:val="750"/>
                  <w:marBottom w:val="750"/>
                  <w:divBdr>
                    <w:top w:val="none" w:sz="0" w:space="0" w:color="auto"/>
                    <w:left w:val="none" w:sz="0" w:space="0" w:color="auto"/>
                    <w:bottom w:val="none" w:sz="0" w:space="0" w:color="auto"/>
                    <w:right w:val="none" w:sz="0" w:space="0" w:color="auto"/>
                  </w:divBdr>
                  <w:divsChild>
                    <w:div w:id="849877160">
                      <w:marLeft w:val="0"/>
                      <w:marRight w:val="0"/>
                      <w:marTop w:val="0"/>
                      <w:marBottom w:val="0"/>
                      <w:divBdr>
                        <w:top w:val="none" w:sz="0" w:space="0" w:color="auto"/>
                        <w:left w:val="none" w:sz="0" w:space="0" w:color="auto"/>
                        <w:bottom w:val="none" w:sz="0" w:space="0" w:color="auto"/>
                        <w:right w:val="none" w:sz="0" w:space="0" w:color="auto"/>
                      </w:divBdr>
                      <w:divsChild>
                        <w:div w:id="1982614965">
                          <w:marLeft w:val="0"/>
                          <w:marRight w:val="0"/>
                          <w:marTop w:val="0"/>
                          <w:marBottom w:val="0"/>
                          <w:divBdr>
                            <w:top w:val="none" w:sz="0" w:space="0" w:color="auto"/>
                            <w:left w:val="none" w:sz="0" w:space="0" w:color="auto"/>
                            <w:bottom w:val="none" w:sz="0" w:space="0" w:color="auto"/>
                            <w:right w:val="none" w:sz="0" w:space="0" w:color="auto"/>
                          </w:divBdr>
                          <w:divsChild>
                            <w:div w:id="720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095060">
              <w:marLeft w:val="0"/>
              <w:marRight w:val="0"/>
              <w:marTop w:val="100"/>
              <w:marBottom w:val="100"/>
              <w:divBdr>
                <w:top w:val="dashed" w:sz="6" w:space="0" w:color="A8A8A8"/>
                <w:left w:val="none" w:sz="0" w:space="0" w:color="auto"/>
                <w:bottom w:val="none" w:sz="0" w:space="0" w:color="auto"/>
                <w:right w:val="none" w:sz="0" w:space="0" w:color="auto"/>
              </w:divBdr>
              <w:divsChild>
                <w:div w:id="1225071233">
                  <w:marLeft w:val="0"/>
                  <w:marRight w:val="0"/>
                  <w:marTop w:val="750"/>
                  <w:marBottom w:val="750"/>
                  <w:divBdr>
                    <w:top w:val="none" w:sz="0" w:space="0" w:color="auto"/>
                    <w:left w:val="none" w:sz="0" w:space="0" w:color="auto"/>
                    <w:bottom w:val="none" w:sz="0" w:space="0" w:color="auto"/>
                    <w:right w:val="none" w:sz="0" w:space="0" w:color="auto"/>
                  </w:divBdr>
                  <w:divsChild>
                    <w:div w:id="1130319245">
                      <w:marLeft w:val="0"/>
                      <w:marRight w:val="0"/>
                      <w:marTop w:val="0"/>
                      <w:marBottom w:val="0"/>
                      <w:divBdr>
                        <w:top w:val="none" w:sz="0" w:space="0" w:color="auto"/>
                        <w:left w:val="none" w:sz="0" w:space="0" w:color="auto"/>
                        <w:bottom w:val="none" w:sz="0" w:space="0" w:color="auto"/>
                        <w:right w:val="none" w:sz="0" w:space="0" w:color="auto"/>
                      </w:divBdr>
                      <w:divsChild>
                        <w:div w:id="1336419599">
                          <w:marLeft w:val="0"/>
                          <w:marRight w:val="0"/>
                          <w:marTop w:val="0"/>
                          <w:marBottom w:val="0"/>
                          <w:divBdr>
                            <w:top w:val="none" w:sz="0" w:space="0" w:color="auto"/>
                            <w:left w:val="none" w:sz="0" w:space="0" w:color="auto"/>
                            <w:bottom w:val="none" w:sz="0" w:space="0" w:color="auto"/>
                            <w:right w:val="none" w:sz="0" w:space="0" w:color="auto"/>
                          </w:divBdr>
                          <w:divsChild>
                            <w:div w:id="17469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9234">
              <w:marLeft w:val="0"/>
              <w:marRight w:val="0"/>
              <w:marTop w:val="100"/>
              <w:marBottom w:val="100"/>
              <w:divBdr>
                <w:top w:val="dashed" w:sz="6" w:space="0" w:color="A8A8A8"/>
                <w:left w:val="none" w:sz="0" w:space="0" w:color="auto"/>
                <w:bottom w:val="none" w:sz="0" w:space="0" w:color="auto"/>
                <w:right w:val="none" w:sz="0" w:space="0" w:color="auto"/>
              </w:divBdr>
              <w:divsChild>
                <w:div w:id="1332560622">
                  <w:marLeft w:val="0"/>
                  <w:marRight w:val="0"/>
                  <w:marTop w:val="750"/>
                  <w:marBottom w:val="750"/>
                  <w:divBdr>
                    <w:top w:val="none" w:sz="0" w:space="0" w:color="auto"/>
                    <w:left w:val="none" w:sz="0" w:space="0" w:color="auto"/>
                    <w:bottom w:val="none" w:sz="0" w:space="0" w:color="auto"/>
                    <w:right w:val="none" w:sz="0" w:space="0" w:color="auto"/>
                  </w:divBdr>
                  <w:divsChild>
                    <w:div w:id="1964337261">
                      <w:marLeft w:val="0"/>
                      <w:marRight w:val="0"/>
                      <w:marTop w:val="0"/>
                      <w:marBottom w:val="0"/>
                      <w:divBdr>
                        <w:top w:val="none" w:sz="0" w:space="0" w:color="auto"/>
                        <w:left w:val="none" w:sz="0" w:space="0" w:color="auto"/>
                        <w:bottom w:val="none" w:sz="0" w:space="0" w:color="auto"/>
                        <w:right w:val="none" w:sz="0" w:space="0" w:color="auto"/>
                      </w:divBdr>
                      <w:divsChild>
                        <w:div w:id="1832019194">
                          <w:marLeft w:val="0"/>
                          <w:marRight w:val="0"/>
                          <w:marTop w:val="0"/>
                          <w:marBottom w:val="0"/>
                          <w:divBdr>
                            <w:top w:val="none" w:sz="0" w:space="0" w:color="auto"/>
                            <w:left w:val="none" w:sz="0" w:space="0" w:color="auto"/>
                            <w:bottom w:val="none" w:sz="0" w:space="0" w:color="auto"/>
                            <w:right w:val="none" w:sz="0" w:space="0" w:color="auto"/>
                          </w:divBdr>
                          <w:divsChild>
                            <w:div w:id="478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09040">
              <w:marLeft w:val="0"/>
              <w:marRight w:val="0"/>
              <w:marTop w:val="100"/>
              <w:marBottom w:val="100"/>
              <w:divBdr>
                <w:top w:val="dashed" w:sz="6" w:space="0" w:color="A8A8A8"/>
                <w:left w:val="none" w:sz="0" w:space="0" w:color="auto"/>
                <w:bottom w:val="none" w:sz="0" w:space="0" w:color="auto"/>
                <w:right w:val="none" w:sz="0" w:space="0" w:color="auto"/>
              </w:divBdr>
              <w:divsChild>
                <w:div w:id="1812598403">
                  <w:marLeft w:val="0"/>
                  <w:marRight w:val="0"/>
                  <w:marTop w:val="750"/>
                  <w:marBottom w:val="750"/>
                  <w:divBdr>
                    <w:top w:val="none" w:sz="0" w:space="0" w:color="auto"/>
                    <w:left w:val="none" w:sz="0" w:space="0" w:color="auto"/>
                    <w:bottom w:val="none" w:sz="0" w:space="0" w:color="auto"/>
                    <w:right w:val="none" w:sz="0" w:space="0" w:color="auto"/>
                  </w:divBdr>
                  <w:divsChild>
                    <w:div w:id="571352356">
                      <w:marLeft w:val="0"/>
                      <w:marRight w:val="0"/>
                      <w:marTop w:val="0"/>
                      <w:marBottom w:val="0"/>
                      <w:divBdr>
                        <w:top w:val="none" w:sz="0" w:space="0" w:color="auto"/>
                        <w:left w:val="none" w:sz="0" w:space="0" w:color="auto"/>
                        <w:bottom w:val="none" w:sz="0" w:space="0" w:color="auto"/>
                        <w:right w:val="none" w:sz="0" w:space="0" w:color="auto"/>
                      </w:divBdr>
                      <w:divsChild>
                        <w:div w:id="791902441">
                          <w:marLeft w:val="0"/>
                          <w:marRight w:val="0"/>
                          <w:marTop w:val="0"/>
                          <w:marBottom w:val="0"/>
                          <w:divBdr>
                            <w:top w:val="none" w:sz="0" w:space="0" w:color="auto"/>
                            <w:left w:val="none" w:sz="0" w:space="0" w:color="auto"/>
                            <w:bottom w:val="none" w:sz="0" w:space="0" w:color="auto"/>
                            <w:right w:val="none" w:sz="0" w:space="0" w:color="auto"/>
                          </w:divBdr>
                          <w:divsChild>
                            <w:div w:id="567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4671">
              <w:marLeft w:val="0"/>
              <w:marRight w:val="0"/>
              <w:marTop w:val="100"/>
              <w:marBottom w:val="100"/>
              <w:divBdr>
                <w:top w:val="dashed" w:sz="6" w:space="0" w:color="A8A8A8"/>
                <w:left w:val="none" w:sz="0" w:space="0" w:color="auto"/>
                <w:bottom w:val="none" w:sz="0" w:space="0" w:color="auto"/>
                <w:right w:val="none" w:sz="0" w:space="0" w:color="auto"/>
              </w:divBdr>
              <w:divsChild>
                <w:div w:id="1562206266">
                  <w:marLeft w:val="0"/>
                  <w:marRight w:val="0"/>
                  <w:marTop w:val="750"/>
                  <w:marBottom w:val="750"/>
                  <w:divBdr>
                    <w:top w:val="none" w:sz="0" w:space="0" w:color="auto"/>
                    <w:left w:val="none" w:sz="0" w:space="0" w:color="auto"/>
                    <w:bottom w:val="none" w:sz="0" w:space="0" w:color="auto"/>
                    <w:right w:val="none" w:sz="0" w:space="0" w:color="auto"/>
                  </w:divBdr>
                  <w:divsChild>
                    <w:div w:id="433134493">
                      <w:marLeft w:val="0"/>
                      <w:marRight w:val="0"/>
                      <w:marTop w:val="0"/>
                      <w:marBottom w:val="0"/>
                      <w:divBdr>
                        <w:top w:val="none" w:sz="0" w:space="0" w:color="auto"/>
                        <w:left w:val="none" w:sz="0" w:space="0" w:color="auto"/>
                        <w:bottom w:val="none" w:sz="0" w:space="0" w:color="auto"/>
                        <w:right w:val="none" w:sz="0" w:space="0" w:color="auto"/>
                      </w:divBdr>
                      <w:divsChild>
                        <w:div w:id="1500583007">
                          <w:marLeft w:val="0"/>
                          <w:marRight w:val="0"/>
                          <w:marTop w:val="0"/>
                          <w:marBottom w:val="0"/>
                          <w:divBdr>
                            <w:top w:val="none" w:sz="0" w:space="0" w:color="auto"/>
                            <w:left w:val="none" w:sz="0" w:space="0" w:color="auto"/>
                            <w:bottom w:val="none" w:sz="0" w:space="0" w:color="auto"/>
                            <w:right w:val="none" w:sz="0" w:space="0" w:color="auto"/>
                          </w:divBdr>
                          <w:divsChild>
                            <w:div w:id="9129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314679">
              <w:marLeft w:val="0"/>
              <w:marRight w:val="0"/>
              <w:marTop w:val="100"/>
              <w:marBottom w:val="100"/>
              <w:divBdr>
                <w:top w:val="dashed" w:sz="6" w:space="0" w:color="A8A8A8"/>
                <w:left w:val="none" w:sz="0" w:space="0" w:color="auto"/>
                <w:bottom w:val="none" w:sz="0" w:space="0" w:color="auto"/>
                <w:right w:val="none" w:sz="0" w:space="0" w:color="auto"/>
              </w:divBdr>
              <w:divsChild>
                <w:div w:id="942298876">
                  <w:marLeft w:val="0"/>
                  <w:marRight w:val="0"/>
                  <w:marTop w:val="750"/>
                  <w:marBottom w:val="750"/>
                  <w:divBdr>
                    <w:top w:val="none" w:sz="0" w:space="0" w:color="auto"/>
                    <w:left w:val="none" w:sz="0" w:space="0" w:color="auto"/>
                    <w:bottom w:val="none" w:sz="0" w:space="0" w:color="auto"/>
                    <w:right w:val="none" w:sz="0" w:space="0" w:color="auto"/>
                  </w:divBdr>
                  <w:divsChild>
                    <w:div w:id="1175653445">
                      <w:marLeft w:val="0"/>
                      <w:marRight w:val="0"/>
                      <w:marTop w:val="0"/>
                      <w:marBottom w:val="0"/>
                      <w:divBdr>
                        <w:top w:val="none" w:sz="0" w:space="0" w:color="auto"/>
                        <w:left w:val="none" w:sz="0" w:space="0" w:color="auto"/>
                        <w:bottom w:val="none" w:sz="0" w:space="0" w:color="auto"/>
                        <w:right w:val="none" w:sz="0" w:space="0" w:color="auto"/>
                      </w:divBdr>
                      <w:divsChild>
                        <w:div w:id="1701710947">
                          <w:marLeft w:val="0"/>
                          <w:marRight w:val="0"/>
                          <w:marTop w:val="0"/>
                          <w:marBottom w:val="0"/>
                          <w:divBdr>
                            <w:top w:val="none" w:sz="0" w:space="0" w:color="auto"/>
                            <w:left w:val="none" w:sz="0" w:space="0" w:color="auto"/>
                            <w:bottom w:val="none" w:sz="0" w:space="0" w:color="auto"/>
                            <w:right w:val="none" w:sz="0" w:space="0" w:color="auto"/>
                          </w:divBdr>
                          <w:divsChild>
                            <w:div w:id="2170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46627">
              <w:marLeft w:val="0"/>
              <w:marRight w:val="0"/>
              <w:marTop w:val="100"/>
              <w:marBottom w:val="100"/>
              <w:divBdr>
                <w:top w:val="dashed" w:sz="6" w:space="0" w:color="A8A8A8"/>
                <w:left w:val="none" w:sz="0" w:space="0" w:color="auto"/>
                <w:bottom w:val="none" w:sz="0" w:space="0" w:color="auto"/>
                <w:right w:val="none" w:sz="0" w:space="0" w:color="auto"/>
              </w:divBdr>
              <w:divsChild>
                <w:div w:id="1716420512">
                  <w:marLeft w:val="0"/>
                  <w:marRight w:val="0"/>
                  <w:marTop w:val="750"/>
                  <w:marBottom w:val="750"/>
                  <w:divBdr>
                    <w:top w:val="none" w:sz="0" w:space="0" w:color="auto"/>
                    <w:left w:val="none" w:sz="0" w:space="0" w:color="auto"/>
                    <w:bottom w:val="none" w:sz="0" w:space="0" w:color="auto"/>
                    <w:right w:val="none" w:sz="0" w:space="0" w:color="auto"/>
                  </w:divBdr>
                  <w:divsChild>
                    <w:div w:id="1619871835">
                      <w:marLeft w:val="0"/>
                      <w:marRight w:val="0"/>
                      <w:marTop w:val="0"/>
                      <w:marBottom w:val="0"/>
                      <w:divBdr>
                        <w:top w:val="none" w:sz="0" w:space="0" w:color="auto"/>
                        <w:left w:val="none" w:sz="0" w:space="0" w:color="auto"/>
                        <w:bottom w:val="none" w:sz="0" w:space="0" w:color="auto"/>
                        <w:right w:val="none" w:sz="0" w:space="0" w:color="auto"/>
                      </w:divBdr>
                      <w:divsChild>
                        <w:div w:id="548877201">
                          <w:marLeft w:val="0"/>
                          <w:marRight w:val="0"/>
                          <w:marTop w:val="0"/>
                          <w:marBottom w:val="0"/>
                          <w:divBdr>
                            <w:top w:val="none" w:sz="0" w:space="0" w:color="auto"/>
                            <w:left w:val="none" w:sz="0" w:space="0" w:color="auto"/>
                            <w:bottom w:val="none" w:sz="0" w:space="0" w:color="auto"/>
                            <w:right w:val="none" w:sz="0" w:space="0" w:color="auto"/>
                          </w:divBdr>
                          <w:divsChild>
                            <w:div w:id="14277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47950">
              <w:marLeft w:val="0"/>
              <w:marRight w:val="0"/>
              <w:marTop w:val="100"/>
              <w:marBottom w:val="100"/>
              <w:divBdr>
                <w:top w:val="dashed" w:sz="6" w:space="0" w:color="A8A8A8"/>
                <w:left w:val="none" w:sz="0" w:space="0" w:color="auto"/>
                <w:bottom w:val="none" w:sz="0" w:space="0" w:color="auto"/>
                <w:right w:val="none" w:sz="0" w:space="0" w:color="auto"/>
              </w:divBdr>
              <w:divsChild>
                <w:div w:id="484010852">
                  <w:marLeft w:val="0"/>
                  <w:marRight w:val="0"/>
                  <w:marTop w:val="750"/>
                  <w:marBottom w:val="750"/>
                  <w:divBdr>
                    <w:top w:val="none" w:sz="0" w:space="0" w:color="auto"/>
                    <w:left w:val="none" w:sz="0" w:space="0" w:color="auto"/>
                    <w:bottom w:val="none" w:sz="0" w:space="0" w:color="auto"/>
                    <w:right w:val="none" w:sz="0" w:space="0" w:color="auto"/>
                  </w:divBdr>
                  <w:divsChild>
                    <w:div w:id="2071802717">
                      <w:marLeft w:val="0"/>
                      <w:marRight w:val="0"/>
                      <w:marTop w:val="0"/>
                      <w:marBottom w:val="0"/>
                      <w:divBdr>
                        <w:top w:val="none" w:sz="0" w:space="0" w:color="auto"/>
                        <w:left w:val="none" w:sz="0" w:space="0" w:color="auto"/>
                        <w:bottom w:val="none" w:sz="0" w:space="0" w:color="auto"/>
                        <w:right w:val="none" w:sz="0" w:space="0" w:color="auto"/>
                      </w:divBdr>
                      <w:divsChild>
                        <w:div w:id="606811600">
                          <w:marLeft w:val="0"/>
                          <w:marRight w:val="0"/>
                          <w:marTop w:val="0"/>
                          <w:marBottom w:val="0"/>
                          <w:divBdr>
                            <w:top w:val="none" w:sz="0" w:space="0" w:color="auto"/>
                            <w:left w:val="none" w:sz="0" w:space="0" w:color="auto"/>
                            <w:bottom w:val="none" w:sz="0" w:space="0" w:color="auto"/>
                            <w:right w:val="none" w:sz="0" w:space="0" w:color="auto"/>
                          </w:divBdr>
                          <w:divsChild>
                            <w:div w:id="19459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317532">
              <w:marLeft w:val="0"/>
              <w:marRight w:val="0"/>
              <w:marTop w:val="100"/>
              <w:marBottom w:val="100"/>
              <w:divBdr>
                <w:top w:val="dashed" w:sz="6" w:space="0" w:color="A8A8A8"/>
                <w:left w:val="none" w:sz="0" w:space="0" w:color="auto"/>
                <w:bottom w:val="none" w:sz="0" w:space="0" w:color="auto"/>
                <w:right w:val="none" w:sz="0" w:space="0" w:color="auto"/>
              </w:divBdr>
              <w:divsChild>
                <w:div w:id="2068217009">
                  <w:marLeft w:val="0"/>
                  <w:marRight w:val="0"/>
                  <w:marTop w:val="750"/>
                  <w:marBottom w:val="750"/>
                  <w:divBdr>
                    <w:top w:val="none" w:sz="0" w:space="0" w:color="auto"/>
                    <w:left w:val="none" w:sz="0" w:space="0" w:color="auto"/>
                    <w:bottom w:val="none" w:sz="0" w:space="0" w:color="auto"/>
                    <w:right w:val="none" w:sz="0" w:space="0" w:color="auto"/>
                  </w:divBdr>
                  <w:divsChild>
                    <w:div w:id="614218813">
                      <w:marLeft w:val="0"/>
                      <w:marRight w:val="0"/>
                      <w:marTop w:val="0"/>
                      <w:marBottom w:val="0"/>
                      <w:divBdr>
                        <w:top w:val="none" w:sz="0" w:space="0" w:color="auto"/>
                        <w:left w:val="none" w:sz="0" w:space="0" w:color="auto"/>
                        <w:bottom w:val="none" w:sz="0" w:space="0" w:color="auto"/>
                        <w:right w:val="none" w:sz="0" w:space="0" w:color="auto"/>
                      </w:divBdr>
                      <w:divsChild>
                        <w:div w:id="1475951581">
                          <w:marLeft w:val="0"/>
                          <w:marRight w:val="0"/>
                          <w:marTop w:val="0"/>
                          <w:marBottom w:val="0"/>
                          <w:divBdr>
                            <w:top w:val="none" w:sz="0" w:space="0" w:color="auto"/>
                            <w:left w:val="none" w:sz="0" w:space="0" w:color="auto"/>
                            <w:bottom w:val="none" w:sz="0" w:space="0" w:color="auto"/>
                            <w:right w:val="none" w:sz="0" w:space="0" w:color="auto"/>
                          </w:divBdr>
                          <w:divsChild>
                            <w:div w:id="1042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79972">
              <w:marLeft w:val="0"/>
              <w:marRight w:val="0"/>
              <w:marTop w:val="100"/>
              <w:marBottom w:val="100"/>
              <w:divBdr>
                <w:top w:val="dashed" w:sz="6" w:space="0" w:color="A8A8A8"/>
                <w:left w:val="none" w:sz="0" w:space="0" w:color="auto"/>
                <w:bottom w:val="none" w:sz="0" w:space="0" w:color="auto"/>
                <w:right w:val="none" w:sz="0" w:space="0" w:color="auto"/>
              </w:divBdr>
              <w:divsChild>
                <w:div w:id="948051142">
                  <w:marLeft w:val="0"/>
                  <w:marRight w:val="0"/>
                  <w:marTop w:val="750"/>
                  <w:marBottom w:val="750"/>
                  <w:divBdr>
                    <w:top w:val="none" w:sz="0" w:space="0" w:color="auto"/>
                    <w:left w:val="none" w:sz="0" w:space="0" w:color="auto"/>
                    <w:bottom w:val="none" w:sz="0" w:space="0" w:color="auto"/>
                    <w:right w:val="none" w:sz="0" w:space="0" w:color="auto"/>
                  </w:divBdr>
                  <w:divsChild>
                    <w:div w:id="645478312">
                      <w:marLeft w:val="0"/>
                      <w:marRight w:val="0"/>
                      <w:marTop w:val="0"/>
                      <w:marBottom w:val="0"/>
                      <w:divBdr>
                        <w:top w:val="none" w:sz="0" w:space="0" w:color="auto"/>
                        <w:left w:val="none" w:sz="0" w:space="0" w:color="auto"/>
                        <w:bottom w:val="none" w:sz="0" w:space="0" w:color="auto"/>
                        <w:right w:val="none" w:sz="0" w:space="0" w:color="auto"/>
                      </w:divBdr>
                      <w:divsChild>
                        <w:div w:id="1423644961">
                          <w:marLeft w:val="0"/>
                          <w:marRight w:val="0"/>
                          <w:marTop w:val="0"/>
                          <w:marBottom w:val="0"/>
                          <w:divBdr>
                            <w:top w:val="none" w:sz="0" w:space="0" w:color="auto"/>
                            <w:left w:val="none" w:sz="0" w:space="0" w:color="auto"/>
                            <w:bottom w:val="none" w:sz="0" w:space="0" w:color="auto"/>
                            <w:right w:val="none" w:sz="0" w:space="0" w:color="auto"/>
                          </w:divBdr>
                          <w:divsChild>
                            <w:div w:id="76345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171543">
              <w:marLeft w:val="0"/>
              <w:marRight w:val="0"/>
              <w:marTop w:val="100"/>
              <w:marBottom w:val="100"/>
              <w:divBdr>
                <w:top w:val="dashed" w:sz="6" w:space="0" w:color="A8A8A8"/>
                <w:left w:val="none" w:sz="0" w:space="0" w:color="auto"/>
                <w:bottom w:val="none" w:sz="0" w:space="0" w:color="auto"/>
                <w:right w:val="none" w:sz="0" w:space="0" w:color="auto"/>
              </w:divBdr>
              <w:divsChild>
                <w:div w:id="210265353">
                  <w:marLeft w:val="0"/>
                  <w:marRight w:val="0"/>
                  <w:marTop w:val="750"/>
                  <w:marBottom w:val="750"/>
                  <w:divBdr>
                    <w:top w:val="none" w:sz="0" w:space="0" w:color="auto"/>
                    <w:left w:val="none" w:sz="0" w:space="0" w:color="auto"/>
                    <w:bottom w:val="none" w:sz="0" w:space="0" w:color="auto"/>
                    <w:right w:val="none" w:sz="0" w:space="0" w:color="auto"/>
                  </w:divBdr>
                  <w:divsChild>
                    <w:div w:id="1193345688">
                      <w:marLeft w:val="0"/>
                      <w:marRight w:val="0"/>
                      <w:marTop w:val="0"/>
                      <w:marBottom w:val="0"/>
                      <w:divBdr>
                        <w:top w:val="none" w:sz="0" w:space="0" w:color="auto"/>
                        <w:left w:val="none" w:sz="0" w:space="0" w:color="auto"/>
                        <w:bottom w:val="none" w:sz="0" w:space="0" w:color="auto"/>
                        <w:right w:val="none" w:sz="0" w:space="0" w:color="auto"/>
                      </w:divBdr>
                      <w:divsChild>
                        <w:div w:id="1261335098">
                          <w:marLeft w:val="0"/>
                          <w:marRight w:val="0"/>
                          <w:marTop w:val="0"/>
                          <w:marBottom w:val="0"/>
                          <w:divBdr>
                            <w:top w:val="none" w:sz="0" w:space="0" w:color="auto"/>
                            <w:left w:val="none" w:sz="0" w:space="0" w:color="auto"/>
                            <w:bottom w:val="none" w:sz="0" w:space="0" w:color="auto"/>
                            <w:right w:val="none" w:sz="0" w:space="0" w:color="auto"/>
                          </w:divBdr>
                          <w:divsChild>
                            <w:div w:id="2588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9502">
              <w:marLeft w:val="0"/>
              <w:marRight w:val="0"/>
              <w:marTop w:val="100"/>
              <w:marBottom w:val="100"/>
              <w:divBdr>
                <w:top w:val="dashed" w:sz="6" w:space="0" w:color="A8A8A8"/>
                <w:left w:val="none" w:sz="0" w:space="0" w:color="auto"/>
                <w:bottom w:val="none" w:sz="0" w:space="0" w:color="auto"/>
                <w:right w:val="none" w:sz="0" w:space="0" w:color="auto"/>
              </w:divBdr>
              <w:divsChild>
                <w:div w:id="2128767162">
                  <w:marLeft w:val="0"/>
                  <w:marRight w:val="0"/>
                  <w:marTop w:val="750"/>
                  <w:marBottom w:val="750"/>
                  <w:divBdr>
                    <w:top w:val="none" w:sz="0" w:space="0" w:color="auto"/>
                    <w:left w:val="none" w:sz="0" w:space="0" w:color="auto"/>
                    <w:bottom w:val="none" w:sz="0" w:space="0" w:color="auto"/>
                    <w:right w:val="none" w:sz="0" w:space="0" w:color="auto"/>
                  </w:divBdr>
                  <w:divsChild>
                    <w:div w:id="1383939286">
                      <w:marLeft w:val="0"/>
                      <w:marRight w:val="0"/>
                      <w:marTop w:val="0"/>
                      <w:marBottom w:val="0"/>
                      <w:divBdr>
                        <w:top w:val="none" w:sz="0" w:space="0" w:color="auto"/>
                        <w:left w:val="none" w:sz="0" w:space="0" w:color="auto"/>
                        <w:bottom w:val="none" w:sz="0" w:space="0" w:color="auto"/>
                        <w:right w:val="none" w:sz="0" w:space="0" w:color="auto"/>
                      </w:divBdr>
                      <w:divsChild>
                        <w:div w:id="953177186">
                          <w:marLeft w:val="0"/>
                          <w:marRight w:val="0"/>
                          <w:marTop w:val="0"/>
                          <w:marBottom w:val="0"/>
                          <w:divBdr>
                            <w:top w:val="none" w:sz="0" w:space="0" w:color="auto"/>
                            <w:left w:val="none" w:sz="0" w:space="0" w:color="auto"/>
                            <w:bottom w:val="none" w:sz="0" w:space="0" w:color="auto"/>
                            <w:right w:val="none" w:sz="0" w:space="0" w:color="auto"/>
                          </w:divBdr>
                          <w:divsChild>
                            <w:div w:id="10963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351478">
              <w:marLeft w:val="0"/>
              <w:marRight w:val="0"/>
              <w:marTop w:val="100"/>
              <w:marBottom w:val="100"/>
              <w:divBdr>
                <w:top w:val="dashed" w:sz="6" w:space="0" w:color="A8A8A8"/>
                <w:left w:val="none" w:sz="0" w:space="0" w:color="auto"/>
                <w:bottom w:val="none" w:sz="0" w:space="0" w:color="auto"/>
                <w:right w:val="none" w:sz="0" w:space="0" w:color="auto"/>
              </w:divBdr>
              <w:divsChild>
                <w:div w:id="1737320292">
                  <w:marLeft w:val="0"/>
                  <w:marRight w:val="0"/>
                  <w:marTop w:val="750"/>
                  <w:marBottom w:val="750"/>
                  <w:divBdr>
                    <w:top w:val="none" w:sz="0" w:space="0" w:color="auto"/>
                    <w:left w:val="none" w:sz="0" w:space="0" w:color="auto"/>
                    <w:bottom w:val="none" w:sz="0" w:space="0" w:color="auto"/>
                    <w:right w:val="none" w:sz="0" w:space="0" w:color="auto"/>
                  </w:divBdr>
                  <w:divsChild>
                    <w:div w:id="1904099725">
                      <w:marLeft w:val="0"/>
                      <w:marRight w:val="0"/>
                      <w:marTop w:val="0"/>
                      <w:marBottom w:val="0"/>
                      <w:divBdr>
                        <w:top w:val="none" w:sz="0" w:space="0" w:color="auto"/>
                        <w:left w:val="none" w:sz="0" w:space="0" w:color="auto"/>
                        <w:bottom w:val="none" w:sz="0" w:space="0" w:color="auto"/>
                        <w:right w:val="none" w:sz="0" w:space="0" w:color="auto"/>
                      </w:divBdr>
                      <w:divsChild>
                        <w:div w:id="481852898">
                          <w:marLeft w:val="0"/>
                          <w:marRight w:val="0"/>
                          <w:marTop w:val="0"/>
                          <w:marBottom w:val="0"/>
                          <w:divBdr>
                            <w:top w:val="none" w:sz="0" w:space="0" w:color="auto"/>
                            <w:left w:val="none" w:sz="0" w:space="0" w:color="auto"/>
                            <w:bottom w:val="none" w:sz="0" w:space="0" w:color="auto"/>
                            <w:right w:val="none" w:sz="0" w:space="0" w:color="auto"/>
                          </w:divBdr>
                          <w:divsChild>
                            <w:div w:id="18639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99151">
              <w:marLeft w:val="0"/>
              <w:marRight w:val="0"/>
              <w:marTop w:val="100"/>
              <w:marBottom w:val="100"/>
              <w:divBdr>
                <w:top w:val="dashed" w:sz="6" w:space="0" w:color="A8A8A8"/>
                <w:left w:val="none" w:sz="0" w:space="0" w:color="auto"/>
                <w:bottom w:val="none" w:sz="0" w:space="0" w:color="auto"/>
                <w:right w:val="none" w:sz="0" w:space="0" w:color="auto"/>
              </w:divBdr>
              <w:divsChild>
                <w:div w:id="4484290">
                  <w:marLeft w:val="0"/>
                  <w:marRight w:val="0"/>
                  <w:marTop w:val="750"/>
                  <w:marBottom w:val="750"/>
                  <w:divBdr>
                    <w:top w:val="none" w:sz="0" w:space="0" w:color="auto"/>
                    <w:left w:val="none" w:sz="0" w:space="0" w:color="auto"/>
                    <w:bottom w:val="none" w:sz="0" w:space="0" w:color="auto"/>
                    <w:right w:val="none" w:sz="0" w:space="0" w:color="auto"/>
                  </w:divBdr>
                  <w:divsChild>
                    <w:div w:id="29108417">
                      <w:marLeft w:val="0"/>
                      <w:marRight w:val="0"/>
                      <w:marTop w:val="0"/>
                      <w:marBottom w:val="0"/>
                      <w:divBdr>
                        <w:top w:val="none" w:sz="0" w:space="0" w:color="auto"/>
                        <w:left w:val="none" w:sz="0" w:space="0" w:color="auto"/>
                        <w:bottom w:val="none" w:sz="0" w:space="0" w:color="auto"/>
                        <w:right w:val="none" w:sz="0" w:space="0" w:color="auto"/>
                      </w:divBdr>
                      <w:divsChild>
                        <w:div w:id="896892376">
                          <w:marLeft w:val="0"/>
                          <w:marRight w:val="0"/>
                          <w:marTop w:val="0"/>
                          <w:marBottom w:val="0"/>
                          <w:divBdr>
                            <w:top w:val="none" w:sz="0" w:space="0" w:color="auto"/>
                            <w:left w:val="none" w:sz="0" w:space="0" w:color="auto"/>
                            <w:bottom w:val="none" w:sz="0" w:space="0" w:color="auto"/>
                            <w:right w:val="none" w:sz="0" w:space="0" w:color="auto"/>
                          </w:divBdr>
                          <w:divsChild>
                            <w:div w:id="493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07053">
              <w:marLeft w:val="0"/>
              <w:marRight w:val="0"/>
              <w:marTop w:val="100"/>
              <w:marBottom w:val="100"/>
              <w:divBdr>
                <w:top w:val="dashed" w:sz="6" w:space="0" w:color="A8A8A8"/>
                <w:left w:val="none" w:sz="0" w:space="0" w:color="auto"/>
                <w:bottom w:val="none" w:sz="0" w:space="0" w:color="auto"/>
                <w:right w:val="none" w:sz="0" w:space="0" w:color="auto"/>
              </w:divBdr>
              <w:divsChild>
                <w:div w:id="2110345460">
                  <w:marLeft w:val="0"/>
                  <w:marRight w:val="0"/>
                  <w:marTop w:val="750"/>
                  <w:marBottom w:val="750"/>
                  <w:divBdr>
                    <w:top w:val="none" w:sz="0" w:space="0" w:color="auto"/>
                    <w:left w:val="none" w:sz="0" w:space="0" w:color="auto"/>
                    <w:bottom w:val="none" w:sz="0" w:space="0" w:color="auto"/>
                    <w:right w:val="none" w:sz="0" w:space="0" w:color="auto"/>
                  </w:divBdr>
                  <w:divsChild>
                    <w:div w:id="1379546522">
                      <w:marLeft w:val="0"/>
                      <w:marRight w:val="0"/>
                      <w:marTop w:val="0"/>
                      <w:marBottom w:val="0"/>
                      <w:divBdr>
                        <w:top w:val="none" w:sz="0" w:space="0" w:color="auto"/>
                        <w:left w:val="none" w:sz="0" w:space="0" w:color="auto"/>
                        <w:bottom w:val="none" w:sz="0" w:space="0" w:color="auto"/>
                        <w:right w:val="none" w:sz="0" w:space="0" w:color="auto"/>
                      </w:divBdr>
                      <w:divsChild>
                        <w:div w:id="859590727">
                          <w:marLeft w:val="0"/>
                          <w:marRight w:val="0"/>
                          <w:marTop w:val="0"/>
                          <w:marBottom w:val="0"/>
                          <w:divBdr>
                            <w:top w:val="none" w:sz="0" w:space="0" w:color="auto"/>
                            <w:left w:val="none" w:sz="0" w:space="0" w:color="auto"/>
                            <w:bottom w:val="none" w:sz="0" w:space="0" w:color="auto"/>
                            <w:right w:val="none" w:sz="0" w:space="0" w:color="auto"/>
                          </w:divBdr>
                          <w:divsChild>
                            <w:div w:id="1439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94838">
              <w:marLeft w:val="0"/>
              <w:marRight w:val="0"/>
              <w:marTop w:val="100"/>
              <w:marBottom w:val="100"/>
              <w:divBdr>
                <w:top w:val="dashed" w:sz="6" w:space="0" w:color="A8A8A8"/>
                <w:left w:val="none" w:sz="0" w:space="0" w:color="auto"/>
                <w:bottom w:val="none" w:sz="0" w:space="0" w:color="auto"/>
                <w:right w:val="none" w:sz="0" w:space="0" w:color="auto"/>
              </w:divBdr>
              <w:divsChild>
                <w:div w:id="34934474">
                  <w:marLeft w:val="0"/>
                  <w:marRight w:val="0"/>
                  <w:marTop w:val="750"/>
                  <w:marBottom w:val="750"/>
                  <w:divBdr>
                    <w:top w:val="none" w:sz="0" w:space="0" w:color="auto"/>
                    <w:left w:val="none" w:sz="0" w:space="0" w:color="auto"/>
                    <w:bottom w:val="none" w:sz="0" w:space="0" w:color="auto"/>
                    <w:right w:val="none" w:sz="0" w:space="0" w:color="auto"/>
                  </w:divBdr>
                  <w:divsChild>
                    <w:div w:id="675117238">
                      <w:marLeft w:val="0"/>
                      <w:marRight w:val="0"/>
                      <w:marTop w:val="0"/>
                      <w:marBottom w:val="0"/>
                      <w:divBdr>
                        <w:top w:val="none" w:sz="0" w:space="0" w:color="auto"/>
                        <w:left w:val="none" w:sz="0" w:space="0" w:color="auto"/>
                        <w:bottom w:val="none" w:sz="0" w:space="0" w:color="auto"/>
                        <w:right w:val="none" w:sz="0" w:space="0" w:color="auto"/>
                      </w:divBdr>
                      <w:divsChild>
                        <w:div w:id="236209965">
                          <w:marLeft w:val="0"/>
                          <w:marRight w:val="0"/>
                          <w:marTop w:val="0"/>
                          <w:marBottom w:val="0"/>
                          <w:divBdr>
                            <w:top w:val="none" w:sz="0" w:space="0" w:color="auto"/>
                            <w:left w:val="none" w:sz="0" w:space="0" w:color="auto"/>
                            <w:bottom w:val="none" w:sz="0" w:space="0" w:color="auto"/>
                            <w:right w:val="none" w:sz="0" w:space="0" w:color="auto"/>
                          </w:divBdr>
                          <w:divsChild>
                            <w:div w:id="11416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737972">
              <w:marLeft w:val="0"/>
              <w:marRight w:val="0"/>
              <w:marTop w:val="100"/>
              <w:marBottom w:val="100"/>
              <w:divBdr>
                <w:top w:val="dashed" w:sz="6" w:space="0" w:color="A8A8A8"/>
                <w:left w:val="none" w:sz="0" w:space="0" w:color="auto"/>
                <w:bottom w:val="none" w:sz="0" w:space="0" w:color="auto"/>
                <w:right w:val="none" w:sz="0" w:space="0" w:color="auto"/>
              </w:divBdr>
              <w:divsChild>
                <w:div w:id="499082098">
                  <w:marLeft w:val="0"/>
                  <w:marRight w:val="0"/>
                  <w:marTop w:val="750"/>
                  <w:marBottom w:val="750"/>
                  <w:divBdr>
                    <w:top w:val="none" w:sz="0" w:space="0" w:color="auto"/>
                    <w:left w:val="none" w:sz="0" w:space="0" w:color="auto"/>
                    <w:bottom w:val="none" w:sz="0" w:space="0" w:color="auto"/>
                    <w:right w:val="none" w:sz="0" w:space="0" w:color="auto"/>
                  </w:divBdr>
                  <w:divsChild>
                    <w:div w:id="1443258545">
                      <w:marLeft w:val="0"/>
                      <w:marRight w:val="0"/>
                      <w:marTop w:val="0"/>
                      <w:marBottom w:val="0"/>
                      <w:divBdr>
                        <w:top w:val="none" w:sz="0" w:space="0" w:color="auto"/>
                        <w:left w:val="none" w:sz="0" w:space="0" w:color="auto"/>
                        <w:bottom w:val="none" w:sz="0" w:space="0" w:color="auto"/>
                        <w:right w:val="none" w:sz="0" w:space="0" w:color="auto"/>
                      </w:divBdr>
                      <w:divsChild>
                        <w:div w:id="336346142">
                          <w:marLeft w:val="0"/>
                          <w:marRight w:val="0"/>
                          <w:marTop w:val="0"/>
                          <w:marBottom w:val="0"/>
                          <w:divBdr>
                            <w:top w:val="none" w:sz="0" w:space="0" w:color="auto"/>
                            <w:left w:val="none" w:sz="0" w:space="0" w:color="auto"/>
                            <w:bottom w:val="none" w:sz="0" w:space="0" w:color="auto"/>
                            <w:right w:val="none" w:sz="0" w:space="0" w:color="auto"/>
                          </w:divBdr>
                          <w:divsChild>
                            <w:div w:id="15499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564583">
              <w:marLeft w:val="0"/>
              <w:marRight w:val="0"/>
              <w:marTop w:val="100"/>
              <w:marBottom w:val="100"/>
              <w:divBdr>
                <w:top w:val="dashed" w:sz="6" w:space="0" w:color="A8A8A8"/>
                <w:left w:val="none" w:sz="0" w:space="0" w:color="auto"/>
                <w:bottom w:val="none" w:sz="0" w:space="0" w:color="auto"/>
                <w:right w:val="none" w:sz="0" w:space="0" w:color="auto"/>
              </w:divBdr>
              <w:divsChild>
                <w:div w:id="525796591">
                  <w:marLeft w:val="0"/>
                  <w:marRight w:val="0"/>
                  <w:marTop w:val="750"/>
                  <w:marBottom w:val="750"/>
                  <w:divBdr>
                    <w:top w:val="none" w:sz="0" w:space="0" w:color="auto"/>
                    <w:left w:val="none" w:sz="0" w:space="0" w:color="auto"/>
                    <w:bottom w:val="none" w:sz="0" w:space="0" w:color="auto"/>
                    <w:right w:val="none" w:sz="0" w:space="0" w:color="auto"/>
                  </w:divBdr>
                  <w:divsChild>
                    <w:div w:id="555438223">
                      <w:marLeft w:val="0"/>
                      <w:marRight w:val="0"/>
                      <w:marTop w:val="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2792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2255">
      <w:bodyDiv w:val="1"/>
      <w:marLeft w:val="0"/>
      <w:marRight w:val="0"/>
      <w:marTop w:val="0"/>
      <w:marBottom w:val="0"/>
      <w:divBdr>
        <w:top w:val="none" w:sz="0" w:space="0" w:color="auto"/>
        <w:left w:val="none" w:sz="0" w:space="0" w:color="auto"/>
        <w:bottom w:val="none" w:sz="0" w:space="0" w:color="auto"/>
        <w:right w:val="none" w:sz="0" w:space="0" w:color="auto"/>
      </w:divBdr>
      <w:divsChild>
        <w:div w:id="1242107458">
          <w:marLeft w:val="0"/>
          <w:marRight w:val="0"/>
          <w:marTop w:val="0"/>
          <w:marBottom w:val="0"/>
          <w:divBdr>
            <w:top w:val="none" w:sz="0" w:space="0" w:color="auto"/>
            <w:left w:val="none" w:sz="0" w:space="0" w:color="auto"/>
            <w:bottom w:val="none" w:sz="0" w:space="0" w:color="auto"/>
            <w:right w:val="none" w:sz="0" w:space="0" w:color="auto"/>
          </w:divBdr>
          <w:divsChild>
            <w:div w:id="311253144">
              <w:marLeft w:val="0"/>
              <w:marRight w:val="0"/>
              <w:marTop w:val="0"/>
              <w:marBottom w:val="0"/>
              <w:divBdr>
                <w:top w:val="none" w:sz="0" w:space="0" w:color="auto"/>
                <w:left w:val="none" w:sz="0" w:space="0" w:color="auto"/>
                <w:bottom w:val="none" w:sz="0" w:space="0" w:color="auto"/>
                <w:right w:val="none" w:sz="0" w:space="0" w:color="auto"/>
              </w:divBdr>
            </w:div>
            <w:div w:id="1942954635">
              <w:marLeft w:val="0"/>
              <w:marRight w:val="0"/>
              <w:marTop w:val="0"/>
              <w:marBottom w:val="0"/>
              <w:divBdr>
                <w:top w:val="none" w:sz="0" w:space="0" w:color="auto"/>
                <w:left w:val="none" w:sz="0" w:space="0" w:color="auto"/>
                <w:bottom w:val="none" w:sz="0" w:space="0" w:color="auto"/>
                <w:right w:val="none" w:sz="0" w:space="0" w:color="auto"/>
              </w:divBdr>
            </w:div>
          </w:divsChild>
        </w:div>
        <w:div w:id="1238784653">
          <w:marLeft w:val="0"/>
          <w:marRight w:val="0"/>
          <w:marTop w:val="0"/>
          <w:marBottom w:val="0"/>
          <w:divBdr>
            <w:top w:val="none" w:sz="0" w:space="0" w:color="auto"/>
            <w:left w:val="none" w:sz="0" w:space="0" w:color="auto"/>
            <w:bottom w:val="none" w:sz="0" w:space="0" w:color="auto"/>
            <w:right w:val="none" w:sz="0" w:space="0" w:color="auto"/>
          </w:divBdr>
          <w:divsChild>
            <w:div w:id="1016150552">
              <w:marLeft w:val="0"/>
              <w:marRight w:val="0"/>
              <w:marTop w:val="100"/>
              <w:marBottom w:val="100"/>
              <w:divBdr>
                <w:top w:val="none" w:sz="0" w:space="0" w:color="auto"/>
                <w:left w:val="none" w:sz="0" w:space="0" w:color="auto"/>
                <w:bottom w:val="none" w:sz="0" w:space="0" w:color="auto"/>
                <w:right w:val="none" w:sz="0" w:space="0" w:color="auto"/>
              </w:divBdr>
              <w:divsChild>
                <w:div w:id="822307375">
                  <w:marLeft w:val="0"/>
                  <w:marRight w:val="0"/>
                  <w:marTop w:val="750"/>
                  <w:marBottom w:val="750"/>
                  <w:divBdr>
                    <w:top w:val="none" w:sz="0" w:space="0" w:color="auto"/>
                    <w:left w:val="none" w:sz="0" w:space="0" w:color="auto"/>
                    <w:bottom w:val="none" w:sz="0" w:space="0" w:color="auto"/>
                    <w:right w:val="none" w:sz="0" w:space="0" w:color="auto"/>
                  </w:divBdr>
                  <w:divsChild>
                    <w:div w:id="1689525361">
                      <w:marLeft w:val="0"/>
                      <w:marRight w:val="0"/>
                      <w:marTop w:val="0"/>
                      <w:marBottom w:val="0"/>
                      <w:divBdr>
                        <w:top w:val="none" w:sz="0" w:space="0" w:color="auto"/>
                        <w:left w:val="none" w:sz="0" w:space="0" w:color="auto"/>
                        <w:bottom w:val="none" w:sz="0" w:space="0" w:color="auto"/>
                        <w:right w:val="none" w:sz="0" w:space="0" w:color="auto"/>
                      </w:divBdr>
                      <w:divsChild>
                        <w:div w:id="567113489">
                          <w:marLeft w:val="0"/>
                          <w:marRight w:val="0"/>
                          <w:marTop w:val="0"/>
                          <w:marBottom w:val="0"/>
                          <w:divBdr>
                            <w:top w:val="none" w:sz="0" w:space="0" w:color="auto"/>
                            <w:left w:val="none" w:sz="0" w:space="0" w:color="auto"/>
                            <w:bottom w:val="none" w:sz="0" w:space="0" w:color="auto"/>
                            <w:right w:val="none" w:sz="0" w:space="0" w:color="auto"/>
                          </w:divBdr>
                          <w:divsChild>
                            <w:div w:id="932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13934">
              <w:marLeft w:val="0"/>
              <w:marRight w:val="0"/>
              <w:marTop w:val="100"/>
              <w:marBottom w:val="100"/>
              <w:divBdr>
                <w:top w:val="dashed" w:sz="6" w:space="0" w:color="A8A8A8"/>
                <w:left w:val="none" w:sz="0" w:space="0" w:color="auto"/>
                <w:bottom w:val="none" w:sz="0" w:space="0" w:color="auto"/>
                <w:right w:val="none" w:sz="0" w:space="0" w:color="auto"/>
              </w:divBdr>
              <w:divsChild>
                <w:div w:id="1096947681">
                  <w:marLeft w:val="0"/>
                  <w:marRight w:val="0"/>
                  <w:marTop w:val="750"/>
                  <w:marBottom w:val="750"/>
                  <w:divBdr>
                    <w:top w:val="none" w:sz="0" w:space="0" w:color="auto"/>
                    <w:left w:val="none" w:sz="0" w:space="0" w:color="auto"/>
                    <w:bottom w:val="none" w:sz="0" w:space="0" w:color="auto"/>
                    <w:right w:val="none" w:sz="0" w:space="0" w:color="auto"/>
                  </w:divBdr>
                  <w:divsChild>
                    <w:div w:id="1901598653">
                      <w:marLeft w:val="0"/>
                      <w:marRight w:val="0"/>
                      <w:marTop w:val="0"/>
                      <w:marBottom w:val="0"/>
                      <w:divBdr>
                        <w:top w:val="none" w:sz="0" w:space="0" w:color="auto"/>
                        <w:left w:val="none" w:sz="0" w:space="0" w:color="auto"/>
                        <w:bottom w:val="none" w:sz="0" w:space="0" w:color="auto"/>
                        <w:right w:val="none" w:sz="0" w:space="0" w:color="auto"/>
                      </w:divBdr>
                      <w:divsChild>
                        <w:div w:id="683433216">
                          <w:marLeft w:val="0"/>
                          <w:marRight w:val="0"/>
                          <w:marTop w:val="0"/>
                          <w:marBottom w:val="0"/>
                          <w:divBdr>
                            <w:top w:val="none" w:sz="0" w:space="0" w:color="auto"/>
                            <w:left w:val="none" w:sz="0" w:space="0" w:color="auto"/>
                            <w:bottom w:val="none" w:sz="0" w:space="0" w:color="auto"/>
                            <w:right w:val="none" w:sz="0" w:space="0" w:color="auto"/>
                          </w:divBdr>
                          <w:divsChild>
                            <w:div w:id="10148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312081">
              <w:marLeft w:val="0"/>
              <w:marRight w:val="0"/>
              <w:marTop w:val="100"/>
              <w:marBottom w:val="100"/>
              <w:divBdr>
                <w:top w:val="dashed" w:sz="6" w:space="0" w:color="A8A8A8"/>
                <w:left w:val="none" w:sz="0" w:space="0" w:color="auto"/>
                <w:bottom w:val="none" w:sz="0" w:space="0" w:color="auto"/>
                <w:right w:val="none" w:sz="0" w:space="0" w:color="auto"/>
              </w:divBdr>
              <w:divsChild>
                <w:div w:id="766970888">
                  <w:marLeft w:val="0"/>
                  <w:marRight w:val="0"/>
                  <w:marTop w:val="750"/>
                  <w:marBottom w:val="750"/>
                  <w:divBdr>
                    <w:top w:val="none" w:sz="0" w:space="0" w:color="auto"/>
                    <w:left w:val="none" w:sz="0" w:space="0" w:color="auto"/>
                    <w:bottom w:val="none" w:sz="0" w:space="0" w:color="auto"/>
                    <w:right w:val="none" w:sz="0" w:space="0" w:color="auto"/>
                  </w:divBdr>
                  <w:divsChild>
                    <w:div w:id="1874422035">
                      <w:marLeft w:val="0"/>
                      <w:marRight w:val="0"/>
                      <w:marTop w:val="0"/>
                      <w:marBottom w:val="0"/>
                      <w:divBdr>
                        <w:top w:val="none" w:sz="0" w:space="0" w:color="auto"/>
                        <w:left w:val="none" w:sz="0" w:space="0" w:color="auto"/>
                        <w:bottom w:val="none" w:sz="0" w:space="0" w:color="auto"/>
                        <w:right w:val="none" w:sz="0" w:space="0" w:color="auto"/>
                      </w:divBdr>
                      <w:divsChild>
                        <w:div w:id="606548151">
                          <w:marLeft w:val="0"/>
                          <w:marRight w:val="0"/>
                          <w:marTop w:val="0"/>
                          <w:marBottom w:val="0"/>
                          <w:divBdr>
                            <w:top w:val="none" w:sz="0" w:space="0" w:color="auto"/>
                            <w:left w:val="none" w:sz="0" w:space="0" w:color="auto"/>
                            <w:bottom w:val="none" w:sz="0" w:space="0" w:color="auto"/>
                            <w:right w:val="none" w:sz="0" w:space="0" w:color="auto"/>
                          </w:divBdr>
                          <w:divsChild>
                            <w:div w:id="551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45738">
              <w:marLeft w:val="0"/>
              <w:marRight w:val="0"/>
              <w:marTop w:val="100"/>
              <w:marBottom w:val="100"/>
              <w:divBdr>
                <w:top w:val="dashed" w:sz="6" w:space="0" w:color="A8A8A8"/>
                <w:left w:val="none" w:sz="0" w:space="0" w:color="auto"/>
                <w:bottom w:val="none" w:sz="0" w:space="0" w:color="auto"/>
                <w:right w:val="none" w:sz="0" w:space="0" w:color="auto"/>
              </w:divBdr>
              <w:divsChild>
                <w:div w:id="1812555402">
                  <w:marLeft w:val="0"/>
                  <w:marRight w:val="0"/>
                  <w:marTop w:val="750"/>
                  <w:marBottom w:val="750"/>
                  <w:divBdr>
                    <w:top w:val="none" w:sz="0" w:space="0" w:color="auto"/>
                    <w:left w:val="none" w:sz="0" w:space="0" w:color="auto"/>
                    <w:bottom w:val="none" w:sz="0" w:space="0" w:color="auto"/>
                    <w:right w:val="none" w:sz="0" w:space="0" w:color="auto"/>
                  </w:divBdr>
                  <w:divsChild>
                    <w:div w:id="2051612804">
                      <w:marLeft w:val="0"/>
                      <w:marRight w:val="0"/>
                      <w:marTop w:val="0"/>
                      <w:marBottom w:val="0"/>
                      <w:divBdr>
                        <w:top w:val="none" w:sz="0" w:space="0" w:color="auto"/>
                        <w:left w:val="none" w:sz="0" w:space="0" w:color="auto"/>
                        <w:bottom w:val="none" w:sz="0" w:space="0" w:color="auto"/>
                        <w:right w:val="none" w:sz="0" w:space="0" w:color="auto"/>
                      </w:divBdr>
                      <w:divsChild>
                        <w:div w:id="1211192162">
                          <w:marLeft w:val="0"/>
                          <w:marRight w:val="0"/>
                          <w:marTop w:val="0"/>
                          <w:marBottom w:val="0"/>
                          <w:divBdr>
                            <w:top w:val="none" w:sz="0" w:space="0" w:color="auto"/>
                            <w:left w:val="none" w:sz="0" w:space="0" w:color="auto"/>
                            <w:bottom w:val="none" w:sz="0" w:space="0" w:color="auto"/>
                            <w:right w:val="none" w:sz="0" w:space="0" w:color="auto"/>
                          </w:divBdr>
                          <w:divsChild>
                            <w:div w:id="1966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834815">
              <w:marLeft w:val="0"/>
              <w:marRight w:val="0"/>
              <w:marTop w:val="100"/>
              <w:marBottom w:val="100"/>
              <w:divBdr>
                <w:top w:val="dashed" w:sz="6" w:space="0" w:color="A8A8A8"/>
                <w:left w:val="none" w:sz="0" w:space="0" w:color="auto"/>
                <w:bottom w:val="none" w:sz="0" w:space="0" w:color="auto"/>
                <w:right w:val="none" w:sz="0" w:space="0" w:color="auto"/>
              </w:divBdr>
              <w:divsChild>
                <w:div w:id="932977857">
                  <w:marLeft w:val="0"/>
                  <w:marRight w:val="0"/>
                  <w:marTop w:val="750"/>
                  <w:marBottom w:val="750"/>
                  <w:divBdr>
                    <w:top w:val="none" w:sz="0" w:space="0" w:color="auto"/>
                    <w:left w:val="none" w:sz="0" w:space="0" w:color="auto"/>
                    <w:bottom w:val="none" w:sz="0" w:space="0" w:color="auto"/>
                    <w:right w:val="none" w:sz="0" w:space="0" w:color="auto"/>
                  </w:divBdr>
                  <w:divsChild>
                    <w:div w:id="852453004">
                      <w:marLeft w:val="0"/>
                      <w:marRight w:val="0"/>
                      <w:marTop w:val="0"/>
                      <w:marBottom w:val="0"/>
                      <w:divBdr>
                        <w:top w:val="none" w:sz="0" w:space="0" w:color="auto"/>
                        <w:left w:val="none" w:sz="0" w:space="0" w:color="auto"/>
                        <w:bottom w:val="none" w:sz="0" w:space="0" w:color="auto"/>
                        <w:right w:val="none" w:sz="0" w:space="0" w:color="auto"/>
                      </w:divBdr>
                      <w:divsChild>
                        <w:div w:id="1646348394">
                          <w:marLeft w:val="0"/>
                          <w:marRight w:val="0"/>
                          <w:marTop w:val="0"/>
                          <w:marBottom w:val="0"/>
                          <w:divBdr>
                            <w:top w:val="none" w:sz="0" w:space="0" w:color="auto"/>
                            <w:left w:val="none" w:sz="0" w:space="0" w:color="auto"/>
                            <w:bottom w:val="none" w:sz="0" w:space="0" w:color="auto"/>
                            <w:right w:val="none" w:sz="0" w:space="0" w:color="auto"/>
                          </w:divBdr>
                          <w:divsChild>
                            <w:div w:id="11786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63837">
              <w:marLeft w:val="0"/>
              <w:marRight w:val="0"/>
              <w:marTop w:val="100"/>
              <w:marBottom w:val="100"/>
              <w:divBdr>
                <w:top w:val="dashed" w:sz="6" w:space="0" w:color="A8A8A8"/>
                <w:left w:val="none" w:sz="0" w:space="0" w:color="auto"/>
                <w:bottom w:val="none" w:sz="0" w:space="0" w:color="auto"/>
                <w:right w:val="none" w:sz="0" w:space="0" w:color="auto"/>
              </w:divBdr>
              <w:divsChild>
                <w:div w:id="1925070420">
                  <w:marLeft w:val="0"/>
                  <w:marRight w:val="0"/>
                  <w:marTop w:val="750"/>
                  <w:marBottom w:val="750"/>
                  <w:divBdr>
                    <w:top w:val="none" w:sz="0" w:space="0" w:color="auto"/>
                    <w:left w:val="none" w:sz="0" w:space="0" w:color="auto"/>
                    <w:bottom w:val="none" w:sz="0" w:space="0" w:color="auto"/>
                    <w:right w:val="none" w:sz="0" w:space="0" w:color="auto"/>
                  </w:divBdr>
                  <w:divsChild>
                    <w:div w:id="645670544">
                      <w:marLeft w:val="0"/>
                      <w:marRight w:val="0"/>
                      <w:marTop w:val="0"/>
                      <w:marBottom w:val="0"/>
                      <w:divBdr>
                        <w:top w:val="none" w:sz="0" w:space="0" w:color="auto"/>
                        <w:left w:val="none" w:sz="0" w:space="0" w:color="auto"/>
                        <w:bottom w:val="none" w:sz="0" w:space="0" w:color="auto"/>
                        <w:right w:val="none" w:sz="0" w:space="0" w:color="auto"/>
                      </w:divBdr>
                      <w:divsChild>
                        <w:div w:id="891158662">
                          <w:marLeft w:val="0"/>
                          <w:marRight w:val="0"/>
                          <w:marTop w:val="0"/>
                          <w:marBottom w:val="0"/>
                          <w:divBdr>
                            <w:top w:val="none" w:sz="0" w:space="0" w:color="auto"/>
                            <w:left w:val="none" w:sz="0" w:space="0" w:color="auto"/>
                            <w:bottom w:val="none" w:sz="0" w:space="0" w:color="auto"/>
                            <w:right w:val="none" w:sz="0" w:space="0" w:color="auto"/>
                          </w:divBdr>
                          <w:divsChild>
                            <w:div w:id="15922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9461">
              <w:marLeft w:val="0"/>
              <w:marRight w:val="0"/>
              <w:marTop w:val="100"/>
              <w:marBottom w:val="100"/>
              <w:divBdr>
                <w:top w:val="dashed" w:sz="6" w:space="0" w:color="A8A8A8"/>
                <w:left w:val="none" w:sz="0" w:space="0" w:color="auto"/>
                <w:bottom w:val="none" w:sz="0" w:space="0" w:color="auto"/>
                <w:right w:val="none" w:sz="0" w:space="0" w:color="auto"/>
              </w:divBdr>
              <w:divsChild>
                <w:div w:id="1005013162">
                  <w:marLeft w:val="0"/>
                  <w:marRight w:val="0"/>
                  <w:marTop w:val="750"/>
                  <w:marBottom w:val="750"/>
                  <w:divBdr>
                    <w:top w:val="none" w:sz="0" w:space="0" w:color="auto"/>
                    <w:left w:val="none" w:sz="0" w:space="0" w:color="auto"/>
                    <w:bottom w:val="none" w:sz="0" w:space="0" w:color="auto"/>
                    <w:right w:val="none" w:sz="0" w:space="0" w:color="auto"/>
                  </w:divBdr>
                  <w:divsChild>
                    <w:div w:id="727651324">
                      <w:marLeft w:val="0"/>
                      <w:marRight w:val="0"/>
                      <w:marTop w:val="0"/>
                      <w:marBottom w:val="0"/>
                      <w:divBdr>
                        <w:top w:val="none" w:sz="0" w:space="0" w:color="auto"/>
                        <w:left w:val="none" w:sz="0" w:space="0" w:color="auto"/>
                        <w:bottom w:val="none" w:sz="0" w:space="0" w:color="auto"/>
                        <w:right w:val="none" w:sz="0" w:space="0" w:color="auto"/>
                      </w:divBdr>
                      <w:divsChild>
                        <w:div w:id="603537020">
                          <w:marLeft w:val="0"/>
                          <w:marRight w:val="0"/>
                          <w:marTop w:val="0"/>
                          <w:marBottom w:val="0"/>
                          <w:divBdr>
                            <w:top w:val="none" w:sz="0" w:space="0" w:color="auto"/>
                            <w:left w:val="none" w:sz="0" w:space="0" w:color="auto"/>
                            <w:bottom w:val="none" w:sz="0" w:space="0" w:color="auto"/>
                            <w:right w:val="none" w:sz="0" w:space="0" w:color="auto"/>
                          </w:divBdr>
                          <w:divsChild>
                            <w:div w:id="10213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97100">
              <w:marLeft w:val="0"/>
              <w:marRight w:val="0"/>
              <w:marTop w:val="100"/>
              <w:marBottom w:val="100"/>
              <w:divBdr>
                <w:top w:val="dashed" w:sz="6" w:space="0" w:color="A8A8A8"/>
                <w:left w:val="none" w:sz="0" w:space="0" w:color="auto"/>
                <w:bottom w:val="none" w:sz="0" w:space="0" w:color="auto"/>
                <w:right w:val="none" w:sz="0" w:space="0" w:color="auto"/>
              </w:divBdr>
              <w:divsChild>
                <w:div w:id="1692802252">
                  <w:marLeft w:val="0"/>
                  <w:marRight w:val="0"/>
                  <w:marTop w:val="750"/>
                  <w:marBottom w:val="750"/>
                  <w:divBdr>
                    <w:top w:val="none" w:sz="0" w:space="0" w:color="auto"/>
                    <w:left w:val="none" w:sz="0" w:space="0" w:color="auto"/>
                    <w:bottom w:val="none" w:sz="0" w:space="0" w:color="auto"/>
                    <w:right w:val="none" w:sz="0" w:space="0" w:color="auto"/>
                  </w:divBdr>
                  <w:divsChild>
                    <w:div w:id="1574121244">
                      <w:marLeft w:val="0"/>
                      <w:marRight w:val="0"/>
                      <w:marTop w:val="0"/>
                      <w:marBottom w:val="0"/>
                      <w:divBdr>
                        <w:top w:val="none" w:sz="0" w:space="0" w:color="auto"/>
                        <w:left w:val="none" w:sz="0" w:space="0" w:color="auto"/>
                        <w:bottom w:val="none" w:sz="0" w:space="0" w:color="auto"/>
                        <w:right w:val="none" w:sz="0" w:space="0" w:color="auto"/>
                      </w:divBdr>
                      <w:divsChild>
                        <w:div w:id="1943485760">
                          <w:marLeft w:val="0"/>
                          <w:marRight w:val="0"/>
                          <w:marTop w:val="0"/>
                          <w:marBottom w:val="0"/>
                          <w:divBdr>
                            <w:top w:val="none" w:sz="0" w:space="0" w:color="auto"/>
                            <w:left w:val="none" w:sz="0" w:space="0" w:color="auto"/>
                            <w:bottom w:val="none" w:sz="0" w:space="0" w:color="auto"/>
                            <w:right w:val="none" w:sz="0" w:space="0" w:color="auto"/>
                          </w:divBdr>
                          <w:divsChild>
                            <w:div w:id="12528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12709">
              <w:marLeft w:val="0"/>
              <w:marRight w:val="0"/>
              <w:marTop w:val="100"/>
              <w:marBottom w:val="100"/>
              <w:divBdr>
                <w:top w:val="dashed" w:sz="6" w:space="0" w:color="A8A8A8"/>
                <w:left w:val="none" w:sz="0" w:space="0" w:color="auto"/>
                <w:bottom w:val="none" w:sz="0" w:space="0" w:color="auto"/>
                <w:right w:val="none" w:sz="0" w:space="0" w:color="auto"/>
              </w:divBdr>
              <w:divsChild>
                <w:div w:id="1491409348">
                  <w:marLeft w:val="0"/>
                  <w:marRight w:val="0"/>
                  <w:marTop w:val="750"/>
                  <w:marBottom w:val="750"/>
                  <w:divBdr>
                    <w:top w:val="none" w:sz="0" w:space="0" w:color="auto"/>
                    <w:left w:val="none" w:sz="0" w:space="0" w:color="auto"/>
                    <w:bottom w:val="none" w:sz="0" w:space="0" w:color="auto"/>
                    <w:right w:val="none" w:sz="0" w:space="0" w:color="auto"/>
                  </w:divBdr>
                  <w:divsChild>
                    <w:div w:id="805320700">
                      <w:marLeft w:val="0"/>
                      <w:marRight w:val="0"/>
                      <w:marTop w:val="0"/>
                      <w:marBottom w:val="0"/>
                      <w:divBdr>
                        <w:top w:val="none" w:sz="0" w:space="0" w:color="auto"/>
                        <w:left w:val="none" w:sz="0" w:space="0" w:color="auto"/>
                        <w:bottom w:val="none" w:sz="0" w:space="0" w:color="auto"/>
                        <w:right w:val="none" w:sz="0" w:space="0" w:color="auto"/>
                      </w:divBdr>
                      <w:divsChild>
                        <w:div w:id="1176922407">
                          <w:marLeft w:val="0"/>
                          <w:marRight w:val="0"/>
                          <w:marTop w:val="0"/>
                          <w:marBottom w:val="0"/>
                          <w:divBdr>
                            <w:top w:val="none" w:sz="0" w:space="0" w:color="auto"/>
                            <w:left w:val="none" w:sz="0" w:space="0" w:color="auto"/>
                            <w:bottom w:val="none" w:sz="0" w:space="0" w:color="auto"/>
                            <w:right w:val="none" w:sz="0" w:space="0" w:color="auto"/>
                          </w:divBdr>
                          <w:divsChild>
                            <w:div w:id="8859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87234">
              <w:marLeft w:val="0"/>
              <w:marRight w:val="0"/>
              <w:marTop w:val="100"/>
              <w:marBottom w:val="100"/>
              <w:divBdr>
                <w:top w:val="dashed" w:sz="6" w:space="0" w:color="A8A8A8"/>
                <w:left w:val="none" w:sz="0" w:space="0" w:color="auto"/>
                <w:bottom w:val="none" w:sz="0" w:space="0" w:color="auto"/>
                <w:right w:val="none" w:sz="0" w:space="0" w:color="auto"/>
              </w:divBdr>
              <w:divsChild>
                <w:div w:id="899827129">
                  <w:marLeft w:val="0"/>
                  <w:marRight w:val="0"/>
                  <w:marTop w:val="750"/>
                  <w:marBottom w:val="750"/>
                  <w:divBdr>
                    <w:top w:val="none" w:sz="0" w:space="0" w:color="auto"/>
                    <w:left w:val="none" w:sz="0" w:space="0" w:color="auto"/>
                    <w:bottom w:val="none" w:sz="0" w:space="0" w:color="auto"/>
                    <w:right w:val="none" w:sz="0" w:space="0" w:color="auto"/>
                  </w:divBdr>
                  <w:divsChild>
                    <w:div w:id="1049450417">
                      <w:marLeft w:val="0"/>
                      <w:marRight w:val="0"/>
                      <w:marTop w:val="0"/>
                      <w:marBottom w:val="0"/>
                      <w:divBdr>
                        <w:top w:val="none" w:sz="0" w:space="0" w:color="auto"/>
                        <w:left w:val="none" w:sz="0" w:space="0" w:color="auto"/>
                        <w:bottom w:val="none" w:sz="0" w:space="0" w:color="auto"/>
                        <w:right w:val="none" w:sz="0" w:space="0" w:color="auto"/>
                      </w:divBdr>
                      <w:divsChild>
                        <w:div w:id="2147308314">
                          <w:marLeft w:val="0"/>
                          <w:marRight w:val="0"/>
                          <w:marTop w:val="0"/>
                          <w:marBottom w:val="0"/>
                          <w:divBdr>
                            <w:top w:val="none" w:sz="0" w:space="0" w:color="auto"/>
                            <w:left w:val="none" w:sz="0" w:space="0" w:color="auto"/>
                            <w:bottom w:val="none" w:sz="0" w:space="0" w:color="auto"/>
                            <w:right w:val="none" w:sz="0" w:space="0" w:color="auto"/>
                          </w:divBdr>
                          <w:divsChild>
                            <w:div w:id="30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88742">
              <w:marLeft w:val="0"/>
              <w:marRight w:val="0"/>
              <w:marTop w:val="100"/>
              <w:marBottom w:val="100"/>
              <w:divBdr>
                <w:top w:val="dashed" w:sz="6" w:space="0" w:color="A8A8A8"/>
                <w:left w:val="none" w:sz="0" w:space="0" w:color="auto"/>
                <w:bottom w:val="none" w:sz="0" w:space="0" w:color="auto"/>
                <w:right w:val="none" w:sz="0" w:space="0" w:color="auto"/>
              </w:divBdr>
              <w:divsChild>
                <w:div w:id="1807312502">
                  <w:marLeft w:val="0"/>
                  <w:marRight w:val="0"/>
                  <w:marTop w:val="750"/>
                  <w:marBottom w:val="750"/>
                  <w:divBdr>
                    <w:top w:val="none" w:sz="0" w:space="0" w:color="auto"/>
                    <w:left w:val="none" w:sz="0" w:space="0" w:color="auto"/>
                    <w:bottom w:val="none" w:sz="0" w:space="0" w:color="auto"/>
                    <w:right w:val="none" w:sz="0" w:space="0" w:color="auto"/>
                  </w:divBdr>
                  <w:divsChild>
                    <w:div w:id="1186551914">
                      <w:marLeft w:val="0"/>
                      <w:marRight w:val="0"/>
                      <w:marTop w:val="0"/>
                      <w:marBottom w:val="0"/>
                      <w:divBdr>
                        <w:top w:val="none" w:sz="0" w:space="0" w:color="auto"/>
                        <w:left w:val="none" w:sz="0" w:space="0" w:color="auto"/>
                        <w:bottom w:val="none" w:sz="0" w:space="0" w:color="auto"/>
                        <w:right w:val="none" w:sz="0" w:space="0" w:color="auto"/>
                      </w:divBdr>
                      <w:divsChild>
                        <w:div w:id="1233465499">
                          <w:marLeft w:val="0"/>
                          <w:marRight w:val="0"/>
                          <w:marTop w:val="0"/>
                          <w:marBottom w:val="0"/>
                          <w:divBdr>
                            <w:top w:val="none" w:sz="0" w:space="0" w:color="auto"/>
                            <w:left w:val="none" w:sz="0" w:space="0" w:color="auto"/>
                            <w:bottom w:val="none" w:sz="0" w:space="0" w:color="auto"/>
                            <w:right w:val="none" w:sz="0" w:space="0" w:color="auto"/>
                          </w:divBdr>
                          <w:divsChild>
                            <w:div w:id="6355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06825">
              <w:marLeft w:val="0"/>
              <w:marRight w:val="0"/>
              <w:marTop w:val="100"/>
              <w:marBottom w:val="100"/>
              <w:divBdr>
                <w:top w:val="dashed" w:sz="6" w:space="0" w:color="A8A8A8"/>
                <w:left w:val="none" w:sz="0" w:space="0" w:color="auto"/>
                <w:bottom w:val="none" w:sz="0" w:space="0" w:color="auto"/>
                <w:right w:val="none" w:sz="0" w:space="0" w:color="auto"/>
              </w:divBdr>
              <w:divsChild>
                <w:div w:id="1361248661">
                  <w:marLeft w:val="0"/>
                  <w:marRight w:val="0"/>
                  <w:marTop w:val="750"/>
                  <w:marBottom w:val="750"/>
                  <w:divBdr>
                    <w:top w:val="none" w:sz="0" w:space="0" w:color="auto"/>
                    <w:left w:val="none" w:sz="0" w:space="0" w:color="auto"/>
                    <w:bottom w:val="none" w:sz="0" w:space="0" w:color="auto"/>
                    <w:right w:val="none" w:sz="0" w:space="0" w:color="auto"/>
                  </w:divBdr>
                  <w:divsChild>
                    <w:div w:id="101389752">
                      <w:marLeft w:val="0"/>
                      <w:marRight w:val="0"/>
                      <w:marTop w:val="0"/>
                      <w:marBottom w:val="0"/>
                      <w:divBdr>
                        <w:top w:val="none" w:sz="0" w:space="0" w:color="auto"/>
                        <w:left w:val="none" w:sz="0" w:space="0" w:color="auto"/>
                        <w:bottom w:val="none" w:sz="0" w:space="0" w:color="auto"/>
                        <w:right w:val="none" w:sz="0" w:space="0" w:color="auto"/>
                      </w:divBdr>
                      <w:divsChild>
                        <w:div w:id="205070225">
                          <w:marLeft w:val="0"/>
                          <w:marRight w:val="0"/>
                          <w:marTop w:val="0"/>
                          <w:marBottom w:val="0"/>
                          <w:divBdr>
                            <w:top w:val="none" w:sz="0" w:space="0" w:color="auto"/>
                            <w:left w:val="none" w:sz="0" w:space="0" w:color="auto"/>
                            <w:bottom w:val="none" w:sz="0" w:space="0" w:color="auto"/>
                            <w:right w:val="none" w:sz="0" w:space="0" w:color="auto"/>
                          </w:divBdr>
                          <w:divsChild>
                            <w:div w:id="20904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747428">
              <w:marLeft w:val="0"/>
              <w:marRight w:val="0"/>
              <w:marTop w:val="100"/>
              <w:marBottom w:val="100"/>
              <w:divBdr>
                <w:top w:val="dashed" w:sz="6" w:space="0" w:color="A8A8A8"/>
                <w:left w:val="none" w:sz="0" w:space="0" w:color="auto"/>
                <w:bottom w:val="none" w:sz="0" w:space="0" w:color="auto"/>
                <w:right w:val="none" w:sz="0" w:space="0" w:color="auto"/>
              </w:divBdr>
              <w:divsChild>
                <w:div w:id="1266109695">
                  <w:marLeft w:val="0"/>
                  <w:marRight w:val="0"/>
                  <w:marTop w:val="750"/>
                  <w:marBottom w:val="750"/>
                  <w:divBdr>
                    <w:top w:val="none" w:sz="0" w:space="0" w:color="auto"/>
                    <w:left w:val="none" w:sz="0" w:space="0" w:color="auto"/>
                    <w:bottom w:val="none" w:sz="0" w:space="0" w:color="auto"/>
                    <w:right w:val="none" w:sz="0" w:space="0" w:color="auto"/>
                  </w:divBdr>
                  <w:divsChild>
                    <w:div w:id="225340549">
                      <w:marLeft w:val="0"/>
                      <w:marRight w:val="0"/>
                      <w:marTop w:val="0"/>
                      <w:marBottom w:val="0"/>
                      <w:divBdr>
                        <w:top w:val="none" w:sz="0" w:space="0" w:color="auto"/>
                        <w:left w:val="none" w:sz="0" w:space="0" w:color="auto"/>
                        <w:bottom w:val="none" w:sz="0" w:space="0" w:color="auto"/>
                        <w:right w:val="none" w:sz="0" w:space="0" w:color="auto"/>
                      </w:divBdr>
                      <w:divsChild>
                        <w:div w:id="1931111802">
                          <w:marLeft w:val="0"/>
                          <w:marRight w:val="0"/>
                          <w:marTop w:val="0"/>
                          <w:marBottom w:val="0"/>
                          <w:divBdr>
                            <w:top w:val="none" w:sz="0" w:space="0" w:color="auto"/>
                            <w:left w:val="none" w:sz="0" w:space="0" w:color="auto"/>
                            <w:bottom w:val="none" w:sz="0" w:space="0" w:color="auto"/>
                            <w:right w:val="none" w:sz="0" w:space="0" w:color="auto"/>
                          </w:divBdr>
                          <w:divsChild>
                            <w:div w:id="11470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7427">
              <w:marLeft w:val="0"/>
              <w:marRight w:val="0"/>
              <w:marTop w:val="100"/>
              <w:marBottom w:val="100"/>
              <w:divBdr>
                <w:top w:val="dashed" w:sz="6" w:space="0" w:color="A8A8A8"/>
                <w:left w:val="none" w:sz="0" w:space="0" w:color="auto"/>
                <w:bottom w:val="none" w:sz="0" w:space="0" w:color="auto"/>
                <w:right w:val="none" w:sz="0" w:space="0" w:color="auto"/>
              </w:divBdr>
              <w:divsChild>
                <w:div w:id="1203984967">
                  <w:marLeft w:val="0"/>
                  <w:marRight w:val="0"/>
                  <w:marTop w:val="750"/>
                  <w:marBottom w:val="750"/>
                  <w:divBdr>
                    <w:top w:val="none" w:sz="0" w:space="0" w:color="auto"/>
                    <w:left w:val="none" w:sz="0" w:space="0" w:color="auto"/>
                    <w:bottom w:val="none" w:sz="0" w:space="0" w:color="auto"/>
                    <w:right w:val="none" w:sz="0" w:space="0" w:color="auto"/>
                  </w:divBdr>
                  <w:divsChild>
                    <w:div w:id="2115132608">
                      <w:marLeft w:val="0"/>
                      <w:marRight w:val="0"/>
                      <w:marTop w:val="0"/>
                      <w:marBottom w:val="0"/>
                      <w:divBdr>
                        <w:top w:val="none" w:sz="0" w:space="0" w:color="auto"/>
                        <w:left w:val="none" w:sz="0" w:space="0" w:color="auto"/>
                        <w:bottom w:val="none" w:sz="0" w:space="0" w:color="auto"/>
                        <w:right w:val="none" w:sz="0" w:space="0" w:color="auto"/>
                      </w:divBdr>
                      <w:divsChild>
                        <w:div w:id="1734238325">
                          <w:marLeft w:val="0"/>
                          <w:marRight w:val="0"/>
                          <w:marTop w:val="0"/>
                          <w:marBottom w:val="0"/>
                          <w:divBdr>
                            <w:top w:val="none" w:sz="0" w:space="0" w:color="auto"/>
                            <w:left w:val="none" w:sz="0" w:space="0" w:color="auto"/>
                            <w:bottom w:val="none" w:sz="0" w:space="0" w:color="auto"/>
                            <w:right w:val="none" w:sz="0" w:space="0" w:color="auto"/>
                          </w:divBdr>
                          <w:divsChild>
                            <w:div w:id="13282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76580">
              <w:marLeft w:val="0"/>
              <w:marRight w:val="0"/>
              <w:marTop w:val="100"/>
              <w:marBottom w:val="100"/>
              <w:divBdr>
                <w:top w:val="dashed" w:sz="6" w:space="0" w:color="A8A8A8"/>
                <w:left w:val="none" w:sz="0" w:space="0" w:color="auto"/>
                <w:bottom w:val="none" w:sz="0" w:space="0" w:color="auto"/>
                <w:right w:val="none" w:sz="0" w:space="0" w:color="auto"/>
              </w:divBdr>
              <w:divsChild>
                <w:div w:id="1338507496">
                  <w:marLeft w:val="0"/>
                  <w:marRight w:val="0"/>
                  <w:marTop w:val="750"/>
                  <w:marBottom w:val="750"/>
                  <w:divBdr>
                    <w:top w:val="none" w:sz="0" w:space="0" w:color="auto"/>
                    <w:left w:val="none" w:sz="0" w:space="0" w:color="auto"/>
                    <w:bottom w:val="none" w:sz="0" w:space="0" w:color="auto"/>
                    <w:right w:val="none" w:sz="0" w:space="0" w:color="auto"/>
                  </w:divBdr>
                  <w:divsChild>
                    <w:div w:id="2066875564">
                      <w:marLeft w:val="0"/>
                      <w:marRight w:val="0"/>
                      <w:marTop w:val="0"/>
                      <w:marBottom w:val="0"/>
                      <w:divBdr>
                        <w:top w:val="none" w:sz="0" w:space="0" w:color="auto"/>
                        <w:left w:val="none" w:sz="0" w:space="0" w:color="auto"/>
                        <w:bottom w:val="none" w:sz="0" w:space="0" w:color="auto"/>
                        <w:right w:val="none" w:sz="0" w:space="0" w:color="auto"/>
                      </w:divBdr>
                      <w:divsChild>
                        <w:div w:id="50083233">
                          <w:marLeft w:val="0"/>
                          <w:marRight w:val="0"/>
                          <w:marTop w:val="0"/>
                          <w:marBottom w:val="0"/>
                          <w:divBdr>
                            <w:top w:val="none" w:sz="0" w:space="0" w:color="auto"/>
                            <w:left w:val="none" w:sz="0" w:space="0" w:color="auto"/>
                            <w:bottom w:val="none" w:sz="0" w:space="0" w:color="auto"/>
                            <w:right w:val="none" w:sz="0" w:space="0" w:color="auto"/>
                          </w:divBdr>
                          <w:divsChild>
                            <w:div w:id="1793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03">
              <w:marLeft w:val="0"/>
              <w:marRight w:val="0"/>
              <w:marTop w:val="100"/>
              <w:marBottom w:val="100"/>
              <w:divBdr>
                <w:top w:val="dashed" w:sz="6" w:space="0" w:color="A8A8A8"/>
                <w:left w:val="none" w:sz="0" w:space="0" w:color="auto"/>
                <w:bottom w:val="none" w:sz="0" w:space="0" w:color="auto"/>
                <w:right w:val="none" w:sz="0" w:space="0" w:color="auto"/>
              </w:divBdr>
              <w:divsChild>
                <w:div w:id="1554729408">
                  <w:marLeft w:val="0"/>
                  <w:marRight w:val="0"/>
                  <w:marTop w:val="750"/>
                  <w:marBottom w:val="750"/>
                  <w:divBdr>
                    <w:top w:val="none" w:sz="0" w:space="0" w:color="auto"/>
                    <w:left w:val="none" w:sz="0" w:space="0" w:color="auto"/>
                    <w:bottom w:val="none" w:sz="0" w:space="0" w:color="auto"/>
                    <w:right w:val="none" w:sz="0" w:space="0" w:color="auto"/>
                  </w:divBdr>
                  <w:divsChild>
                    <w:div w:id="760293721">
                      <w:marLeft w:val="0"/>
                      <w:marRight w:val="0"/>
                      <w:marTop w:val="0"/>
                      <w:marBottom w:val="0"/>
                      <w:divBdr>
                        <w:top w:val="none" w:sz="0" w:space="0" w:color="auto"/>
                        <w:left w:val="none" w:sz="0" w:space="0" w:color="auto"/>
                        <w:bottom w:val="none" w:sz="0" w:space="0" w:color="auto"/>
                        <w:right w:val="none" w:sz="0" w:space="0" w:color="auto"/>
                      </w:divBdr>
                      <w:divsChild>
                        <w:div w:id="1097947120">
                          <w:marLeft w:val="0"/>
                          <w:marRight w:val="0"/>
                          <w:marTop w:val="0"/>
                          <w:marBottom w:val="0"/>
                          <w:divBdr>
                            <w:top w:val="none" w:sz="0" w:space="0" w:color="auto"/>
                            <w:left w:val="none" w:sz="0" w:space="0" w:color="auto"/>
                            <w:bottom w:val="none" w:sz="0" w:space="0" w:color="auto"/>
                            <w:right w:val="none" w:sz="0" w:space="0" w:color="auto"/>
                          </w:divBdr>
                          <w:divsChild>
                            <w:div w:id="2873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635478">
              <w:marLeft w:val="0"/>
              <w:marRight w:val="0"/>
              <w:marTop w:val="100"/>
              <w:marBottom w:val="100"/>
              <w:divBdr>
                <w:top w:val="dashed" w:sz="6" w:space="0" w:color="A8A8A8"/>
                <w:left w:val="none" w:sz="0" w:space="0" w:color="auto"/>
                <w:bottom w:val="none" w:sz="0" w:space="0" w:color="auto"/>
                <w:right w:val="none" w:sz="0" w:space="0" w:color="auto"/>
              </w:divBdr>
              <w:divsChild>
                <w:div w:id="1047223864">
                  <w:marLeft w:val="0"/>
                  <w:marRight w:val="0"/>
                  <w:marTop w:val="750"/>
                  <w:marBottom w:val="750"/>
                  <w:divBdr>
                    <w:top w:val="none" w:sz="0" w:space="0" w:color="auto"/>
                    <w:left w:val="none" w:sz="0" w:space="0" w:color="auto"/>
                    <w:bottom w:val="none" w:sz="0" w:space="0" w:color="auto"/>
                    <w:right w:val="none" w:sz="0" w:space="0" w:color="auto"/>
                  </w:divBdr>
                  <w:divsChild>
                    <w:div w:id="1927423330">
                      <w:marLeft w:val="0"/>
                      <w:marRight w:val="0"/>
                      <w:marTop w:val="0"/>
                      <w:marBottom w:val="0"/>
                      <w:divBdr>
                        <w:top w:val="none" w:sz="0" w:space="0" w:color="auto"/>
                        <w:left w:val="none" w:sz="0" w:space="0" w:color="auto"/>
                        <w:bottom w:val="none" w:sz="0" w:space="0" w:color="auto"/>
                        <w:right w:val="none" w:sz="0" w:space="0" w:color="auto"/>
                      </w:divBdr>
                      <w:divsChild>
                        <w:div w:id="1526022642">
                          <w:marLeft w:val="0"/>
                          <w:marRight w:val="0"/>
                          <w:marTop w:val="0"/>
                          <w:marBottom w:val="0"/>
                          <w:divBdr>
                            <w:top w:val="none" w:sz="0" w:space="0" w:color="auto"/>
                            <w:left w:val="none" w:sz="0" w:space="0" w:color="auto"/>
                            <w:bottom w:val="none" w:sz="0" w:space="0" w:color="auto"/>
                            <w:right w:val="none" w:sz="0" w:space="0" w:color="auto"/>
                          </w:divBdr>
                          <w:divsChild>
                            <w:div w:id="8144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4523">
              <w:marLeft w:val="0"/>
              <w:marRight w:val="0"/>
              <w:marTop w:val="100"/>
              <w:marBottom w:val="100"/>
              <w:divBdr>
                <w:top w:val="dashed" w:sz="6" w:space="0" w:color="A8A8A8"/>
                <w:left w:val="none" w:sz="0" w:space="0" w:color="auto"/>
                <w:bottom w:val="none" w:sz="0" w:space="0" w:color="auto"/>
                <w:right w:val="none" w:sz="0" w:space="0" w:color="auto"/>
              </w:divBdr>
              <w:divsChild>
                <w:div w:id="556629489">
                  <w:marLeft w:val="0"/>
                  <w:marRight w:val="0"/>
                  <w:marTop w:val="750"/>
                  <w:marBottom w:val="750"/>
                  <w:divBdr>
                    <w:top w:val="none" w:sz="0" w:space="0" w:color="auto"/>
                    <w:left w:val="none" w:sz="0" w:space="0" w:color="auto"/>
                    <w:bottom w:val="none" w:sz="0" w:space="0" w:color="auto"/>
                    <w:right w:val="none" w:sz="0" w:space="0" w:color="auto"/>
                  </w:divBdr>
                  <w:divsChild>
                    <w:div w:id="1329091914">
                      <w:marLeft w:val="0"/>
                      <w:marRight w:val="0"/>
                      <w:marTop w:val="0"/>
                      <w:marBottom w:val="0"/>
                      <w:divBdr>
                        <w:top w:val="none" w:sz="0" w:space="0" w:color="auto"/>
                        <w:left w:val="none" w:sz="0" w:space="0" w:color="auto"/>
                        <w:bottom w:val="none" w:sz="0" w:space="0" w:color="auto"/>
                        <w:right w:val="none" w:sz="0" w:space="0" w:color="auto"/>
                      </w:divBdr>
                      <w:divsChild>
                        <w:div w:id="80761070">
                          <w:marLeft w:val="0"/>
                          <w:marRight w:val="0"/>
                          <w:marTop w:val="0"/>
                          <w:marBottom w:val="0"/>
                          <w:divBdr>
                            <w:top w:val="none" w:sz="0" w:space="0" w:color="auto"/>
                            <w:left w:val="none" w:sz="0" w:space="0" w:color="auto"/>
                            <w:bottom w:val="none" w:sz="0" w:space="0" w:color="auto"/>
                            <w:right w:val="none" w:sz="0" w:space="0" w:color="auto"/>
                          </w:divBdr>
                          <w:divsChild>
                            <w:div w:id="19608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367">
              <w:marLeft w:val="0"/>
              <w:marRight w:val="0"/>
              <w:marTop w:val="100"/>
              <w:marBottom w:val="100"/>
              <w:divBdr>
                <w:top w:val="dashed" w:sz="6" w:space="0" w:color="A8A8A8"/>
                <w:left w:val="none" w:sz="0" w:space="0" w:color="auto"/>
                <w:bottom w:val="none" w:sz="0" w:space="0" w:color="auto"/>
                <w:right w:val="none" w:sz="0" w:space="0" w:color="auto"/>
              </w:divBdr>
              <w:divsChild>
                <w:div w:id="616136339">
                  <w:marLeft w:val="0"/>
                  <w:marRight w:val="0"/>
                  <w:marTop w:val="750"/>
                  <w:marBottom w:val="750"/>
                  <w:divBdr>
                    <w:top w:val="none" w:sz="0" w:space="0" w:color="auto"/>
                    <w:left w:val="none" w:sz="0" w:space="0" w:color="auto"/>
                    <w:bottom w:val="none" w:sz="0" w:space="0" w:color="auto"/>
                    <w:right w:val="none" w:sz="0" w:space="0" w:color="auto"/>
                  </w:divBdr>
                  <w:divsChild>
                    <w:div w:id="80838369">
                      <w:marLeft w:val="0"/>
                      <w:marRight w:val="0"/>
                      <w:marTop w:val="0"/>
                      <w:marBottom w:val="0"/>
                      <w:divBdr>
                        <w:top w:val="none" w:sz="0" w:space="0" w:color="auto"/>
                        <w:left w:val="none" w:sz="0" w:space="0" w:color="auto"/>
                        <w:bottom w:val="none" w:sz="0" w:space="0" w:color="auto"/>
                        <w:right w:val="none" w:sz="0" w:space="0" w:color="auto"/>
                      </w:divBdr>
                      <w:divsChild>
                        <w:div w:id="241645432">
                          <w:marLeft w:val="0"/>
                          <w:marRight w:val="0"/>
                          <w:marTop w:val="0"/>
                          <w:marBottom w:val="0"/>
                          <w:divBdr>
                            <w:top w:val="none" w:sz="0" w:space="0" w:color="auto"/>
                            <w:left w:val="none" w:sz="0" w:space="0" w:color="auto"/>
                            <w:bottom w:val="none" w:sz="0" w:space="0" w:color="auto"/>
                            <w:right w:val="none" w:sz="0" w:space="0" w:color="auto"/>
                          </w:divBdr>
                          <w:divsChild>
                            <w:div w:id="15589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752569">
              <w:marLeft w:val="0"/>
              <w:marRight w:val="0"/>
              <w:marTop w:val="100"/>
              <w:marBottom w:val="100"/>
              <w:divBdr>
                <w:top w:val="dashed" w:sz="6" w:space="0" w:color="A8A8A8"/>
                <w:left w:val="none" w:sz="0" w:space="0" w:color="auto"/>
                <w:bottom w:val="none" w:sz="0" w:space="0" w:color="auto"/>
                <w:right w:val="none" w:sz="0" w:space="0" w:color="auto"/>
              </w:divBdr>
              <w:divsChild>
                <w:div w:id="1487865358">
                  <w:marLeft w:val="0"/>
                  <w:marRight w:val="0"/>
                  <w:marTop w:val="750"/>
                  <w:marBottom w:val="750"/>
                  <w:divBdr>
                    <w:top w:val="none" w:sz="0" w:space="0" w:color="auto"/>
                    <w:left w:val="none" w:sz="0" w:space="0" w:color="auto"/>
                    <w:bottom w:val="none" w:sz="0" w:space="0" w:color="auto"/>
                    <w:right w:val="none" w:sz="0" w:space="0" w:color="auto"/>
                  </w:divBdr>
                  <w:divsChild>
                    <w:div w:id="500780800">
                      <w:marLeft w:val="0"/>
                      <w:marRight w:val="0"/>
                      <w:marTop w:val="0"/>
                      <w:marBottom w:val="0"/>
                      <w:divBdr>
                        <w:top w:val="none" w:sz="0" w:space="0" w:color="auto"/>
                        <w:left w:val="none" w:sz="0" w:space="0" w:color="auto"/>
                        <w:bottom w:val="none" w:sz="0" w:space="0" w:color="auto"/>
                        <w:right w:val="none" w:sz="0" w:space="0" w:color="auto"/>
                      </w:divBdr>
                      <w:divsChild>
                        <w:div w:id="1821068688">
                          <w:marLeft w:val="0"/>
                          <w:marRight w:val="0"/>
                          <w:marTop w:val="0"/>
                          <w:marBottom w:val="0"/>
                          <w:divBdr>
                            <w:top w:val="none" w:sz="0" w:space="0" w:color="auto"/>
                            <w:left w:val="none" w:sz="0" w:space="0" w:color="auto"/>
                            <w:bottom w:val="none" w:sz="0" w:space="0" w:color="auto"/>
                            <w:right w:val="none" w:sz="0" w:space="0" w:color="auto"/>
                          </w:divBdr>
                          <w:divsChild>
                            <w:div w:id="7380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497438208/t9-vaskular-neurokirurgi-flash-cards/"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www.goodreads.com/book/show/4477.Complications" TargetMode="External"/><Relationship Id="rId7" Type="http://schemas.openxmlformats.org/officeDocument/2006/relationships/hyperlink" Target="https://quizlet.com/469362196/neurokirurgi-flash-cards/"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bible.knowing-jesus.com/topics/From-Darkness-To-Light" TargetMode="External"/><Relationship Id="rId33" Type="http://schemas.openxmlformats.org/officeDocument/2006/relationships/hyperlink" Target="https://skandionkliniken.se/"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dictionary.com/browse/stewart-holmes-sign" TargetMode="External"/><Relationship Id="rId29" Type="http://schemas.openxmlformats.org/officeDocument/2006/relationships/hyperlink" Target="https://www.internetmedicin.se/behandlingsoversikter/neurokirurgi/hjarnskador-traumatiska-tbi-vux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ternetmedicin.se/specialitet/neurokirurgi/" TargetMode="External"/><Relationship Id="rId24" Type="http://schemas.openxmlformats.org/officeDocument/2006/relationships/hyperlink" Target="https://www.bible.com/sv/bible/1223/ISA.9.2.SFB15" TargetMode="External"/><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quizlet.com/494573945/neurokirurgi-flash-cards/" TargetMode="External"/><Relationship Id="rId19" Type="http://schemas.openxmlformats.org/officeDocument/2006/relationships/image" Target="media/image8.jpeg"/><Relationship Id="rId31" Type="http://schemas.openxmlformats.org/officeDocument/2006/relationships/hyperlink" Target="https://www.praktiskmedicin.se/sjukdomar/tremor-essentiell-tremor/" TargetMode="External"/><Relationship Id="rId4" Type="http://schemas.openxmlformats.org/officeDocument/2006/relationships/webSettings" Target="webSettings.xml"/><Relationship Id="rId9" Type="http://schemas.openxmlformats.org/officeDocument/2006/relationships/hyperlink" Target="https://quizlet.com/535784993/neurokirurgi-flash-cards/"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internetmedicin.se/behandlingsoversikter/geriatrik/parkinsons-sjukdom-bakgrund-och-behandlingsprinciper/"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44</Pages>
  <Words>14681</Words>
  <Characters>83686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Täng</dc:creator>
  <cp:keywords/>
  <dc:description/>
  <cp:lastModifiedBy>Johan Täng</cp:lastModifiedBy>
  <cp:revision>8</cp:revision>
  <cp:lastPrinted>2021-10-02T16:05:00Z</cp:lastPrinted>
  <dcterms:created xsi:type="dcterms:W3CDTF">2021-02-20T10:48:00Z</dcterms:created>
  <dcterms:modified xsi:type="dcterms:W3CDTF">2021-10-02T16:05:00Z</dcterms:modified>
</cp:coreProperties>
</file>