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543" w:rsidRPr="00267D12" w:rsidRDefault="003E67B3" w:rsidP="003E67B3">
      <w:pPr>
        <w:jc w:val="center"/>
        <w:rPr>
          <w:b/>
          <w:caps/>
          <w:u w:val="single"/>
        </w:rPr>
      </w:pPr>
      <w:r w:rsidRPr="00267D12">
        <w:rPr>
          <w:b/>
          <w:caps/>
          <w:u w:val="single"/>
        </w:rPr>
        <w:t>Huvud &amp; Hals</w:t>
      </w:r>
    </w:p>
    <w:p w:rsidR="00646543" w:rsidRDefault="00646543" w:rsidP="00646543">
      <w:pPr>
        <w:pStyle w:val="Liststycke"/>
        <w:numPr>
          <w:ilvl w:val="0"/>
          <w:numId w:val="1"/>
        </w:numPr>
        <w:rPr>
          <w:b/>
          <w:sz w:val="20"/>
        </w:rPr>
      </w:pPr>
      <w:r>
        <w:rPr>
          <w:b/>
          <w:sz w:val="20"/>
        </w:rPr>
        <w:t>Artär. (100924ORD, 5p)</w:t>
      </w:r>
    </w:p>
    <w:p w:rsidR="00F876C1" w:rsidRDefault="00F876C1" w:rsidP="00646543">
      <w:pPr>
        <w:pStyle w:val="Liststycke"/>
        <w:numPr>
          <w:ilvl w:val="1"/>
          <w:numId w:val="1"/>
        </w:numPr>
        <w:rPr>
          <w:b/>
          <w:sz w:val="20"/>
        </w:rPr>
      </w:pPr>
      <w:r>
        <w:rPr>
          <w:b/>
          <w:noProof/>
          <w:sz w:val="20"/>
          <w:lang w:eastAsia="sv-SE"/>
        </w:rPr>
        <w:drawing>
          <wp:anchor distT="0" distB="0" distL="114300" distR="114300" simplePos="0" relativeHeight="251658240" behindDoc="0" locked="0" layoutInCell="1" allowOverlap="1">
            <wp:simplePos x="0" y="0"/>
            <wp:positionH relativeFrom="column">
              <wp:posOffset>4571365</wp:posOffset>
            </wp:positionH>
            <wp:positionV relativeFrom="paragraph">
              <wp:posOffset>159385</wp:posOffset>
            </wp:positionV>
            <wp:extent cx="1831975" cy="1476375"/>
            <wp:effectExtent l="25400" t="0" r="0" b="0"/>
            <wp:wrapTight wrapText="bothSides">
              <wp:wrapPolygon edited="0">
                <wp:start x="-299" y="0"/>
                <wp:lineTo x="-299" y="21182"/>
                <wp:lineTo x="21563" y="21182"/>
                <wp:lineTo x="21563" y="0"/>
                <wp:lineTo x="-299" y="0"/>
              </wp:wrapPolygon>
            </wp:wrapTight>
            <wp:docPr id="2" name="Bild 2" descr="Macintosh HD:Users:Patrik:Desktop:Skärmavbild 2014-09-07 kl. 10.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rik:Desktop:Skärmavbild 2014-09-07 kl. 10.49.43.png"/>
                    <pic:cNvPicPr>
                      <a:picLocks noChangeAspect="1" noChangeArrowheads="1"/>
                    </pic:cNvPicPr>
                  </pic:nvPicPr>
                  <pic:blipFill>
                    <a:blip r:embed="rId5"/>
                    <a:srcRect/>
                    <a:stretch>
                      <a:fillRect/>
                    </a:stretch>
                  </pic:blipFill>
                  <pic:spPr bwMode="auto">
                    <a:xfrm>
                      <a:off x="0" y="0"/>
                      <a:ext cx="1831975" cy="1476375"/>
                    </a:xfrm>
                    <a:prstGeom prst="rect">
                      <a:avLst/>
                    </a:prstGeom>
                    <a:noFill/>
                    <a:ln w="9525">
                      <a:noFill/>
                      <a:miter lim="800000"/>
                      <a:headEnd/>
                      <a:tailEnd/>
                    </a:ln>
                  </pic:spPr>
                </pic:pic>
              </a:graphicData>
            </a:graphic>
          </wp:anchor>
        </w:drawing>
      </w:r>
      <w:r w:rsidR="00646543">
        <w:rPr>
          <w:b/>
          <w:sz w:val="20"/>
        </w:rPr>
        <w:t xml:space="preserve"> Ange det latinska namnet på den artär som löper i fåran som markerats med en pil i bilden. </w:t>
      </w:r>
    </w:p>
    <w:p w:rsidR="00646543" w:rsidRPr="00F876C1" w:rsidRDefault="00F876C1" w:rsidP="00F876C1">
      <w:pPr>
        <w:rPr>
          <w:sz w:val="20"/>
        </w:rPr>
      </w:pPr>
      <w:r>
        <w:rPr>
          <w:sz w:val="20"/>
        </w:rPr>
        <w:t>a. meningea media.</w:t>
      </w:r>
    </w:p>
    <w:p w:rsidR="00F876C1" w:rsidRDefault="00646543" w:rsidP="00646543">
      <w:pPr>
        <w:pStyle w:val="Liststycke"/>
        <w:numPr>
          <w:ilvl w:val="1"/>
          <w:numId w:val="1"/>
        </w:numPr>
        <w:rPr>
          <w:b/>
          <w:sz w:val="20"/>
        </w:rPr>
      </w:pPr>
      <w:r>
        <w:rPr>
          <w:b/>
          <w:sz w:val="20"/>
        </w:rPr>
        <w:t>Vilka strukturer försörjs av artären som löper i den markerade fåran?</w:t>
      </w:r>
    </w:p>
    <w:p w:rsidR="00646543" w:rsidRPr="00F876C1" w:rsidRDefault="00F876C1" w:rsidP="00F876C1">
      <w:pPr>
        <w:rPr>
          <w:sz w:val="20"/>
        </w:rPr>
      </w:pPr>
      <w:r>
        <w:rPr>
          <w:sz w:val="20"/>
        </w:rPr>
        <w:t>Dura mater och Calvaria</w:t>
      </w:r>
    </w:p>
    <w:p w:rsidR="00F876C1" w:rsidRDefault="00646543" w:rsidP="00646543">
      <w:pPr>
        <w:pStyle w:val="Liststycke"/>
        <w:numPr>
          <w:ilvl w:val="1"/>
          <w:numId w:val="1"/>
        </w:numPr>
        <w:rPr>
          <w:b/>
          <w:sz w:val="20"/>
        </w:rPr>
      </w:pPr>
      <w:r>
        <w:rPr>
          <w:b/>
          <w:sz w:val="20"/>
        </w:rPr>
        <w:t>Från vilket närmast större kärl härstammar artären som löper i fåran?</w:t>
      </w:r>
    </w:p>
    <w:p w:rsidR="00646543" w:rsidRPr="00F876C1" w:rsidRDefault="00F876C1" w:rsidP="00F876C1">
      <w:pPr>
        <w:rPr>
          <w:sz w:val="20"/>
        </w:rPr>
      </w:pPr>
      <w:r>
        <w:rPr>
          <w:sz w:val="20"/>
        </w:rPr>
        <w:t xml:space="preserve">a. maxillaris. </w:t>
      </w:r>
    </w:p>
    <w:p w:rsidR="00F876C1" w:rsidRDefault="00646543" w:rsidP="00646543">
      <w:pPr>
        <w:pStyle w:val="Liststycke"/>
        <w:numPr>
          <w:ilvl w:val="1"/>
          <w:numId w:val="1"/>
        </w:numPr>
        <w:rPr>
          <w:b/>
          <w:sz w:val="20"/>
        </w:rPr>
      </w:pPr>
      <w:r>
        <w:rPr>
          <w:b/>
          <w:sz w:val="20"/>
        </w:rPr>
        <w:t>Vad heter det hål genom vilket artären i fåran tar sig genom skallbenet?</w:t>
      </w:r>
    </w:p>
    <w:p w:rsidR="00646543" w:rsidRPr="00F876C1" w:rsidRDefault="00F876C1" w:rsidP="00F876C1">
      <w:pPr>
        <w:rPr>
          <w:sz w:val="20"/>
        </w:rPr>
      </w:pPr>
      <w:r>
        <w:rPr>
          <w:sz w:val="20"/>
        </w:rPr>
        <w:t>Foramen spinosum.</w:t>
      </w:r>
    </w:p>
    <w:p w:rsidR="00F876C1" w:rsidRDefault="00646543" w:rsidP="00646543">
      <w:pPr>
        <w:pStyle w:val="Liststycke"/>
        <w:numPr>
          <w:ilvl w:val="1"/>
          <w:numId w:val="1"/>
        </w:numPr>
        <w:rPr>
          <w:b/>
          <w:sz w:val="20"/>
        </w:rPr>
      </w:pPr>
      <w:r>
        <w:rPr>
          <w:b/>
          <w:sz w:val="20"/>
        </w:rPr>
        <w:t>Vad kallas den typ av blödning som uppstår vid skada på artären i fåran?</w:t>
      </w:r>
    </w:p>
    <w:p w:rsidR="00F876C1" w:rsidRDefault="00F876C1" w:rsidP="00F876C1">
      <w:pPr>
        <w:rPr>
          <w:sz w:val="20"/>
        </w:rPr>
      </w:pPr>
      <w:r>
        <w:rPr>
          <w:sz w:val="20"/>
        </w:rPr>
        <w:t>Epiduralblödning (/extraduralblödning?)</w:t>
      </w:r>
    </w:p>
    <w:p w:rsidR="00F876C1" w:rsidRDefault="00F876C1" w:rsidP="00F876C1">
      <w:pPr>
        <w:rPr>
          <w:sz w:val="20"/>
        </w:rPr>
      </w:pPr>
    </w:p>
    <w:p w:rsidR="00F876C1" w:rsidRDefault="00F876C1" w:rsidP="00F876C1">
      <w:pPr>
        <w:pStyle w:val="Liststycke"/>
        <w:numPr>
          <w:ilvl w:val="0"/>
          <w:numId w:val="1"/>
        </w:numPr>
        <w:rPr>
          <w:b/>
          <w:sz w:val="20"/>
        </w:rPr>
      </w:pPr>
      <w:r>
        <w:rPr>
          <w:b/>
          <w:sz w:val="20"/>
        </w:rPr>
        <w:t>Artär: vid en kärlskada i ansiktet kan det blöda från båda ändar av det avskurna kärlet, hur kommer det sig? (100924ORD, 1p)</w:t>
      </w:r>
    </w:p>
    <w:p w:rsidR="00C341B0" w:rsidRDefault="00F876C1" w:rsidP="00F876C1">
      <w:pPr>
        <w:rPr>
          <w:sz w:val="20"/>
        </w:rPr>
      </w:pPr>
      <w:r>
        <w:rPr>
          <w:sz w:val="20"/>
        </w:rPr>
        <w:t>Detta kan uppstå på grund av att kärlen anastomoserar sig rikligt i ansiktet (främst kring ögon- och näshålorna).</w:t>
      </w:r>
    </w:p>
    <w:p w:rsidR="00C341B0" w:rsidRDefault="00C341B0" w:rsidP="00F876C1">
      <w:pPr>
        <w:rPr>
          <w:sz w:val="20"/>
        </w:rPr>
      </w:pPr>
    </w:p>
    <w:p w:rsidR="00C341B0" w:rsidRDefault="00C341B0" w:rsidP="00C341B0">
      <w:pPr>
        <w:pStyle w:val="Liststycke"/>
        <w:numPr>
          <w:ilvl w:val="0"/>
          <w:numId w:val="1"/>
        </w:numPr>
        <w:rPr>
          <w:b/>
          <w:sz w:val="20"/>
        </w:rPr>
      </w:pPr>
      <w:r>
        <w:rPr>
          <w:b/>
          <w:noProof/>
          <w:sz w:val="20"/>
          <w:lang w:eastAsia="sv-SE"/>
        </w:rPr>
        <w:drawing>
          <wp:anchor distT="0" distB="0" distL="114300" distR="114300" simplePos="0" relativeHeight="251659264" behindDoc="0" locked="0" layoutInCell="1" allowOverlap="1">
            <wp:simplePos x="0" y="0"/>
            <wp:positionH relativeFrom="column">
              <wp:posOffset>3656965</wp:posOffset>
            </wp:positionH>
            <wp:positionV relativeFrom="paragraph">
              <wp:posOffset>153670</wp:posOffset>
            </wp:positionV>
            <wp:extent cx="1942465" cy="2002155"/>
            <wp:effectExtent l="25400" t="0" r="0" b="0"/>
            <wp:wrapTight wrapText="bothSides">
              <wp:wrapPolygon edited="0">
                <wp:start x="-282" y="0"/>
                <wp:lineTo x="-282" y="21374"/>
                <wp:lineTo x="21466" y="21374"/>
                <wp:lineTo x="21466" y="0"/>
                <wp:lineTo x="-282" y="0"/>
              </wp:wrapPolygon>
            </wp:wrapTight>
            <wp:docPr id="7" name="Bild 7" descr="Macintosh HD:Users:Patrik:Desktop:Skärmavbild 2014-09-07 kl. 10.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rik:Desktop:Skärmavbild 2014-09-07 kl. 10.50.30.png"/>
                    <pic:cNvPicPr>
                      <a:picLocks noChangeAspect="1" noChangeArrowheads="1"/>
                    </pic:cNvPicPr>
                  </pic:nvPicPr>
                  <pic:blipFill>
                    <a:blip r:embed="rId6"/>
                    <a:srcRect/>
                    <a:stretch>
                      <a:fillRect/>
                    </a:stretch>
                  </pic:blipFill>
                  <pic:spPr bwMode="auto">
                    <a:xfrm>
                      <a:off x="0" y="0"/>
                      <a:ext cx="1942465" cy="2002155"/>
                    </a:xfrm>
                    <a:prstGeom prst="rect">
                      <a:avLst/>
                    </a:prstGeom>
                    <a:noFill/>
                    <a:ln w="9525">
                      <a:noFill/>
                      <a:miter lim="800000"/>
                      <a:headEnd/>
                      <a:tailEnd/>
                    </a:ln>
                  </pic:spPr>
                </pic:pic>
              </a:graphicData>
            </a:graphic>
          </wp:anchor>
        </w:drawing>
      </w:r>
      <w:r>
        <w:rPr>
          <w:b/>
          <w:sz w:val="20"/>
        </w:rPr>
        <w:t>Artär: Rita i bilden nedan in och ange namnen på de artärer som försörjer skalpen. (100212ORD, 2p)</w:t>
      </w:r>
    </w:p>
    <w:p w:rsidR="00C341B0" w:rsidRDefault="00C341B0" w:rsidP="00C341B0">
      <w:pPr>
        <w:pStyle w:val="Liststycke"/>
        <w:numPr>
          <w:ilvl w:val="0"/>
          <w:numId w:val="2"/>
        </w:numPr>
        <w:rPr>
          <w:sz w:val="20"/>
        </w:rPr>
      </w:pPr>
      <w:r>
        <w:rPr>
          <w:sz w:val="20"/>
        </w:rPr>
        <w:t>A. temporalis superficialis (a.carotis externa)</w:t>
      </w:r>
    </w:p>
    <w:p w:rsidR="00C341B0" w:rsidRDefault="00C341B0" w:rsidP="00C341B0">
      <w:pPr>
        <w:pStyle w:val="Liststycke"/>
        <w:numPr>
          <w:ilvl w:val="0"/>
          <w:numId w:val="2"/>
        </w:numPr>
        <w:rPr>
          <w:sz w:val="20"/>
        </w:rPr>
      </w:pPr>
      <w:r>
        <w:rPr>
          <w:sz w:val="20"/>
        </w:rPr>
        <w:t>A. Occipitalis posterior (a.carotis externa)</w:t>
      </w:r>
    </w:p>
    <w:p w:rsidR="00C341B0" w:rsidRDefault="00C341B0" w:rsidP="00C341B0">
      <w:pPr>
        <w:pStyle w:val="Liststycke"/>
        <w:numPr>
          <w:ilvl w:val="0"/>
          <w:numId w:val="2"/>
        </w:numPr>
        <w:rPr>
          <w:sz w:val="20"/>
        </w:rPr>
      </w:pPr>
      <w:r>
        <w:rPr>
          <w:sz w:val="20"/>
        </w:rPr>
        <w:t>A. Auricularis posterior (a.carotis externa)</w:t>
      </w:r>
    </w:p>
    <w:p w:rsidR="00C341B0" w:rsidRDefault="00C341B0" w:rsidP="00C341B0">
      <w:pPr>
        <w:pStyle w:val="Liststycke"/>
        <w:numPr>
          <w:ilvl w:val="0"/>
          <w:numId w:val="2"/>
        </w:numPr>
        <w:rPr>
          <w:sz w:val="20"/>
        </w:rPr>
      </w:pPr>
      <w:r>
        <w:rPr>
          <w:sz w:val="20"/>
        </w:rPr>
        <w:t>A. Supratrochlearis (a.carotis externa)</w:t>
      </w:r>
    </w:p>
    <w:p w:rsidR="00C341B0" w:rsidRDefault="00C341B0" w:rsidP="00C341B0">
      <w:pPr>
        <w:pStyle w:val="Liststycke"/>
        <w:numPr>
          <w:ilvl w:val="0"/>
          <w:numId w:val="2"/>
        </w:numPr>
        <w:rPr>
          <w:sz w:val="20"/>
        </w:rPr>
      </w:pPr>
      <w:r>
        <w:rPr>
          <w:sz w:val="20"/>
        </w:rPr>
        <w:t>A. Supraorbitalis (a.carotis interna)</w:t>
      </w:r>
    </w:p>
    <w:p w:rsidR="00C341B0" w:rsidRPr="00C341B0" w:rsidRDefault="00C341B0" w:rsidP="00C341B0">
      <w:pPr>
        <w:rPr>
          <w:sz w:val="20"/>
        </w:rPr>
      </w:pPr>
      <w:r>
        <w:rPr>
          <w:sz w:val="20"/>
        </w:rPr>
        <w:t>Artärerna anastomoserar rikligt med varandra:</w:t>
      </w:r>
    </w:p>
    <w:p w:rsidR="00C341B0" w:rsidRDefault="00C341B0" w:rsidP="00C341B0">
      <w:pPr>
        <w:rPr>
          <w:b/>
          <w:sz w:val="20"/>
        </w:rPr>
      </w:pPr>
    </w:p>
    <w:p w:rsidR="00C341B0" w:rsidRPr="00C341B0" w:rsidRDefault="002B3758" w:rsidP="00C341B0">
      <w:pPr>
        <w:pStyle w:val="Liststycke"/>
        <w:numPr>
          <w:ilvl w:val="0"/>
          <w:numId w:val="1"/>
        </w:numPr>
        <w:rPr>
          <w:b/>
          <w:sz w:val="20"/>
        </w:rPr>
      </w:pPr>
      <w:r>
        <w:rPr>
          <w:b/>
          <w:sz w:val="20"/>
        </w:rPr>
        <w:t xml:space="preserve">Artär: Djupt i basen på </w:t>
      </w:r>
      <w:r>
        <w:rPr>
          <w:b/>
          <w:i/>
          <w:sz w:val="20"/>
        </w:rPr>
        <w:t>trigonum colli lat.</w:t>
      </w:r>
      <w:r>
        <w:rPr>
          <w:b/>
          <w:sz w:val="20"/>
        </w:rPr>
        <w:t xml:space="preserve"> kan man känna pulsen av en större artär – vilken? (100212ORD, 1p)</w:t>
      </w:r>
    </w:p>
    <w:p w:rsidR="002B3758" w:rsidRDefault="002B3758" w:rsidP="00C341B0">
      <w:pPr>
        <w:rPr>
          <w:sz w:val="20"/>
        </w:rPr>
      </w:pPr>
      <w:r>
        <w:rPr>
          <w:sz w:val="20"/>
        </w:rPr>
        <w:t>A. subclavia.</w:t>
      </w:r>
    </w:p>
    <w:p w:rsidR="002B3758" w:rsidRDefault="002B3758" w:rsidP="00C341B0">
      <w:pPr>
        <w:rPr>
          <w:sz w:val="20"/>
        </w:rPr>
      </w:pPr>
    </w:p>
    <w:p w:rsidR="002B3758" w:rsidRDefault="002B3758" w:rsidP="002B3758">
      <w:pPr>
        <w:pStyle w:val="Liststycke"/>
        <w:numPr>
          <w:ilvl w:val="0"/>
          <w:numId w:val="1"/>
        </w:numPr>
        <w:rPr>
          <w:b/>
          <w:sz w:val="20"/>
        </w:rPr>
      </w:pPr>
      <w:r>
        <w:rPr>
          <w:b/>
          <w:sz w:val="20"/>
        </w:rPr>
        <w:t>Artär: Vad heter de större artärgrenar som är viktigaste för försörjningen av ytliga resp. djupa delar av ansiktet/ansiktsskelettet? (091105ORD, 1p)</w:t>
      </w:r>
    </w:p>
    <w:p w:rsidR="002B3758" w:rsidRDefault="00C26693" w:rsidP="002B3758">
      <w:pPr>
        <w:pStyle w:val="Liststycke"/>
        <w:numPr>
          <w:ilvl w:val="0"/>
          <w:numId w:val="3"/>
        </w:numPr>
        <w:rPr>
          <w:sz w:val="20"/>
        </w:rPr>
      </w:pPr>
      <w:r>
        <w:rPr>
          <w:sz w:val="20"/>
        </w:rPr>
        <w:t xml:space="preserve">Ytliga delar: </w:t>
      </w:r>
      <w:r>
        <w:rPr>
          <w:sz w:val="20"/>
        </w:rPr>
        <w:tab/>
        <w:t>A. fa</w:t>
      </w:r>
      <w:r w:rsidR="002B3758">
        <w:rPr>
          <w:sz w:val="20"/>
        </w:rPr>
        <w:t>cialis</w:t>
      </w:r>
    </w:p>
    <w:p w:rsidR="002B3758" w:rsidRDefault="002B3758" w:rsidP="002B3758">
      <w:pPr>
        <w:pStyle w:val="Liststycke"/>
        <w:numPr>
          <w:ilvl w:val="0"/>
          <w:numId w:val="3"/>
        </w:numPr>
        <w:rPr>
          <w:sz w:val="20"/>
        </w:rPr>
      </w:pPr>
      <w:r>
        <w:rPr>
          <w:sz w:val="20"/>
        </w:rPr>
        <w:t>Djupa delar:</w:t>
      </w:r>
      <w:r>
        <w:rPr>
          <w:sz w:val="20"/>
        </w:rPr>
        <w:tab/>
        <w:t>A. Maxillaris</w:t>
      </w:r>
    </w:p>
    <w:p w:rsidR="002B3758" w:rsidRDefault="002B3758" w:rsidP="002B3758">
      <w:pPr>
        <w:rPr>
          <w:sz w:val="20"/>
        </w:rPr>
      </w:pPr>
    </w:p>
    <w:p w:rsidR="00983284" w:rsidRDefault="002B3758" w:rsidP="002B3758">
      <w:pPr>
        <w:pStyle w:val="Liststycke"/>
        <w:numPr>
          <w:ilvl w:val="0"/>
          <w:numId w:val="1"/>
        </w:numPr>
        <w:rPr>
          <w:b/>
          <w:sz w:val="20"/>
        </w:rPr>
      </w:pPr>
      <w:r>
        <w:rPr>
          <w:b/>
          <w:sz w:val="20"/>
        </w:rPr>
        <w:t>Artär: vilka kärl utgör basen för hjärnans arteriella blodförsörjning och hur löper de från halsen till kraniet? (091130R</w:t>
      </w:r>
      <w:r w:rsidR="00983284">
        <w:rPr>
          <w:b/>
          <w:sz w:val="20"/>
        </w:rPr>
        <w:t>EST, 3p; 081106ORD, 2p; 101130REST, 3p</w:t>
      </w:r>
      <w:r>
        <w:rPr>
          <w:b/>
          <w:sz w:val="20"/>
        </w:rPr>
        <w:t>)</w:t>
      </w:r>
    </w:p>
    <w:p w:rsidR="00FA0FA8" w:rsidRPr="00FA0FA8" w:rsidRDefault="00FA0FA8" w:rsidP="00FA0FA8">
      <w:pPr>
        <w:pStyle w:val="Liststycke"/>
        <w:numPr>
          <w:ilvl w:val="0"/>
          <w:numId w:val="4"/>
        </w:numPr>
        <w:rPr>
          <w:b/>
          <w:sz w:val="20"/>
        </w:rPr>
      </w:pPr>
      <w:r w:rsidRPr="00FA0FA8">
        <w:rPr>
          <w:sz w:val="20"/>
          <w:u w:val="single"/>
        </w:rPr>
        <w:t>A.carotis interna sn:</w:t>
      </w:r>
      <w:r>
        <w:rPr>
          <w:sz w:val="20"/>
        </w:rPr>
        <w:t xml:space="preserve"> kommer från a.carotis communis sn </w:t>
      </w:r>
      <w:r w:rsidRPr="00FA0FA8">
        <w:rPr>
          <w:sz w:val="20"/>
        </w:rPr>
        <w:sym w:font="Wingdings" w:char="F0E0"/>
      </w:r>
      <w:r>
        <w:rPr>
          <w:sz w:val="20"/>
        </w:rPr>
        <w:t xml:space="preserve"> avgår direkt från arcus aortae.</w:t>
      </w:r>
    </w:p>
    <w:p w:rsidR="00F33DD4" w:rsidRPr="00F33DD4" w:rsidRDefault="00FA0FA8" w:rsidP="00FA0FA8">
      <w:pPr>
        <w:pStyle w:val="Liststycke"/>
        <w:numPr>
          <w:ilvl w:val="0"/>
          <w:numId w:val="4"/>
        </w:numPr>
        <w:rPr>
          <w:b/>
          <w:sz w:val="20"/>
          <w:u w:val="single"/>
        </w:rPr>
      </w:pPr>
      <w:r w:rsidRPr="00FA0FA8">
        <w:rPr>
          <w:sz w:val="20"/>
          <w:u w:val="single"/>
        </w:rPr>
        <w:t>A</w:t>
      </w:r>
      <w:r>
        <w:rPr>
          <w:sz w:val="20"/>
          <w:u w:val="single"/>
        </w:rPr>
        <w:t>. carotis interna dx:</w:t>
      </w:r>
      <w:r>
        <w:rPr>
          <w:sz w:val="20"/>
        </w:rPr>
        <w:t xml:space="preserve"> kommer från a.carotis communis dx, som är en av Truncus brachiocephalicus två förgreningar (den andra är a.subclavia.)</w:t>
      </w:r>
    </w:p>
    <w:p w:rsidR="00F33DD4" w:rsidRDefault="00F33DD4" w:rsidP="00F33DD4">
      <w:pPr>
        <w:rPr>
          <w:i/>
          <w:sz w:val="20"/>
        </w:rPr>
      </w:pPr>
      <w:r>
        <w:rPr>
          <w:sz w:val="20"/>
        </w:rPr>
        <w:t xml:space="preserve">De båda artärerna går grenfria från bifurkationen (i höjd med övre kanten på cartilago thyroidea, men på dissektion är de ofta belägna en aning högre) till skallbasen, där de äntrar kraniet via </w:t>
      </w:r>
      <w:r>
        <w:rPr>
          <w:i/>
          <w:sz w:val="20"/>
        </w:rPr>
        <w:t>canalis caroticus</w:t>
      </w:r>
      <w:r>
        <w:rPr>
          <w:sz w:val="20"/>
        </w:rPr>
        <w:t xml:space="preserve">. Väl inne i kraniet så bildar de sina slutförgreningar </w:t>
      </w:r>
      <w:r>
        <w:rPr>
          <w:i/>
          <w:sz w:val="20"/>
        </w:rPr>
        <w:t>aa.cerebri med et. ant.</w:t>
      </w:r>
    </w:p>
    <w:p w:rsidR="002B3758" w:rsidRPr="00F33DD4" w:rsidRDefault="00F33DD4" w:rsidP="00F33DD4">
      <w:pPr>
        <w:pStyle w:val="Liststycke"/>
        <w:numPr>
          <w:ilvl w:val="0"/>
          <w:numId w:val="5"/>
        </w:numPr>
        <w:rPr>
          <w:b/>
          <w:sz w:val="20"/>
          <w:u w:val="single"/>
        </w:rPr>
      </w:pPr>
      <w:r>
        <w:rPr>
          <w:sz w:val="20"/>
          <w:u w:val="single"/>
        </w:rPr>
        <w:t>A.vertebralis sn et dx:</w:t>
      </w:r>
      <w:r>
        <w:rPr>
          <w:sz w:val="20"/>
        </w:rPr>
        <w:t xml:space="preserve"> förgrening från a.subclavia sn et dx, som löper genom de cervikala kotornas </w:t>
      </w:r>
      <w:r>
        <w:rPr>
          <w:i/>
          <w:sz w:val="20"/>
        </w:rPr>
        <w:t>foramen transversarium</w:t>
      </w:r>
      <w:r>
        <w:rPr>
          <w:sz w:val="20"/>
        </w:rPr>
        <w:t xml:space="preserve"> och äntrar kraniet via </w:t>
      </w:r>
      <w:r>
        <w:rPr>
          <w:i/>
          <w:sz w:val="20"/>
        </w:rPr>
        <w:t>foramen magnum</w:t>
      </w:r>
      <w:r>
        <w:rPr>
          <w:sz w:val="20"/>
        </w:rPr>
        <w:t xml:space="preserve">. Väl inne i kraniet så </w:t>
      </w:r>
      <w:r w:rsidR="006D2D04">
        <w:rPr>
          <w:sz w:val="20"/>
        </w:rPr>
        <w:t xml:space="preserve">förenas a.vertebralis sn et dx och bildar </w:t>
      </w:r>
      <w:r w:rsidR="006D2D04">
        <w:rPr>
          <w:i/>
          <w:sz w:val="20"/>
        </w:rPr>
        <w:t>A.basilaris</w:t>
      </w:r>
      <w:r w:rsidR="006D2D04">
        <w:rPr>
          <w:sz w:val="20"/>
        </w:rPr>
        <w:t xml:space="preserve"> kring </w:t>
      </w:r>
      <w:r w:rsidR="006D2D04">
        <w:rPr>
          <w:i/>
          <w:sz w:val="20"/>
        </w:rPr>
        <w:t>medulla oblongata.</w:t>
      </w:r>
    </w:p>
    <w:p w:rsidR="00AC0D6E" w:rsidRDefault="00AC0D6E" w:rsidP="00C341B0">
      <w:pPr>
        <w:rPr>
          <w:b/>
          <w:sz w:val="20"/>
        </w:rPr>
      </w:pPr>
    </w:p>
    <w:p w:rsidR="00AC0D6E" w:rsidRDefault="00AC0D6E" w:rsidP="00AC0D6E">
      <w:pPr>
        <w:pStyle w:val="Liststycke"/>
        <w:numPr>
          <w:ilvl w:val="0"/>
          <w:numId w:val="1"/>
        </w:numPr>
        <w:rPr>
          <w:b/>
          <w:sz w:val="20"/>
        </w:rPr>
      </w:pPr>
      <w:r>
        <w:rPr>
          <w:b/>
          <w:sz w:val="20"/>
        </w:rPr>
        <w:t>Artär, thyroidea: Redogör för den arteriella blodförsörjningen till gl.thyroidea. (090825REST, 3p)</w:t>
      </w:r>
    </w:p>
    <w:p w:rsidR="003A554D" w:rsidRDefault="003A554D" w:rsidP="00AC0D6E">
      <w:pPr>
        <w:rPr>
          <w:sz w:val="20"/>
          <w:u w:val="single"/>
        </w:rPr>
      </w:pPr>
      <w:r>
        <w:rPr>
          <w:sz w:val="20"/>
        </w:rPr>
        <w:t>Gl. T</w:t>
      </w:r>
      <w:r w:rsidR="00AC0D6E">
        <w:rPr>
          <w:sz w:val="20"/>
        </w:rPr>
        <w:t xml:space="preserve">hyroidea är rikligt vaskulariserad i form av </w:t>
      </w:r>
      <w:r w:rsidR="00AC0D6E">
        <w:rPr>
          <w:sz w:val="20"/>
          <w:u w:val="single"/>
        </w:rPr>
        <w:t>a.thyroidea inf et sup</w:t>
      </w:r>
      <w:r w:rsidR="00AC0D6E">
        <w:rPr>
          <w:sz w:val="20"/>
        </w:rPr>
        <w:t xml:space="preserve"> på båda sidor</w:t>
      </w:r>
      <w:r>
        <w:rPr>
          <w:sz w:val="20"/>
        </w:rPr>
        <w:t xml:space="preserve">. Hos ca 10 % av befolkningen finns även en liten oparig artär som heter </w:t>
      </w:r>
      <w:r>
        <w:rPr>
          <w:sz w:val="20"/>
          <w:u w:val="single"/>
        </w:rPr>
        <w:t>a.thyroidea ima.</w:t>
      </w:r>
    </w:p>
    <w:p w:rsidR="00D97405" w:rsidRPr="00D97405" w:rsidRDefault="00B4746C" w:rsidP="00B4746C">
      <w:pPr>
        <w:pStyle w:val="Liststycke"/>
        <w:numPr>
          <w:ilvl w:val="0"/>
          <w:numId w:val="5"/>
        </w:numPr>
        <w:rPr>
          <w:sz w:val="20"/>
          <w:u w:val="single"/>
        </w:rPr>
      </w:pPr>
      <w:r>
        <w:rPr>
          <w:sz w:val="20"/>
          <w:u w:val="single"/>
        </w:rPr>
        <w:t>A. Thyroidea superior:</w:t>
      </w:r>
      <w:r>
        <w:rPr>
          <w:sz w:val="20"/>
        </w:rPr>
        <w:t xml:space="preserve"> är normalt sett a.carotis externas första förgrening. Sträcker sig nedåt till gl.thyroideas översta pol, där den penetrerar </w:t>
      </w:r>
      <w:r>
        <w:rPr>
          <w:i/>
          <w:sz w:val="20"/>
        </w:rPr>
        <w:t>fascia pretrachealis</w:t>
      </w:r>
      <w:r>
        <w:rPr>
          <w:sz w:val="20"/>
        </w:rPr>
        <w:t>, för att sedan delas upp i mindre grenar. Artären är huvudansvarig för perfusionen av körtelns främre-övre del.</w:t>
      </w:r>
    </w:p>
    <w:p w:rsidR="00D97405" w:rsidRPr="00D97405" w:rsidRDefault="00D97405" w:rsidP="00B4746C">
      <w:pPr>
        <w:pStyle w:val="Liststycke"/>
        <w:numPr>
          <w:ilvl w:val="0"/>
          <w:numId w:val="5"/>
        </w:numPr>
        <w:rPr>
          <w:sz w:val="20"/>
          <w:u w:val="single"/>
        </w:rPr>
      </w:pPr>
      <w:r>
        <w:rPr>
          <w:sz w:val="20"/>
          <w:u w:val="single"/>
        </w:rPr>
        <w:t>A. Thyroidea inferior:</w:t>
      </w:r>
      <w:r>
        <w:rPr>
          <w:sz w:val="20"/>
        </w:rPr>
        <w:t xml:space="preserve"> Den största grenen från </w:t>
      </w:r>
      <w:r>
        <w:rPr>
          <w:i/>
          <w:sz w:val="20"/>
        </w:rPr>
        <w:t>truncus thyrocervicalis</w:t>
      </w:r>
      <w:r>
        <w:rPr>
          <w:sz w:val="20"/>
        </w:rPr>
        <w:t xml:space="preserve"> (som avgått från a.subclavia). Från sitt ursprung sträcker den sig superomedialt bakom </w:t>
      </w:r>
      <w:r>
        <w:rPr>
          <w:i/>
          <w:sz w:val="20"/>
        </w:rPr>
        <w:t>vagina carotica</w:t>
      </w:r>
      <w:r>
        <w:rPr>
          <w:sz w:val="20"/>
        </w:rPr>
        <w:t xml:space="preserve"> till gl.thyroideas baksida. Här delar sig artären upp i flera mindre grenar, innan dessa penetrerar </w:t>
      </w:r>
      <w:r>
        <w:rPr>
          <w:i/>
          <w:sz w:val="20"/>
        </w:rPr>
        <w:t>fascia pretrachealis</w:t>
      </w:r>
      <w:r>
        <w:rPr>
          <w:sz w:val="20"/>
        </w:rPr>
        <w:t>. A. thyroidea inf är huvudansvarig för blodförsörjningen till körtelns bakre-nedre del, liksom den nedre polen.</w:t>
      </w:r>
    </w:p>
    <w:p w:rsidR="00D97405" w:rsidRPr="00D97405" w:rsidRDefault="00D97405" w:rsidP="00B4746C">
      <w:pPr>
        <w:pStyle w:val="Liststycke"/>
        <w:numPr>
          <w:ilvl w:val="0"/>
          <w:numId w:val="5"/>
        </w:numPr>
        <w:rPr>
          <w:sz w:val="20"/>
          <w:u w:val="single"/>
        </w:rPr>
      </w:pPr>
      <w:r>
        <w:rPr>
          <w:sz w:val="20"/>
          <w:u w:val="single"/>
        </w:rPr>
        <w:t>A. Thyroidea ima:</w:t>
      </w:r>
      <w:r>
        <w:rPr>
          <w:sz w:val="20"/>
        </w:rPr>
        <w:t xml:space="preserve"> brukar utgå från </w:t>
      </w:r>
      <w:r>
        <w:rPr>
          <w:i/>
          <w:sz w:val="20"/>
        </w:rPr>
        <w:t xml:space="preserve">truncus brachiocephalicus </w:t>
      </w:r>
      <w:r>
        <w:rPr>
          <w:sz w:val="20"/>
        </w:rPr>
        <w:t xml:space="preserve">eller </w:t>
      </w:r>
      <w:r>
        <w:rPr>
          <w:i/>
          <w:sz w:val="20"/>
        </w:rPr>
        <w:t>arcus aortae</w:t>
      </w:r>
      <w:r>
        <w:rPr>
          <w:sz w:val="20"/>
        </w:rPr>
        <w:t xml:space="preserve">. Från sitt ursprung sträcker den sig uppåt, framför </w:t>
      </w:r>
      <w:r>
        <w:rPr>
          <w:i/>
          <w:sz w:val="20"/>
        </w:rPr>
        <w:t>trachea</w:t>
      </w:r>
      <w:r>
        <w:rPr>
          <w:sz w:val="20"/>
        </w:rPr>
        <w:t xml:space="preserve">, till </w:t>
      </w:r>
      <w:r>
        <w:rPr>
          <w:i/>
          <w:sz w:val="20"/>
        </w:rPr>
        <w:t>isthmus gl.thyroidea</w:t>
      </w:r>
      <w:r>
        <w:rPr>
          <w:sz w:val="20"/>
        </w:rPr>
        <w:t xml:space="preserve"> som den försörjer.</w:t>
      </w:r>
    </w:p>
    <w:p w:rsidR="00D97405" w:rsidRDefault="00D97405" w:rsidP="00D97405">
      <w:pPr>
        <w:rPr>
          <w:sz w:val="20"/>
          <w:u w:val="single"/>
        </w:rPr>
      </w:pPr>
    </w:p>
    <w:p w:rsidR="004F0781" w:rsidRDefault="00D97405" w:rsidP="00D97405">
      <w:pPr>
        <w:rPr>
          <w:sz w:val="20"/>
        </w:rPr>
      </w:pPr>
      <w:r>
        <w:rPr>
          <w:sz w:val="20"/>
        </w:rPr>
        <w:t>Värt a</w:t>
      </w:r>
      <w:r w:rsidR="00153A83">
        <w:rPr>
          <w:sz w:val="20"/>
        </w:rPr>
        <w:t>t</w:t>
      </w:r>
      <w:r>
        <w:rPr>
          <w:sz w:val="20"/>
        </w:rPr>
        <w:t>t nämna är att det i gl.thyroidea finns rikligt med anastomoser mellan a.thyroidea sup et inf på vänster resp. höger sida. Det kan ses som ett uttryck för att säkerställa körtelns blodförsörjning, men erbjuder även en möjlig kollateral cirkulation mellan a.carotis externa och a.subclavia.</w:t>
      </w:r>
    </w:p>
    <w:p w:rsidR="004F0781" w:rsidRDefault="004F0781" w:rsidP="00D97405">
      <w:pPr>
        <w:rPr>
          <w:sz w:val="20"/>
        </w:rPr>
      </w:pPr>
    </w:p>
    <w:p w:rsidR="004F0781" w:rsidRDefault="000A0595" w:rsidP="004F0781">
      <w:pPr>
        <w:pStyle w:val="Liststycke"/>
        <w:numPr>
          <w:ilvl w:val="0"/>
          <w:numId w:val="1"/>
        </w:numPr>
        <w:rPr>
          <w:b/>
          <w:sz w:val="20"/>
        </w:rPr>
      </w:pPr>
      <w:r>
        <w:rPr>
          <w:b/>
          <w:noProof/>
          <w:sz w:val="20"/>
          <w:lang w:eastAsia="sv-SE"/>
        </w:rPr>
        <w:drawing>
          <wp:anchor distT="0" distB="0" distL="114300" distR="114300" simplePos="0" relativeHeight="251660288" behindDoc="1" locked="0" layoutInCell="1" allowOverlap="1">
            <wp:simplePos x="0" y="0"/>
            <wp:positionH relativeFrom="column">
              <wp:posOffset>4114165</wp:posOffset>
            </wp:positionH>
            <wp:positionV relativeFrom="paragraph">
              <wp:posOffset>514985</wp:posOffset>
            </wp:positionV>
            <wp:extent cx="2258695" cy="1142365"/>
            <wp:effectExtent l="25400" t="0" r="1905" b="0"/>
            <wp:wrapTight wrapText="bothSides">
              <wp:wrapPolygon edited="0">
                <wp:start x="-243" y="0"/>
                <wp:lineTo x="-243" y="21132"/>
                <wp:lineTo x="21618" y="21132"/>
                <wp:lineTo x="21618" y="0"/>
                <wp:lineTo x="-243" y="0"/>
              </wp:wrapPolygon>
            </wp:wrapTight>
            <wp:docPr id="13" name="Bild 13" descr="::::::Skärmavbild 2014-09-07 kl. 10.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4-09-07 kl. 10.51.18.png"/>
                    <pic:cNvPicPr>
                      <a:picLocks noChangeAspect="1" noChangeArrowheads="1"/>
                    </pic:cNvPicPr>
                  </pic:nvPicPr>
                  <pic:blipFill>
                    <a:blip r:embed="rId7"/>
                    <a:srcRect/>
                    <a:stretch>
                      <a:fillRect/>
                    </a:stretch>
                  </pic:blipFill>
                  <pic:spPr bwMode="auto">
                    <a:xfrm>
                      <a:off x="0" y="0"/>
                      <a:ext cx="2258695" cy="1142365"/>
                    </a:xfrm>
                    <a:prstGeom prst="rect">
                      <a:avLst/>
                    </a:prstGeom>
                    <a:noFill/>
                    <a:ln w="9525">
                      <a:noFill/>
                      <a:miter lim="800000"/>
                      <a:headEnd/>
                      <a:tailEnd/>
                    </a:ln>
                  </pic:spPr>
                </pic:pic>
              </a:graphicData>
            </a:graphic>
          </wp:anchor>
        </w:drawing>
      </w:r>
      <w:r w:rsidR="004F0781">
        <w:rPr>
          <w:b/>
          <w:sz w:val="20"/>
        </w:rPr>
        <w:t>Skalle, kärl: vid skalloperationer behöver en flik av huden lossas och vikas undan för att få tillgång till den del av skallbenet som ska öppnas. Öppningen av huden skulle t ex kunna ske enligt bild A eller B nedan. Vilket av snitten nedan är att föredra? Förklara kortfattat varför. (081106ORD, 2p)</w:t>
      </w:r>
    </w:p>
    <w:p w:rsidR="002B3758" w:rsidRPr="000A0595" w:rsidRDefault="000A0595" w:rsidP="00C341B0">
      <w:pPr>
        <w:rPr>
          <w:sz w:val="20"/>
        </w:rPr>
      </w:pPr>
      <w:r>
        <w:rPr>
          <w:sz w:val="20"/>
        </w:rPr>
        <w:t>Snittet A är att föredra, eftersom man då undviker att skada underliggande kärl (ex a.v. temporalis superficialis) och nerver (ex från CN V</w:t>
      </w:r>
      <w:r>
        <w:rPr>
          <w:sz w:val="20"/>
          <w:vertAlign w:val="subscript"/>
        </w:rPr>
        <w:t>2</w:t>
      </w:r>
      <w:r>
        <w:rPr>
          <w:sz w:val="20"/>
        </w:rPr>
        <w:t xml:space="preserve"> et V</w:t>
      </w:r>
      <w:r>
        <w:rPr>
          <w:sz w:val="20"/>
          <w:vertAlign w:val="subscript"/>
        </w:rPr>
        <w:t>3</w:t>
      </w:r>
      <w:r>
        <w:rPr>
          <w:sz w:val="20"/>
        </w:rPr>
        <w:t>).</w:t>
      </w:r>
    </w:p>
    <w:p w:rsidR="009C0319" w:rsidRDefault="009C0319" w:rsidP="00C341B0">
      <w:pPr>
        <w:rPr>
          <w:b/>
          <w:sz w:val="20"/>
        </w:rPr>
      </w:pPr>
    </w:p>
    <w:p w:rsidR="000A0595" w:rsidRDefault="000A0595" w:rsidP="00C341B0">
      <w:pPr>
        <w:rPr>
          <w:b/>
          <w:sz w:val="20"/>
        </w:rPr>
      </w:pPr>
    </w:p>
    <w:p w:rsidR="009C0319" w:rsidRDefault="009C0319" w:rsidP="000A0595">
      <w:pPr>
        <w:pStyle w:val="Liststycke"/>
        <w:numPr>
          <w:ilvl w:val="0"/>
          <w:numId w:val="1"/>
        </w:numPr>
        <w:rPr>
          <w:b/>
          <w:sz w:val="20"/>
        </w:rPr>
      </w:pPr>
      <w:r>
        <w:rPr>
          <w:b/>
          <w:sz w:val="20"/>
        </w:rPr>
        <w:t>Kärl: djupt i basen på</w:t>
      </w:r>
      <w:r>
        <w:rPr>
          <w:b/>
          <w:i/>
          <w:sz w:val="20"/>
        </w:rPr>
        <w:t xml:space="preserve"> trigonum colli lat.</w:t>
      </w:r>
      <w:r>
        <w:rPr>
          <w:b/>
          <w:sz w:val="20"/>
        </w:rPr>
        <w:t xml:space="preserve"> kan man känna pulsen av en större artär. </w:t>
      </w:r>
    </w:p>
    <w:p w:rsidR="009C0319" w:rsidRDefault="009C0319" w:rsidP="009C0319">
      <w:pPr>
        <w:pStyle w:val="Liststycke"/>
        <w:numPr>
          <w:ilvl w:val="1"/>
          <w:numId w:val="1"/>
        </w:numPr>
        <w:rPr>
          <w:b/>
          <w:sz w:val="20"/>
        </w:rPr>
      </w:pPr>
      <w:r>
        <w:rPr>
          <w:b/>
          <w:sz w:val="20"/>
        </w:rPr>
        <w:t>Vad heter artären och hur löper den i förhållande till m.scalenus ant? (110817REST, 2p)</w:t>
      </w:r>
    </w:p>
    <w:p w:rsidR="009C0319" w:rsidRPr="009C0319" w:rsidRDefault="009C0319" w:rsidP="009C0319">
      <w:pPr>
        <w:rPr>
          <w:sz w:val="20"/>
        </w:rPr>
      </w:pPr>
      <w:r>
        <w:rPr>
          <w:sz w:val="20"/>
        </w:rPr>
        <w:t xml:space="preserve">A.subclavia, som löper posteromedialt om m.scalenus anterior. </w:t>
      </w:r>
    </w:p>
    <w:p w:rsidR="009C0319" w:rsidRDefault="009C0319" w:rsidP="009C0319">
      <w:pPr>
        <w:pStyle w:val="Liststycke"/>
        <w:numPr>
          <w:ilvl w:val="1"/>
          <w:numId w:val="1"/>
        </w:numPr>
        <w:rPr>
          <w:b/>
          <w:sz w:val="20"/>
        </w:rPr>
      </w:pPr>
      <w:r>
        <w:rPr>
          <w:b/>
          <w:sz w:val="20"/>
        </w:rPr>
        <w:t>Vid en blödning kan det ibland vara nödvändigt att komprimera det aktuella kärlet. Det gör man lättast genom att komprimera den mot en hård anatomisk struktur som passerar under kärlet. Vad heter strukturen? (110817REST, 1p; 090330ORD, 1p)</w:t>
      </w:r>
    </w:p>
    <w:p w:rsidR="009C0319" w:rsidRDefault="009C0319" w:rsidP="009C0319">
      <w:pPr>
        <w:rPr>
          <w:sz w:val="20"/>
        </w:rPr>
      </w:pPr>
      <w:r>
        <w:rPr>
          <w:sz w:val="20"/>
        </w:rPr>
        <w:t>Costa I.</w:t>
      </w:r>
    </w:p>
    <w:p w:rsidR="009C0319" w:rsidRDefault="009C0319" w:rsidP="009C0319">
      <w:pPr>
        <w:rPr>
          <w:sz w:val="20"/>
        </w:rPr>
      </w:pPr>
    </w:p>
    <w:p w:rsidR="00BA43D6" w:rsidRDefault="00BA43D6" w:rsidP="009C0319">
      <w:pPr>
        <w:pStyle w:val="Liststycke"/>
        <w:numPr>
          <w:ilvl w:val="0"/>
          <w:numId w:val="1"/>
        </w:numPr>
        <w:rPr>
          <w:b/>
          <w:sz w:val="20"/>
        </w:rPr>
      </w:pPr>
      <w:r>
        <w:rPr>
          <w:b/>
          <w:noProof/>
          <w:sz w:val="20"/>
          <w:lang w:eastAsia="sv-SE"/>
        </w:rPr>
        <w:drawing>
          <wp:anchor distT="0" distB="0" distL="114300" distR="114300" simplePos="0" relativeHeight="251661312" behindDoc="0" locked="0" layoutInCell="1" allowOverlap="1">
            <wp:simplePos x="0" y="0"/>
            <wp:positionH relativeFrom="column">
              <wp:posOffset>5028565</wp:posOffset>
            </wp:positionH>
            <wp:positionV relativeFrom="paragraph">
              <wp:posOffset>274955</wp:posOffset>
            </wp:positionV>
            <wp:extent cx="1143000" cy="1349375"/>
            <wp:effectExtent l="25400" t="0" r="0" b="0"/>
            <wp:wrapTight wrapText="bothSides">
              <wp:wrapPolygon edited="0">
                <wp:start x="-480" y="0"/>
                <wp:lineTo x="-480" y="21143"/>
                <wp:lineTo x="21600" y="21143"/>
                <wp:lineTo x="21600" y="0"/>
                <wp:lineTo x="-480" y="0"/>
              </wp:wrapPolygon>
            </wp:wrapTight>
            <wp:docPr id="17" name="Bild 17" descr="::::::Skärmavbild 2014-09-07 kl. 10.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ärmavbild 2014-09-07 kl. 10.51.41.png"/>
                    <pic:cNvPicPr>
                      <a:picLocks noChangeAspect="1" noChangeArrowheads="1"/>
                    </pic:cNvPicPr>
                  </pic:nvPicPr>
                  <pic:blipFill>
                    <a:blip r:embed="rId8"/>
                    <a:srcRect/>
                    <a:stretch>
                      <a:fillRect/>
                    </a:stretch>
                  </pic:blipFill>
                  <pic:spPr bwMode="auto">
                    <a:xfrm>
                      <a:off x="0" y="0"/>
                      <a:ext cx="1143000" cy="1349375"/>
                    </a:xfrm>
                    <a:prstGeom prst="rect">
                      <a:avLst/>
                    </a:prstGeom>
                    <a:noFill/>
                    <a:ln w="9525">
                      <a:noFill/>
                      <a:miter lim="800000"/>
                      <a:headEnd/>
                      <a:tailEnd/>
                    </a:ln>
                  </pic:spPr>
                </pic:pic>
              </a:graphicData>
            </a:graphic>
          </wp:anchor>
        </w:drawing>
      </w:r>
      <w:r>
        <w:rPr>
          <w:b/>
          <w:sz w:val="20"/>
        </w:rPr>
        <w:t>Kärl: området som är indikerat i bilden nedan brukar benämnas ”den farliga triangeln”. Förklara varför området fått denna benämning (inkludera relevanta anatomiska namn i svaret). (081106ORD, 2p)</w:t>
      </w:r>
    </w:p>
    <w:p w:rsidR="009C0319" w:rsidRPr="00BA43D6" w:rsidRDefault="00BA43D6" w:rsidP="00BA43D6">
      <w:pPr>
        <w:rPr>
          <w:sz w:val="20"/>
        </w:rPr>
      </w:pPr>
      <w:r>
        <w:rPr>
          <w:sz w:val="20"/>
        </w:rPr>
        <w:t>Området kallas även för ”</w:t>
      </w:r>
      <w:r>
        <w:rPr>
          <w:i/>
          <w:sz w:val="20"/>
        </w:rPr>
        <w:t>maxillofacial death pyramid” (MDP)</w:t>
      </w:r>
      <w:r>
        <w:rPr>
          <w:sz w:val="20"/>
        </w:rPr>
        <w:t xml:space="preserve"> och är kommunikationsområde mellan intra- och extrakraniella vensystem. Här möjliggörs alltså spridning av infektioner (fr. vv. faciales) via vv. Opthalmicae till hjärnan (sinus cavernosum). V. facialis saknar klaffar, vilket gör denna flödesriktning möjlig.</w:t>
      </w:r>
    </w:p>
    <w:p w:rsidR="00C26693" w:rsidRDefault="00C26693" w:rsidP="009C0319">
      <w:pPr>
        <w:pStyle w:val="Liststycke"/>
        <w:rPr>
          <w:b/>
          <w:sz w:val="20"/>
        </w:rPr>
      </w:pPr>
    </w:p>
    <w:p w:rsidR="002B3758" w:rsidRPr="000A0595" w:rsidRDefault="002B3758" w:rsidP="009C0319">
      <w:pPr>
        <w:pStyle w:val="Liststycke"/>
        <w:rPr>
          <w:b/>
          <w:sz w:val="20"/>
        </w:rPr>
      </w:pPr>
    </w:p>
    <w:p w:rsidR="00C26693" w:rsidRDefault="00C26693" w:rsidP="00C26693">
      <w:pPr>
        <w:pStyle w:val="Liststycke"/>
        <w:numPr>
          <w:ilvl w:val="0"/>
          <w:numId w:val="1"/>
        </w:numPr>
        <w:rPr>
          <w:b/>
          <w:sz w:val="20"/>
        </w:rPr>
      </w:pPr>
      <w:r>
        <w:rPr>
          <w:b/>
          <w:sz w:val="20"/>
        </w:rPr>
        <w:t>Lymfa: redogör för den lymfatiska barriär som omger ingången till luft- och matstrupen. (110211ORD, 2p; 090825REST, 2p; 101130REST, 2p; 111129REST, 2p)</w:t>
      </w:r>
    </w:p>
    <w:p w:rsidR="00C26693" w:rsidRDefault="00C26693" w:rsidP="00C26693">
      <w:pPr>
        <w:ind w:left="360"/>
        <w:rPr>
          <w:sz w:val="20"/>
        </w:rPr>
      </w:pPr>
      <w:r>
        <w:rPr>
          <w:sz w:val="20"/>
          <w:u w:val="single"/>
        </w:rPr>
        <w:t>Waldeyer’s svalgring:</w:t>
      </w:r>
      <w:r>
        <w:rPr>
          <w:sz w:val="20"/>
        </w:rPr>
        <w:t xml:space="preserve"> </w:t>
      </w:r>
    </w:p>
    <w:p w:rsidR="00C26693" w:rsidRDefault="00C26693" w:rsidP="00C26693">
      <w:pPr>
        <w:pStyle w:val="Liststycke"/>
        <w:numPr>
          <w:ilvl w:val="0"/>
          <w:numId w:val="6"/>
        </w:numPr>
        <w:rPr>
          <w:sz w:val="20"/>
        </w:rPr>
      </w:pPr>
      <w:r>
        <w:rPr>
          <w:sz w:val="20"/>
        </w:rPr>
        <w:t>Tonsilla palatina – mellan arcus palatoglossus och arcus palatopharyngeus</w:t>
      </w:r>
    </w:p>
    <w:p w:rsidR="00F53173" w:rsidRDefault="00F53173" w:rsidP="00C26693">
      <w:pPr>
        <w:pStyle w:val="Liststycke"/>
        <w:numPr>
          <w:ilvl w:val="0"/>
          <w:numId w:val="6"/>
        </w:numPr>
        <w:rPr>
          <w:sz w:val="20"/>
        </w:rPr>
      </w:pPr>
      <w:r>
        <w:rPr>
          <w:sz w:val="20"/>
        </w:rPr>
        <w:t>T</w:t>
      </w:r>
      <w:r w:rsidR="00C26693">
        <w:rPr>
          <w:sz w:val="20"/>
        </w:rPr>
        <w:t>onsilla</w:t>
      </w:r>
      <w:r>
        <w:rPr>
          <w:sz w:val="20"/>
        </w:rPr>
        <w:t xml:space="preserve"> pharyngea – kallas även adenoid och är belägen posteriort om Choana; i nasophraynx/epipharynx.</w:t>
      </w:r>
    </w:p>
    <w:p w:rsidR="00F53173" w:rsidRDefault="00F53173" w:rsidP="00C26693">
      <w:pPr>
        <w:pStyle w:val="Liststycke"/>
        <w:numPr>
          <w:ilvl w:val="0"/>
          <w:numId w:val="6"/>
        </w:numPr>
        <w:rPr>
          <w:sz w:val="20"/>
        </w:rPr>
      </w:pPr>
      <w:r>
        <w:rPr>
          <w:sz w:val="20"/>
        </w:rPr>
        <w:t>Tonsilla lingualis – längst bak på tungan, vid radix linguae/tungroten.</w:t>
      </w:r>
    </w:p>
    <w:p w:rsidR="00F53173" w:rsidRDefault="00F53173" w:rsidP="00C26693">
      <w:pPr>
        <w:pStyle w:val="Liststycke"/>
        <w:numPr>
          <w:ilvl w:val="0"/>
          <w:numId w:val="6"/>
        </w:numPr>
        <w:rPr>
          <w:sz w:val="20"/>
        </w:rPr>
      </w:pPr>
      <w:r>
        <w:rPr>
          <w:sz w:val="20"/>
        </w:rPr>
        <w:t>Tonsilla tubaria – som är en förlängning av tonsilla pharyngea vid ingången till tuba auditiva.</w:t>
      </w:r>
    </w:p>
    <w:p w:rsidR="00B46AC6" w:rsidRDefault="00F53173" w:rsidP="00C26693">
      <w:pPr>
        <w:pStyle w:val="Liststycke"/>
        <w:numPr>
          <w:ilvl w:val="0"/>
          <w:numId w:val="6"/>
        </w:numPr>
        <w:rPr>
          <w:sz w:val="20"/>
        </w:rPr>
      </w:pPr>
      <w:r>
        <w:rPr>
          <w:sz w:val="20"/>
        </w:rPr>
        <w:t>I anatomiboken (thieme) benämner men även s.k. laterala band, som är lymfatisk vävnad längs plica salpingopharyngea.</w:t>
      </w:r>
    </w:p>
    <w:p w:rsidR="00782F43" w:rsidRDefault="00782F43" w:rsidP="00B46AC6">
      <w:pPr>
        <w:rPr>
          <w:sz w:val="20"/>
        </w:rPr>
      </w:pPr>
    </w:p>
    <w:p w:rsidR="00782F43" w:rsidRDefault="00782F43" w:rsidP="00B46AC6">
      <w:pPr>
        <w:rPr>
          <w:sz w:val="20"/>
        </w:rPr>
      </w:pPr>
    </w:p>
    <w:p w:rsidR="00B46AC6" w:rsidRDefault="00B46AC6" w:rsidP="00B46AC6">
      <w:pPr>
        <w:rPr>
          <w:sz w:val="20"/>
        </w:rPr>
      </w:pPr>
    </w:p>
    <w:p w:rsidR="00B46AC6" w:rsidRDefault="00B46AC6" w:rsidP="00B46AC6">
      <w:pPr>
        <w:pStyle w:val="Liststycke"/>
        <w:numPr>
          <w:ilvl w:val="0"/>
          <w:numId w:val="1"/>
        </w:numPr>
        <w:rPr>
          <w:b/>
          <w:sz w:val="20"/>
        </w:rPr>
      </w:pPr>
      <w:r>
        <w:rPr>
          <w:b/>
          <w:sz w:val="20"/>
        </w:rPr>
        <w:t>Lymfa: hos ett barn i 5-6-årsåldern, som besväras av nästäppa, nasalt tal och ständig munandning, bör man alltid ha en lymfatisk struktur i åtanke som orsaken till besvären. Vad heter strukturen och i vilken del av pharynx är den belägen? (091130REST, 2p; 081106, 2p)</w:t>
      </w:r>
    </w:p>
    <w:p w:rsidR="002B3758" w:rsidRPr="00782F43" w:rsidRDefault="00782F43" w:rsidP="00B46AC6">
      <w:pPr>
        <w:rPr>
          <w:sz w:val="20"/>
        </w:rPr>
      </w:pPr>
      <w:r>
        <w:rPr>
          <w:sz w:val="20"/>
          <w:u w:val="single"/>
        </w:rPr>
        <w:t>Tonsilla pharyngea (adenoid)</w:t>
      </w:r>
      <w:r>
        <w:rPr>
          <w:sz w:val="20"/>
        </w:rPr>
        <w:t xml:space="preserve"> – belägen i nasopharynx (epipharynx). Strukturen är en del av Waldeyer’s svalgring.</w:t>
      </w:r>
    </w:p>
    <w:p w:rsidR="005258A9" w:rsidRDefault="005258A9" w:rsidP="00C341B0">
      <w:pPr>
        <w:rPr>
          <w:b/>
          <w:sz w:val="20"/>
        </w:rPr>
      </w:pPr>
    </w:p>
    <w:p w:rsidR="005258A9" w:rsidRDefault="005258A9" w:rsidP="005258A9">
      <w:pPr>
        <w:pStyle w:val="Liststycke"/>
        <w:numPr>
          <w:ilvl w:val="0"/>
          <w:numId w:val="1"/>
        </w:numPr>
        <w:rPr>
          <w:b/>
          <w:sz w:val="20"/>
        </w:rPr>
      </w:pPr>
      <w:r>
        <w:rPr>
          <w:b/>
          <w:sz w:val="20"/>
        </w:rPr>
        <w:t>Nerv: n.trigeminus (CN V) förmedlar ffa sensoriska signaler från ansiktet. Men en av nervens tre huvudgrenar har även en motorisk komponent som försörjer ett antal muskler. Vilken är nervgrenen och vilka är musklerna? över vilken led arbetar dessa muskler och vad har de för gemensam funktion? (110211ORD, 3p)</w:t>
      </w:r>
    </w:p>
    <w:p w:rsidR="005258A9" w:rsidRDefault="005258A9" w:rsidP="005258A9">
      <w:pPr>
        <w:pStyle w:val="Liststycke"/>
        <w:numPr>
          <w:ilvl w:val="0"/>
          <w:numId w:val="7"/>
        </w:numPr>
        <w:rPr>
          <w:sz w:val="20"/>
        </w:rPr>
      </w:pPr>
      <w:r>
        <w:rPr>
          <w:sz w:val="20"/>
        </w:rPr>
        <w:t>Nerv: n.mandibularis (V</w:t>
      </w:r>
      <w:r>
        <w:rPr>
          <w:sz w:val="20"/>
          <w:vertAlign w:val="subscript"/>
        </w:rPr>
        <w:t>3</w:t>
      </w:r>
      <w:r>
        <w:rPr>
          <w:sz w:val="20"/>
        </w:rPr>
        <w:t>)</w:t>
      </w:r>
    </w:p>
    <w:p w:rsidR="005258A9" w:rsidRDefault="005258A9" w:rsidP="005258A9">
      <w:pPr>
        <w:pStyle w:val="Liststycke"/>
        <w:numPr>
          <w:ilvl w:val="0"/>
          <w:numId w:val="7"/>
        </w:numPr>
        <w:rPr>
          <w:sz w:val="20"/>
        </w:rPr>
      </w:pPr>
      <w:r>
        <w:rPr>
          <w:sz w:val="20"/>
        </w:rPr>
        <w:t xml:space="preserve">Muskler: </w:t>
      </w:r>
    </w:p>
    <w:p w:rsidR="005258A9" w:rsidRDefault="005258A9" w:rsidP="005258A9">
      <w:pPr>
        <w:pStyle w:val="Liststycke"/>
        <w:numPr>
          <w:ilvl w:val="1"/>
          <w:numId w:val="7"/>
        </w:numPr>
        <w:rPr>
          <w:sz w:val="20"/>
        </w:rPr>
      </w:pPr>
      <w:r>
        <w:rPr>
          <w:sz w:val="20"/>
        </w:rPr>
        <w:t>m.pterygoideus lat et med</w:t>
      </w:r>
    </w:p>
    <w:p w:rsidR="005258A9" w:rsidRDefault="005258A9" w:rsidP="005258A9">
      <w:pPr>
        <w:pStyle w:val="Liststycke"/>
        <w:numPr>
          <w:ilvl w:val="1"/>
          <w:numId w:val="7"/>
        </w:numPr>
        <w:rPr>
          <w:sz w:val="20"/>
        </w:rPr>
      </w:pPr>
      <w:r>
        <w:rPr>
          <w:sz w:val="20"/>
        </w:rPr>
        <w:t>m.temporalis</w:t>
      </w:r>
    </w:p>
    <w:p w:rsidR="005258A9" w:rsidRDefault="005258A9" w:rsidP="005258A9">
      <w:pPr>
        <w:pStyle w:val="Liststycke"/>
        <w:numPr>
          <w:ilvl w:val="1"/>
          <w:numId w:val="7"/>
        </w:numPr>
        <w:rPr>
          <w:sz w:val="20"/>
        </w:rPr>
      </w:pPr>
      <w:r>
        <w:rPr>
          <w:sz w:val="20"/>
        </w:rPr>
        <w:t>m.masseter</w:t>
      </w:r>
    </w:p>
    <w:p w:rsidR="00D718A7" w:rsidRDefault="00D718A7" w:rsidP="00D718A7">
      <w:pPr>
        <w:pStyle w:val="Liststycke"/>
        <w:numPr>
          <w:ilvl w:val="0"/>
          <w:numId w:val="7"/>
        </w:numPr>
        <w:rPr>
          <w:sz w:val="20"/>
        </w:rPr>
      </w:pPr>
      <w:r>
        <w:rPr>
          <w:sz w:val="20"/>
        </w:rPr>
        <w:t>Led: art.temporomandibularis</w:t>
      </w:r>
    </w:p>
    <w:p w:rsidR="00A760C2" w:rsidRDefault="00D718A7" w:rsidP="00D718A7">
      <w:pPr>
        <w:pStyle w:val="Liststycke"/>
        <w:numPr>
          <w:ilvl w:val="0"/>
          <w:numId w:val="7"/>
        </w:numPr>
        <w:rPr>
          <w:sz w:val="20"/>
        </w:rPr>
      </w:pPr>
      <w:r>
        <w:rPr>
          <w:sz w:val="20"/>
        </w:rPr>
        <w:t>Funktion: Tugga</w:t>
      </w:r>
    </w:p>
    <w:p w:rsidR="00A760C2" w:rsidRDefault="00A760C2" w:rsidP="00A760C2">
      <w:pPr>
        <w:rPr>
          <w:sz w:val="20"/>
        </w:rPr>
      </w:pPr>
    </w:p>
    <w:p w:rsidR="00A760C2" w:rsidRDefault="00A760C2" w:rsidP="00A760C2">
      <w:pPr>
        <w:pStyle w:val="Liststycke"/>
        <w:numPr>
          <w:ilvl w:val="0"/>
          <w:numId w:val="1"/>
        </w:numPr>
        <w:rPr>
          <w:b/>
          <w:sz w:val="20"/>
        </w:rPr>
      </w:pPr>
      <w:r>
        <w:rPr>
          <w:b/>
          <w:sz w:val="20"/>
        </w:rPr>
        <w:t>Nerv: förutom pares av den mimiska muskulaturen så kan en skada av n.facialis, beroende på var nerven skadas, ge upphov till andra symptom i huvudet. Beskriv/namnge och ange orsaken till två olika symptom, utöver ansiktsparesen, som blir följden av en komplett skada på n.facialis omedelbart efter dess utträde från hjärnstammen. (110921ORD, 2p)</w:t>
      </w:r>
    </w:p>
    <w:p w:rsidR="00A760C2" w:rsidRDefault="00A760C2" w:rsidP="00A760C2">
      <w:pPr>
        <w:pStyle w:val="Liststycke"/>
        <w:numPr>
          <w:ilvl w:val="0"/>
          <w:numId w:val="8"/>
        </w:numPr>
        <w:rPr>
          <w:sz w:val="20"/>
        </w:rPr>
      </w:pPr>
      <w:r>
        <w:rPr>
          <w:sz w:val="20"/>
        </w:rPr>
        <w:t>Stelhets- eller domningskänsla i ansiktet</w:t>
      </w:r>
    </w:p>
    <w:p w:rsidR="00A760C2" w:rsidRDefault="00A760C2" w:rsidP="00A760C2">
      <w:pPr>
        <w:pStyle w:val="Liststycke"/>
        <w:numPr>
          <w:ilvl w:val="0"/>
          <w:numId w:val="8"/>
        </w:numPr>
        <w:rPr>
          <w:sz w:val="20"/>
        </w:rPr>
      </w:pPr>
      <w:r>
        <w:rPr>
          <w:sz w:val="20"/>
        </w:rPr>
        <w:t>Värk bakom örat (strålar ibland till ansiktet och pharynx)</w:t>
      </w:r>
    </w:p>
    <w:p w:rsidR="00A760C2" w:rsidRDefault="00A760C2" w:rsidP="00A760C2">
      <w:pPr>
        <w:pStyle w:val="Liststycke"/>
        <w:numPr>
          <w:ilvl w:val="0"/>
          <w:numId w:val="8"/>
        </w:numPr>
        <w:rPr>
          <w:sz w:val="20"/>
          <w:u w:val="single"/>
        </w:rPr>
      </w:pPr>
      <w:r w:rsidRPr="00A760C2">
        <w:rPr>
          <w:sz w:val="20"/>
          <w:u w:val="single"/>
        </w:rPr>
        <w:t>Smakbortfall</w:t>
      </w:r>
      <w:r>
        <w:rPr>
          <w:sz w:val="20"/>
          <w:u w:val="single"/>
        </w:rPr>
        <w:t xml:space="preserve"> (dysgeusi), vilket förekommer vid chorda tympani-påverkan.</w:t>
      </w:r>
    </w:p>
    <w:p w:rsidR="00A760C2" w:rsidRDefault="00A760C2" w:rsidP="00A760C2">
      <w:pPr>
        <w:pStyle w:val="Liststycke"/>
        <w:numPr>
          <w:ilvl w:val="0"/>
          <w:numId w:val="8"/>
        </w:numPr>
        <w:rPr>
          <w:sz w:val="20"/>
          <w:u w:val="single"/>
        </w:rPr>
      </w:pPr>
      <w:r>
        <w:rPr>
          <w:sz w:val="20"/>
          <w:u w:val="single"/>
        </w:rPr>
        <w:t>Ljudöverkänslighet ipsilateralt (hyperacusi), detta pga utslagen m.stapedius</w:t>
      </w:r>
    </w:p>
    <w:p w:rsidR="00CC1245" w:rsidRDefault="00A760C2" w:rsidP="00A760C2">
      <w:pPr>
        <w:pStyle w:val="Liststycke"/>
        <w:numPr>
          <w:ilvl w:val="0"/>
          <w:numId w:val="8"/>
        </w:numPr>
        <w:rPr>
          <w:sz w:val="20"/>
          <w:u w:val="single"/>
        </w:rPr>
      </w:pPr>
      <w:r>
        <w:rPr>
          <w:sz w:val="20"/>
          <w:u w:val="single"/>
        </w:rPr>
        <w:t>Ökat/minskat tårflöde</w:t>
      </w:r>
    </w:p>
    <w:p w:rsidR="00CC1245" w:rsidRDefault="00CC1245" w:rsidP="00A760C2">
      <w:pPr>
        <w:pStyle w:val="Liststycke"/>
        <w:numPr>
          <w:ilvl w:val="0"/>
          <w:numId w:val="8"/>
        </w:numPr>
        <w:rPr>
          <w:sz w:val="20"/>
        </w:rPr>
      </w:pPr>
      <w:r w:rsidRPr="00CC1245">
        <w:rPr>
          <w:sz w:val="20"/>
        </w:rPr>
        <w:t>(</w:t>
      </w:r>
      <w:r>
        <w:rPr>
          <w:sz w:val="20"/>
        </w:rPr>
        <w:t xml:space="preserve">blåsor i örat i samband med facialispares ger den troliga diagnosen </w:t>
      </w:r>
      <w:r>
        <w:rPr>
          <w:i/>
          <w:sz w:val="20"/>
        </w:rPr>
        <w:t>Ramsey Hunt’s syndrom, dvs. VZV-infektion.</w:t>
      </w:r>
      <w:r w:rsidRPr="00CC1245">
        <w:rPr>
          <w:sz w:val="20"/>
        </w:rPr>
        <w:t>)</w:t>
      </w:r>
    </w:p>
    <w:p w:rsidR="00CC1245" w:rsidRDefault="00CC1245" w:rsidP="00CC1245">
      <w:pPr>
        <w:rPr>
          <w:sz w:val="20"/>
        </w:rPr>
      </w:pPr>
    </w:p>
    <w:p w:rsidR="00CC1245" w:rsidRDefault="00CC1245" w:rsidP="00CC1245">
      <w:pPr>
        <w:pStyle w:val="Liststycke"/>
        <w:numPr>
          <w:ilvl w:val="0"/>
          <w:numId w:val="1"/>
        </w:numPr>
        <w:rPr>
          <w:b/>
          <w:sz w:val="20"/>
        </w:rPr>
      </w:pPr>
      <w:r>
        <w:rPr>
          <w:b/>
          <w:sz w:val="20"/>
        </w:rPr>
        <w:t>Nerv: beskriv symptomtriaden vid Horners syndrom och vad som orsakar den. (110921ORD, 2p)</w:t>
      </w:r>
    </w:p>
    <w:p w:rsidR="00CC1245" w:rsidRDefault="00CC1245" w:rsidP="00CC1245">
      <w:pPr>
        <w:rPr>
          <w:sz w:val="20"/>
        </w:rPr>
      </w:pPr>
      <w:r>
        <w:rPr>
          <w:sz w:val="20"/>
        </w:rPr>
        <w:t>Horners syndrom är ett samlingsnamn för en symptombild med:</w:t>
      </w:r>
    </w:p>
    <w:p w:rsidR="00CC1245" w:rsidRDefault="00CC1245" w:rsidP="00CC1245">
      <w:pPr>
        <w:pStyle w:val="Liststycke"/>
        <w:numPr>
          <w:ilvl w:val="0"/>
          <w:numId w:val="9"/>
        </w:numPr>
        <w:rPr>
          <w:sz w:val="20"/>
        </w:rPr>
      </w:pPr>
      <w:r>
        <w:rPr>
          <w:sz w:val="20"/>
        </w:rPr>
        <w:t>Liten pupill (mios)</w:t>
      </w:r>
    </w:p>
    <w:p w:rsidR="00CC1245" w:rsidRDefault="00CC1245" w:rsidP="00CC1245">
      <w:pPr>
        <w:pStyle w:val="Liststycke"/>
        <w:numPr>
          <w:ilvl w:val="0"/>
          <w:numId w:val="9"/>
        </w:numPr>
        <w:rPr>
          <w:sz w:val="20"/>
        </w:rPr>
      </w:pPr>
      <w:r>
        <w:rPr>
          <w:sz w:val="20"/>
        </w:rPr>
        <w:t>Hängande ögonlock (ptos)</w:t>
      </w:r>
    </w:p>
    <w:p w:rsidR="007A27E0" w:rsidRDefault="00CC1245" w:rsidP="00CC1245">
      <w:pPr>
        <w:pStyle w:val="Liststycke"/>
        <w:numPr>
          <w:ilvl w:val="0"/>
          <w:numId w:val="9"/>
        </w:numPr>
        <w:rPr>
          <w:sz w:val="20"/>
        </w:rPr>
      </w:pPr>
      <w:r>
        <w:rPr>
          <w:sz w:val="20"/>
        </w:rPr>
        <w:t>Rodnad och temperaturstegring i huden (vasodilatation)</w:t>
      </w:r>
    </w:p>
    <w:p w:rsidR="007A27E0" w:rsidRDefault="007A27E0" w:rsidP="00CC1245">
      <w:pPr>
        <w:pStyle w:val="Liststycke"/>
        <w:numPr>
          <w:ilvl w:val="0"/>
          <w:numId w:val="9"/>
        </w:numPr>
        <w:rPr>
          <w:sz w:val="20"/>
        </w:rPr>
      </w:pPr>
      <w:r>
        <w:rPr>
          <w:sz w:val="20"/>
        </w:rPr>
        <w:t>Nedsatt svettning (anhidros).</w:t>
      </w:r>
    </w:p>
    <w:p w:rsidR="007A27E0" w:rsidRDefault="007A27E0" w:rsidP="007A27E0">
      <w:pPr>
        <w:rPr>
          <w:sz w:val="20"/>
        </w:rPr>
      </w:pPr>
      <w:r>
        <w:rPr>
          <w:sz w:val="20"/>
        </w:rPr>
        <w:t xml:space="preserve">Detta kan uppstå vid en ruptur av </w:t>
      </w:r>
      <w:r>
        <w:rPr>
          <w:sz w:val="20"/>
          <w:u w:val="single"/>
        </w:rPr>
        <w:t>truncus sympaticus</w:t>
      </w:r>
      <w:r>
        <w:rPr>
          <w:sz w:val="20"/>
        </w:rPr>
        <w:t xml:space="preserve"> cervikala del, och symptomen manifesterar ipsilateralt. </w:t>
      </w:r>
    </w:p>
    <w:p w:rsidR="007A27E0" w:rsidRDefault="007A27E0" w:rsidP="007A27E0">
      <w:pPr>
        <w:rPr>
          <w:sz w:val="20"/>
        </w:rPr>
      </w:pPr>
    </w:p>
    <w:p w:rsidR="007A27E0" w:rsidRDefault="007A27E0" w:rsidP="007A27E0">
      <w:pPr>
        <w:pStyle w:val="Liststycke"/>
        <w:numPr>
          <w:ilvl w:val="0"/>
          <w:numId w:val="1"/>
        </w:numPr>
        <w:rPr>
          <w:b/>
          <w:sz w:val="20"/>
        </w:rPr>
      </w:pPr>
      <w:r>
        <w:rPr>
          <w:b/>
          <w:sz w:val="20"/>
        </w:rPr>
        <w:t xml:space="preserve">Nerv: om du klipper av alla förbindelser som utgår från </w:t>
      </w:r>
      <w:r>
        <w:rPr>
          <w:b/>
          <w:i/>
          <w:sz w:val="20"/>
        </w:rPr>
        <w:t>Ganglion cervicale sup dx</w:t>
      </w:r>
      <w:r>
        <w:rPr>
          <w:b/>
          <w:sz w:val="20"/>
        </w:rPr>
        <w:t>, hur kommer då pupillen i höger öga att se ut? Förklara också varför den ser ut som den gör. (100824REST, 2p)</w:t>
      </w:r>
    </w:p>
    <w:p w:rsidR="007A27E0" w:rsidRPr="007A27E0" w:rsidRDefault="007A27E0" w:rsidP="007A27E0">
      <w:pPr>
        <w:rPr>
          <w:sz w:val="20"/>
        </w:rPr>
      </w:pPr>
      <w:r>
        <w:rPr>
          <w:sz w:val="20"/>
        </w:rPr>
        <w:t xml:space="preserve">Ganglion cervicale sup är den sympatiska gränssträngens största cervikala ganglion. Det är lokaliserat mellan C2 och C3 och innehåller neuron som försörjer ansiktet sympatiskt. Sympatisk innervering av ansiktet resulterar i </w:t>
      </w:r>
      <w:r w:rsidRPr="007A27E0">
        <w:rPr>
          <w:i/>
          <w:sz w:val="20"/>
        </w:rPr>
        <w:t>pupilldilation</w:t>
      </w:r>
      <w:r>
        <w:rPr>
          <w:sz w:val="20"/>
        </w:rPr>
        <w:t xml:space="preserve"> och relaxerar </w:t>
      </w:r>
      <w:r w:rsidRPr="007A27E0">
        <w:rPr>
          <w:i/>
          <w:sz w:val="20"/>
        </w:rPr>
        <w:t>m.ciliaris</w:t>
      </w:r>
      <w:r>
        <w:rPr>
          <w:sz w:val="20"/>
        </w:rPr>
        <w:t xml:space="preserve">, vilket tillåter mer ljus att äntra ögat och förbättrar synen på långt håll. Avklippning av förbindelserna kommer därför leda till minskad pupillstorlek och lins. </w:t>
      </w:r>
    </w:p>
    <w:p w:rsidR="007A27E0" w:rsidRDefault="007A27E0" w:rsidP="007A27E0">
      <w:pPr>
        <w:pStyle w:val="Liststycke"/>
        <w:numPr>
          <w:ilvl w:val="1"/>
          <w:numId w:val="1"/>
        </w:numPr>
        <w:rPr>
          <w:b/>
          <w:sz w:val="20"/>
        </w:rPr>
      </w:pPr>
      <w:r>
        <w:rPr>
          <w:b/>
          <w:sz w:val="20"/>
        </w:rPr>
        <w:t>Skadan som inducerats ovan kommer även att ge upphov till andra symptom i huvudet, vilka? (100824REST, 1p)</w:t>
      </w:r>
    </w:p>
    <w:p w:rsidR="00166789" w:rsidRDefault="00166789" w:rsidP="00166789">
      <w:pPr>
        <w:pStyle w:val="Liststycke"/>
        <w:numPr>
          <w:ilvl w:val="0"/>
          <w:numId w:val="10"/>
        </w:numPr>
        <w:rPr>
          <w:sz w:val="20"/>
        </w:rPr>
      </w:pPr>
      <w:r w:rsidRPr="00166789">
        <w:rPr>
          <w:sz w:val="20"/>
          <w:u w:val="single"/>
        </w:rPr>
        <w:t>Salivkörtlar</w:t>
      </w:r>
      <w:r>
        <w:rPr>
          <w:sz w:val="20"/>
        </w:rPr>
        <w:t xml:space="preserve">: minskad sekretion (normalt: </w:t>
      </w:r>
      <w:r>
        <w:rPr>
          <w:rFonts w:ascii="Cambria" w:hAnsi="Cambria"/>
          <w:sz w:val="20"/>
        </w:rPr>
        <w:t>β-</w:t>
      </w:r>
      <w:r>
        <w:rPr>
          <w:sz w:val="20"/>
        </w:rPr>
        <w:t xml:space="preserve">receptorer stimulerar viskör amylas-sekretion; </w:t>
      </w:r>
      <w:r>
        <w:rPr>
          <w:rFonts w:ascii="Cambria" w:hAnsi="Cambria"/>
          <w:sz w:val="20"/>
        </w:rPr>
        <w:t>α</w:t>
      </w:r>
      <w:r>
        <w:rPr>
          <w:sz w:val="20"/>
        </w:rPr>
        <w:t>-receptorer stimulerar kalium-sekretion).</w:t>
      </w:r>
    </w:p>
    <w:p w:rsidR="00166789" w:rsidRPr="00166789" w:rsidRDefault="00166789" w:rsidP="00166789">
      <w:pPr>
        <w:pStyle w:val="Liststycke"/>
        <w:numPr>
          <w:ilvl w:val="0"/>
          <w:numId w:val="10"/>
        </w:numPr>
        <w:rPr>
          <w:sz w:val="20"/>
          <w:u w:val="single"/>
        </w:rPr>
      </w:pPr>
      <w:r w:rsidRPr="00166789">
        <w:rPr>
          <w:sz w:val="20"/>
          <w:u w:val="single"/>
        </w:rPr>
        <w:t>Gl. lacrimalis:</w:t>
      </w:r>
      <w:r>
        <w:rPr>
          <w:sz w:val="20"/>
        </w:rPr>
        <w:t xml:space="preserve"> minskad tårsekretion (normalt: </w:t>
      </w:r>
      <w:r>
        <w:rPr>
          <w:rFonts w:ascii="Cambria" w:hAnsi="Cambria"/>
          <w:sz w:val="20"/>
        </w:rPr>
        <w:t>β</w:t>
      </w:r>
      <w:r>
        <w:rPr>
          <w:sz w:val="20"/>
        </w:rPr>
        <w:t>-receptorer stimulerar proteinsekretion)</w:t>
      </w:r>
    </w:p>
    <w:p w:rsidR="00166789" w:rsidRPr="00166789" w:rsidRDefault="00166789" w:rsidP="00166789">
      <w:pPr>
        <w:pStyle w:val="Liststycke"/>
        <w:numPr>
          <w:ilvl w:val="0"/>
          <w:numId w:val="10"/>
        </w:numPr>
        <w:rPr>
          <w:sz w:val="20"/>
          <w:u w:val="single"/>
        </w:rPr>
      </w:pPr>
      <w:r>
        <w:rPr>
          <w:sz w:val="20"/>
          <w:u w:val="single"/>
        </w:rPr>
        <w:t>Blodkärl:</w:t>
      </w:r>
      <w:r>
        <w:rPr>
          <w:sz w:val="20"/>
        </w:rPr>
        <w:t xml:space="preserve"> vasodilatation (normalt: </w:t>
      </w:r>
      <w:r>
        <w:rPr>
          <w:rFonts w:ascii="Cambria" w:hAnsi="Cambria"/>
          <w:sz w:val="20"/>
        </w:rPr>
        <w:t>α</w:t>
      </w:r>
      <w:r>
        <w:rPr>
          <w:sz w:val="20"/>
        </w:rPr>
        <w:t>-receptorer kontraherar blodkärl till huden)</w:t>
      </w:r>
    </w:p>
    <w:p w:rsidR="00166789" w:rsidRPr="00166789" w:rsidRDefault="00166789" w:rsidP="00166789">
      <w:pPr>
        <w:pStyle w:val="Liststycke"/>
        <w:numPr>
          <w:ilvl w:val="0"/>
          <w:numId w:val="10"/>
        </w:numPr>
        <w:rPr>
          <w:sz w:val="20"/>
          <w:u w:val="single"/>
        </w:rPr>
      </w:pPr>
      <w:r>
        <w:rPr>
          <w:sz w:val="20"/>
          <w:u w:val="single"/>
        </w:rPr>
        <w:t>Svettkörtlar:</w:t>
      </w:r>
      <w:r>
        <w:rPr>
          <w:sz w:val="20"/>
        </w:rPr>
        <w:t xml:space="preserve"> minskad sekretion (normalt: stimulerad sekretion)</w:t>
      </w:r>
    </w:p>
    <w:p w:rsidR="00166789" w:rsidRDefault="00166789" w:rsidP="00166789">
      <w:pPr>
        <w:rPr>
          <w:sz w:val="20"/>
          <w:u w:val="single"/>
        </w:rPr>
      </w:pPr>
    </w:p>
    <w:p w:rsidR="004721ED" w:rsidRDefault="00166789" w:rsidP="00166789">
      <w:pPr>
        <w:pStyle w:val="Liststycke"/>
        <w:numPr>
          <w:ilvl w:val="0"/>
          <w:numId w:val="1"/>
        </w:numPr>
        <w:rPr>
          <w:b/>
          <w:sz w:val="20"/>
        </w:rPr>
      </w:pPr>
      <w:r>
        <w:rPr>
          <w:b/>
          <w:sz w:val="20"/>
        </w:rPr>
        <w:t xml:space="preserve">Nerv: Horners syndrom karaktäriseras av ptos, mios, enophtalmus och anhydros. </w:t>
      </w:r>
    </w:p>
    <w:p w:rsidR="004721ED" w:rsidRDefault="004721ED" w:rsidP="004721ED">
      <w:pPr>
        <w:pStyle w:val="Liststycke"/>
        <w:numPr>
          <w:ilvl w:val="1"/>
          <w:numId w:val="1"/>
        </w:numPr>
        <w:rPr>
          <w:b/>
          <w:sz w:val="20"/>
        </w:rPr>
      </w:pPr>
      <w:r>
        <w:rPr>
          <w:b/>
          <w:sz w:val="20"/>
        </w:rPr>
        <w:t>Ange en typ av skada (vad är skadat) som leder till Horners syndrom (090825REST, 1p)</w:t>
      </w:r>
    </w:p>
    <w:p w:rsidR="004721ED" w:rsidRPr="004721ED" w:rsidRDefault="004721ED" w:rsidP="004721ED">
      <w:pPr>
        <w:rPr>
          <w:sz w:val="20"/>
        </w:rPr>
      </w:pPr>
      <w:r>
        <w:rPr>
          <w:sz w:val="20"/>
        </w:rPr>
        <w:t xml:space="preserve">Det uppstår till följd av en skada på den cervikala delen av </w:t>
      </w:r>
      <w:r>
        <w:rPr>
          <w:i/>
          <w:sz w:val="20"/>
        </w:rPr>
        <w:t>truncus sympaticus</w:t>
      </w:r>
      <w:r>
        <w:rPr>
          <w:sz w:val="20"/>
        </w:rPr>
        <w:t>.</w:t>
      </w:r>
    </w:p>
    <w:p w:rsidR="004721ED" w:rsidRDefault="004721ED" w:rsidP="004721ED">
      <w:pPr>
        <w:pStyle w:val="Liststycke"/>
        <w:numPr>
          <w:ilvl w:val="1"/>
          <w:numId w:val="1"/>
        </w:numPr>
        <w:rPr>
          <w:b/>
          <w:sz w:val="20"/>
        </w:rPr>
      </w:pPr>
      <w:r>
        <w:rPr>
          <w:b/>
          <w:sz w:val="20"/>
        </w:rPr>
        <w:t>Vad innebär ptos, mios, enopthalmus och anhidros och vad orsakar resp. syndrom? (090825REST, 2p)</w:t>
      </w:r>
    </w:p>
    <w:p w:rsidR="004721ED" w:rsidRPr="004721ED" w:rsidRDefault="004721ED" w:rsidP="004721ED">
      <w:pPr>
        <w:pStyle w:val="Liststycke"/>
        <w:numPr>
          <w:ilvl w:val="0"/>
          <w:numId w:val="11"/>
        </w:numPr>
        <w:rPr>
          <w:sz w:val="20"/>
          <w:u w:val="single"/>
        </w:rPr>
      </w:pPr>
      <w:r>
        <w:rPr>
          <w:sz w:val="20"/>
          <w:u w:val="single"/>
        </w:rPr>
        <w:t xml:space="preserve">Ptos – </w:t>
      </w:r>
      <w:r>
        <w:rPr>
          <w:sz w:val="20"/>
        </w:rPr>
        <w:t>det övre ögonlocket hänger ned pga. paralys av glatt muskulatur som interagerar med den tvärstrimmiga muskulaturen i m.levator palpebrae superioris.</w:t>
      </w:r>
    </w:p>
    <w:p w:rsidR="004721ED" w:rsidRPr="004721ED" w:rsidRDefault="004721ED" w:rsidP="004721ED">
      <w:pPr>
        <w:pStyle w:val="Liststycke"/>
        <w:numPr>
          <w:ilvl w:val="0"/>
          <w:numId w:val="11"/>
        </w:numPr>
        <w:rPr>
          <w:sz w:val="20"/>
          <w:u w:val="single"/>
        </w:rPr>
      </w:pPr>
      <w:r>
        <w:rPr>
          <w:sz w:val="20"/>
          <w:u w:val="single"/>
        </w:rPr>
        <w:t xml:space="preserve">Mios – </w:t>
      </w:r>
      <w:r>
        <w:rPr>
          <w:sz w:val="20"/>
        </w:rPr>
        <w:t>konstriktion av pupillen pga. paralys av m.dilator pupillae (obehindrad parasympatisk aktivitet)</w:t>
      </w:r>
    </w:p>
    <w:p w:rsidR="004721ED" w:rsidRPr="004721ED" w:rsidRDefault="004721ED" w:rsidP="004721ED">
      <w:pPr>
        <w:pStyle w:val="Liststycke"/>
        <w:numPr>
          <w:ilvl w:val="0"/>
          <w:numId w:val="11"/>
        </w:numPr>
        <w:rPr>
          <w:sz w:val="20"/>
          <w:u w:val="single"/>
        </w:rPr>
      </w:pPr>
      <w:r>
        <w:rPr>
          <w:sz w:val="20"/>
          <w:u w:val="single"/>
        </w:rPr>
        <w:t xml:space="preserve">Enopthalmus – </w:t>
      </w:r>
      <w:r>
        <w:rPr>
          <w:sz w:val="20"/>
        </w:rPr>
        <w:t xml:space="preserve">insänkning av ögat, troligen pga. paralys av de glatta muskelstråk som finns i ögonhålans golv. </w:t>
      </w:r>
    </w:p>
    <w:p w:rsidR="004721ED" w:rsidRPr="004721ED" w:rsidRDefault="004721ED" w:rsidP="004721ED">
      <w:pPr>
        <w:pStyle w:val="Liststycke"/>
        <w:numPr>
          <w:ilvl w:val="0"/>
          <w:numId w:val="11"/>
        </w:numPr>
        <w:rPr>
          <w:sz w:val="20"/>
          <w:u w:val="single"/>
        </w:rPr>
      </w:pPr>
      <w:r>
        <w:rPr>
          <w:sz w:val="20"/>
          <w:u w:val="single"/>
        </w:rPr>
        <w:t xml:space="preserve">Anhidros – </w:t>
      </w:r>
      <w:r>
        <w:rPr>
          <w:sz w:val="20"/>
        </w:rPr>
        <w:t xml:space="preserve">avsaknad av svettning pga. förstörd sympatisk stimulering av svettkörtlarna. </w:t>
      </w:r>
    </w:p>
    <w:p w:rsidR="004721ED" w:rsidRDefault="004721ED" w:rsidP="004721ED">
      <w:pPr>
        <w:rPr>
          <w:sz w:val="20"/>
          <w:u w:val="single"/>
        </w:rPr>
      </w:pPr>
    </w:p>
    <w:p w:rsidR="005D1D55" w:rsidRDefault="004721ED" w:rsidP="004721ED">
      <w:pPr>
        <w:rPr>
          <w:sz w:val="20"/>
        </w:rPr>
      </w:pPr>
      <w:r>
        <w:rPr>
          <w:sz w:val="20"/>
        </w:rPr>
        <w:t>Den sympatiska innerveringen av blodkärlen är givetvis också förstört och kommer att leda till vasodilatation.</w:t>
      </w:r>
    </w:p>
    <w:p w:rsidR="005D1D55" w:rsidRDefault="005D1D55" w:rsidP="004721ED">
      <w:pPr>
        <w:rPr>
          <w:sz w:val="20"/>
        </w:rPr>
      </w:pPr>
    </w:p>
    <w:p w:rsidR="005D1D55" w:rsidRDefault="005D1D55" w:rsidP="005D1D55">
      <w:pPr>
        <w:pStyle w:val="Liststycke"/>
        <w:numPr>
          <w:ilvl w:val="0"/>
          <w:numId w:val="1"/>
        </w:numPr>
        <w:rPr>
          <w:b/>
          <w:sz w:val="20"/>
        </w:rPr>
      </w:pPr>
      <w:r>
        <w:rPr>
          <w:b/>
          <w:sz w:val="20"/>
        </w:rPr>
        <w:t>Nerv: Gl. Submandibularis parasympatiska innervation har sitt ursprung i hjärnstammen. Beskriv förloppet (nerver/nervgrenar, omkopplingar) av nervfibrerna fr.o.m. då de preganglionära fibrerna lämnar hjärnstammen tills de postganglionära fibrerna når körteln. (091130REST, 2p)</w:t>
      </w:r>
    </w:p>
    <w:p w:rsidR="007A27E0" w:rsidRPr="005D1D55" w:rsidRDefault="005D1D55" w:rsidP="005D1D55">
      <w:pPr>
        <w:rPr>
          <w:sz w:val="20"/>
        </w:rPr>
      </w:pPr>
      <w:r>
        <w:rPr>
          <w:sz w:val="20"/>
        </w:rPr>
        <w:t xml:space="preserve">Cellkropparna härstammar i </w:t>
      </w:r>
      <w:r>
        <w:rPr>
          <w:i/>
          <w:sz w:val="20"/>
        </w:rPr>
        <w:t>nucleus salivatorius sup</w:t>
      </w:r>
      <w:r>
        <w:rPr>
          <w:sz w:val="20"/>
        </w:rPr>
        <w:t xml:space="preserve">, vars axon löper från hjärnstammen i n.intermedius et facialis, som fortsätter genom </w:t>
      </w:r>
      <w:r>
        <w:rPr>
          <w:i/>
          <w:sz w:val="20"/>
        </w:rPr>
        <w:t>meatus acusticus internus</w:t>
      </w:r>
      <w:r>
        <w:rPr>
          <w:sz w:val="20"/>
        </w:rPr>
        <w:t xml:space="preserve"> och </w:t>
      </w:r>
      <w:r>
        <w:rPr>
          <w:i/>
          <w:sz w:val="20"/>
        </w:rPr>
        <w:t>canalis facialis</w:t>
      </w:r>
      <w:r>
        <w:rPr>
          <w:sz w:val="20"/>
        </w:rPr>
        <w:t xml:space="preserve">. I canalis facialis lämnar fibrerna n.facialis med </w:t>
      </w:r>
      <w:r>
        <w:rPr>
          <w:i/>
          <w:sz w:val="20"/>
        </w:rPr>
        <w:t>chorda tympani</w:t>
      </w:r>
      <w:r>
        <w:rPr>
          <w:sz w:val="20"/>
        </w:rPr>
        <w:t xml:space="preserve">, som löper igenom mellan örat och sedan via </w:t>
      </w:r>
      <w:r>
        <w:rPr>
          <w:i/>
          <w:sz w:val="20"/>
        </w:rPr>
        <w:t>fissura petrotympanica</w:t>
      </w:r>
      <w:r>
        <w:rPr>
          <w:sz w:val="20"/>
        </w:rPr>
        <w:t xml:space="preserve"> ner i </w:t>
      </w:r>
      <w:r>
        <w:rPr>
          <w:i/>
          <w:sz w:val="20"/>
        </w:rPr>
        <w:t>fossa infratemporalis</w:t>
      </w:r>
      <w:r>
        <w:rPr>
          <w:sz w:val="20"/>
        </w:rPr>
        <w:t xml:space="preserve">, där nervgrenen ansluter till </w:t>
      </w:r>
      <w:r>
        <w:rPr>
          <w:i/>
          <w:sz w:val="20"/>
        </w:rPr>
        <w:t xml:space="preserve">n.lingualis. </w:t>
      </w:r>
      <w:r>
        <w:rPr>
          <w:sz w:val="20"/>
        </w:rPr>
        <w:t xml:space="preserve">Den löper ner under tungan, där de preganglionära fibrerna lämnar nerven och går till </w:t>
      </w:r>
      <w:r>
        <w:rPr>
          <w:i/>
          <w:sz w:val="20"/>
        </w:rPr>
        <w:t>ganglion submandibulare</w:t>
      </w:r>
      <w:r>
        <w:rPr>
          <w:sz w:val="20"/>
        </w:rPr>
        <w:t>. De postganglionära neuronen följer sedan små artärgrenar och innerverar gl. submandibularis et. sublingualis. Ökad parasympatisk aktivitet främjar salivsekretionen.</w:t>
      </w:r>
    </w:p>
    <w:p w:rsidR="0025533D" w:rsidRDefault="0025533D" w:rsidP="007A27E0">
      <w:pPr>
        <w:rPr>
          <w:b/>
          <w:sz w:val="20"/>
        </w:rPr>
      </w:pPr>
    </w:p>
    <w:p w:rsidR="0025533D" w:rsidRDefault="0025533D" w:rsidP="0025533D">
      <w:pPr>
        <w:pStyle w:val="Liststycke"/>
        <w:numPr>
          <w:ilvl w:val="0"/>
          <w:numId w:val="1"/>
        </w:numPr>
        <w:rPr>
          <w:b/>
          <w:sz w:val="20"/>
        </w:rPr>
      </w:pPr>
      <w:r>
        <w:rPr>
          <w:b/>
          <w:sz w:val="20"/>
        </w:rPr>
        <w:t>Nerv. På djupet i trigonum colli lat. löper n.phrenicus. (090330ORD)</w:t>
      </w:r>
    </w:p>
    <w:p w:rsidR="0025533D" w:rsidRDefault="0025533D" w:rsidP="0025533D">
      <w:pPr>
        <w:pStyle w:val="Liststycke"/>
        <w:numPr>
          <w:ilvl w:val="1"/>
          <w:numId w:val="1"/>
        </w:numPr>
        <w:rPr>
          <w:b/>
          <w:sz w:val="20"/>
        </w:rPr>
      </w:pPr>
      <w:r>
        <w:rPr>
          <w:b/>
          <w:sz w:val="20"/>
        </w:rPr>
        <w:t>Redogör för nervens ursprung och dess förlopp i förhållande till intilliggande strukturer på halsen (2p)</w:t>
      </w:r>
    </w:p>
    <w:p w:rsidR="0025533D" w:rsidRPr="0025533D" w:rsidRDefault="0025533D" w:rsidP="0025533D">
      <w:pPr>
        <w:rPr>
          <w:sz w:val="20"/>
        </w:rPr>
      </w:pPr>
      <w:r>
        <w:rPr>
          <w:sz w:val="20"/>
        </w:rPr>
        <w:t xml:space="preserve">N. Phrenicus härstammar från medulla spinalis C3-C5. Nerven kommer ut bakom </w:t>
      </w:r>
      <w:r>
        <w:rPr>
          <w:i/>
          <w:sz w:val="20"/>
        </w:rPr>
        <w:t>m.scalenus anteriors</w:t>
      </w:r>
      <w:r>
        <w:rPr>
          <w:sz w:val="20"/>
        </w:rPr>
        <w:t xml:space="preserve"> övre del i höjd med övre kanten av cartilago thyroidea. Löper sedan inferiomedialt över framsidan av m.scalenus ant. och går sedan ned genom </w:t>
      </w:r>
      <w:r>
        <w:rPr>
          <w:i/>
          <w:sz w:val="20"/>
        </w:rPr>
        <w:t xml:space="preserve">apertura thoracis sup., </w:t>
      </w:r>
      <w:r>
        <w:rPr>
          <w:sz w:val="20"/>
        </w:rPr>
        <w:t>medialt om m.scalenus anterior, ventralt om a.subclavia</w:t>
      </w:r>
      <w:r w:rsidR="007E370B">
        <w:rPr>
          <w:sz w:val="20"/>
        </w:rPr>
        <w:t>, men dorsalt om v.subclavia.</w:t>
      </w:r>
    </w:p>
    <w:p w:rsidR="007E370B" w:rsidRDefault="0025533D" w:rsidP="0025533D">
      <w:pPr>
        <w:pStyle w:val="Liststycke"/>
        <w:numPr>
          <w:ilvl w:val="1"/>
          <w:numId w:val="1"/>
        </w:numPr>
        <w:rPr>
          <w:b/>
          <w:sz w:val="20"/>
        </w:rPr>
      </w:pPr>
      <w:r>
        <w:rPr>
          <w:b/>
          <w:sz w:val="20"/>
        </w:rPr>
        <w:t>Vilken är nervens i särklass viktigaste motoriska funktion? (1p)</w:t>
      </w:r>
    </w:p>
    <w:p w:rsidR="0025533D" w:rsidRPr="007E370B" w:rsidRDefault="007E370B" w:rsidP="007E370B">
      <w:pPr>
        <w:rPr>
          <w:sz w:val="20"/>
        </w:rPr>
      </w:pPr>
      <w:r>
        <w:rPr>
          <w:sz w:val="20"/>
        </w:rPr>
        <w:t xml:space="preserve">Innervation av </w:t>
      </w:r>
      <w:r>
        <w:rPr>
          <w:sz w:val="20"/>
          <w:u w:val="single"/>
        </w:rPr>
        <w:t>diaphragma</w:t>
      </w:r>
      <w:r>
        <w:rPr>
          <w:sz w:val="20"/>
        </w:rPr>
        <w:t>, vilket leder till elevation/depression av muskelstrukturen i samband med expiration/inspiration.</w:t>
      </w:r>
    </w:p>
    <w:p w:rsidR="007E370B" w:rsidRDefault="0025533D" w:rsidP="0025533D">
      <w:pPr>
        <w:pStyle w:val="Liststycke"/>
        <w:numPr>
          <w:ilvl w:val="1"/>
          <w:numId w:val="1"/>
        </w:numPr>
        <w:rPr>
          <w:b/>
          <w:sz w:val="20"/>
        </w:rPr>
      </w:pPr>
      <w:r>
        <w:rPr>
          <w:b/>
          <w:sz w:val="20"/>
        </w:rPr>
        <w:t>Finns det några andra fibertyper utöver motoriska n.phrenicus och i så fall vilka? (1p)</w:t>
      </w:r>
    </w:p>
    <w:p w:rsidR="00C55E84" w:rsidRDefault="00C55E84" w:rsidP="007E370B">
      <w:pPr>
        <w:rPr>
          <w:sz w:val="20"/>
        </w:rPr>
      </w:pPr>
      <w:r>
        <w:rPr>
          <w:sz w:val="20"/>
        </w:rPr>
        <w:t>Ja, nerven innehåller sensoriska och sympatiska fibrer.</w:t>
      </w:r>
    </w:p>
    <w:p w:rsidR="00C55E84" w:rsidRDefault="00C55E84" w:rsidP="007E370B">
      <w:pPr>
        <w:rPr>
          <w:sz w:val="20"/>
        </w:rPr>
      </w:pPr>
    </w:p>
    <w:p w:rsidR="00C55E84" w:rsidRDefault="00C55E84" w:rsidP="00C55E84">
      <w:pPr>
        <w:pStyle w:val="Liststycke"/>
        <w:numPr>
          <w:ilvl w:val="0"/>
          <w:numId w:val="1"/>
        </w:numPr>
        <w:rPr>
          <w:b/>
          <w:sz w:val="20"/>
        </w:rPr>
      </w:pPr>
      <w:r>
        <w:rPr>
          <w:b/>
          <w:sz w:val="20"/>
        </w:rPr>
        <w:t>Nerv: perifer facialispares kan ibland orsaka hyperacusis på den drabbade sidan. Vilken nervgren är då påverkad? (091105ORD, 1p)</w:t>
      </w:r>
    </w:p>
    <w:p w:rsidR="00C55E84" w:rsidRDefault="00C55E84" w:rsidP="00C55E84">
      <w:pPr>
        <w:rPr>
          <w:sz w:val="20"/>
        </w:rPr>
      </w:pPr>
      <w:r>
        <w:rPr>
          <w:sz w:val="20"/>
        </w:rPr>
        <w:t>N.stapedius</w:t>
      </w:r>
    </w:p>
    <w:p w:rsidR="00C55E84" w:rsidRDefault="00C55E84" w:rsidP="00C55E84">
      <w:pPr>
        <w:rPr>
          <w:sz w:val="20"/>
        </w:rPr>
      </w:pPr>
    </w:p>
    <w:p w:rsidR="002A7C70" w:rsidRDefault="00C55E84" w:rsidP="00C55E84">
      <w:pPr>
        <w:pStyle w:val="Liststycke"/>
        <w:numPr>
          <w:ilvl w:val="0"/>
          <w:numId w:val="1"/>
        </w:numPr>
        <w:rPr>
          <w:b/>
          <w:sz w:val="20"/>
        </w:rPr>
      </w:pPr>
      <w:r>
        <w:rPr>
          <w:b/>
          <w:sz w:val="20"/>
        </w:rPr>
        <w:t xml:space="preserve">Nerv: en ockulomotoriuspares kan orsakas av flera olika sjukdomstillstånd. Den kan t ex vara ett resultat av en kompression av nerven från ett tillväxande aneurysm på a.communicans post. Även </w:t>
      </w:r>
      <w:r w:rsidR="00850A89">
        <w:rPr>
          <w:b/>
          <w:sz w:val="20"/>
        </w:rPr>
        <w:t>en tentoriumklämning på grund av intrakraniell tryckstegring kan orsaka en ockulomotoriuspares. Vilka muskler innerveras av n.oculomotorius (CN III) och vilka statusfynd är att vänta vid en komplett oculomotoriuspares? (081106ORD, 3p)</w:t>
      </w:r>
    </w:p>
    <w:p w:rsidR="002A7C70" w:rsidRDefault="002A7C70" w:rsidP="002A7C70">
      <w:pPr>
        <w:rPr>
          <w:sz w:val="20"/>
        </w:rPr>
      </w:pPr>
      <w:r>
        <w:rPr>
          <w:sz w:val="20"/>
        </w:rPr>
        <w:t>Musklerna som innerveras är:</w:t>
      </w:r>
    </w:p>
    <w:p w:rsidR="002A7C70" w:rsidRDefault="00C77C8C" w:rsidP="002A7C70">
      <w:pPr>
        <w:pStyle w:val="Liststycke"/>
        <w:numPr>
          <w:ilvl w:val="0"/>
          <w:numId w:val="12"/>
        </w:numPr>
        <w:rPr>
          <w:sz w:val="20"/>
        </w:rPr>
      </w:pPr>
      <w:r>
        <w:rPr>
          <w:noProof/>
          <w:sz w:val="20"/>
          <w:lang w:eastAsia="sv-SE"/>
        </w:rPr>
        <w:drawing>
          <wp:anchor distT="0" distB="0" distL="114300" distR="114300" simplePos="0" relativeHeight="251662336" behindDoc="0" locked="0" layoutInCell="1" allowOverlap="1">
            <wp:simplePos x="0" y="0"/>
            <wp:positionH relativeFrom="column">
              <wp:posOffset>2743200</wp:posOffset>
            </wp:positionH>
            <wp:positionV relativeFrom="paragraph">
              <wp:posOffset>24130</wp:posOffset>
            </wp:positionV>
            <wp:extent cx="3433445" cy="1050290"/>
            <wp:effectExtent l="25400" t="0" r="0" b="0"/>
            <wp:wrapTight wrapText="bothSides">
              <wp:wrapPolygon edited="0">
                <wp:start x="-160" y="0"/>
                <wp:lineTo x="-160" y="21417"/>
                <wp:lineTo x="21572" y="21417"/>
                <wp:lineTo x="21572" y="0"/>
                <wp:lineTo x="-160" y="0"/>
              </wp:wrapPolygon>
            </wp:wrapTight>
            <wp:docPr id="30" name="Bild 30" descr="::::::Skärmavbild 2014-09-07 kl. 12.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kärmavbild 2014-09-07 kl. 12.41.18.png"/>
                    <pic:cNvPicPr>
                      <a:picLocks noChangeAspect="1" noChangeArrowheads="1"/>
                    </pic:cNvPicPr>
                  </pic:nvPicPr>
                  <pic:blipFill>
                    <a:blip r:embed="rId9"/>
                    <a:srcRect/>
                    <a:stretch>
                      <a:fillRect/>
                    </a:stretch>
                  </pic:blipFill>
                  <pic:spPr bwMode="auto">
                    <a:xfrm>
                      <a:off x="0" y="0"/>
                      <a:ext cx="3433445" cy="1050290"/>
                    </a:xfrm>
                    <a:prstGeom prst="rect">
                      <a:avLst/>
                    </a:prstGeom>
                    <a:noFill/>
                    <a:ln w="9525">
                      <a:noFill/>
                      <a:miter lim="800000"/>
                      <a:headEnd/>
                      <a:tailEnd/>
                    </a:ln>
                  </pic:spPr>
                </pic:pic>
              </a:graphicData>
            </a:graphic>
          </wp:anchor>
        </w:drawing>
      </w:r>
      <w:r w:rsidR="002A7C70">
        <w:rPr>
          <w:sz w:val="20"/>
        </w:rPr>
        <w:t>M. Rectus superior</w:t>
      </w:r>
    </w:p>
    <w:p w:rsidR="002A7C70" w:rsidRDefault="002A7C70" w:rsidP="002A7C70">
      <w:pPr>
        <w:pStyle w:val="Liststycke"/>
        <w:numPr>
          <w:ilvl w:val="0"/>
          <w:numId w:val="12"/>
        </w:numPr>
        <w:rPr>
          <w:sz w:val="20"/>
        </w:rPr>
      </w:pPr>
      <w:r>
        <w:rPr>
          <w:sz w:val="20"/>
        </w:rPr>
        <w:t>M. Rectus medialis</w:t>
      </w:r>
    </w:p>
    <w:p w:rsidR="002A7C70" w:rsidRDefault="002A7C70" w:rsidP="002A7C70">
      <w:pPr>
        <w:pStyle w:val="Liststycke"/>
        <w:numPr>
          <w:ilvl w:val="0"/>
          <w:numId w:val="12"/>
        </w:numPr>
        <w:rPr>
          <w:sz w:val="20"/>
        </w:rPr>
      </w:pPr>
      <w:r>
        <w:rPr>
          <w:sz w:val="20"/>
        </w:rPr>
        <w:t>M. Rectus inferior</w:t>
      </w:r>
    </w:p>
    <w:p w:rsidR="00B617A0" w:rsidRDefault="002A7C70" w:rsidP="002A7C70">
      <w:pPr>
        <w:pStyle w:val="Liststycke"/>
        <w:numPr>
          <w:ilvl w:val="0"/>
          <w:numId w:val="12"/>
        </w:numPr>
        <w:rPr>
          <w:sz w:val="20"/>
        </w:rPr>
      </w:pPr>
      <w:r>
        <w:rPr>
          <w:sz w:val="20"/>
        </w:rPr>
        <w:t>M. Obliquus inferior</w:t>
      </w:r>
    </w:p>
    <w:p w:rsidR="00B617A0" w:rsidRDefault="00B617A0" w:rsidP="002A7C70">
      <w:pPr>
        <w:pStyle w:val="Liststycke"/>
        <w:numPr>
          <w:ilvl w:val="0"/>
          <w:numId w:val="12"/>
        </w:numPr>
        <w:rPr>
          <w:sz w:val="20"/>
        </w:rPr>
      </w:pPr>
      <w:r>
        <w:rPr>
          <w:sz w:val="20"/>
        </w:rPr>
        <w:t>(M. Levator palpebrae)</w:t>
      </w:r>
    </w:p>
    <w:p w:rsidR="00B617A0" w:rsidRDefault="00B617A0" w:rsidP="002A7C70">
      <w:pPr>
        <w:pStyle w:val="Liststycke"/>
        <w:numPr>
          <w:ilvl w:val="0"/>
          <w:numId w:val="12"/>
        </w:numPr>
        <w:rPr>
          <w:sz w:val="20"/>
        </w:rPr>
      </w:pPr>
      <w:r>
        <w:rPr>
          <w:sz w:val="20"/>
        </w:rPr>
        <w:t>(M. sphincter pupillae (parasymp.))</w:t>
      </w:r>
    </w:p>
    <w:p w:rsidR="00B617A0" w:rsidRDefault="00B617A0" w:rsidP="00B617A0">
      <w:pPr>
        <w:rPr>
          <w:sz w:val="20"/>
        </w:rPr>
      </w:pPr>
      <w:r>
        <w:rPr>
          <w:sz w:val="20"/>
        </w:rPr>
        <w:t>Vid en oculomotoriuspares kan se följande:</w:t>
      </w:r>
    </w:p>
    <w:p w:rsidR="00B617A0" w:rsidRDefault="00B617A0" w:rsidP="00B617A0">
      <w:pPr>
        <w:pStyle w:val="Liststycke"/>
        <w:numPr>
          <w:ilvl w:val="0"/>
          <w:numId w:val="13"/>
        </w:numPr>
        <w:rPr>
          <w:sz w:val="20"/>
        </w:rPr>
      </w:pPr>
      <w:r w:rsidRPr="00B617A0">
        <w:rPr>
          <w:sz w:val="20"/>
          <w:u w:val="single"/>
        </w:rPr>
        <w:t>ptos:</w:t>
      </w:r>
      <w:r>
        <w:rPr>
          <w:sz w:val="20"/>
        </w:rPr>
        <w:t xml:space="preserve"> stort och tungt ögonlock (m.levator palpebrae)</w:t>
      </w:r>
    </w:p>
    <w:p w:rsidR="00B617A0" w:rsidRDefault="00B617A0" w:rsidP="00B617A0">
      <w:pPr>
        <w:pStyle w:val="Liststycke"/>
        <w:numPr>
          <w:ilvl w:val="0"/>
          <w:numId w:val="13"/>
        </w:numPr>
        <w:rPr>
          <w:sz w:val="20"/>
        </w:rPr>
      </w:pPr>
      <w:r>
        <w:rPr>
          <w:sz w:val="20"/>
        </w:rPr>
        <w:t>Nedåt/utåtriktad block, patienten kan inte rikta blocken medialt, uppåt eller nedåt.</w:t>
      </w:r>
    </w:p>
    <w:p w:rsidR="00146205" w:rsidRDefault="00B617A0" w:rsidP="00C77C8C">
      <w:pPr>
        <w:pStyle w:val="Liststycke"/>
        <w:numPr>
          <w:ilvl w:val="0"/>
          <w:numId w:val="13"/>
        </w:numPr>
        <w:rPr>
          <w:sz w:val="20"/>
        </w:rPr>
      </w:pPr>
      <w:r>
        <w:rPr>
          <w:sz w:val="20"/>
        </w:rPr>
        <w:t>Oftast snedställda dubbelbilder</w:t>
      </w:r>
    </w:p>
    <w:p w:rsidR="00146205" w:rsidRDefault="00146205" w:rsidP="00146205">
      <w:pPr>
        <w:rPr>
          <w:sz w:val="20"/>
        </w:rPr>
      </w:pPr>
    </w:p>
    <w:p w:rsidR="00146205" w:rsidRDefault="00146205" w:rsidP="00146205">
      <w:pPr>
        <w:rPr>
          <w:sz w:val="20"/>
        </w:rPr>
      </w:pPr>
      <w:r>
        <w:rPr>
          <w:sz w:val="20"/>
        </w:rPr>
        <w:t>Kan även få sympatisk påverkan, (Horners syndrom) där även svettfunktionen kan vara påverkad.</w:t>
      </w:r>
    </w:p>
    <w:p w:rsidR="00146205" w:rsidRDefault="00146205" w:rsidP="00146205">
      <w:pPr>
        <w:rPr>
          <w:sz w:val="20"/>
        </w:rPr>
      </w:pPr>
    </w:p>
    <w:p w:rsidR="00146205" w:rsidRDefault="00146205" w:rsidP="00146205">
      <w:pPr>
        <w:pStyle w:val="Liststycke"/>
        <w:numPr>
          <w:ilvl w:val="0"/>
          <w:numId w:val="1"/>
        </w:numPr>
        <w:rPr>
          <w:b/>
          <w:sz w:val="20"/>
        </w:rPr>
      </w:pPr>
      <w:r>
        <w:rPr>
          <w:b/>
          <w:sz w:val="20"/>
        </w:rPr>
        <w:t>Nerv: n.facialis är en av de nerver vars funktion ofta blir störd i samband med olika skador eller sjukdomar.</w:t>
      </w:r>
    </w:p>
    <w:p w:rsidR="00EF1807" w:rsidRDefault="00146205" w:rsidP="00146205">
      <w:pPr>
        <w:pStyle w:val="Liststycke"/>
        <w:numPr>
          <w:ilvl w:val="1"/>
          <w:numId w:val="1"/>
        </w:numPr>
        <w:rPr>
          <w:b/>
          <w:sz w:val="20"/>
        </w:rPr>
      </w:pPr>
      <w:r>
        <w:rPr>
          <w:b/>
          <w:sz w:val="20"/>
        </w:rPr>
        <w:t xml:space="preserve">Beskriv översiktligt n.facialis förlopp från och med att den löper igenom </w:t>
      </w:r>
      <w:r w:rsidR="00EF1807">
        <w:rPr>
          <w:b/>
          <w:i/>
          <w:sz w:val="20"/>
        </w:rPr>
        <w:t>porus</w:t>
      </w:r>
      <w:r>
        <w:rPr>
          <w:b/>
          <w:i/>
          <w:sz w:val="20"/>
        </w:rPr>
        <w:t xml:space="preserve"> acusticus internus</w:t>
      </w:r>
      <w:r>
        <w:rPr>
          <w:b/>
          <w:sz w:val="20"/>
        </w:rPr>
        <w:t xml:space="preserve"> till och med hur dess slutgrenar löper (</w:t>
      </w:r>
      <w:r w:rsidR="00EF1807">
        <w:rPr>
          <w:b/>
          <w:sz w:val="20"/>
        </w:rPr>
        <w:t>namnen på dessa grenar behöver inte anges</w:t>
      </w:r>
      <w:r>
        <w:rPr>
          <w:b/>
          <w:sz w:val="20"/>
        </w:rPr>
        <w:t>)</w:t>
      </w:r>
      <w:r w:rsidR="00EF1807">
        <w:rPr>
          <w:b/>
          <w:sz w:val="20"/>
        </w:rPr>
        <w:t>. Inkludera i beskrivningen namn på relevanta hål, kanaler och strukturer som nerven passerar. (090330ORD, 2p)</w:t>
      </w:r>
    </w:p>
    <w:p w:rsidR="00EF1807" w:rsidRPr="00DE453A" w:rsidRDefault="00EF1807" w:rsidP="00EF1807">
      <w:pPr>
        <w:rPr>
          <w:sz w:val="20"/>
        </w:rPr>
      </w:pPr>
      <w:r>
        <w:rPr>
          <w:sz w:val="20"/>
        </w:rPr>
        <w:t xml:space="preserve">Nerven går in genom </w:t>
      </w:r>
      <w:r>
        <w:rPr>
          <w:sz w:val="20"/>
          <w:u w:val="single"/>
        </w:rPr>
        <w:t>porus acusticus internus</w:t>
      </w:r>
      <w:r>
        <w:rPr>
          <w:sz w:val="20"/>
        </w:rPr>
        <w:t xml:space="preserve"> och </w:t>
      </w:r>
      <w:r>
        <w:rPr>
          <w:sz w:val="20"/>
          <w:u w:val="single"/>
        </w:rPr>
        <w:t>meatus acusticus internus</w:t>
      </w:r>
      <w:r>
        <w:rPr>
          <w:sz w:val="20"/>
        </w:rPr>
        <w:t xml:space="preserve"> för att sedan komma in i </w:t>
      </w:r>
      <w:r>
        <w:rPr>
          <w:sz w:val="20"/>
          <w:u w:val="single"/>
        </w:rPr>
        <w:t>os temporale (pars petrosa)</w:t>
      </w:r>
      <w:r>
        <w:rPr>
          <w:sz w:val="20"/>
        </w:rPr>
        <w:t xml:space="preserve">. Härifrån kommer nerven sedan att löpa inferiort, genom </w:t>
      </w:r>
      <w:r w:rsidR="00E67D0E">
        <w:rPr>
          <w:sz w:val="20"/>
          <w:u w:val="single"/>
        </w:rPr>
        <w:t>canalis nervi facialis</w:t>
      </w:r>
      <w:r w:rsidR="00E67D0E">
        <w:rPr>
          <w:sz w:val="20"/>
        </w:rPr>
        <w:t xml:space="preserve"> och avger </w:t>
      </w:r>
      <w:r w:rsidR="00E67D0E">
        <w:rPr>
          <w:i/>
          <w:sz w:val="20"/>
        </w:rPr>
        <w:t>n.petrosus maj et min (vid ganglion geniculi)</w:t>
      </w:r>
      <w:r w:rsidR="00E67D0E">
        <w:rPr>
          <w:sz w:val="20"/>
        </w:rPr>
        <w:t xml:space="preserve">. Den fortsätter genom kanalen och avger även </w:t>
      </w:r>
      <w:r w:rsidR="00E67D0E">
        <w:rPr>
          <w:i/>
          <w:sz w:val="20"/>
        </w:rPr>
        <w:t>n.stapedius &amp; chorda tympani</w:t>
      </w:r>
      <w:r w:rsidR="00E67D0E">
        <w:rPr>
          <w:sz w:val="20"/>
        </w:rPr>
        <w:t xml:space="preserve">. Efter utlopp ur </w:t>
      </w:r>
      <w:r w:rsidR="00E67D0E">
        <w:rPr>
          <w:sz w:val="20"/>
          <w:u w:val="single"/>
        </w:rPr>
        <w:t>foramen stylomastoideum</w:t>
      </w:r>
      <w:r w:rsidR="00E67D0E">
        <w:rPr>
          <w:sz w:val="20"/>
        </w:rPr>
        <w:t xml:space="preserve"> avger den även grenar</w:t>
      </w:r>
      <w:r w:rsidR="00DE453A">
        <w:rPr>
          <w:sz w:val="20"/>
        </w:rPr>
        <w:t xml:space="preserve"> som försörjer </w:t>
      </w:r>
      <w:r w:rsidR="00DE453A">
        <w:rPr>
          <w:i/>
          <w:sz w:val="20"/>
        </w:rPr>
        <w:t>m.digastricus venter posterior</w:t>
      </w:r>
      <w:r w:rsidR="00DE453A" w:rsidRPr="00DE453A">
        <w:rPr>
          <w:sz w:val="20"/>
        </w:rPr>
        <w:t xml:space="preserve"> (</w:t>
      </w:r>
      <w:r w:rsidR="00DE453A">
        <w:rPr>
          <w:sz w:val="20"/>
        </w:rPr>
        <w:t>r.digastricus</w:t>
      </w:r>
      <w:r w:rsidR="00DE453A" w:rsidRPr="00DE453A">
        <w:rPr>
          <w:sz w:val="20"/>
        </w:rPr>
        <w:t>)</w:t>
      </w:r>
      <w:r w:rsidR="00DE453A">
        <w:rPr>
          <w:sz w:val="20"/>
        </w:rPr>
        <w:t xml:space="preserve"> och </w:t>
      </w:r>
      <w:r w:rsidR="00DE453A">
        <w:rPr>
          <w:i/>
          <w:sz w:val="20"/>
        </w:rPr>
        <w:t>m.stylohyoideus</w:t>
      </w:r>
      <w:r w:rsidR="00DE453A" w:rsidRPr="00DE453A">
        <w:rPr>
          <w:sz w:val="20"/>
        </w:rPr>
        <w:t xml:space="preserve"> (</w:t>
      </w:r>
      <w:r w:rsidR="00DE453A">
        <w:rPr>
          <w:sz w:val="20"/>
        </w:rPr>
        <w:t>r.stylohyoideus</w:t>
      </w:r>
      <w:r w:rsidR="00DE453A" w:rsidRPr="00DE453A">
        <w:rPr>
          <w:sz w:val="20"/>
        </w:rPr>
        <w:t>)</w:t>
      </w:r>
      <w:r w:rsidR="00DE453A">
        <w:rPr>
          <w:sz w:val="20"/>
        </w:rPr>
        <w:t xml:space="preserve"> samt </w:t>
      </w:r>
      <w:r w:rsidR="00DE453A">
        <w:rPr>
          <w:i/>
          <w:sz w:val="20"/>
        </w:rPr>
        <w:t>n.auricularis post.</w:t>
      </w:r>
      <w:r w:rsidR="00DE453A">
        <w:rPr>
          <w:sz w:val="20"/>
        </w:rPr>
        <w:t xml:space="preserve"> Nerven löper därefter framåt, igenom </w:t>
      </w:r>
      <w:r w:rsidR="00DE453A">
        <w:rPr>
          <w:sz w:val="20"/>
          <w:u w:val="single"/>
        </w:rPr>
        <w:t>gl.parotidea</w:t>
      </w:r>
      <w:r w:rsidR="00DE453A">
        <w:rPr>
          <w:sz w:val="20"/>
        </w:rPr>
        <w:t xml:space="preserve"> och delar upp sig i de ytligt belägna slutgrenarna som sprids solfjäderformat över ansiktet.</w:t>
      </w:r>
    </w:p>
    <w:p w:rsidR="00DE453A" w:rsidRDefault="00EF1807" w:rsidP="00146205">
      <w:pPr>
        <w:pStyle w:val="Liststycke"/>
        <w:numPr>
          <w:ilvl w:val="1"/>
          <w:numId w:val="1"/>
        </w:numPr>
        <w:rPr>
          <w:b/>
          <w:sz w:val="20"/>
        </w:rPr>
      </w:pPr>
      <w:r>
        <w:rPr>
          <w:b/>
          <w:sz w:val="20"/>
        </w:rPr>
        <w:t>Om hela n.facialis dx skadas strax efter att den passerat ut från kraniet, vilket blir då den huvudsakliga funktionsbortfallet? (1p)</w:t>
      </w:r>
    </w:p>
    <w:p w:rsidR="00EF1807" w:rsidRPr="00DE453A" w:rsidRDefault="00DE453A" w:rsidP="00DE453A">
      <w:pPr>
        <w:rPr>
          <w:sz w:val="20"/>
        </w:rPr>
      </w:pPr>
      <w:r>
        <w:rPr>
          <w:sz w:val="20"/>
        </w:rPr>
        <w:t>Högersidig komplett pares av den mimiska ansiktsmuskulaturen.</w:t>
      </w:r>
    </w:p>
    <w:p w:rsidR="00DE453A" w:rsidRDefault="00EF1807" w:rsidP="00146205">
      <w:pPr>
        <w:pStyle w:val="Liststycke"/>
        <w:numPr>
          <w:ilvl w:val="1"/>
          <w:numId w:val="1"/>
        </w:numPr>
        <w:rPr>
          <w:b/>
          <w:sz w:val="20"/>
        </w:rPr>
      </w:pPr>
      <w:r>
        <w:rPr>
          <w:b/>
          <w:sz w:val="20"/>
        </w:rPr>
        <w:t xml:space="preserve">Om n.facialis skadas mer proximalt (dvs. någonstans mellan </w:t>
      </w:r>
      <w:r>
        <w:rPr>
          <w:b/>
          <w:i/>
          <w:sz w:val="20"/>
        </w:rPr>
        <w:t xml:space="preserve">porus acusticus internus </w:t>
      </w:r>
      <w:r>
        <w:rPr>
          <w:b/>
          <w:sz w:val="20"/>
        </w:rPr>
        <w:t>utpassagen från kraniet) kan även andra symptom än det i frågan ovan förekomma. Ge ett exempel på ett sådant symptom/bortfall och förklara dess bakgrund (1p)</w:t>
      </w:r>
    </w:p>
    <w:p w:rsidR="00EF1807" w:rsidRPr="00DE453A" w:rsidRDefault="00DE453A" w:rsidP="00DE453A">
      <w:pPr>
        <w:rPr>
          <w:sz w:val="20"/>
        </w:rPr>
      </w:pPr>
      <w:r>
        <w:rPr>
          <w:sz w:val="20"/>
        </w:rPr>
        <w:t xml:space="preserve">T ex en skada av </w:t>
      </w:r>
      <w:r w:rsidRPr="00F42905">
        <w:rPr>
          <w:sz w:val="20"/>
          <w:u w:val="single"/>
        </w:rPr>
        <w:t>n.stapedius</w:t>
      </w:r>
      <w:r>
        <w:rPr>
          <w:sz w:val="20"/>
        </w:rPr>
        <w:t xml:space="preserve">, vilket ger pares av m.stapedius med hyperacusi som följd. Skada av </w:t>
      </w:r>
      <w:r w:rsidRPr="00F42905">
        <w:rPr>
          <w:sz w:val="20"/>
          <w:u w:val="single"/>
        </w:rPr>
        <w:t>chorda tympani</w:t>
      </w:r>
      <w:r w:rsidR="00F42905">
        <w:rPr>
          <w:sz w:val="20"/>
        </w:rPr>
        <w:t xml:space="preserve"> ger bortfall av smak främre 2/3 av tungan (+ bortfall parasympatisk innervation av spottkörtlar).</w:t>
      </w:r>
    </w:p>
    <w:p w:rsidR="00B617A0" w:rsidRPr="00EF1807" w:rsidRDefault="00B617A0" w:rsidP="00EF1807">
      <w:pPr>
        <w:rPr>
          <w:b/>
          <w:sz w:val="20"/>
        </w:rPr>
      </w:pPr>
    </w:p>
    <w:p w:rsidR="00290535" w:rsidRDefault="00290535" w:rsidP="00290535">
      <w:pPr>
        <w:pStyle w:val="Liststycke"/>
        <w:numPr>
          <w:ilvl w:val="0"/>
          <w:numId w:val="1"/>
        </w:numPr>
        <w:rPr>
          <w:b/>
          <w:sz w:val="20"/>
        </w:rPr>
      </w:pPr>
      <w:r>
        <w:rPr>
          <w:b/>
          <w:sz w:val="20"/>
        </w:rPr>
        <w:t>Nerv, plexus cervicalis: redogör för Plexus Cervicalis uppbyggnad. (100824REST, 3p)</w:t>
      </w:r>
    </w:p>
    <w:p w:rsidR="00600F72" w:rsidRDefault="00600F72" w:rsidP="00290535">
      <w:pPr>
        <w:rPr>
          <w:sz w:val="20"/>
        </w:rPr>
      </w:pPr>
      <w:r>
        <w:rPr>
          <w:sz w:val="20"/>
        </w:rPr>
        <w:t>Plexus cervicalis (halsflätan) utgörs av ventralrötter från de fyra första cervikala Nn. Spinales från C1-C4 i nacken, lateralt om processus transversum mellan prevertebralmusklerna (medialt) och vertebralmusklerna (lateralt) – djupt om m.sternocleidomastoideus.</w:t>
      </w:r>
    </w:p>
    <w:p w:rsidR="00600F72" w:rsidRDefault="00600F72" w:rsidP="00290535">
      <w:pPr>
        <w:rPr>
          <w:sz w:val="20"/>
        </w:rPr>
      </w:pPr>
      <w:r>
        <w:rPr>
          <w:sz w:val="20"/>
        </w:rPr>
        <w:t>Plexat ger upphov till två typer av grenar:</w:t>
      </w:r>
    </w:p>
    <w:p w:rsidR="00600F72" w:rsidRPr="00600F72" w:rsidRDefault="00600F72" w:rsidP="00600F72">
      <w:pPr>
        <w:pStyle w:val="Liststycke"/>
        <w:numPr>
          <w:ilvl w:val="0"/>
          <w:numId w:val="14"/>
        </w:numPr>
        <w:rPr>
          <w:sz w:val="20"/>
        </w:rPr>
      </w:pPr>
      <w:r>
        <w:rPr>
          <w:sz w:val="20"/>
          <w:u w:val="single"/>
        </w:rPr>
        <w:t>Kutana (hudnerver):</w:t>
      </w:r>
    </w:p>
    <w:p w:rsidR="00600F72" w:rsidRDefault="00600F72" w:rsidP="00600F72">
      <w:pPr>
        <w:pStyle w:val="Liststycke"/>
        <w:numPr>
          <w:ilvl w:val="1"/>
          <w:numId w:val="14"/>
        </w:numPr>
        <w:rPr>
          <w:sz w:val="20"/>
        </w:rPr>
      </w:pPr>
      <w:r>
        <w:rPr>
          <w:sz w:val="20"/>
        </w:rPr>
        <w:t>N. Occipitalis min</w:t>
      </w:r>
    </w:p>
    <w:p w:rsidR="00600F72" w:rsidRDefault="00600F72" w:rsidP="00600F72">
      <w:pPr>
        <w:pStyle w:val="Liststycke"/>
        <w:numPr>
          <w:ilvl w:val="1"/>
          <w:numId w:val="14"/>
        </w:numPr>
        <w:rPr>
          <w:sz w:val="20"/>
        </w:rPr>
      </w:pPr>
      <w:r>
        <w:rPr>
          <w:sz w:val="20"/>
        </w:rPr>
        <w:t>N. Auricularis magnus</w:t>
      </w:r>
    </w:p>
    <w:p w:rsidR="00600F72" w:rsidRDefault="00600F72" w:rsidP="00600F72">
      <w:pPr>
        <w:pStyle w:val="Liststycke"/>
        <w:numPr>
          <w:ilvl w:val="1"/>
          <w:numId w:val="14"/>
        </w:numPr>
        <w:rPr>
          <w:sz w:val="20"/>
        </w:rPr>
      </w:pPr>
      <w:r>
        <w:rPr>
          <w:sz w:val="20"/>
        </w:rPr>
        <w:t>N. Transversus colli</w:t>
      </w:r>
    </w:p>
    <w:p w:rsidR="00600F72" w:rsidRDefault="00600F72" w:rsidP="00600F72">
      <w:pPr>
        <w:pStyle w:val="Liststycke"/>
        <w:numPr>
          <w:ilvl w:val="1"/>
          <w:numId w:val="14"/>
        </w:numPr>
        <w:rPr>
          <w:sz w:val="20"/>
        </w:rPr>
      </w:pPr>
      <w:r>
        <w:rPr>
          <w:sz w:val="20"/>
        </w:rPr>
        <w:t>N. Supraclavicularis</w:t>
      </w:r>
    </w:p>
    <w:p w:rsidR="00600F72" w:rsidRDefault="00600F72" w:rsidP="00600F72">
      <w:pPr>
        <w:pStyle w:val="Liststycke"/>
        <w:numPr>
          <w:ilvl w:val="0"/>
          <w:numId w:val="14"/>
        </w:numPr>
        <w:rPr>
          <w:sz w:val="20"/>
          <w:u w:val="single"/>
        </w:rPr>
      </w:pPr>
      <w:r w:rsidRPr="00600F72">
        <w:rPr>
          <w:sz w:val="20"/>
          <w:u w:val="single"/>
        </w:rPr>
        <w:t>Mu</w:t>
      </w:r>
      <w:r>
        <w:rPr>
          <w:sz w:val="20"/>
          <w:u w:val="single"/>
        </w:rPr>
        <w:t>skulära (skelettmuskelnerver):</w:t>
      </w:r>
    </w:p>
    <w:p w:rsidR="00600F72" w:rsidRPr="00600F72" w:rsidRDefault="00600F72" w:rsidP="00600F72">
      <w:pPr>
        <w:pStyle w:val="Liststycke"/>
        <w:numPr>
          <w:ilvl w:val="1"/>
          <w:numId w:val="14"/>
        </w:numPr>
        <w:rPr>
          <w:sz w:val="20"/>
          <w:u w:val="single"/>
        </w:rPr>
      </w:pPr>
      <w:r>
        <w:rPr>
          <w:sz w:val="20"/>
        </w:rPr>
        <w:t>Ansa cervicalis (loop mellan C1 och C3)</w:t>
      </w:r>
    </w:p>
    <w:p w:rsidR="00600F72" w:rsidRPr="00600F72" w:rsidRDefault="00600F72" w:rsidP="00600F72">
      <w:pPr>
        <w:pStyle w:val="Liststycke"/>
        <w:numPr>
          <w:ilvl w:val="1"/>
          <w:numId w:val="14"/>
        </w:numPr>
        <w:rPr>
          <w:sz w:val="20"/>
          <w:u w:val="single"/>
        </w:rPr>
      </w:pPr>
      <w:r>
        <w:rPr>
          <w:sz w:val="20"/>
        </w:rPr>
        <w:t>N. Phrenicus (mellangärdesnerven)</w:t>
      </w:r>
    </w:p>
    <w:p w:rsidR="00600F72" w:rsidRPr="00600F72" w:rsidRDefault="00600F72" w:rsidP="00600F72">
      <w:pPr>
        <w:pStyle w:val="Liststycke"/>
        <w:numPr>
          <w:ilvl w:val="1"/>
          <w:numId w:val="14"/>
        </w:numPr>
        <w:rPr>
          <w:sz w:val="20"/>
          <w:u w:val="single"/>
        </w:rPr>
      </w:pPr>
      <w:r>
        <w:rPr>
          <w:sz w:val="20"/>
        </w:rPr>
        <w:t>Segmentella grenar.</w:t>
      </w:r>
    </w:p>
    <w:p w:rsidR="00600F72" w:rsidRDefault="00600F72" w:rsidP="00600F72">
      <w:pPr>
        <w:rPr>
          <w:sz w:val="20"/>
          <w:u w:val="single"/>
        </w:rPr>
      </w:pPr>
    </w:p>
    <w:p w:rsidR="00BE7B1C" w:rsidRDefault="00BE7B1C" w:rsidP="00600F72">
      <w:pPr>
        <w:pStyle w:val="Liststycke"/>
        <w:numPr>
          <w:ilvl w:val="0"/>
          <w:numId w:val="1"/>
        </w:numPr>
        <w:rPr>
          <w:b/>
          <w:sz w:val="20"/>
        </w:rPr>
      </w:pPr>
      <w:r>
        <w:rPr>
          <w:b/>
          <w:sz w:val="20"/>
        </w:rPr>
        <w:t>Nerv, sensorik: Beskriv, genom att i rätt ordning ange namn på aktuella nerver/nervgrenar och väsentliga strukturer som passeras, när smaksignaler från främre delar av tungan leds in till hjärnstammen. (100824REST, 2p)</w:t>
      </w:r>
    </w:p>
    <w:p w:rsidR="00BE7B1C" w:rsidRDefault="00BE7B1C" w:rsidP="00BE7B1C">
      <w:pPr>
        <w:rPr>
          <w:sz w:val="20"/>
        </w:rPr>
      </w:pPr>
      <w:r>
        <w:rPr>
          <w:sz w:val="20"/>
        </w:rPr>
        <w:t xml:space="preserve">Smak känns av av de sensoriska nerverna i tungan. Den främre 2/3-delen av tungan innerveras av sensoriskt av </w:t>
      </w:r>
      <w:r>
        <w:rPr>
          <w:sz w:val="20"/>
          <w:u w:val="single"/>
        </w:rPr>
        <w:t>n.lingualis</w:t>
      </w:r>
      <w:r>
        <w:rPr>
          <w:sz w:val="20"/>
        </w:rPr>
        <w:t xml:space="preserve"> och </w:t>
      </w:r>
      <w:r>
        <w:rPr>
          <w:sz w:val="20"/>
          <w:u w:val="single"/>
        </w:rPr>
        <w:t>chorda tympani</w:t>
      </w:r>
      <w:r>
        <w:rPr>
          <w:sz w:val="20"/>
        </w:rPr>
        <w:t xml:space="preserve"> och den bakre 1/3-delen av </w:t>
      </w:r>
      <w:r>
        <w:rPr>
          <w:sz w:val="20"/>
          <w:u w:val="single"/>
        </w:rPr>
        <w:t>n.glossopharyngeus</w:t>
      </w:r>
      <w:r>
        <w:rPr>
          <w:sz w:val="20"/>
        </w:rPr>
        <w:t>. dock är det endast chorda tympani som känner av smak i den främre delen av tungan (n.lingualis känner av beröring och temperatur.)</w:t>
      </w:r>
    </w:p>
    <w:p w:rsidR="008656CE" w:rsidRDefault="00BE7B1C" w:rsidP="00BE7B1C">
      <w:pPr>
        <w:tabs>
          <w:tab w:val="left" w:pos="284"/>
        </w:tabs>
        <w:rPr>
          <w:sz w:val="20"/>
        </w:rPr>
      </w:pPr>
      <w:r>
        <w:rPr>
          <w:sz w:val="20"/>
        </w:rPr>
        <w:tab/>
        <w:t xml:space="preserve">Chorda tympani ansluter först till n.lingualis, med vilken den färdas till </w:t>
      </w:r>
      <w:r>
        <w:rPr>
          <w:i/>
          <w:sz w:val="20"/>
        </w:rPr>
        <w:t>canalis facialis (</w:t>
      </w:r>
      <w:r>
        <w:rPr>
          <w:sz w:val="20"/>
        </w:rPr>
        <w:t>kanal genom os temporale mellan meatus acusticus internus och foramen stylomastoideus</w:t>
      </w:r>
      <w:r>
        <w:rPr>
          <w:i/>
          <w:sz w:val="20"/>
        </w:rPr>
        <w:t xml:space="preserve">) </w:t>
      </w:r>
      <w:r>
        <w:rPr>
          <w:sz w:val="20"/>
        </w:rPr>
        <w:t xml:space="preserve">där den ansluter till n.facialis, som passerar </w:t>
      </w:r>
      <w:r>
        <w:rPr>
          <w:i/>
          <w:sz w:val="20"/>
        </w:rPr>
        <w:t xml:space="preserve">ganglion geniculi </w:t>
      </w:r>
      <w:r>
        <w:rPr>
          <w:sz w:val="20"/>
        </w:rPr>
        <w:t>innan den når sin kärna i hjärnstammen.</w:t>
      </w:r>
    </w:p>
    <w:p w:rsidR="0041006D" w:rsidRDefault="0041006D" w:rsidP="00BE7B1C">
      <w:pPr>
        <w:tabs>
          <w:tab w:val="left" w:pos="284"/>
        </w:tabs>
        <w:rPr>
          <w:sz w:val="20"/>
        </w:rPr>
      </w:pPr>
    </w:p>
    <w:p w:rsidR="0041006D" w:rsidRDefault="0041006D" w:rsidP="00BE7B1C">
      <w:pPr>
        <w:tabs>
          <w:tab w:val="left" w:pos="284"/>
        </w:tabs>
        <w:rPr>
          <w:sz w:val="20"/>
        </w:rPr>
      </w:pPr>
    </w:p>
    <w:p w:rsidR="0041006D" w:rsidRDefault="0041006D" w:rsidP="00BE7B1C">
      <w:pPr>
        <w:tabs>
          <w:tab w:val="left" w:pos="284"/>
        </w:tabs>
        <w:rPr>
          <w:sz w:val="20"/>
        </w:rPr>
      </w:pPr>
    </w:p>
    <w:p w:rsidR="0041006D" w:rsidRDefault="0041006D" w:rsidP="00BE7B1C">
      <w:pPr>
        <w:tabs>
          <w:tab w:val="left" w:pos="284"/>
        </w:tabs>
        <w:rPr>
          <w:sz w:val="20"/>
        </w:rPr>
      </w:pPr>
    </w:p>
    <w:p w:rsidR="008656CE" w:rsidRDefault="008656CE" w:rsidP="00BE7B1C">
      <w:pPr>
        <w:tabs>
          <w:tab w:val="left" w:pos="284"/>
        </w:tabs>
        <w:rPr>
          <w:sz w:val="20"/>
        </w:rPr>
      </w:pPr>
    </w:p>
    <w:p w:rsidR="0041006D" w:rsidRDefault="008656CE" w:rsidP="008656CE">
      <w:pPr>
        <w:pStyle w:val="Liststycke"/>
        <w:numPr>
          <w:ilvl w:val="0"/>
          <w:numId w:val="1"/>
        </w:numPr>
        <w:tabs>
          <w:tab w:val="left" w:pos="284"/>
        </w:tabs>
        <w:rPr>
          <w:b/>
          <w:sz w:val="20"/>
        </w:rPr>
      </w:pPr>
      <w:r>
        <w:rPr>
          <w:b/>
          <w:sz w:val="20"/>
        </w:rPr>
        <w:t>Nerv, kranialnerver: Hur förväntar du dig att tungan ser ut hos en patient som sedan en längre tid har en skadad n.hypoglossus dx och vad kommer att hända när patienten sträcker ut tungan? (100212ORD, 1p; 110211ORD, 1p)</w:t>
      </w:r>
    </w:p>
    <w:p w:rsidR="008656CE" w:rsidRPr="004C0E05" w:rsidRDefault="004C0E05" w:rsidP="0041006D">
      <w:pPr>
        <w:tabs>
          <w:tab w:val="left" w:pos="284"/>
        </w:tabs>
        <w:rPr>
          <w:sz w:val="20"/>
        </w:rPr>
      </w:pPr>
      <w:r>
        <w:rPr>
          <w:sz w:val="20"/>
        </w:rPr>
        <w:t xml:space="preserve">Den utsträckta tungan kommer att deviera ipsilateralt, detta pga. obehindrad aktivitet av </w:t>
      </w:r>
      <w:r>
        <w:rPr>
          <w:sz w:val="20"/>
          <w:u w:val="single"/>
        </w:rPr>
        <w:t>m.genioglossus</w:t>
      </w:r>
      <w:r>
        <w:rPr>
          <w:sz w:val="20"/>
        </w:rPr>
        <w:t>. Dessutom kommer tungan att atrofiera ipsilateralt se ihopsjunken och skrynklig ut.</w:t>
      </w:r>
    </w:p>
    <w:p w:rsidR="004B40AA" w:rsidRDefault="008656CE" w:rsidP="008656CE">
      <w:pPr>
        <w:pStyle w:val="Liststycke"/>
        <w:numPr>
          <w:ilvl w:val="1"/>
          <w:numId w:val="1"/>
        </w:numPr>
        <w:tabs>
          <w:tab w:val="left" w:pos="284"/>
        </w:tabs>
        <w:rPr>
          <w:b/>
          <w:sz w:val="20"/>
        </w:rPr>
      </w:pPr>
      <w:r>
        <w:rPr>
          <w:b/>
          <w:sz w:val="20"/>
        </w:rPr>
        <w:t>När du undersöker patientens munhåla ser du även att bakre svalgväggen är asymmetrisk, den drar åt vänster. Det du ser kallas för ”ridåfenomen” och är ett tecken på en kranialnervskada. Vilken kranialnerv är skadad? (100212ORD, 1p)</w:t>
      </w:r>
    </w:p>
    <w:p w:rsidR="008656CE" w:rsidRPr="004B40AA" w:rsidRDefault="004B40AA" w:rsidP="004B40AA">
      <w:pPr>
        <w:tabs>
          <w:tab w:val="left" w:pos="284"/>
        </w:tabs>
        <w:rPr>
          <w:sz w:val="20"/>
        </w:rPr>
      </w:pPr>
      <w:r>
        <w:rPr>
          <w:sz w:val="20"/>
        </w:rPr>
        <w:t xml:space="preserve">Skada av </w:t>
      </w:r>
      <w:r>
        <w:rPr>
          <w:sz w:val="20"/>
          <w:u w:val="single"/>
        </w:rPr>
        <w:t>N. Vagus dx</w:t>
      </w:r>
      <w:r>
        <w:rPr>
          <w:sz w:val="20"/>
        </w:rPr>
        <w:t xml:space="preserve"> </w:t>
      </w:r>
      <w:r w:rsidR="008324AA">
        <w:rPr>
          <w:sz w:val="20"/>
        </w:rPr>
        <w:t xml:space="preserve">(CN X) </w:t>
      </w:r>
      <w:r>
        <w:rPr>
          <w:sz w:val="20"/>
        </w:rPr>
        <w:t>kommer att resultera i att bakre svalgväggen och gomspenen (uvula palatina) dras över åt den friska sidan då svalgreflexen stimuleras.</w:t>
      </w:r>
    </w:p>
    <w:p w:rsidR="004B40AA" w:rsidRDefault="008656CE" w:rsidP="008656CE">
      <w:pPr>
        <w:pStyle w:val="Liststycke"/>
        <w:numPr>
          <w:ilvl w:val="1"/>
          <w:numId w:val="1"/>
        </w:numPr>
        <w:tabs>
          <w:tab w:val="left" w:pos="284"/>
        </w:tabs>
        <w:rPr>
          <w:b/>
          <w:sz w:val="20"/>
        </w:rPr>
      </w:pPr>
      <w:r>
        <w:rPr>
          <w:b/>
          <w:sz w:val="20"/>
        </w:rPr>
        <w:t>När du tittar närmare på patienten ser du även att hans högra skuldra är lite sänkt och att övre delen av skulderbladet står ut från bröstkorgen. Till din fasa misstänker du att ytterligare en kranialnerv är skadad, vilken? Hur undersöker du detta för att förvissa dig om att nerven är skadad? (100212ORD, 2p)</w:t>
      </w:r>
    </w:p>
    <w:p w:rsidR="008656CE" w:rsidRPr="008324AA" w:rsidRDefault="004B40AA" w:rsidP="004B40AA">
      <w:pPr>
        <w:tabs>
          <w:tab w:val="left" w:pos="284"/>
        </w:tabs>
        <w:rPr>
          <w:sz w:val="20"/>
        </w:rPr>
      </w:pPr>
      <w:r>
        <w:rPr>
          <w:sz w:val="20"/>
          <w:u w:val="single"/>
        </w:rPr>
        <w:t>N. Accessorius (CN XI)</w:t>
      </w:r>
      <w:r w:rsidR="008324AA">
        <w:rPr>
          <w:sz w:val="20"/>
        </w:rPr>
        <w:t xml:space="preserve">. Det är en motorisk nerv som lämnar kraniet via </w:t>
      </w:r>
      <w:r w:rsidR="008324AA">
        <w:rPr>
          <w:i/>
          <w:sz w:val="20"/>
        </w:rPr>
        <w:t>foramen jugulare</w:t>
      </w:r>
      <w:r w:rsidR="008324AA">
        <w:rPr>
          <w:sz w:val="20"/>
        </w:rPr>
        <w:t xml:space="preserve">, tillsammans med CN IX och X. Nerven innerverar </w:t>
      </w:r>
      <w:r w:rsidR="008324AA">
        <w:rPr>
          <w:i/>
          <w:sz w:val="20"/>
        </w:rPr>
        <w:t>m.sternocleidomastoideus</w:t>
      </w:r>
      <w:r w:rsidR="008324AA">
        <w:rPr>
          <w:sz w:val="20"/>
        </w:rPr>
        <w:t xml:space="preserve"> och </w:t>
      </w:r>
      <w:r w:rsidR="008324AA">
        <w:rPr>
          <w:i/>
          <w:sz w:val="20"/>
        </w:rPr>
        <w:t>m.trapezius.</w:t>
      </w:r>
      <w:r w:rsidR="008324AA">
        <w:rPr>
          <w:sz w:val="20"/>
        </w:rPr>
        <w:t xml:space="preserve"> För att undersöka CN XI kan man därför låta patienten försöka vrida huvudet mot motstånd (m.sternocleidomastoideus) samt elevera scapula (m.trapezius).</w:t>
      </w:r>
    </w:p>
    <w:p w:rsidR="008324AA" w:rsidRDefault="008656CE" w:rsidP="008656CE">
      <w:pPr>
        <w:pStyle w:val="Liststycke"/>
        <w:numPr>
          <w:ilvl w:val="1"/>
          <w:numId w:val="1"/>
        </w:numPr>
        <w:tabs>
          <w:tab w:val="left" w:pos="284"/>
        </w:tabs>
        <w:rPr>
          <w:b/>
          <w:sz w:val="20"/>
        </w:rPr>
      </w:pPr>
      <w:r>
        <w:rPr>
          <w:b/>
          <w:sz w:val="20"/>
        </w:rPr>
        <w:t>Din patient har alltså påverkan på tre kranialnerver. Är det en slump att just dess tre är skadade samtidigt eller finns det en anatomisk förklarin</w:t>
      </w:r>
      <w:r w:rsidR="008324AA">
        <w:rPr>
          <w:b/>
          <w:sz w:val="20"/>
        </w:rPr>
        <w:t>g</w:t>
      </w:r>
      <w:r>
        <w:rPr>
          <w:b/>
          <w:sz w:val="20"/>
        </w:rPr>
        <w:t>? (100212ORD, 1p)</w:t>
      </w:r>
    </w:p>
    <w:p w:rsidR="00596968" w:rsidRDefault="00596968" w:rsidP="008324AA">
      <w:pPr>
        <w:tabs>
          <w:tab w:val="left" w:pos="284"/>
        </w:tabs>
        <w:rPr>
          <w:sz w:val="20"/>
        </w:rPr>
      </w:pPr>
      <w:r>
        <w:rPr>
          <w:sz w:val="20"/>
        </w:rPr>
        <w:t>N. V</w:t>
      </w:r>
      <w:r w:rsidR="00A40CC7">
        <w:rPr>
          <w:sz w:val="20"/>
        </w:rPr>
        <w:t xml:space="preserve">agus och N. Accessorius lämnar båda skallen via </w:t>
      </w:r>
      <w:r w:rsidR="00A40CC7">
        <w:rPr>
          <w:sz w:val="20"/>
          <w:u w:val="single"/>
        </w:rPr>
        <w:t>foramen jugulare</w:t>
      </w:r>
      <w:r w:rsidR="00A40CC7">
        <w:rPr>
          <w:sz w:val="20"/>
        </w:rPr>
        <w:t xml:space="preserve">, medan N. Hypoglossus lämnar skallen via </w:t>
      </w:r>
      <w:r w:rsidR="00A40CC7">
        <w:rPr>
          <w:sz w:val="20"/>
          <w:u w:val="single"/>
        </w:rPr>
        <w:t>canalis nervi hypoglossi</w:t>
      </w:r>
      <w:r w:rsidR="00A40CC7">
        <w:rPr>
          <w:sz w:val="20"/>
        </w:rPr>
        <w:t xml:space="preserve">. Båda dessa kranialhål ligger nära varandra i skallbasen i </w:t>
      </w:r>
      <w:r w:rsidR="00A40CC7">
        <w:rPr>
          <w:sz w:val="20"/>
          <w:u w:val="single"/>
        </w:rPr>
        <w:t>fossa cranii posterior</w:t>
      </w:r>
      <w:r w:rsidR="00A40CC7">
        <w:rPr>
          <w:sz w:val="20"/>
        </w:rPr>
        <w:t>. Möjlig förklaring kan därför vara trauma mot skallbasens posteriora del eller skärsår i nacken.</w:t>
      </w:r>
    </w:p>
    <w:p w:rsidR="0086717B" w:rsidRDefault="0086717B" w:rsidP="008324AA">
      <w:pPr>
        <w:tabs>
          <w:tab w:val="left" w:pos="284"/>
        </w:tabs>
        <w:rPr>
          <w:sz w:val="20"/>
        </w:rPr>
      </w:pPr>
    </w:p>
    <w:p w:rsidR="00A641E8" w:rsidRDefault="00A641E8" w:rsidP="0086717B">
      <w:pPr>
        <w:pStyle w:val="Liststycke"/>
        <w:numPr>
          <w:ilvl w:val="0"/>
          <w:numId w:val="1"/>
        </w:numPr>
        <w:tabs>
          <w:tab w:val="left" w:pos="284"/>
        </w:tabs>
        <w:rPr>
          <w:b/>
          <w:sz w:val="20"/>
        </w:rPr>
      </w:pPr>
      <w:r>
        <w:rPr>
          <w:b/>
          <w:noProof/>
          <w:sz w:val="20"/>
          <w:lang w:eastAsia="sv-SE"/>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311785</wp:posOffset>
            </wp:positionV>
            <wp:extent cx="2741295" cy="2368550"/>
            <wp:effectExtent l="25400" t="0" r="1905" b="0"/>
            <wp:wrapTight wrapText="bothSides">
              <wp:wrapPolygon edited="0">
                <wp:start x="-200" y="0"/>
                <wp:lineTo x="-200" y="21542"/>
                <wp:lineTo x="21615" y="21542"/>
                <wp:lineTo x="21615" y="0"/>
                <wp:lineTo x="-200" y="0"/>
              </wp:wrapPolygon>
            </wp:wrapTight>
            <wp:docPr id="41" name="Bild 41" descr="::::::Skärmavbild 2014-09-07 kl. 10.5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ärmavbild 2014-09-07 kl. 10.53.58.png"/>
                    <pic:cNvPicPr>
                      <a:picLocks noChangeAspect="1" noChangeArrowheads="1"/>
                    </pic:cNvPicPr>
                  </pic:nvPicPr>
                  <pic:blipFill>
                    <a:blip r:embed="rId10"/>
                    <a:srcRect/>
                    <a:stretch>
                      <a:fillRect/>
                    </a:stretch>
                  </pic:blipFill>
                  <pic:spPr bwMode="auto">
                    <a:xfrm>
                      <a:off x="0" y="0"/>
                      <a:ext cx="2741295" cy="2368550"/>
                    </a:xfrm>
                    <a:prstGeom prst="rect">
                      <a:avLst/>
                    </a:prstGeom>
                    <a:noFill/>
                    <a:ln w="9525">
                      <a:noFill/>
                      <a:miter lim="800000"/>
                      <a:headEnd/>
                      <a:tailEnd/>
                    </a:ln>
                  </pic:spPr>
                </pic:pic>
              </a:graphicData>
            </a:graphic>
          </wp:anchor>
        </w:drawing>
      </w:r>
      <w:r w:rsidR="0086717B">
        <w:rPr>
          <w:b/>
          <w:sz w:val="20"/>
        </w:rPr>
        <w:t>Fascior: Bilden nedan visar ett tvärsnitt genom halsen, minus halsens olika fascior och de compartments som dessa skapar. Rita på bilden in halsens olika fascior och ange namnet på resp. fascia. (100924ORD, 4p)</w:t>
      </w:r>
    </w:p>
    <w:p w:rsidR="00A641E8" w:rsidRDefault="00935448" w:rsidP="00A641E8">
      <w:pPr>
        <w:tabs>
          <w:tab w:val="left" w:pos="284"/>
        </w:tabs>
        <w:rPr>
          <w:b/>
          <w:sz w:val="20"/>
        </w:rPr>
      </w:pPr>
      <w:r>
        <w:rPr>
          <w:b/>
          <w:noProof/>
          <w:sz w:val="20"/>
          <w:lang w:eastAsia="sv-SE"/>
        </w:rPr>
        <w:drawing>
          <wp:anchor distT="0" distB="0" distL="114300" distR="114300" simplePos="0" relativeHeight="251663360" behindDoc="0" locked="0" layoutInCell="1" allowOverlap="1">
            <wp:simplePos x="0" y="0"/>
            <wp:positionH relativeFrom="column">
              <wp:posOffset>228600</wp:posOffset>
            </wp:positionH>
            <wp:positionV relativeFrom="paragraph">
              <wp:posOffset>94615</wp:posOffset>
            </wp:positionV>
            <wp:extent cx="2344420" cy="2171700"/>
            <wp:effectExtent l="25400" t="0" r="0" b="0"/>
            <wp:wrapTight wrapText="bothSides">
              <wp:wrapPolygon edited="0">
                <wp:start x="-234" y="0"/>
                <wp:lineTo x="-234" y="21474"/>
                <wp:lineTo x="21530" y="21474"/>
                <wp:lineTo x="21530" y="0"/>
                <wp:lineTo x="-234" y="0"/>
              </wp:wrapPolygon>
            </wp:wrapTight>
            <wp:docPr id="38" name="Bild 38" descr="::::::Skärmavbild 2014-09-07 kl. 10.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ärmavbild 2014-09-07 kl. 10.53.38.png"/>
                    <pic:cNvPicPr>
                      <a:picLocks noChangeAspect="1" noChangeArrowheads="1"/>
                    </pic:cNvPicPr>
                  </pic:nvPicPr>
                  <pic:blipFill>
                    <a:blip r:embed="rId11"/>
                    <a:srcRect/>
                    <a:stretch>
                      <a:fillRect/>
                    </a:stretch>
                  </pic:blipFill>
                  <pic:spPr bwMode="auto">
                    <a:xfrm>
                      <a:off x="0" y="0"/>
                      <a:ext cx="2344420" cy="2171700"/>
                    </a:xfrm>
                    <a:prstGeom prst="rect">
                      <a:avLst/>
                    </a:prstGeom>
                    <a:noFill/>
                    <a:ln w="9525">
                      <a:noFill/>
                      <a:miter lim="800000"/>
                      <a:headEnd/>
                      <a:tailEnd/>
                    </a:ln>
                  </pic:spPr>
                </pic:pic>
              </a:graphicData>
            </a:graphic>
          </wp:anchor>
        </w:drawing>
      </w: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A641E8" w:rsidRDefault="00A641E8" w:rsidP="00A641E8">
      <w:pPr>
        <w:tabs>
          <w:tab w:val="left" w:pos="284"/>
        </w:tabs>
        <w:rPr>
          <w:b/>
          <w:sz w:val="20"/>
        </w:rPr>
      </w:pPr>
    </w:p>
    <w:p w:rsidR="00935448" w:rsidRDefault="00935448" w:rsidP="00A641E8">
      <w:pPr>
        <w:tabs>
          <w:tab w:val="left" w:pos="284"/>
        </w:tabs>
        <w:rPr>
          <w:b/>
          <w:sz w:val="20"/>
        </w:rPr>
      </w:pPr>
    </w:p>
    <w:p w:rsidR="00935448" w:rsidRDefault="00935448" w:rsidP="00A641E8">
      <w:pPr>
        <w:tabs>
          <w:tab w:val="left" w:pos="284"/>
        </w:tabs>
        <w:rPr>
          <w:b/>
          <w:sz w:val="20"/>
        </w:rPr>
      </w:pPr>
    </w:p>
    <w:p w:rsidR="00A641E8" w:rsidRDefault="00A641E8" w:rsidP="00A641E8">
      <w:pPr>
        <w:tabs>
          <w:tab w:val="left" w:pos="284"/>
        </w:tabs>
        <w:rPr>
          <w:b/>
          <w:sz w:val="20"/>
        </w:rPr>
      </w:pPr>
    </w:p>
    <w:p w:rsidR="0086717B" w:rsidRPr="00A641E8" w:rsidRDefault="0086717B" w:rsidP="00A641E8">
      <w:pPr>
        <w:tabs>
          <w:tab w:val="left" w:pos="284"/>
        </w:tabs>
        <w:rPr>
          <w:b/>
          <w:sz w:val="20"/>
        </w:rPr>
      </w:pPr>
    </w:p>
    <w:p w:rsidR="00935448" w:rsidRDefault="0086717B" w:rsidP="0086717B">
      <w:pPr>
        <w:pStyle w:val="Liststycke"/>
        <w:numPr>
          <w:ilvl w:val="1"/>
          <w:numId w:val="1"/>
        </w:numPr>
        <w:tabs>
          <w:tab w:val="left" w:pos="284"/>
        </w:tabs>
        <w:rPr>
          <w:b/>
          <w:sz w:val="20"/>
        </w:rPr>
      </w:pPr>
      <w:r>
        <w:rPr>
          <w:b/>
          <w:sz w:val="20"/>
        </w:rPr>
        <w:t>Ange de latinska namnen på strukturerna A (muskel) och B (nerv). (1p)</w:t>
      </w:r>
    </w:p>
    <w:p w:rsidR="00935448" w:rsidRPr="00935448" w:rsidRDefault="00935448" w:rsidP="00935448">
      <w:pPr>
        <w:tabs>
          <w:tab w:val="left" w:pos="284"/>
        </w:tabs>
        <w:rPr>
          <w:sz w:val="20"/>
        </w:rPr>
      </w:pPr>
      <w:r w:rsidRPr="00935448">
        <w:rPr>
          <w:b/>
          <w:sz w:val="20"/>
        </w:rPr>
        <w:t xml:space="preserve">A: </w:t>
      </w:r>
      <w:r w:rsidRPr="00935448">
        <w:rPr>
          <w:sz w:val="20"/>
        </w:rPr>
        <w:t>M.platysma</w:t>
      </w:r>
    </w:p>
    <w:p w:rsidR="00635233" w:rsidRDefault="00935448" w:rsidP="00935448">
      <w:pPr>
        <w:tabs>
          <w:tab w:val="left" w:pos="284"/>
        </w:tabs>
        <w:rPr>
          <w:sz w:val="20"/>
        </w:rPr>
      </w:pPr>
      <w:r w:rsidRPr="00935448">
        <w:rPr>
          <w:b/>
          <w:sz w:val="20"/>
        </w:rPr>
        <w:t>B:</w:t>
      </w:r>
      <w:r>
        <w:rPr>
          <w:sz w:val="20"/>
        </w:rPr>
        <w:t xml:space="preserve"> N. laryngeus recurrens.</w:t>
      </w:r>
    </w:p>
    <w:p w:rsidR="00635233" w:rsidRDefault="00635233" w:rsidP="00935448">
      <w:pPr>
        <w:tabs>
          <w:tab w:val="left" w:pos="284"/>
        </w:tabs>
        <w:rPr>
          <w:sz w:val="20"/>
        </w:rPr>
      </w:pPr>
    </w:p>
    <w:p w:rsidR="00635233" w:rsidRDefault="00635233" w:rsidP="00635233">
      <w:pPr>
        <w:pStyle w:val="Liststycke"/>
        <w:numPr>
          <w:ilvl w:val="0"/>
          <w:numId w:val="1"/>
        </w:numPr>
        <w:tabs>
          <w:tab w:val="left" w:pos="284"/>
        </w:tabs>
        <w:rPr>
          <w:b/>
          <w:sz w:val="20"/>
        </w:rPr>
      </w:pPr>
      <w:r>
        <w:rPr>
          <w:b/>
          <w:sz w:val="20"/>
        </w:rPr>
        <w:t>Fascior: Vad heter de strukturer som löper i vagina carotica? (111129REST, 2p)</w:t>
      </w:r>
    </w:p>
    <w:p w:rsidR="00635233" w:rsidRDefault="00635233" w:rsidP="00635233">
      <w:pPr>
        <w:pStyle w:val="Liststycke"/>
        <w:numPr>
          <w:ilvl w:val="0"/>
          <w:numId w:val="15"/>
        </w:numPr>
        <w:tabs>
          <w:tab w:val="left" w:pos="284"/>
        </w:tabs>
        <w:rPr>
          <w:sz w:val="20"/>
        </w:rPr>
      </w:pPr>
      <w:r>
        <w:rPr>
          <w:sz w:val="20"/>
        </w:rPr>
        <w:t>A. Carotis communis</w:t>
      </w:r>
    </w:p>
    <w:p w:rsidR="00635233" w:rsidRDefault="00635233" w:rsidP="00635233">
      <w:pPr>
        <w:pStyle w:val="Liststycke"/>
        <w:numPr>
          <w:ilvl w:val="0"/>
          <w:numId w:val="15"/>
        </w:numPr>
        <w:tabs>
          <w:tab w:val="left" w:pos="284"/>
        </w:tabs>
        <w:rPr>
          <w:sz w:val="20"/>
        </w:rPr>
      </w:pPr>
      <w:r>
        <w:rPr>
          <w:sz w:val="20"/>
        </w:rPr>
        <w:t>A. Carotis interna</w:t>
      </w:r>
    </w:p>
    <w:p w:rsidR="00635233" w:rsidRDefault="00635233" w:rsidP="00635233">
      <w:pPr>
        <w:pStyle w:val="Liststycke"/>
        <w:numPr>
          <w:ilvl w:val="0"/>
          <w:numId w:val="15"/>
        </w:numPr>
        <w:tabs>
          <w:tab w:val="left" w:pos="284"/>
        </w:tabs>
        <w:rPr>
          <w:sz w:val="20"/>
        </w:rPr>
      </w:pPr>
      <w:r>
        <w:rPr>
          <w:sz w:val="20"/>
        </w:rPr>
        <w:t>V. Jugularis interna.</w:t>
      </w:r>
    </w:p>
    <w:p w:rsidR="00635233" w:rsidRDefault="00635233" w:rsidP="00635233">
      <w:pPr>
        <w:pStyle w:val="Liststycke"/>
        <w:numPr>
          <w:ilvl w:val="0"/>
          <w:numId w:val="15"/>
        </w:numPr>
        <w:tabs>
          <w:tab w:val="left" w:pos="284"/>
        </w:tabs>
        <w:rPr>
          <w:sz w:val="20"/>
        </w:rPr>
      </w:pPr>
      <w:r>
        <w:rPr>
          <w:sz w:val="20"/>
        </w:rPr>
        <w:t>N. Vagus (CN X)</w:t>
      </w:r>
    </w:p>
    <w:p w:rsidR="00596968" w:rsidRPr="00635233" w:rsidRDefault="00635233" w:rsidP="00635233">
      <w:pPr>
        <w:pStyle w:val="Liststycke"/>
        <w:numPr>
          <w:ilvl w:val="0"/>
          <w:numId w:val="15"/>
        </w:numPr>
        <w:tabs>
          <w:tab w:val="left" w:pos="284"/>
        </w:tabs>
        <w:rPr>
          <w:sz w:val="20"/>
        </w:rPr>
      </w:pPr>
      <w:r>
        <w:rPr>
          <w:sz w:val="20"/>
        </w:rPr>
        <w:t>Djupa cervikala lymfknutor.</w:t>
      </w:r>
    </w:p>
    <w:p w:rsidR="009A06E9" w:rsidRDefault="009A06E9" w:rsidP="008324AA">
      <w:pPr>
        <w:tabs>
          <w:tab w:val="left" w:pos="284"/>
        </w:tabs>
        <w:rPr>
          <w:sz w:val="20"/>
        </w:rPr>
      </w:pPr>
    </w:p>
    <w:p w:rsidR="009A06E9" w:rsidRDefault="009A06E9" w:rsidP="008324AA">
      <w:pPr>
        <w:tabs>
          <w:tab w:val="left" w:pos="284"/>
        </w:tabs>
        <w:rPr>
          <w:sz w:val="20"/>
        </w:rPr>
      </w:pPr>
    </w:p>
    <w:p w:rsidR="009A06E9" w:rsidRDefault="009A06E9" w:rsidP="008324AA">
      <w:pPr>
        <w:tabs>
          <w:tab w:val="left" w:pos="284"/>
        </w:tabs>
        <w:rPr>
          <w:sz w:val="20"/>
        </w:rPr>
      </w:pPr>
    </w:p>
    <w:p w:rsidR="009A06E9" w:rsidRDefault="009A06E9" w:rsidP="008324AA">
      <w:pPr>
        <w:tabs>
          <w:tab w:val="left" w:pos="284"/>
        </w:tabs>
        <w:rPr>
          <w:sz w:val="20"/>
        </w:rPr>
      </w:pPr>
    </w:p>
    <w:p w:rsidR="009A06E9" w:rsidRDefault="009A06E9" w:rsidP="008324AA">
      <w:pPr>
        <w:tabs>
          <w:tab w:val="left" w:pos="284"/>
        </w:tabs>
        <w:rPr>
          <w:sz w:val="20"/>
        </w:rPr>
      </w:pPr>
    </w:p>
    <w:p w:rsidR="009A06E9" w:rsidRDefault="009A06E9" w:rsidP="008324AA">
      <w:pPr>
        <w:tabs>
          <w:tab w:val="left" w:pos="284"/>
        </w:tabs>
        <w:rPr>
          <w:sz w:val="20"/>
        </w:rPr>
      </w:pPr>
    </w:p>
    <w:p w:rsidR="001016B1" w:rsidRDefault="009A06E9" w:rsidP="009A06E9">
      <w:pPr>
        <w:pStyle w:val="Liststycke"/>
        <w:numPr>
          <w:ilvl w:val="0"/>
          <w:numId w:val="1"/>
        </w:numPr>
        <w:tabs>
          <w:tab w:val="left" w:pos="284"/>
        </w:tabs>
        <w:rPr>
          <w:b/>
          <w:sz w:val="20"/>
        </w:rPr>
      </w:pPr>
      <w:r>
        <w:rPr>
          <w:b/>
          <w:sz w:val="20"/>
        </w:rPr>
        <w:t>Fascior: en central venkateter (CVK) är en kärlkateter där spetsen ligger i en central ven nära hjärtat, vanligtvis v.cava superior. Ett möjligt ställe för inläggning av CVK är v.jugularis interna som löper tillsammans med a.carotis communis och en mycket central</w:t>
      </w:r>
      <w:r w:rsidR="001016B1">
        <w:rPr>
          <w:b/>
          <w:sz w:val="20"/>
        </w:rPr>
        <w:t xml:space="preserve"> </w:t>
      </w:r>
      <w:r>
        <w:rPr>
          <w:b/>
          <w:sz w:val="20"/>
        </w:rPr>
        <w:t>nerv i en gemensam bindvävsskida på halsen. Vad heter bindvävsskidan på latin och vad heter nerven? (110211ORD, 2p)</w:t>
      </w:r>
    </w:p>
    <w:p w:rsidR="001016B1" w:rsidRPr="001016B1" w:rsidRDefault="001016B1" w:rsidP="001016B1">
      <w:pPr>
        <w:tabs>
          <w:tab w:val="left" w:pos="284"/>
        </w:tabs>
        <w:rPr>
          <w:sz w:val="20"/>
        </w:rPr>
      </w:pPr>
      <w:r>
        <w:rPr>
          <w:sz w:val="20"/>
        </w:rPr>
        <w:t xml:space="preserve">Bindvävsskidan heter </w:t>
      </w:r>
      <w:r>
        <w:rPr>
          <w:sz w:val="20"/>
          <w:u w:val="single"/>
        </w:rPr>
        <w:t>vagina carotica</w:t>
      </w:r>
      <w:r>
        <w:rPr>
          <w:sz w:val="20"/>
        </w:rPr>
        <w:t xml:space="preserve"> och nerven </w:t>
      </w:r>
      <w:r>
        <w:rPr>
          <w:sz w:val="20"/>
          <w:u w:val="single"/>
        </w:rPr>
        <w:t>N. Vagus (CN X).</w:t>
      </w:r>
    </w:p>
    <w:p w:rsidR="001A01D6" w:rsidRDefault="009A06E9" w:rsidP="009A06E9">
      <w:pPr>
        <w:pStyle w:val="Liststycke"/>
        <w:numPr>
          <w:ilvl w:val="1"/>
          <w:numId w:val="1"/>
        </w:numPr>
        <w:tabs>
          <w:tab w:val="left" w:pos="284"/>
        </w:tabs>
        <w:rPr>
          <w:b/>
          <w:sz w:val="20"/>
        </w:rPr>
      </w:pPr>
      <w:r>
        <w:rPr>
          <w:b/>
          <w:sz w:val="20"/>
        </w:rPr>
        <w:t>När man ska punktera v.jugularis interna är det viktigt att veta hur den löper i förhållande till a.carotis communis så att man inte sticker i fel kärl. Löper v.jugularis interna medialt eller lateralt om a.carotis communis? (110211ORD, 1p)</w:t>
      </w:r>
    </w:p>
    <w:p w:rsidR="001A01D6" w:rsidRDefault="001A01D6" w:rsidP="001A01D6">
      <w:pPr>
        <w:tabs>
          <w:tab w:val="left" w:pos="284"/>
        </w:tabs>
        <w:rPr>
          <w:b/>
          <w:sz w:val="20"/>
        </w:rPr>
      </w:pPr>
      <w:r>
        <w:rPr>
          <w:sz w:val="20"/>
        </w:rPr>
        <w:t xml:space="preserve">V. jugularis interna löper </w:t>
      </w:r>
      <w:r>
        <w:rPr>
          <w:sz w:val="20"/>
          <w:u w:val="single"/>
        </w:rPr>
        <w:t>lateralt</w:t>
      </w:r>
      <w:r>
        <w:rPr>
          <w:sz w:val="20"/>
        </w:rPr>
        <w:t xml:space="preserve"> om a.carotis communis.</w:t>
      </w:r>
    </w:p>
    <w:p w:rsidR="001A01D6" w:rsidRDefault="001A01D6" w:rsidP="001A01D6">
      <w:pPr>
        <w:tabs>
          <w:tab w:val="left" w:pos="284"/>
        </w:tabs>
        <w:rPr>
          <w:b/>
          <w:sz w:val="20"/>
        </w:rPr>
      </w:pPr>
    </w:p>
    <w:p w:rsidR="001A01D6" w:rsidRDefault="001A01D6" w:rsidP="001A01D6">
      <w:pPr>
        <w:pStyle w:val="Liststycke"/>
        <w:numPr>
          <w:ilvl w:val="0"/>
          <w:numId w:val="1"/>
        </w:numPr>
        <w:tabs>
          <w:tab w:val="left" w:pos="284"/>
        </w:tabs>
        <w:rPr>
          <w:b/>
          <w:sz w:val="20"/>
        </w:rPr>
      </w:pPr>
      <w:r>
        <w:rPr>
          <w:b/>
          <w:sz w:val="20"/>
        </w:rPr>
        <w:t>Bihålor: bihålorna är luftfyllda hålrum som kan ses som en fortsättning på cavitas nasi. Markera med pilar följande strukturer i bilden nedan: (100924ORD, 4p, 090825REST, 4p)</w:t>
      </w:r>
    </w:p>
    <w:p w:rsidR="00850A89" w:rsidRPr="001A01D6" w:rsidRDefault="007131EB" w:rsidP="001A01D6">
      <w:pPr>
        <w:pStyle w:val="Liststycke"/>
        <w:numPr>
          <w:ilvl w:val="1"/>
          <w:numId w:val="1"/>
        </w:numPr>
        <w:tabs>
          <w:tab w:val="left" w:pos="284"/>
        </w:tabs>
        <w:rPr>
          <w:b/>
          <w:sz w:val="20"/>
        </w:rPr>
      </w:pPr>
      <w:r>
        <w:rPr>
          <w:b/>
          <w:noProof/>
          <w:sz w:val="20"/>
          <w:lang w:eastAsia="sv-SE"/>
        </w:rPr>
        <w:drawing>
          <wp:anchor distT="0" distB="0" distL="114300" distR="114300" simplePos="0" relativeHeight="251665408" behindDoc="0" locked="0" layoutInCell="1" allowOverlap="1">
            <wp:simplePos x="0" y="0"/>
            <wp:positionH relativeFrom="column">
              <wp:posOffset>2971800</wp:posOffset>
            </wp:positionH>
            <wp:positionV relativeFrom="paragraph">
              <wp:posOffset>121920</wp:posOffset>
            </wp:positionV>
            <wp:extent cx="3423920" cy="2255520"/>
            <wp:effectExtent l="25400" t="0" r="5080" b="0"/>
            <wp:wrapTight wrapText="bothSides">
              <wp:wrapPolygon edited="0">
                <wp:start x="-160" y="0"/>
                <wp:lineTo x="-160" y="21405"/>
                <wp:lineTo x="21632" y="21405"/>
                <wp:lineTo x="21632" y="0"/>
                <wp:lineTo x="-160" y="0"/>
              </wp:wrapPolygon>
            </wp:wrapTight>
            <wp:docPr id="46" name="Bild 46" descr="::::::Skärmavbild 2014-09-07 kl. 10.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ärmavbild 2014-09-07 kl. 10.54.42.png"/>
                    <pic:cNvPicPr>
                      <a:picLocks noChangeAspect="1" noChangeArrowheads="1"/>
                    </pic:cNvPicPr>
                  </pic:nvPicPr>
                  <pic:blipFill>
                    <a:blip r:embed="rId12"/>
                    <a:srcRect/>
                    <a:stretch>
                      <a:fillRect/>
                    </a:stretch>
                  </pic:blipFill>
                  <pic:spPr bwMode="auto">
                    <a:xfrm>
                      <a:off x="0" y="0"/>
                      <a:ext cx="3423920" cy="2255520"/>
                    </a:xfrm>
                    <a:prstGeom prst="rect">
                      <a:avLst/>
                    </a:prstGeom>
                    <a:noFill/>
                    <a:ln w="9525">
                      <a:noFill/>
                      <a:miter lim="800000"/>
                      <a:headEnd/>
                      <a:tailEnd/>
                    </a:ln>
                  </pic:spPr>
                </pic:pic>
              </a:graphicData>
            </a:graphic>
          </wp:anchor>
        </w:drawing>
      </w:r>
      <w:r w:rsidR="001A01D6">
        <w:rPr>
          <w:b/>
          <w:sz w:val="20"/>
        </w:rPr>
        <w:t>Var någonstans i cavitas nasi tömmer sig resp. bihåla?</w:t>
      </w:r>
    </w:p>
    <w:p w:rsidR="007131EB" w:rsidRDefault="007131EB" w:rsidP="007131EB">
      <w:pPr>
        <w:rPr>
          <w:sz w:val="20"/>
        </w:rPr>
      </w:pPr>
      <w:r>
        <w:rPr>
          <w:sz w:val="20"/>
        </w:rPr>
        <w:t>Frontalis:</w:t>
      </w:r>
      <w:r>
        <w:rPr>
          <w:sz w:val="20"/>
        </w:rPr>
        <w:tab/>
        <w:t>Meatus nasi medius</w:t>
      </w:r>
    </w:p>
    <w:p w:rsidR="007131EB" w:rsidRDefault="007131EB" w:rsidP="007131EB">
      <w:pPr>
        <w:rPr>
          <w:sz w:val="20"/>
        </w:rPr>
      </w:pPr>
      <w:r>
        <w:rPr>
          <w:sz w:val="20"/>
        </w:rPr>
        <w:t>Sphenoidalis:</w:t>
      </w:r>
      <w:r>
        <w:rPr>
          <w:sz w:val="20"/>
        </w:rPr>
        <w:tab/>
        <w:t>Recessus sphenoethmoidalis</w:t>
      </w:r>
    </w:p>
    <w:p w:rsidR="007131EB" w:rsidRDefault="007131EB" w:rsidP="007131EB">
      <w:pPr>
        <w:rPr>
          <w:sz w:val="20"/>
        </w:rPr>
      </w:pPr>
      <w:r>
        <w:rPr>
          <w:sz w:val="20"/>
        </w:rPr>
        <w:t>Maxillaris:</w:t>
      </w:r>
      <w:r>
        <w:rPr>
          <w:sz w:val="20"/>
        </w:rPr>
        <w:tab/>
        <w:t>Meatus nasi medius</w:t>
      </w:r>
    </w:p>
    <w:p w:rsidR="007131EB" w:rsidRDefault="007131EB" w:rsidP="007131EB">
      <w:pPr>
        <w:rPr>
          <w:sz w:val="20"/>
        </w:rPr>
      </w:pPr>
      <w:r>
        <w:rPr>
          <w:sz w:val="20"/>
        </w:rPr>
        <w:t>Ethmoidalis:</w:t>
      </w:r>
    </w:p>
    <w:p w:rsidR="007131EB" w:rsidRDefault="007131EB" w:rsidP="007131EB">
      <w:pPr>
        <w:pStyle w:val="Liststycke"/>
        <w:numPr>
          <w:ilvl w:val="0"/>
          <w:numId w:val="16"/>
        </w:numPr>
        <w:rPr>
          <w:sz w:val="20"/>
        </w:rPr>
      </w:pPr>
      <w:r>
        <w:rPr>
          <w:sz w:val="20"/>
        </w:rPr>
        <w:t>främre och mellersta: meatus nasi medius</w:t>
      </w:r>
    </w:p>
    <w:p w:rsidR="00646543" w:rsidRPr="007131EB" w:rsidRDefault="007131EB" w:rsidP="007131EB">
      <w:pPr>
        <w:pStyle w:val="Liststycke"/>
        <w:numPr>
          <w:ilvl w:val="0"/>
          <w:numId w:val="16"/>
        </w:numPr>
        <w:rPr>
          <w:sz w:val="20"/>
        </w:rPr>
      </w:pPr>
      <w:r>
        <w:rPr>
          <w:sz w:val="20"/>
        </w:rPr>
        <w:t xml:space="preserve">Bakre: </w:t>
      </w:r>
      <w:r>
        <w:rPr>
          <w:sz w:val="20"/>
        </w:rPr>
        <w:tab/>
        <w:t>meatus nasi superior</w:t>
      </w: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7131EB" w:rsidRDefault="007131EB" w:rsidP="003E67B3">
      <w:pPr>
        <w:jc w:val="center"/>
        <w:rPr>
          <w:b/>
          <w:sz w:val="20"/>
          <w:u w:val="single"/>
        </w:rPr>
      </w:pPr>
    </w:p>
    <w:p w:rsidR="00F354E5" w:rsidRDefault="00F354E5" w:rsidP="00F354E5">
      <w:pPr>
        <w:pStyle w:val="Liststycke"/>
        <w:numPr>
          <w:ilvl w:val="0"/>
          <w:numId w:val="1"/>
        </w:numPr>
        <w:rPr>
          <w:b/>
          <w:sz w:val="20"/>
        </w:rPr>
      </w:pPr>
      <w:r>
        <w:rPr>
          <w:b/>
          <w:sz w:val="20"/>
        </w:rPr>
        <w:t xml:space="preserve">Bihålor: en inflammation i en/flera bihålor heter oavsett irritationsagent </w:t>
      </w:r>
      <w:r>
        <w:rPr>
          <w:b/>
          <w:sz w:val="20"/>
          <w:u w:val="single"/>
        </w:rPr>
        <w:t>sinuit</w:t>
      </w:r>
      <w:r>
        <w:rPr>
          <w:b/>
          <w:sz w:val="20"/>
        </w:rPr>
        <w:t>. Hos vuxna är det vanligast med infektion i den största bihålan. Vad heter den och var i näsan mynnar den? (081106ORD, 1p)</w:t>
      </w:r>
    </w:p>
    <w:p w:rsidR="00D97D92" w:rsidRDefault="006309BB" w:rsidP="00F354E5">
      <w:pPr>
        <w:rPr>
          <w:sz w:val="20"/>
          <w:u w:val="single"/>
        </w:rPr>
      </w:pPr>
      <w:r>
        <w:rPr>
          <w:sz w:val="20"/>
        </w:rPr>
        <w:t xml:space="preserve">Den största bihålan heter </w:t>
      </w:r>
      <w:r>
        <w:rPr>
          <w:sz w:val="20"/>
          <w:u w:val="single"/>
        </w:rPr>
        <w:t>sinus maxillaris</w:t>
      </w:r>
      <w:r>
        <w:rPr>
          <w:sz w:val="20"/>
        </w:rPr>
        <w:t xml:space="preserve"> och tömmer sig i </w:t>
      </w:r>
      <w:r>
        <w:rPr>
          <w:sz w:val="20"/>
          <w:u w:val="single"/>
        </w:rPr>
        <w:t>meatus nasi medius.</w:t>
      </w:r>
    </w:p>
    <w:p w:rsidR="00D97D92" w:rsidRDefault="00D97D92" w:rsidP="00F354E5">
      <w:pPr>
        <w:rPr>
          <w:sz w:val="20"/>
          <w:u w:val="single"/>
        </w:rPr>
      </w:pPr>
    </w:p>
    <w:p w:rsidR="00D97D92" w:rsidRDefault="00D97D92" w:rsidP="00D97D92">
      <w:pPr>
        <w:pStyle w:val="Liststycke"/>
        <w:numPr>
          <w:ilvl w:val="0"/>
          <w:numId w:val="1"/>
        </w:numPr>
        <w:rPr>
          <w:b/>
          <w:sz w:val="20"/>
        </w:rPr>
      </w:pPr>
      <w:r>
        <w:rPr>
          <w:b/>
          <w:sz w:val="20"/>
        </w:rPr>
        <w:t>Näsa: näsfrakturen är en av de absolut vanligaste frakturerna. En fruktad komplikation är septumhematom, något som yttrar sig kliniskt som nästäppa och snuva. Vad händer med nässkiljeväggen om septumhematomet inte åtgärdas i tid? (110817REST, 1p)</w:t>
      </w:r>
    </w:p>
    <w:p w:rsidR="00D97D92" w:rsidRDefault="00D97D92" w:rsidP="00D97D92">
      <w:pPr>
        <w:pStyle w:val="Liststycke"/>
        <w:numPr>
          <w:ilvl w:val="0"/>
          <w:numId w:val="17"/>
        </w:numPr>
        <w:rPr>
          <w:sz w:val="20"/>
        </w:rPr>
      </w:pPr>
      <w:r>
        <w:rPr>
          <w:sz w:val="20"/>
          <w:u w:val="single"/>
        </w:rPr>
        <w:t>Septumhematom:</w:t>
      </w:r>
      <w:r>
        <w:rPr>
          <w:sz w:val="20"/>
        </w:rPr>
        <w:t xml:space="preserve"> svullnad av septum, orsakad av ex trauma mot näsan.</w:t>
      </w:r>
    </w:p>
    <w:p w:rsidR="006F2402" w:rsidRDefault="00D97D92" w:rsidP="00D97D92">
      <w:pPr>
        <w:rPr>
          <w:sz w:val="20"/>
        </w:rPr>
      </w:pPr>
      <w:r>
        <w:rPr>
          <w:sz w:val="20"/>
        </w:rPr>
        <w:t>Septum nasi har ingen blodtillförsel och får näring och syre av perikondriet. Vid bilateralt septumhematom kan brosket dö inom 24h, vilket kan ge upphov till septalperforation (hål i septum) och så kallad sadelnäsa (kraftig sänkning av näsryggen beroende på nedsmältning av</w:t>
      </w:r>
      <w:r w:rsidR="006F2402">
        <w:rPr>
          <w:sz w:val="20"/>
        </w:rPr>
        <w:t xml:space="preserve"> septum). Det kan även uppstå en septumabcess, vilket är en ansamling av var i septum, orsakad av en infektion.</w:t>
      </w:r>
    </w:p>
    <w:p w:rsidR="006F2402" w:rsidRDefault="006F2402" w:rsidP="00D97D92">
      <w:pPr>
        <w:rPr>
          <w:sz w:val="20"/>
        </w:rPr>
      </w:pPr>
    </w:p>
    <w:p w:rsidR="006F2402" w:rsidRDefault="006F2402" w:rsidP="006F2402">
      <w:pPr>
        <w:pStyle w:val="Liststycke"/>
        <w:numPr>
          <w:ilvl w:val="0"/>
          <w:numId w:val="1"/>
        </w:numPr>
        <w:rPr>
          <w:b/>
          <w:sz w:val="20"/>
        </w:rPr>
      </w:pPr>
      <w:r>
        <w:rPr>
          <w:b/>
          <w:sz w:val="20"/>
        </w:rPr>
        <w:t xml:space="preserve">Näsa: om man är oförsiktig och har otur skulle man kunna föra spetsen av en ventrikelsond genom ett tunt benskikt i näshålans tak och in i </w:t>
      </w:r>
      <w:r>
        <w:rPr>
          <w:b/>
          <w:sz w:val="20"/>
          <w:u w:val="single"/>
        </w:rPr>
        <w:t>fossa cranii ant.</w:t>
      </w:r>
      <w:r>
        <w:rPr>
          <w:b/>
          <w:sz w:val="20"/>
        </w:rPr>
        <w:t xml:space="preserve"> vad heter detta tunna benskikt mellan näshålan och fossa cranii ant? (110921ORD, 1p)</w:t>
      </w:r>
    </w:p>
    <w:p w:rsidR="006F2402" w:rsidRPr="006F2402" w:rsidRDefault="006F2402" w:rsidP="006F2402">
      <w:pPr>
        <w:rPr>
          <w:sz w:val="20"/>
        </w:rPr>
      </w:pPr>
      <w:r>
        <w:rPr>
          <w:sz w:val="20"/>
        </w:rPr>
        <w:t>Lamina Cribrosa.</w:t>
      </w:r>
    </w:p>
    <w:p w:rsidR="006F2402" w:rsidRDefault="006F2402" w:rsidP="006F2402">
      <w:pPr>
        <w:pStyle w:val="Liststycke"/>
        <w:numPr>
          <w:ilvl w:val="1"/>
          <w:numId w:val="1"/>
        </w:numPr>
        <w:rPr>
          <w:b/>
          <w:sz w:val="20"/>
        </w:rPr>
      </w:pPr>
      <w:r>
        <w:rPr>
          <w:b/>
          <w:sz w:val="20"/>
        </w:rPr>
        <w:t>Igenom detta benskikt passerar en av kranialnerverna. Namn och nummer? (1p)</w:t>
      </w:r>
    </w:p>
    <w:p w:rsidR="006F2402" w:rsidRPr="006F2402" w:rsidRDefault="006F2402" w:rsidP="006F2402">
      <w:pPr>
        <w:rPr>
          <w:sz w:val="20"/>
        </w:rPr>
      </w:pPr>
      <w:r>
        <w:rPr>
          <w:sz w:val="20"/>
        </w:rPr>
        <w:t>N. Olfactorius (CN I)</w:t>
      </w:r>
    </w:p>
    <w:p w:rsidR="006F2402" w:rsidRDefault="006F2402" w:rsidP="006F2402">
      <w:pPr>
        <w:pStyle w:val="Liststycke"/>
        <w:numPr>
          <w:ilvl w:val="1"/>
          <w:numId w:val="1"/>
        </w:numPr>
        <w:rPr>
          <w:b/>
          <w:sz w:val="20"/>
        </w:rPr>
      </w:pPr>
      <w:r>
        <w:rPr>
          <w:b/>
          <w:sz w:val="20"/>
        </w:rPr>
        <w:t>I fossa cranii anterior, i nära anslutning till benskiktet som separerar skallgropen från näshålan, finns en bentagg/benås som utgör fästpunkt för den duraduplikatur (</w:t>
      </w:r>
      <w:r>
        <w:rPr>
          <w:b/>
          <w:i/>
          <w:sz w:val="20"/>
        </w:rPr>
        <w:t>falx cerebri</w:t>
      </w:r>
      <w:r>
        <w:rPr>
          <w:b/>
          <w:sz w:val="20"/>
        </w:rPr>
        <w:t>) som är belägen mellan de båda hjärnhalvorna. Vilket är det latinska namnet på denna bentagg/benås? (1p)</w:t>
      </w:r>
    </w:p>
    <w:p w:rsidR="00B462BE" w:rsidRDefault="00B462BE" w:rsidP="006F2402">
      <w:pPr>
        <w:rPr>
          <w:sz w:val="20"/>
        </w:rPr>
      </w:pPr>
      <w:r>
        <w:rPr>
          <w:noProof/>
          <w:sz w:val="20"/>
          <w:lang w:eastAsia="sv-SE"/>
        </w:rPr>
        <w:drawing>
          <wp:anchor distT="0" distB="0" distL="114300" distR="114300" simplePos="0" relativeHeight="251666432" behindDoc="0" locked="0" layoutInCell="1" allowOverlap="1">
            <wp:simplePos x="0" y="0"/>
            <wp:positionH relativeFrom="column">
              <wp:posOffset>4347845</wp:posOffset>
            </wp:positionH>
            <wp:positionV relativeFrom="paragraph">
              <wp:posOffset>109855</wp:posOffset>
            </wp:positionV>
            <wp:extent cx="1132205" cy="1595755"/>
            <wp:effectExtent l="25400" t="0" r="10795" b="0"/>
            <wp:wrapTight wrapText="bothSides">
              <wp:wrapPolygon edited="0">
                <wp:start x="-485" y="0"/>
                <wp:lineTo x="-485" y="21316"/>
                <wp:lineTo x="21806" y="21316"/>
                <wp:lineTo x="21806" y="0"/>
                <wp:lineTo x="-485" y="0"/>
              </wp:wrapPolygon>
            </wp:wrapTight>
            <wp:docPr id="54" name="Bild 54" descr="::::::Skärmavbild 2014-09-07 kl. 10.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kärmavbild 2014-09-07 kl. 10.55.46.png"/>
                    <pic:cNvPicPr>
                      <a:picLocks noChangeAspect="1" noChangeArrowheads="1"/>
                    </pic:cNvPicPr>
                  </pic:nvPicPr>
                  <pic:blipFill>
                    <a:blip r:embed="rId13"/>
                    <a:srcRect/>
                    <a:stretch>
                      <a:fillRect/>
                    </a:stretch>
                  </pic:blipFill>
                  <pic:spPr bwMode="auto">
                    <a:xfrm>
                      <a:off x="0" y="0"/>
                      <a:ext cx="1132205" cy="1595755"/>
                    </a:xfrm>
                    <a:prstGeom prst="rect">
                      <a:avLst/>
                    </a:prstGeom>
                    <a:noFill/>
                    <a:ln w="9525">
                      <a:noFill/>
                      <a:miter lim="800000"/>
                      <a:headEnd/>
                      <a:tailEnd/>
                    </a:ln>
                  </pic:spPr>
                </pic:pic>
              </a:graphicData>
            </a:graphic>
          </wp:anchor>
        </w:drawing>
      </w:r>
      <w:r w:rsidR="006F2402">
        <w:rPr>
          <w:sz w:val="20"/>
        </w:rPr>
        <w:t>Crista galli (os ethmoidale)</w:t>
      </w:r>
    </w:p>
    <w:p w:rsidR="00B462BE" w:rsidRDefault="00B462BE" w:rsidP="006F2402">
      <w:pPr>
        <w:rPr>
          <w:sz w:val="20"/>
        </w:rPr>
      </w:pPr>
    </w:p>
    <w:p w:rsidR="00B462BE" w:rsidRDefault="00B462BE" w:rsidP="00B462BE">
      <w:pPr>
        <w:pStyle w:val="Liststycke"/>
        <w:numPr>
          <w:ilvl w:val="0"/>
          <w:numId w:val="1"/>
        </w:numPr>
        <w:rPr>
          <w:b/>
          <w:sz w:val="20"/>
        </w:rPr>
      </w:pPr>
      <w:r>
        <w:rPr>
          <w:b/>
          <w:sz w:val="20"/>
        </w:rPr>
        <w:t xml:space="preserve">Larynx: Ange med en pil i bilden nedan var </w:t>
      </w:r>
      <w:r>
        <w:rPr>
          <w:b/>
          <w:i/>
          <w:sz w:val="20"/>
        </w:rPr>
        <w:t>plica vocalis</w:t>
      </w:r>
      <w:r>
        <w:rPr>
          <w:b/>
          <w:sz w:val="20"/>
        </w:rPr>
        <w:t xml:space="preserve"> är belägen. (091130REST, 0,5p)</w:t>
      </w:r>
    </w:p>
    <w:p w:rsidR="006F2402" w:rsidRPr="00B462BE" w:rsidRDefault="006F2402" w:rsidP="00B462BE">
      <w:pPr>
        <w:rPr>
          <w:b/>
          <w:sz w:val="20"/>
        </w:rPr>
      </w:pPr>
    </w:p>
    <w:p w:rsidR="00B462BE" w:rsidRDefault="00B462BE" w:rsidP="006F2402">
      <w:pPr>
        <w:rPr>
          <w:b/>
          <w:sz w:val="20"/>
        </w:rPr>
      </w:pPr>
    </w:p>
    <w:p w:rsidR="00B462BE" w:rsidRDefault="00B462BE" w:rsidP="006F2402">
      <w:pPr>
        <w:rPr>
          <w:b/>
          <w:sz w:val="20"/>
        </w:rPr>
      </w:pPr>
    </w:p>
    <w:p w:rsidR="00B462BE" w:rsidRDefault="00B462BE" w:rsidP="006F2402">
      <w:pPr>
        <w:rPr>
          <w:b/>
          <w:sz w:val="20"/>
        </w:rPr>
      </w:pPr>
    </w:p>
    <w:p w:rsidR="00B462BE" w:rsidRDefault="00B462BE" w:rsidP="00B462BE">
      <w:pPr>
        <w:pStyle w:val="Liststycke"/>
        <w:numPr>
          <w:ilvl w:val="0"/>
          <w:numId w:val="1"/>
        </w:numPr>
        <w:rPr>
          <w:b/>
          <w:sz w:val="20"/>
        </w:rPr>
      </w:pPr>
      <w:r>
        <w:rPr>
          <w:b/>
          <w:sz w:val="20"/>
        </w:rPr>
        <w:t>Larynx: Larynx olika muskler medverkar på olika sätt i larynx ljudbildning. Ange namnet på en muskel som ökar tensionen i stämbanden och en som för stämbanden mot varandra. (100924ORD, 1p)</w:t>
      </w:r>
    </w:p>
    <w:p w:rsidR="00B462BE" w:rsidRPr="00B462BE" w:rsidRDefault="00B462BE" w:rsidP="00B462BE">
      <w:pPr>
        <w:pStyle w:val="Liststycke"/>
        <w:numPr>
          <w:ilvl w:val="0"/>
          <w:numId w:val="17"/>
        </w:numPr>
        <w:rPr>
          <w:sz w:val="20"/>
          <w:u w:val="single"/>
        </w:rPr>
      </w:pPr>
      <w:r w:rsidRPr="00B462BE">
        <w:rPr>
          <w:sz w:val="20"/>
          <w:u w:val="single"/>
        </w:rPr>
        <w:t>Ökar tensionen i stämbanden:</w:t>
      </w:r>
      <w:r>
        <w:rPr>
          <w:sz w:val="20"/>
        </w:rPr>
        <w:tab/>
        <w:t>M. Cricothyroideus</w:t>
      </w:r>
    </w:p>
    <w:p w:rsidR="00B462BE" w:rsidRDefault="00B462BE" w:rsidP="00B462BE">
      <w:pPr>
        <w:pStyle w:val="Liststycke"/>
        <w:numPr>
          <w:ilvl w:val="0"/>
          <w:numId w:val="17"/>
        </w:numPr>
        <w:rPr>
          <w:sz w:val="20"/>
        </w:rPr>
      </w:pPr>
      <w:r>
        <w:rPr>
          <w:sz w:val="20"/>
          <w:u w:val="single"/>
        </w:rPr>
        <w:t>För stämbanden mot varandra:</w:t>
      </w:r>
      <w:r>
        <w:rPr>
          <w:sz w:val="20"/>
        </w:rPr>
        <w:tab/>
        <w:t>M. Cricoarytenoideus lateralis.</w:t>
      </w:r>
    </w:p>
    <w:p w:rsidR="00B462BE" w:rsidRDefault="00B462BE" w:rsidP="00B462BE">
      <w:pPr>
        <w:rPr>
          <w:sz w:val="20"/>
        </w:rPr>
      </w:pPr>
    </w:p>
    <w:p w:rsidR="00286DDD" w:rsidRDefault="00286DDD" w:rsidP="00B462BE">
      <w:pPr>
        <w:pStyle w:val="Liststycke"/>
        <w:numPr>
          <w:ilvl w:val="0"/>
          <w:numId w:val="1"/>
        </w:numPr>
        <w:rPr>
          <w:b/>
          <w:sz w:val="20"/>
        </w:rPr>
      </w:pPr>
      <w:r>
        <w:rPr>
          <w:b/>
          <w:noProof/>
          <w:sz w:val="20"/>
          <w:lang w:eastAsia="sv-SE"/>
        </w:rPr>
        <w:drawing>
          <wp:anchor distT="0" distB="0" distL="114300" distR="114300" simplePos="0" relativeHeight="251667456" behindDoc="0" locked="0" layoutInCell="1" allowOverlap="1">
            <wp:simplePos x="0" y="0"/>
            <wp:positionH relativeFrom="column">
              <wp:posOffset>4572000</wp:posOffset>
            </wp:positionH>
            <wp:positionV relativeFrom="paragraph">
              <wp:posOffset>367665</wp:posOffset>
            </wp:positionV>
            <wp:extent cx="1830070" cy="1461770"/>
            <wp:effectExtent l="25400" t="0" r="0" b="0"/>
            <wp:wrapTight wrapText="bothSides">
              <wp:wrapPolygon edited="0">
                <wp:start x="-300" y="0"/>
                <wp:lineTo x="-300" y="21394"/>
                <wp:lineTo x="21585" y="21394"/>
                <wp:lineTo x="21585" y="0"/>
                <wp:lineTo x="-300" y="0"/>
              </wp:wrapPolygon>
            </wp:wrapTight>
            <wp:docPr id="58" name="Bild 58" descr="::::::Skärmavbild 2014-09-07 kl. 10.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kärmavbild 2014-09-07 kl. 10.56.14.png"/>
                    <pic:cNvPicPr>
                      <a:picLocks noChangeAspect="1" noChangeArrowheads="1"/>
                    </pic:cNvPicPr>
                  </pic:nvPicPr>
                  <pic:blipFill>
                    <a:blip r:embed="rId14"/>
                    <a:srcRect/>
                    <a:stretch>
                      <a:fillRect/>
                    </a:stretch>
                  </pic:blipFill>
                  <pic:spPr bwMode="auto">
                    <a:xfrm>
                      <a:off x="0" y="0"/>
                      <a:ext cx="1830070" cy="1461770"/>
                    </a:xfrm>
                    <a:prstGeom prst="rect">
                      <a:avLst/>
                    </a:prstGeom>
                    <a:noFill/>
                    <a:ln w="9525">
                      <a:noFill/>
                      <a:miter lim="800000"/>
                      <a:headEnd/>
                      <a:tailEnd/>
                    </a:ln>
                  </pic:spPr>
                </pic:pic>
              </a:graphicData>
            </a:graphic>
          </wp:anchor>
        </w:drawing>
      </w:r>
      <w:r w:rsidR="00865C96">
        <w:rPr>
          <w:b/>
          <w:sz w:val="20"/>
        </w:rPr>
        <w:t>Larynx: bilderna A och B visar larynx och en del av omgivande strukturer. Markera med en pil i bild A var någonstans du öppnar in till larynx vid en coniotomi och ange de latinska namnen på strukturerna som markerats med 1-5. (090330ORD, 3p)</w:t>
      </w:r>
    </w:p>
    <w:p w:rsidR="00286DDD" w:rsidRDefault="00286DDD" w:rsidP="00286DDD">
      <w:pPr>
        <w:rPr>
          <w:sz w:val="20"/>
        </w:rPr>
      </w:pPr>
      <w:r>
        <w:rPr>
          <w:sz w:val="20"/>
        </w:rPr>
        <w:t xml:space="preserve">Pilen är redan utsatt för coniotomin. Man tar sig igenom </w:t>
      </w:r>
      <w:r>
        <w:rPr>
          <w:sz w:val="20"/>
          <w:u w:val="single"/>
        </w:rPr>
        <w:t>lig. Cricothyroideum med/membrana cricothyroidea.</w:t>
      </w:r>
    </w:p>
    <w:p w:rsidR="00286DDD" w:rsidRPr="00286DDD" w:rsidRDefault="00286DDD" w:rsidP="00286DDD">
      <w:pPr>
        <w:rPr>
          <w:sz w:val="20"/>
        </w:rPr>
      </w:pPr>
      <w:r>
        <w:rPr>
          <w:b/>
          <w:sz w:val="20"/>
        </w:rPr>
        <w:t>1:</w:t>
      </w:r>
      <w:r>
        <w:rPr>
          <w:sz w:val="20"/>
        </w:rPr>
        <w:t xml:space="preserve"> os hyoideum</w:t>
      </w:r>
    </w:p>
    <w:p w:rsidR="00286DDD" w:rsidRPr="00286DDD" w:rsidRDefault="00286DDD" w:rsidP="00286DDD">
      <w:pPr>
        <w:rPr>
          <w:sz w:val="20"/>
        </w:rPr>
      </w:pPr>
      <w:r>
        <w:rPr>
          <w:b/>
          <w:sz w:val="20"/>
        </w:rPr>
        <w:t>2:</w:t>
      </w:r>
      <w:r>
        <w:rPr>
          <w:sz w:val="20"/>
        </w:rPr>
        <w:t xml:space="preserve"> Epiglottis</w:t>
      </w:r>
    </w:p>
    <w:p w:rsidR="00286DDD" w:rsidRPr="00286DDD" w:rsidRDefault="00286DDD" w:rsidP="00286DDD">
      <w:pPr>
        <w:rPr>
          <w:sz w:val="20"/>
        </w:rPr>
      </w:pPr>
      <w:r>
        <w:rPr>
          <w:b/>
          <w:sz w:val="20"/>
        </w:rPr>
        <w:t>3:</w:t>
      </w:r>
      <w:r>
        <w:rPr>
          <w:sz w:val="20"/>
        </w:rPr>
        <w:t xml:space="preserve"> Cartilago thyroidea</w:t>
      </w:r>
    </w:p>
    <w:p w:rsidR="00286DDD" w:rsidRPr="00286DDD" w:rsidRDefault="00286DDD" w:rsidP="00286DDD">
      <w:pPr>
        <w:rPr>
          <w:sz w:val="20"/>
        </w:rPr>
      </w:pPr>
      <w:r>
        <w:rPr>
          <w:b/>
          <w:sz w:val="20"/>
        </w:rPr>
        <w:t>4:</w:t>
      </w:r>
      <w:r w:rsidR="00AD61F5">
        <w:rPr>
          <w:sz w:val="20"/>
        </w:rPr>
        <w:t xml:space="preserve"> Cartilago arytenoidea</w:t>
      </w:r>
    </w:p>
    <w:p w:rsidR="00286DDD" w:rsidRPr="00AD61F5" w:rsidRDefault="00286DDD" w:rsidP="00286DDD">
      <w:pPr>
        <w:rPr>
          <w:sz w:val="20"/>
        </w:rPr>
      </w:pPr>
      <w:r>
        <w:rPr>
          <w:b/>
          <w:sz w:val="20"/>
        </w:rPr>
        <w:t>5:</w:t>
      </w:r>
      <w:r w:rsidR="00AD61F5">
        <w:rPr>
          <w:sz w:val="20"/>
        </w:rPr>
        <w:t xml:space="preserve"> Cartilago cricoidea</w:t>
      </w:r>
    </w:p>
    <w:p w:rsidR="00AD61F5" w:rsidRDefault="00AD61F5" w:rsidP="00286DDD">
      <w:pPr>
        <w:rPr>
          <w:b/>
          <w:sz w:val="20"/>
        </w:rPr>
      </w:pPr>
    </w:p>
    <w:p w:rsidR="00865C96" w:rsidRPr="00286DDD" w:rsidRDefault="00865C96" w:rsidP="00286DDD">
      <w:pPr>
        <w:rPr>
          <w:b/>
          <w:sz w:val="20"/>
        </w:rPr>
      </w:pPr>
    </w:p>
    <w:p w:rsidR="00AD61F5" w:rsidRDefault="00AD61F5" w:rsidP="00AD61F5">
      <w:pPr>
        <w:pStyle w:val="Liststycke"/>
        <w:numPr>
          <w:ilvl w:val="0"/>
          <w:numId w:val="1"/>
        </w:numPr>
        <w:rPr>
          <w:b/>
          <w:sz w:val="20"/>
        </w:rPr>
      </w:pPr>
      <w:r>
        <w:rPr>
          <w:b/>
          <w:sz w:val="20"/>
        </w:rPr>
        <w:t>Larynx: om du hör en coniotomi (åstadkommer en öppning in till larynx insida anteriort i medellinjen strax superiort om cartilago cricoidea), vilken bindvävsstruktur (bortse från hud och fascior) passerar du då igenom på vägen och i vilket rostrocaudalt avsnitt av larynx hamnar öppningen? (100924ORD, 1p)</w:t>
      </w:r>
    </w:p>
    <w:p w:rsidR="00A02602" w:rsidRDefault="00AD61F5" w:rsidP="00AD61F5">
      <w:pPr>
        <w:rPr>
          <w:sz w:val="20"/>
        </w:rPr>
      </w:pPr>
      <w:r>
        <w:rPr>
          <w:sz w:val="20"/>
        </w:rPr>
        <w:t xml:space="preserve">Membrana cricothyroidea (som är medialt förtjockad i form av lig. Cricothyroideum med.). Avsnittet man hamnar i är </w:t>
      </w:r>
      <w:r>
        <w:rPr>
          <w:sz w:val="20"/>
          <w:u w:val="single"/>
        </w:rPr>
        <w:t>cavitas infraglottica</w:t>
      </w:r>
      <w:r>
        <w:rPr>
          <w:sz w:val="20"/>
        </w:rPr>
        <w:t xml:space="preserve"> (nedanför stämbanden).</w:t>
      </w:r>
    </w:p>
    <w:p w:rsidR="00A02602" w:rsidRDefault="00A02602" w:rsidP="00AD61F5">
      <w:pPr>
        <w:rPr>
          <w:sz w:val="20"/>
        </w:rPr>
      </w:pPr>
    </w:p>
    <w:p w:rsidR="00A02602" w:rsidRDefault="00A02602" w:rsidP="00A02602">
      <w:pPr>
        <w:pStyle w:val="Liststycke"/>
        <w:numPr>
          <w:ilvl w:val="0"/>
          <w:numId w:val="1"/>
        </w:numPr>
        <w:rPr>
          <w:b/>
          <w:sz w:val="20"/>
        </w:rPr>
      </w:pPr>
      <w:r>
        <w:rPr>
          <w:b/>
          <w:sz w:val="20"/>
        </w:rPr>
        <w:t>Larynx: mellan vilka broskstrukturer löper lig. vocale? (111129REST, 2p)</w:t>
      </w:r>
    </w:p>
    <w:p w:rsidR="00A02602" w:rsidRDefault="00A02602" w:rsidP="00A02602">
      <w:pPr>
        <w:rPr>
          <w:sz w:val="20"/>
        </w:rPr>
      </w:pPr>
      <w:r>
        <w:rPr>
          <w:sz w:val="20"/>
        </w:rPr>
        <w:t>Cartilago arytenoidea och cartilago thyroidea.</w:t>
      </w:r>
    </w:p>
    <w:p w:rsidR="00A02602" w:rsidRDefault="00A02602" w:rsidP="00A02602">
      <w:pPr>
        <w:rPr>
          <w:sz w:val="20"/>
        </w:rPr>
      </w:pPr>
    </w:p>
    <w:p w:rsidR="003D1D76" w:rsidRDefault="00A02602" w:rsidP="00AD61F5">
      <w:pPr>
        <w:pStyle w:val="Liststycke"/>
        <w:numPr>
          <w:ilvl w:val="0"/>
          <w:numId w:val="1"/>
        </w:numPr>
        <w:rPr>
          <w:b/>
          <w:sz w:val="20"/>
        </w:rPr>
      </w:pPr>
      <w:r>
        <w:rPr>
          <w:b/>
          <w:sz w:val="20"/>
        </w:rPr>
        <w:t>Larynx: vid en operation av gl.thyroidea, med öppning av huden anteriort i medellinjen, behöver man ta sig igenom två olika skikt av den djupa halsfascian (fascia cervicalis) innan man är framme vid körteln. Vilka är de latinska namnen på dessa skikt? (1p)</w:t>
      </w:r>
    </w:p>
    <w:p w:rsidR="003D1D76" w:rsidRDefault="003D1D76" w:rsidP="003D1D76">
      <w:pPr>
        <w:pStyle w:val="Liststycke"/>
        <w:numPr>
          <w:ilvl w:val="0"/>
          <w:numId w:val="18"/>
        </w:numPr>
        <w:rPr>
          <w:sz w:val="20"/>
        </w:rPr>
      </w:pPr>
      <w:r w:rsidRPr="003D1D76">
        <w:rPr>
          <w:sz w:val="20"/>
        </w:rPr>
        <w:t>Fascia</w:t>
      </w:r>
      <w:r>
        <w:rPr>
          <w:sz w:val="20"/>
        </w:rPr>
        <w:t xml:space="preserve"> investines (lamina superficialis)</w:t>
      </w:r>
    </w:p>
    <w:p w:rsidR="00A02602" w:rsidRPr="003D1D76" w:rsidRDefault="003D1D76" w:rsidP="003D1D76">
      <w:pPr>
        <w:pStyle w:val="Liststycke"/>
        <w:numPr>
          <w:ilvl w:val="0"/>
          <w:numId w:val="18"/>
        </w:numPr>
        <w:rPr>
          <w:sz w:val="20"/>
        </w:rPr>
      </w:pPr>
      <w:r>
        <w:rPr>
          <w:sz w:val="20"/>
        </w:rPr>
        <w:t>Pretracheala skiktet (lamina pretrachealis och lamina visceralis)</w:t>
      </w:r>
    </w:p>
    <w:p w:rsidR="003D1D76" w:rsidRDefault="00A02602" w:rsidP="00A02602">
      <w:pPr>
        <w:pStyle w:val="Liststycke"/>
        <w:numPr>
          <w:ilvl w:val="1"/>
          <w:numId w:val="1"/>
        </w:numPr>
        <w:rPr>
          <w:b/>
          <w:sz w:val="20"/>
        </w:rPr>
      </w:pPr>
      <w:r>
        <w:rPr>
          <w:b/>
          <w:sz w:val="20"/>
        </w:rPr>
        <w:t>Anteriort om gl.thyroidea löper ett antal vertikalt orienterade muskler som man också måste ta hänsyn till vid ett operativt ingrepp på körteln. Vad heter de två muskler som löper vertikalt anteriort om gl.thyroidea på båda sidor om och i anslutning till medellinjen? (1p)</w:t>
      </w:r>
    </w:p>
    <w:p w:rsidR="003D1D76" w:rsidRPr="003D1D76" w:rsidRDefault="003D1D76" w:rsidP="003D1D76">
      <w:pPr>
        <w:pStyle w:val="Liststycke"/>
        <w:numPr>
          <w:ilvl w:val="0"/>
          <w:numId w:val="19"/>
        </w:numPr>
        <w:rPr>
          <w:b/>
          <w:sz w:val="20"/>
        </w:rPr>
      </w:pPr>
      <w:r>
        <w:rPr>
          <w:sz w:val="20"/>
        </w:rPr>
        <w:t>M. Sternohyoideus</w:t>
      </w:r>
    </w:p>
    <w:p w:rsidR="00A02602" w:rsidRPr="003D1D76" w:rsidRDefault="003D1D76" w:rsidP="003D1D76">
      <w:pPr>
        <w:pStyle w:val="Liststycke"/>
        <w:numPr>
          <w:ilvl w:val="0"/>
          <w:numId w:val="19"/>
        </w:numPr>
        <w:rPr>
          <w:b/>
          <w:sz w:val="20"/>
        </w:rPr>
      </w:pPr>
      <w:r>
        <w:rPr>
          <w:sz w:val="20"/>
        </w:rPr>
        <w:t>M. Sternothyroideus.</w:t>
      </w:r>
    </w:p>
    <w:p w:rsidR="003D1D76" w:rsidRDefault="00A02602" w:rsidP="00A02602">
      <w:pPr>
        <w:pStyle w:val="Liststycke"/>
        <w:numPr>
          <w:ilvl w:val="1"/>
          <w:numId w:val="1"/>
        </w:numPr>
        <w:rPr>
          <w:b/>
          <w:sz w:val="20"/>
        </w:rPr>
      </w:pPr>
      <w:r>
        <w:rPr>
          <w:b/>
          <w:sz w:val="20"/>
        </w:rPr>
        <w:t>Vid ett operativt ingrepp på gl.thyroidea löper man ofta en risk att skada den nervgren som innerverar de flesta av larynx muskler.</w:t>
      </w:r>
      <w:r w:rsidR="008D6490">
        <w:rPr>
          <w:b/>
          <w:sz w:val="20"/>
        </w:rPr>
        <w:t xml:space="preserve"> Vad heter denna nervgren, från vilken större nerv har den sitt ursprung och i vilken del av larynx får man ett sensoriskt bortfall vid en komplett skada på nervgrenen? (1,5p)</w:t>
      </w:r>
    </w:p>
    <w:p w:rsidR="008D6490" w:rsidRPr="00AB7DE4" w:rsidRDefault="00ED104A" w:rsidP="003D1D76">
      <w:pPr>
        <w:rPr>
          <w:sz w:val="20"/>
        </w:rPr>
      </w:pPr>
      <w:r>
        <w:rPr>
          <w:noProof/>
          <w:sz w:val="20"/>
          <w:lang w:eastAsia="sv-SE"/>
        </w:rPr>
        <w:drawing>
          <wp:anchor distT="0" distB="0" distL="114300" distR="114300" simplePos="0" relativeHeight="251668480" behindDoc="0" locked="0" layoutInCell="1" allowOverlap="1">
            <wp:simplePos x="0" y="0"/>
            <wp:positionH relativeFrom="column">
              <wp:posOffset>4592320</wp:posOffset>
            </wp:positionH>
            <wp:positionV relativeFrom="paragraph">
              <wp:posOffset>264160</wp:posOffset>
            </wp:positionV>
            <wp:extent cx="1119505" cy="1270635"/>
            <wp:effectExtent l="25400" t="0" r="0" b="0"/>
            <wp:wrapTight wrapText="bothSides">
              <wp:wrapPolygon edited="0">
                <wp:start x="-490" y="0"/>
                <wp:lineTo x="-490" y="21157"/>
                <wp:lineTo x="21563" y="21157"/>
                <wp:lineTo x="21563" y="0"/>
                <wp:lineTo x="-490" y="0"/>
              </wp:wrapPolygon>
            </wp:wrapTight>
            <wp:docPr id="62" name="Bild 62" descr="::::::Skärmavbild 2014-09-07 kl. 10.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kärmavbild 2014-09-07 kl. 10.56.43.png"/>
                    <pic:cNvPicPr>
                      <a:picLocks noChangeAspect="1" noChangeArrowheads="1"/>
                    </pic:cNvPicPr>
                  </pic:nvPicPr>
                  <pic:blipFill>
                    <a:blip r:embed="rId15"/>
                    <a:srcRect/>
                    <a:stretch>
                      <a:fillRect/>
                    </a:stretch>
                  </pic:blipFill>
                  <pic:spPr bwMode="auto">
                    <a:xfrm>
                      <a:off x="0" y="0"/>
                      <a:ext cx="1119505" cy="1270635"/>
                    </a:xfrm>
                    <a:prstGeom prst="rect">
                      <a:avLst/>
                    </a:prstGeom>
                    <a:noFill/>
                    <a:ln w="9525">
                      <a:noFill/>
                      <a:miter lim="800000"/>
                      <a:headEnd/>
                      <a:tailEnd/>
                    </a:ln>
                  </pic:spPr>
                </pic:pic>
              </a:graphicData>
            </a:graphic>
          </wp:anchor>
        </w:drawing>
      </w:r>
      <w:r w:rsidR="00AB7DE4">
        <w:rPr>
          <w:sz w:val="20"/>
        </w:rPr>
        <w:t xml:space="preserve">N. Laryngeus recurrens (urpspringer från N.vagus (CN X)). Skada ger sensoriskt bortfall i </w:t>
      </w:r>
      <w:r w:rsidR="00AB7DE4">
        <w:rPr>
          <w:sz w:val="20"/>
          <w:u w:val="single"/>
        </w:rPr>
        <w:t>cavitas infraglottica</w:t>
      </w:r>
    </w:p>
    <w:p w:rsidR="00AB7DE4" w:rsidRDefault="008D6490" w:rsidP="00A02602">
      <w:pPr>
        <w:pStyle w:val="Liststycke"/>
        <w:numPr>
          <w:ilvl w:val="1"/>
          <w:numId w:val="1"/>
        </w:numPr>
        <w:rPr>
          <w:b/>
          <w:sz w:val="20"/>
        </w:rPr>
      </w:pPr>
      <w:r>
        <w:rPr>
          <w:b/>
          <w:sz w:val="20"/>
        </w:rPr>
        <w:t>Ange de latinska namnen på musklerna markerade med A-C. (110817REST, 1,5p)</w:t>
      </w:r>
    </w:p>
    <w:p w:rsidR="00AB7DE4" w:rsidRPr="00AB7DE4" w:rsidRDefault="00AB7DE4" w:rsidP="00AB7DE4">
      <w:pPr>
        <w:rPr>
          <w:sz w:val="20"/>
        </w:rPr>
      </w:pPr>
      <w:r>
        <w:rPr>
          <w:b/>
          <w:sz w:val="20"/>
        </w:rPr>
        <w:t>A:</w:t>
      </w:r>
      <w:r>
        <w:rPr>
          <w:sz w:val="20"/>
        </w:rPr>
        <w:t xml:space="preserve"> M. Vocalis</w:t>
      </w:r>
    </w:p>
    <w:p w:rsidR="00AB7DE4" w:rsidRPr="00AB7DE4" w:rsidRDefault="00AB7DE4" w:rsidP="00AB7DE4">
      <w:pPr>
        <w:rPr>
          <w:sz w:val="20"/>
        </w:rPr>
      </w:pPr>
      <w:r>
        <w:rPr>
          <w:b/>
          <w:sz w:val="20"/>
        </w:rPr>
        <w:t>B:</w:t>
      </w:r>
      <w:r>
        <w:rPr>
          <w:sz w:val="20"/>
        </w:rPr>
        <w:t xml:space="preserve"> M. Cricoarytenoideus lat.</w:t>
      </w:r>
    </w:p>
    <w:p w:rsidR="00AD61F5" w:rsidRPr="00AB7DE4" w:rsidRDefault="00AB7DE4" w:rsidP="00AB7DE4">
      <w:pPr>
        <w:rPr>
          <w:sz w:val="20"/>
        </w:rPr>
      </w:pPr>
      <w:r>
        <w:rPr>
          <w:b/>
          <w:sz w:val="20"/>
        </w:rPr>
        <w:t>C:</w:t>
      </w:r>
      <w:r>
        <w:rPr>
          <w:sz w:val="20"/>
        </w:rPr>
        <w:t xml:space="preserve"> M. Cricoarytenoideus post.</w:t>
      </w:r>
    </w:p>
    <w:p w:rsidR="00E4488B" w:rsidRDefault="00E4488B" w:rsidP="00AD61F5">
      <w:pPr>
        <w:rPr>
          <w:sz w:val="20"/>
        </w:rPr>
      </w:pPr>
    </w:p>
    <w:p w:rsidR="00E4488B" w:rsidRDefault="00E4488B" w:rsidP="00AD61F5">
      <w:pPr>
        <w:rPr>
          <w:sz w:val="20"/>
        </w:rPr>
      </w:pPr>
    </w:p>
    <w:p w:rsidR="00E4488B" w:rsidRDefault="00E4488B" w:rsidP="00AD61F5">
      <w:pPr>
        <w:rPr>
          <w:sz w:val="20"/>
        </w:rPr>
      </w:pPr>
    </w:p>
    <w:p w:rsidR="00E4488B" w:rsidRDefault="00E4488B" w:rsidP="00AD61F5">
      <w:pPr>
        <w:rPr>
          <w:sz w:val="20"/>
        </w:rPr>
      </w:pPr>
    </w:p>
    <w:p w:rsidR="00E4488B" w:rsidRDefault="00E4488B" w:rsidP="00E4488B">
      <w:pPr>
        <w:pStyle w:val="Liststycke"/>
        <w:numPr>
          <w:ilvl w:val="0"/>
          <w:numId w:val="1"/>
        </w:numPr>
        <w:rPr>
          <w:b/>
          <w:sz w:val="20"/>
        </w:rPr>
      </w:pPr>
      <w:r>
        <w:rPr>
          <w:b/>
          <w:sz w:val="20"/>
        </w:rPr>
        <w:t>Larynx: om du sticker en nål rakt framifrån genom lig.cricothyroideum med., i vilken del av larynx hamnar nålspetsen? (110921ORD, 1p)</w:t>
      </w:r>
    </w:p>
    <w:p w:rsidR="00ED104A" w:rsidRDefault="00E4488B" w:rsidP="00E4488B">
      <w:pPr>
        <w:rPr>
          <w:sz w:val="20"/>
        </w:rPr>
      </w:pPr>
      <w:r>
        <w:rPr>
          <w:sz w:val="20"/>
        </w:rPr>
        <w:t>Cavitas infraglottica.</w:t>
      </w:r>
    </w:p>
    <w:p w:rsidR="00FA4B19" w:rsidRDefault="00FA4B19" w:rsidP="00FA4B19">
      <w:pPr>
        <w:pStyle w:val="Liststycke"/>
        <w:numPr>
          <w:ilvl w:val="0"/>
          <w:numId w:val="1"/>
        </w:numPr>
        <w:rPr>
          <w:b/>
          <w:sz w:val="20"/>
        </w:rPr>
      </w:pPr>
      <w:r>
        <w:rPr>
          <w:b/>
          <w:sz w:val="20"/>
        </w:rPr>
        <w:t>Larynx: larynx består bland annat av brosk. Vad heter de två larynxbrosken som man lätt kan palpera i halsens medellinje och vad heter de ligament som skiljer dem åt? Det är möjligt att göra ett hål i detta ligament för att skapa fri luftväg vid ett högt andningshinder. Vad heter ingreppet? (091105ORD, 2p)</w:t>
      </w:r>
    </w:p>
    <w:p w:rsidR="00C35854" w:rsidRDefault="00C35854" w:rsidP="00FA4B19">
      <w:pPr>
        <w:rPr>
          <w:sz w:val="20"/>
        </w:rPr>
      </w:pPr>
      <w:r>
        <w:rPr>
          <w:sz w:val="20"/>
        </w:rPr>
        <w:t>Broskdelarna är:</w:t>
      </w:r>
    </w:p>
    <w:p w:rsidR="00C35854" w:rsidRPr="00C35854" w:rsidRDefault="00C35854" w:rsidP="00C35854">
      <w:pPr>
        <w:pStyle w:val="Liststycke"/>
        <w:numPr>
          <w:ilvl w:val="0"/>
          <w:numId w:val="20"/>
        </w:numPr>
        <w:rPr>
          <w:sz w:val="20"/>
          <w:u w:val="single"/>
        </w:rPr>
      </w:pPr>
      <w:r>
        <w:rPr>
          <w:sz w:val="20"/>
        </w:rPr>
        <w:t>Cartilago thyroidea</w:t>
      </w:r>
    </w:p>
    <w:p w:rsidR="00C35854" w:rsidRPr="00C35854" w:rsidRDefault="00C35854" w:rsidP="00C35854">
      <w:pPr>
        <w:pStyle w:val="Liststycke"/>
        <w:numPr>
          <w:ilvl w:val="0"/>
          <w:numId w:val="20"/>
        </w:numPr>
        <w:rPr>
          <w:sz w:val="20"/>
          <w:u w:val="single"/>
        </w:rPr>
      </w:pPr>
      <w:r>
        <w:rPr>
          <w:sz w:val="20"/>
        </w:rPr>
        <w:t>Cartilago cricoidea</w:t>
      </w:r>
    </w:p>
    <w:p w:rsidR="00ED104A" w:rsidRPr="00C35854" w:rsidRDefault="00C35854" w:rsidP="00C35854">
      <w:pPr>
        <w:rPr>
          <w:sz w:val="20"/>
        </w:rPr>
      </w:pPr>
      <w:r>
        <w:rPr>
          <w:sz w:val="20"/>
          <w:u w:val="single"/>
        </w:rPr>
        <w:t>Membrana cricothyroidea</w:t>
      </w:r>
      <w:r>
        <w:rPr>
          <w:sz w:val="20"/>
        </w:rPr>
        <w:t xml:space="preserve"> (som medialt förtjockas i lig.cricothyroideum med) skiljer dem åt. Ingreppet heter </w:t>
      </w:r>
      <w:r>
        <w:rPr>
          <w:sz w:val="20"/>
          <w:u w:val="single"/>
        </w:rPr>
        <w:t>coniotomi</w:t>
      </w:r>
      <w:r w:rsidRPr="00C35854">
        <w:rPr>
          <w:sz w:val="20"/>
        </w:rPr>
        <w:t xml:space="preserve"> (</w:t>
      </w:r>
      <w:r>
        <w:rPr>
          <w:sz w:val="20"/>
        </w:rPr>
        <w:t>nödtrakeotomi</w:t>
      </w:r>
      <w:r w:rsidRPr="00C35854">
        <w:rPr>
          <w:sz w:val="20"/>
        </w:rPr>
        <w:t>)</w:t>
      </w:r>
      <w:r>
        <w:rPr>
          <w:sz w:val="20"/>
        </w:rPr>
        <w:t>.</w:t>
      </w:r>
    </w:p>
    <w:p w:rsidR="008A7A05" w:rsidRDefault="008A7A05" w:rsidP="00E4488B">
      <w:pPr>
        <w:rPr>
          <w:sz w:val="20"/>
        </w:rPr>
      </w:pPr>
    </w:p>
    <w:p w:rsidR="008A7A05" w:rsidRDefault="008A7A05" w:rsidP="008A7A05">
      <w:pPr>
        <w:pStyle w:val="Liststycke"/>
        <w:numPr>
          <w:ilvl w:val="0"/>
          <w:numId w:val="1"/>
        </w:numPr>
        <w:rPr>
          <w:b/>
          <w:sz w:val="20"/>
        </w:rPr>
      </w:pPr>
      <w:r>
        <w:rPr>
          <w:b/>
          <w:sz w:val="20"/>
        </w:rPr>
        <w:t>Larynx: vad är rima glottidis? (110921ORD, 1p)</w:t>
      </w:r>
    </w:p>
    <w:p w:rsidR="008A7A05" w:rsidRDefault="008A7A05" w:rsidP="008A7A05">
      <w:pPr>
        <w:rPr>
          <w:sz w:val="20"/>
        </w:rPr>
      </w:pPr>
      <w:r>
        <w:rPr>
          <w:sz w:val="20"/>
        </w:rPr>
        <w:t>Öppningen mellan plicae vocales och cartilagines arytenoideae (dvs. där luften passerar mellan stämbanden).</w:t>
      </w:r>
    </w:p>
    <w:p w:rsidR="008A7A05" w:rsidRDefault="008A7A05" w:rsidP="008A7A05">
      <w:pPr>
        <w:rPr>
          <w:sz w:val="20"/>
        </w:rPr>
      </w:pPr>
    </w:p>
    <w:p w:rsidR="008A7A05" w:rsidRDefault="008A7A05" w:rsidP="008A7A05">
      <w:pPr>
        <w:pStyle w:val="Liststycke"/>
        <w:numPr>
          <w:ilvl w:val="0"/>
          <w:numId w:val="1"/>
        </w:numPr>
        <w:rPr>
          <w:b/>
          <w:sz w:val="20"/>
        </w:rPr>
      </w:pPr>
      <w:r>
        <w:rPr>
          <w:b/>
          <w:sz w:val="20"/>
        </w:rPr>
        <w:t>Larynx, nerv: beskriv hur larynx innerveras sensoriskt och motoriskt. (100212ORD, 2p)</w:t>
      </w:r>
    </w:p>
    <w:p w:rsidR="00771D1E" w:rsidRDefault="008A7A05" w:rsidP="008A7A05">
      <w:pPr>
        <w:rPr>
          <w:sz w:val="20"/>
        </w:rPr>
      </w:pPr>
      <w:r>
        <w:rPr>
          <w:sz w:val="20"/>
        </w:rPr>
        <w:t xml:space="preserve">Larynx innerveras bilateralt via superiora och inferiora förgreningar av N. Vagus. Den superiora förgreningen, </w:t>
      </w:r>
      <w:r>
        <w:rPr>
          <w:sz w:val="20"/>
          <w:u w:val="single"/>
        </w:rPr>
        <w:t>N. Laryngeus sup.,</w:t>
      </w:r>
      <w:r>
        <w:rPr>
          <w:sz w:val="20"/>
        </w:rPr>
        <w:t xml:space="preserve"> kommer från ganglion vagalis inf. Nerven delas i sin tur upp i en intern och en extern gren. Den interna grenen ansvarar för den sensoriska innervationen av glottis och vestibulum laryngis. Den externa grenen innerverar m. cricothyroideus motoriskt. </w:t>
      </w:r>
    </w:p>
    <w:p w:rsidR="00771D1E" w:rsidRDefault="00771D1E" w:rsidP="00771D1E">
      <w:pPr>
        <w:tabs>
          <w:tab w:val="left" w:pos="284"/>
        </w:tabs>
        <w:rPr>
          <w:sz w:val="20"/>
        </w:rPr>
      </w:pPr>
      <w:r>
        <w:rPr>
          <w:sz w:val="20"/>
        </w:rPr>
        <w:tab/>
        <w:t xml:space="preserve">Den </w:t>
      </w:r>
      <w:r w:rsidRPr="00771D1E">
        <w:rPr>
          <w:sz w:val="20"/>
          <w:u w:val="single"/>
        </w:rPr>
        <w:t>motoriska innervationen</w:t>
      </w:r>
      <w:r>
        <w:rPr>
          <w:sz w:val="20"/>
        </w:rPr>
        <w:t xml:space="preserve"> av all annan larynxmuskulatur samt sensorisk innervation av cavitas infraglottica sker via n.laryngeus recurrens dx (inferiort om a.subclavia dx) et sin (inferiort om arcus aortae).</w:t>
      </w:r>
    </w:p>
    <w:p w:rsidR="00771D1E" w:rsidRDefault="00771D1E" w:rsidP="00771D1E">
      <w:pPr>
        <w:tabs>
          <w:tab w:val="left" w:pos="284"/>
        </w:tabs>
        <w:rPr>
          <w:sz w:val="20"/>
        </w:rPr>
      </w:pPr>
      <w:r>
        <w:rPr>
          <w:sz w:val="20"/>
        </w:rPr>
        <w:tab/>
        <w:t xml:space="preserve">Den </w:t>
      </w:r>
      <w:r>
        <w:rPr>
          <w:sz w:val="20"/>
          <w:u w:val="single"/>
        </w:rPr>
        <w:t>sensoriska innervationen</w:t>
      </w:r>
      <w:r>
        <w:rPr>
          <w:sz w:val="20"/>
        </w:rPr>
        <w:t xml:space="preserve"> ovan är visceral, medan plicae vocales också erhåller somatosensorisk innervation (proprioception och beröring) av N. laryngeus sup. </w:t>
      </w:r>
    </w:p>
    <w:p w:rsidR="00771D1E" w:rsidRDefault="00771D1E" w:rsidP="00771D1E">
      <w:pPr>
        <w:tabs>
          <w:tab w:val="left" w:pos="284"/>
        </w:tabs>
        <w:rPr>
          <w:sz w:val="20"/>
        </w:rPr>
      </w:pPr>
    </w:p>
    <w:p w:rsidR="00E309EC" w:rsidRPr="00E309EC" w:rsidRDefault="00771D1E" w:rsidP="00771D1E">
      <w:pPr>
        <w:pStyle w:val="Liststycke"/>
        <w:numPr>
          <w:ilvl w:val="0"/>
          <w:numId w:val="1"/>
        </w:numPr>
        <w:tabs>
          <w:tab w:val="left" w:pos="284"/>
        </w:tabs>
        <w:rPr>
          <w:b/>
          <w:sz w:val="20"/>
        </w:rPr>
      </w:pPr>
      <w:r>
        <w:rPr>
          <w:b/>
          <w:sz w:val="20"/>
        </w:rPr>
        <w:t>Larynxmuskulatur: Vad heter den muskel i larynx som öppnar (</w:t>
      </w:r>
      <w:r w:rsidR="00E309EC">
        <w:rPr>
          <w:b/>
          <w:sz w:val="20"/>
        </w:rPr>
        <w:t>ab</w:t>
      </w:r>
      <w:r>
        <w:rPr>
          <w:b/>
          <w:sz w:val="20"/>
        </w:rPr>
        <w:t>ducerar) stämbanden och vad heter den nerv som innerverar denna muskel? (081106ORD, 2p)</w:t>
      </w:r>
    </w:p>
    <w:p w:rsidR="00E309EC" w:rsidRPr="00B462BE" w:rsidRDefault="00E309EC" w:rsidP="00E309EC">
      <w:pPr>
        <w:pStyle w:val="Liststycke"/>
        <w:numPr>
          <w:ilvl w:val="0"/>
          <w:numId w:val="17"/>
        </w:numPr>
        <w:rPr>
          <w:sz w:val="20"/>
          <w:u w:val="single"/>
        </w:rPr>
      </w:pPr>
      <w:r w:rsidRPr="00B462BE">
        <w:rPr>
          <w:sz w:val="20"/>
          <w:u w:val="single"/>
        </w:rPr>
        <w:t>Ökar tensionen i stämbanden:</w:t>
      </w:r>
      <w:r>
        <w:rPr>
          <w:sz w:val="20"/>
        </w:rPr>
        <w:tab/>
        <w:t>M. Cricothyroideus</w:t>
      </w:r>
    </w:p>
    <w:p w:rsidR="00E309EC" w:rsidRDefault="00E309EC" w:rsidP="00E309EC">
      <w:pPr>
        <w:pStyle w:val="Liststycke"/>
        <w:numPr>
          <w:ilvl w:val="0"/>
          <w:numId w:val="17"/>
        </w:numPr>
        <w:rPr>
          <w:sz w:val="20"/>
        </w:rPr>
      </w:pPr>
      <w:r>
        <w:rPr>
          <w:sz w:val="20"/>
          <w:u w:val="single"/>
        </w:rPr>
        <w:t>För stämbanden mot varandra:</w:t>
      </w:r>
      <w:r>
        <w:rPr>
          <w:sz w:val="20"/>
        </w:rPr>
        <w:tab/>
        <w:t>M. Cricoarytenoideus lateralis.</w:t>
      </w:r>
    </w:p>
    <w:p w:rsidR="00E309EC" w:rsidRDefault="00E309EC" w:rsidP="00E309EC">
      <w:pPr>
        <w:rPr>
          <w:sz w:val="20"/>
        </w:rPr>
      </w:pPr>
    </w:p>
    <w:p w:rsidR="00300239" w:rsidRDefault="00E309EC" w:rsidP="00E309EC">
      <w:pPr>
        <w:rPr>
          <w:sz w:val="20"/>
        </w:rPr>
      </w:pPr>
      <w:r>
        <w:rPr>
          <w:sz w:val="20"/>
        </w:rPr>
        <w:t>Cricoarytenoideusmusklerna får sin innervation från n.laryngeus recurrens (från n. vagus (CN X)).</w:t>
      </w:r>
    </w:p>
    <w:p w:rsidR="00300239" w:rsidRDefault="00300239" w:rsidP="00E309EC">
      <w:pPr>
        <w:rPr>
          <w:sz w:val="20"/>
        </w:rPr>
      </w:pPr>
    </w:p>
    <w:p w:rsidR="00300239" w:rsidRDefault="00300239" w:rsidP="00300239">
      <w:pPr>
        <w:pStyle w:val="Liststycke"/>
        <w:numPr>
          <w:ilvl w:val="0"/>
          <w:numId w:val="1"/>
        </w:numPr>
        <w:rPr>
          <w:b/>
          <w:sz w:val="20"/>
        </w:rPr>
      </w:pPr>
      <w:r>
        <w:rPr>
          <w:b/>
          <w:sz w:val="20"/>
        </w:rPr>
        <w:t>Larynxmuskulatur: Ange namnet på en muskel som: (091130REST, 1,5p)</w:t>
      </w:r>
    </w:p>
    <w:p w:rsidR="00300239" w:rsidRDefault="00300239" w:rsidP="00300239">
      <w:pPr>
        <w:pStyle w:val="Liststycke"/>
        <w:numPr>
          <w:ilvl w:val="1"/>
          <w:numId w:val="1"/>
        </w:numPr>
        <w:rPr>
          <w:b/>
          <w:sz w:val="20"/>
        </w:rPr>
      </w:pPr>
      <w:r>
        <w:rPr>
          <w:b/>
          <w:sz w:val="20"/>
        </w:rPr>
        <w:t>Adducerar plicae vocales:</w:t>
      </w:r>
      <w:r>
        <w:rPr>
          <w:sz w:val="20"/>
        </w:rPr>
        <w:t xml:space="preserve"> m.cricoarytenoideus lat.</w:t>
      </w:r>
    </w:p>
    <w:p w:rsidR="00300239" w:rsidRDefault="00300239" w:rsidP="00300239">
      <w:pPr>
        <w:pStyle w:val="Liststycke"/>
        <w:numPr>
          <w:ilvl w:val="1"/>
          <w:numId w:val="1"/>
        </w:numPr>
        <w:rPr>
          <w:b/>
          <w:sz w:val="20"/>
        </w:rPr>
      </w:pPr>
      <w:r>
        <w:rPr>
          <w:b/>
          <w:sz w:val="20"/>
        </w:rPr>
        <w:t>Abducerar plicae vocales:</w:t>
      </w:r>
      <w:r>
        <w:rPr>
          <w:sz w:val="20"/>
        </w:rPr>
        <w:t xml:space="preserve"> m.cricoarytenoideus post.</w:t>
      </w:r>
    </w:p>
    <w:p w:rsidR="00E309EC" w:rsidRPr="00300239" w:rsidRDefault="00300239" w:rsidP="00300239">
      <w:pPr>
        <w:pStyle w:val="Liststycke"/>
        <w:numPr>
          <w:ilvl w:val="1"/>
          <w:numId w:val="1"/>
        </w:numPr>
        <w:rPr>
          <w:b/>
          <w:sz w:val="20"/>
        </w:rPr>
      </w:pPr>
      <w:r>
        <w:rPr>
          <w:b/>
          <w:sz w:val="20"/>
        </w:rPr>
        <w:t>Spänner plicae vocales:</w:t>
      </w:r>
      <w:r>
        <w:rPr>
          <w:sz w:val="20"/>
        </w:rPr>
        <w:t xml:space="preserve"> m.vocalis.</w:t>
      </w:r>
    </w:p>
    <w:p w:rsidR="00300239" w:rsidRDefault="00300239" w:rsidP="00771D1E">
      <w:pPr>
        <w:tabs>
          <w:tab w:val="left" w:pos="284"/>
        </w:tabs>
        <w:rPr>
          <w:b/>
          <w:sz w:val="20"/>
        </w:rPr>
      </w:pPr>
    </w:p>
    <w:p w:rsidR="004568B0" w:rsidRDefault="00300239" w:rsidP="00300239">
      <w:pPr>
        <w:pStyle w:val="Liststycke"/>
        <w:numPr>
          <w:ilvl w:val="0"/>
          <w:numId w:val="1"/>
        </w:numPr>
        <w:tabs>
          <w:tab w:val="left" w:pos="284"/>
        </w:tabs>
        <w:rPr>
          <w:b/>
          <w:sz w:val="20"/>
        </w:rPr>
      </w:pPr>
      <w:r>
        <w:rPr>
          <w:b/>
          <w:sz w:val="20"/>
        </w:rPr>
        <w:t>Thyroidea: beskriv var på halsen gl. Thyroidea normalt är belägen och i vilket fasciaplan körteln ligger. Vid kirurgiska ingrepp som rör gl.thyroidea finns det alltid en risk att man skadar en nerv som löper i nära anslutning till körteln. Vad heter nerven och vad har den för funktion? (091105ORD, 2p)</w:t>
      </w:r>
    </w:p>
    <w:p w:rsidR="006D0497" w:rsidRDefault="006D0497" w:rsidP="006D0497">
      <w:pPr>
        <w:pStyle w:val="Liststycke"/>
        <w:numPr>
          <w:ilvl w:val="0"/>
          <w:numId w:val="21"/>
        </w:numPr>
        <w:tabs>
          <w:tab w:val="left" w:pos="284"/>
        </w:tabs>
        <w:rPr>
          <w:sz w:val="20"/>
        </w:rPr>
      </w:pPr>
      <w:r w:rsidRPr="006D0497">
        <w:rPr>
          <w:sz w:val="20"/>
        </w:rPr>
        <w:t>Gl.thyroidea ligger nedanför larynx, anteriort om trachea. Läget kan variera mellan en larynxnära position till en intrathorikal position.</w:t>
      </w:r>
    </w:p>
    <w:p w:rsidR="006D0497" w:rsidRDefault="006D0497" w:rsidP="006D0497">
      <w:pPr>
        <w:pStyle w:val="Liststycke"/>
        <w:numPr>
          <w:ilvl w:val="0"/>
          <w:numId w:val="21"/>
        </w:numPr>
        <w:tabs>
          <w:tab w:val="left" w:pos="284"/>
        </w:tabs>
        <w:rPr>
          <w:sz w:val="20"/>
        </w:rPr>
      </w:pPr>
      <w:r>
        <w:rPr>
          <w:sz w:val="20"/>
        </w:rPr>
        <w:t xml:space="preserve">Gl.thyroidea ligger i ett fascia-kompartment som kallas för </w:t>
      </w:r>
      <w:r>
        <w:rPr>
          <w:sz w:val="20"/>
          <w:u w:val="single"/>
        </w:rPr>
        <w:t>det pretracheala skiktet (lamina visceralis),</w:t>
      </w:r>
      <w:r>
        <w:rPr>
          <w:sz w:val="20"/>
        </w:rPr>
        <w:t xml:space="preserve"> tillsammans med trachea och esophagus.</w:t>
      </w:r>
    </w:p>
    <w:p w:rsidR="006D0497" w:rsidRDefault="006D0497" w:rsidP="006D0497">
      <w:pPr>
        <w:pStyle w:val="Liststycke"/>
        <w:numPr>
          <w:ilvl w:val="0"/>
          <w:numId w:val="21"/>
        </w:numPr>
        <w:tabs>
          <w:tab w:val="left" w:pos="284"/>
        </w:tabs>
        <w:rPr>
          <w:sz w:val="20"/>
        </w:rPr>
      </w:pPr>
      <w:r>
        <w:rPr>
          <w:sz w:val="20"/>
        </w:rPr>
        <w:t xml:space="preserve">Det är </w:t>
      </w:r>
      <w:r>
        <w:rPr>
          <w:sz w:val="20"/>
          <w:u w:val="single"/>
        </w:rPr>
        <w:t>n.laryngeus recurrens</w:t>
      </w:r>
      <w:r>
        <w:rPr>
          <w:sz w:val="20"/>
        </w:rPr>
        <w:t xml:space="preserve"> som löper i nära anslutning till körteln och den innerverar alla larynxmuskler förutom m.cricothyreoideus (som innerveras av ramus externus N.laryngei sup.)</w:t>
      </w:r>
    </w:p>
    <w:p w:rsidR="006D0497" w:rsidRDefault="006D0497" w:rsidP="006D0497">
      <w:pPr>
        <w:tabs>
          <w:tab w:val="left" w:pos="284"/>
        </w:tabs>
        <w:rPr>
          <w:sz w:val="20"/>
        </w:rPr>
      </w:pPr>
    </w:p>
    <w:p w:rsidR="00F01080" w:rsidRDefault="00F01080" w:rsidP="006D0497">
      <w:pPr>
        <w:pStyle w:val="Liststycke"/>
        <w:numPr>
          <w:ilvl w:val="0"/>
          <w:numId w:val="1"/>
        </w:numPr>
        <w:tabs>
          <w:tab w:val="left" w:pos="284"/>
        </w:tabs>
        <w:rPr>
          <w:b/>
          <w:sz w:val="20"/>
        </w:rPr>
      </w:pPr>
      <w:r>
        <w:rPr>
          <w:b/>
          <w:sz w:val="20"/>
        </w:rPr>
        <w:t>Thyroidea: på din husläkarmottagning undersöker du en pojke på 5 år som efter en rejäl förkylning för ca en vecka sedan besväras av en fluktuerande resistens lokaliserad i halsens medellinje i nära anslutning till tungbenet. Den rör sig när pojken sväljer. Diagnos? (110211ORD, 1p)</w:t>
      </w:r>
    </w:p>
    <w:p w:rsidR="00FC0F72" w:rsidRDefault="00253CED" w:rsidP="00F01080">
      <w:pPr>
        <w:tabs>
          <w:tab w:val="left" w:pos="284"/>
        </w:tabs>
        <w:rPr>
          <w:sz w:val="20"/>
        </w:rPr>
      </w:pPr>
      <w:r>
        <w:rPr>
          <w:sz w:val="20"/>
        </w:rPr>
        <w:t xml:space="preserve">Medial halscysta (mindre vätskefylld blåsa), som är en kvarvarande rest av </w:t>
      </w:r>
      <w:r>
        <w:rPr>
          <w:sz w:val="20"/>
          <w:u w:val="single"/>
        </w:rPr>
        <w:t>ductus thyreoglossus</w:t>
      </w:r>
      <w:r>
        <w:rPr>
          <w:sz w:val="20"/>
        </w:rPr>
        <w:t xml:space="preserve"> (där gl.thyroidea har vandrat ner från tungbasen).</w:t>
      </w:r>
    </w:p>
    <w:p w:rsidR="00FC0F72" w:rsidRDefault="00FC0F72" w:rsidP="00F01080">
      <w:pPr>
        <w:tabs>
          <w:tab w:val="left" w:pos="284"/>
        </w:tabs>
        <w:rPr>
          <w:sz w:val="20"/>
        </w:rPr>
      </w:pPr>
    </w:p>
    <w:p w:rsidR="00FC0F72" w:rsidRDefault="00FC0F72" w:rsidP="00FC0F72">
      <w:pPr>
        <w:pStyle w:val="Liststycke"/>
        <w:numPr>
          <w:ilvl w:val="0"/>
          <w:numId w:val="1"/>
        </w:numPr>
        <w:tabs>
          <w:tab w:val="left" w:pos="284"/>
        </w:tabs>
        <w:rPr>
          <w:b/>
          <w:sz w:val="20"/>
        </w:rPr>
      </w:pPr>
      <w:r>
        <w:rPr>
          <w:b/>
          <w:sz w:val="20"/>
        </w:rPr>
        <w:t>Parathyroidea: beskriv kortfattat var du oftast återginner gl.parathyroidea. (081106ORD, 2p)</w:t>
      </w:r>
    </w:p>
    <w:p w:rsidR="00383B71" w:rsidRDefault="00EA1C29" w:rsidP="00FC0F72">
      <w:pPr>
        <w:tabs>
          <w:tab w:val="left" w:pos="284"/>
        </w:tabs>
        <w:rPr>
          <w:sz w:val="20"/>
        </w:rPr>
      </w:pPr>
      <w:r>
        <w:rPr>
          <w:sz w:val="20"/>
        </w:rPr>
        <w:t>Det finns normalt 4st körtlar, belägna på baksidan av gl.thyroidea, stora som riskorn ungefär.</w:t>
      </w:r>
    </w:p>
    <w:p w:rsidR="00383B71" w:rsidRDefault="00383B71" w:rsidP="00FC0F72">
      <w:pPr>
        <w:tabs>
          <w:tab w:val="left" w:pos="284"/>
        </w:tabs>
        <w:rPr>
          <w:sz w:val="20"/>
        </w:rPr>
      </w:pPr>
    </w:p>
    <w:p w:rsidR="00383B71" w:rsidRDefault="00383B71" w:rsidP="00383B71">
      <w:pPr>
        <w:pStyle w:val="Liststycke"/>
        <w:numPr>
          <w:ilvl w:val="0"/>
          <w:numId w:val="1"/>
        </w:numPr>
        <w:tabs>
          <w:tab w:val="left" w:pos="284"/>
        </w:tabs>
        <w:rPr>
          <w:b/>
          <w:sz w:val="20"/>
        </w:rPr>
      </w:pPr>
      <w:r>
        <w:rPr>
          <w:b/>
          <w:noProof/>
          <w:sz w:val="20"/>
          <w:lang w:eastAsia="sv-SE"/>
        </w:rPr>
        <w:drawing>
          <wp:anchor distT="0" distB="0" distL="114300" distR="114300" simplePos="0" relativeHeight="251669504" behindDoc="0" locked="0" layoutInCell="1" allowOverlap="1">
            <wp:simplePos x="0" y="0"/>
            <wp:positionH relativeFrom="column">
              <wp:posOffset>4652645</wp:posOffset>
            </wp:positionH>
            <wp:positionV relativeFrom="paragraph">
              <wp:posOffset>0</wp:posOffset>
            </wp:positionV>
            <wp:extent cx="1286510" cy="1367155"/>
            <wp:effectExtent l="25400" t="0" r="8890" b="0"/>
            <wp:wrapTight wrapText="bothSides">
              <wp:wrapPolygon edited="0">
                <wp:start x="-426" y="0"/>
                <wp:lineTo x="-426" y="21269"/>
                <wp:lineTo x="21749" y="21269"/>
                <wp:lineTo x="21749" y="0"/>
                <wp:lineTo x="-426" y="0"/>
              </wp:wrapPolygon>
            </wp:wrapTight>
            <wp:docPr id="76" name="Bild 74" descr="::::::Skärmavbild 2014-09-07 kl. 10.5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kärmavbild 2014-09-07 kl. 10.57.58.png"/>
                    <pic:cNvPicPr>
                      <a:picLocks noChangeAspect="1" noChangeArrowheads="1"/>
                    </pic:cNvPicPr>
                  </pic:nvPicPr>
                  <pic:blipFill>
                    <a:blip r:embed="rId16"/>
                    <a:srcRect/>
                    <a:stretch>
                      <a:fillRect/>
                    </a:stretch>
                  </pic:blipFill>
                  <pic:spPr bwMode="auto">
                    <a:xfrm>
                      <a:off x="0" y="0"/>
                      <a:ext cx="1286510" cy="1367155"/>
                    </a:xfrm>
                    <a:prstGeom prst="rect">
                      <a:avLst/>
                    </a:prstGeom>
                    <a:noFill/>
                    <a:ln w="9525">
                      <a:noFill/>
                      <a:miter lim="800000"/>
                      <a:headEnd/>
                      <a:tailEnd/>
                    </a:ln>
                  </pic:spPr>
                </pic:pic>
              </a:graphicData>
            </a:graphic>
          </wp:anchor>
        </w:drawing>
      </w:r>
      <w:r>
        <w:rPr>
          <w:b/>
          <w:sz w:val="20"/>
        </w:rPr>
        <w:t>Muskulatur hals: ange de latinska namnen på de fyra muskler som är markerade A-D. (091105ORD, 2p)</w:t>
      </w:r>
    </w:p>
    <w:p w:rsidR="00383B71" w:rsidRDefault="00383B71" w:rsidP="00383B71">
      <w:pPr>
        <w:tabs>
          <w:tab w:val="left" w:pos="284"/>
        </w:tabs>
        <w:rPr>
          <w:b/>
          <w:sz w:val="20"/>
        </w:rPr>
      </w:pPr>
      <w:r>
        <w:rPr>
          <w:b/>
          <w:sz w:val="20"/>
        </w:rPr>
        <w:t>A:</w:t>
      </w:r>
      <w:r>
        <w:rPr>
          <w:sz w:val="20"/>
        </w:rPr>
        <w:t xml:space="preserve"> M. Digastricus, venter anterior</w:t>
      </w:r>
      <w:r>
        <w:rPr>
          <w:b/>
          <w:sz w:val="20"/>
        </w:rPr>
        <w:t xml:space="preserve"> </w:t>
      </w:r>
    </w:p>
    <w:p w:rsidR="00383B71" w:rsidRPr="00383B71" w:rsidRDefault="00383B71" w:rsidP="00383B71">
      <w:pPr>
        <w:tabs>
          <w:tab w:val="left" w:pos="284"/>
        </w:tabs>
        <w:rPr>
          <w:sz w:val="20"/>
        </w:rPr>
      </w:pPr>
      <w:r>
        <w:rPr>
          <w:b/>
          <w:sz w:val="20"/>
        </w:rPr>
        <w:t>B:</w:t>
      </w:r>
      <w:r>
        <w:rPr>
          <w:sz w:val="20"/>
        </w:rPr>
        <w:t xml:space="preserve"> M. Thyrohyoideus.</w:t>
      </w:r>
    </w:p>
    <w:p w:rsidR="00383B71" w:rsidRPr="00383B71" w:rsidRDefault="00383B71" w:rsidP="00383B71">
      <w:pPr>
        <w:tabs>
          <w:tab w:val="left" w:pos="284"/>
        </w:tabs>
        <w:rPr>
          <w:sz w:val="20"/>
        </w:rPr>
      </w:pPr>
      <w:r>
        <w:rPr>
          <w:b/>
          <w:sz w:val="20"/>
        </w:rPr>
        <w:t>C:</w:t>
      </w:r>
      <w:r>
        <w:rPr>
          <w:sz w:val="20"/>
        </w:rPr>
        <w:t xml:space="preserve"> M. Stylohyoideus</w:t>
      </w:r>
    </w:p>
    <w:p w:rsidR="00383B71" w:rsidRDefault="00383B71" w:rsidP="00383B71">
      <w:pPr>
        <w:tabs>
          <w:tab w:val="left" w:pos="284"/>
        </w:tabs>
        <w:rPr>
          <w:sz w:val="20"/>
        </w:rPr>
      </w:pPr>
      <w:r>
        <w:rPr>
          <w:b/>
          <w:sz w:val="20"/>
        </w:rPr>
        <w:t>D:</w:t>
      </w:r>
      <w:r>
        <w:rPr>
          <w:sz w:val="20"/>
        </w:rPr>
        <w:t xml:space="preserve"> M. constrictor pharyngis inferior.</w:t>
      </w:r>
    </w:p>
    <w:p w:rsidR="00383B71" w:rsidRDefault="00383B71" w:rsidP="00383B71">
      <w:pPr>
        <w:tabs>
          <w:tab w:val="left" w:pos="284"/>
        </w:tabs>
        <w:rPr>
          <w:sz w:val="20"/>
        </w:rPr>
      </w:pPr>
    </w:p>
    <w:p w:rsidR="00383B71" w:rsidRDefault="00383B71" w:rsidP="00383B71">
      <w:pPr>
        <w:tabs>
          <w:tab w:val="left" w:pos="284"/>
        </w:tabs>
        <w:rPr>
          <w:sz w:val="20"/>
        </w:rPr>
      </w:pPr>
    </w:p>
    <w:p w:rsidR="00383B71" w:rsidRDefault="00383B71" w:rsidP="00383B71">
      <w:pPr>
        <w:pStyle w:val="Liststycke"/>
        <w:numPr>
          <w:ilvl w:val="0"/>
          <w:numId w:val="1"/>
        </w:numPr>
        <w:tabs>
          <w:tab w:val="left" w:pos="284"/>
        </w:tabs>
        <w:rPr>
          <w:b/>
          <w:sz w:val="20"/>
        </w:rPr>
      </w:pPr>
      <w:r>
        <w:rPr>
          <w:b/>
          <w:sz w:val="20"/>
        </w:rPr>
        <w:t>Muskulatur hals: Mm. Scaleni bildar tillsammans en tältliknande formation djupt i halsen. Beskriv översiktligt ursprung och fästen (091105ORD, 1p)</w:t>
      </w:r>
    </w:p>
    <w:p w:rsidR="0096723C" w:rsidRPr="0096723C" w:rsidRDefault="0096723C" w:rsidP="0096723C">
      <w:pPr>
        <w:pStyle w:val="Liststycke"/>
        <w:numPr>
          <w:ilvl w:val="0"/>
          <w:numId w:val="22"/>
        </w:numPr>
        <w:tabs>
          <w:tab w:val="left" w:pos="284"/>
        </w:tabs>
        <w:rPr>
          <w:sz w:val="20"/>
        </w:rPr>
      </w:pPr>
      <w:r>
        <w:rPr>
          <w:sz w:val="20"/>
          <w:u w:val="single"/>
        </w:rPr>
        <w:t>Ursprung:</w:t>
      </w:r>
      <w:r>
        <w:rPr>
          <w:sz w:val="20"/>
        </w:rPr>
        <w:t xml:space="preserve"> processus transversus på de cervikala kotorna C2-C7</w:t>
      </w:r>
    </w:p>
    <w:p w:rsidR="0096723C" w:rsidRDefault="0096723C" w:rsidP="0096723C">
      <w:pPr>
        <w:pStyle w:val="Liststycke"/>
        <w:numPr>
          <w:ilvl w:val="0"/>
          <w:numId w:val="22"/>
        </w:numPr>
        <w:tabs>
          <w:tab w:val="left" w:pos="284"/>
        </w:tabs>
        <w:rPr>
          <w:sz w:val="20"/>
        </w:rPr>
      </w:pPr>
      <w:r>
        <w:rPr>
          <w:sz w:val="20"/>
          <w:u w:val="single"/>
        </w:rPr>
        <w:t>Fäste:</w:t>
      </w:r>
      <w:r>
        <w:rPr>
          <w:sz w:val="20"/>
        </w:rPr>
        <w:t xml:space="preserve"> Costa I (ant et med) samt costa II (post)</w:t>
      </w:r>
    </w:p>
    <w:p w:rsidR="0096723C" w:rsidRDefault="0096723C" w:rsidP="0096723C">
      <w:pPr>
        <w:tabs>
          <w:tab w:val="left" w:pos="284"/>
        </w:tabs>
        <w:rPr>
          <w:sz w:val="20"/>
        </w:rPr>
      </w:pPr>
    </w:p>
    <w:p w:rsidR="0096723C" w:rsidRDefault="0096723C" w:rsidP="0096723C">
      <w:pPr>
        <w:pStyle w:val="Liststycke"/>
        <w:numPr>
          <w:ilvl w:val="0"/>
          <w:numId w:val="1"/>
        </w:numPr>
        <w:tabs>
          <w:tab w:val="left" w:pos="284"/>
        </w:tabs>
        <w:rPr>
          <w:b/>
          <w:sz w:val="20"/>
        </w:rPr>
      </w:pPr>
      <w:r>
        <w:rPr>
          <w:b/>
          <w:sz w:val="20"/>
        </w:rPr>
        <w:t xml:space="preserve">Muskulatur hals: Beskriv en muskel som skiljer </w:t>
      </w:r>
      <w:r>
        <w:rPr>
          <w:b/>
          <w:i/>
          <w:sz w:val="20"/>
        </w:rPr>
        <w:t xml:space="preserve">trigonum colli ant. </w:t>
      </w:r>
      <w:r>
        <w:rPr>
          <w:b/>
          <w:sz w:val="20"/>
        </w:rPr>
        <w:t xml:space="preserve">från </w:t>
      </w:r>
      <w:r>
        <w:rPr>
          <w:b/>
          <w:i/>
          <w:sz w:val="20"/>
        </w:rPr>
        <w:t>trigonum colli lat.</w:t>
      </w:r>
      <w:r>
        <w:rPr>
          <w:b/>
          <w:sz w:val="20"/>
        </w:rPr>
        <w:t xml:space="preserve"> Vilken nerv innerverar muskeln och vad händer med huvudet vid en ensidig resp. bilateral kontraktion av muskeln? (091130REST, 3p)</w:t>
      </w:r>
    </w:p>
    <w:p w:rsidR="0096723C" w:rsidRDefault="0096723C" w:rsidP="0096723C">
      <w:pPr>
        <w:tabs>
          <w:tab w:val="left" w:pos="284"/>
        </w:tabs>
        <w:rPr>
          <w:sz w:val="20"/>
          <w:u w:val="single"/>
        </w:rPr>
      </w:pPr>
      <w:r>
        <w:rPr>
          <w:sz w:val="20"/>
        </w:rPr>
        <w:t xml:space="preserve">Muskeln som separerar heter </w:t>
      </w:r>
      <w:r>
        <w:rPr>
          <w:sz w:val="20"/>
          <w:u w:val="single"/>
        </w:rPr>
        <w:t>m.sternocleidomastoideus:</w:t>
      </w:r>
    </w:p>
    <w:p w:rsidR="0096723C" w:rsidRDefault="0096723C" w:rsidP="0096723C">
      <w:pPr>
        <w:pStyle w:val="Liststycke"/>
        <w:numPr>
          <w:ilvl w:val="0"/>
          <w:numId w:val="23"/>
        </w:numPr>
        <w:tabs>
          <w:tab w:val="left" w:pos="284"/>
        </w:tabs>
        <w:rPr>
          <w:sz w:val="20"/>
        </w:rPr>
      </w:pPr>
      <w:r>
        <w:rPr>
          <w:sz w:val="20"/>
        </w:rPr>
        <w:t>Ursprung: Manubrium sterni et clavicula</w:t>
      </w:r>
    </w:p>
    <w:p w:rsidR="00B946E9" w:rsidRDefault="0096723C" w:rsidP="00B946E9">
      <w:pPr>
        <w:pStyle w:val="Liststycke"/>
        <w:numPr>
          <w:ilvl w:val="0"/>
          <w:numId w:val="23"/>
        </w:numPr>
        <w:tabs>
          <w:tab w:val="left" w:pos="284"/>
        </w:tabs>
        <w:rPr>
          <w:sz w:val="20"/>
        </w:rPr>
      </w:pPr>
      <w:r>
        <w:rPr>
          <w:sz w:val="20"/>
        </w:rPr>
        <w:t xml:space="preserve">Fäste: </w:t>
      </w:r>
      <w:r w:rsidR="00B946E9">
        <w:rPr>
          <w:sz w:val="20"/>
        </w:rPr>
        <w:t>Processus mastoideus (os temporale) och linea nuchae sup (os occipitale</w:t>
      </w:r>
      <w:r w:rsidR="00B946E9" w:rsidRPr="00B946E9">
        <w:rPr>
          <w:sz w:val="20"/>
        </w:rPr>
        <w:t>)</w:t>
      </w:r>
    </w:p>
    <w:p w:rsidR="001B6004" w:rsidRDefault="001B6004" w:rsidP="00B946E9">
      <w:pPr>
        <w:tabs>
          <w:tab w:val="left" w:pos="284"/>
        </w:tabs>
        <w:rPr>
          <w:sz w:val="20"/>
        </w:rPr>
      </w:pPr>
      <w:r>
        <w:rPr>
          <w:sz w:val="20"/>
        </w:rPr>
        <w:t xml:space="preserve">Den löper djupt om platysma och omsluts av </w:t>
      </w:r>
      <w:r w:rsidRPr="001B6004">
        <w:rPr>
          <w:sz w:val="20"/>
        </w:rPr>
        <w:t xml:space="preserve">den djupa fascians mest ytliga part, </w:t>
      </w:r>
      <w:r>
        <w:rPr>
          <w:sz w:val="20"/>
          <w:u w:val="single"/>
        </w:rPr>
        <w:t>lamina superficialis – fascia cervicalis.</w:t>
      </w:r>
    </w:p>
    <w:p w:rsidR="001B6004" w:rsidRDefault="001B6004" w:rsidP="001B6004">
      <w:pPr>
        <w:pStyle w:val="Liststycke"/>
        <w:numPr>
          <w:ilvl w:val="0"/>
          <w:numId w:val="24"/>
        </w:numPr>
        <w:tabs>
          <w:tab w:val="left" w:pos="284"/>
        </w:tabs>
        <w:rPr>
          <w:sz w:val="20"/>
        </w:rPr>
      </w:pPr>
      <w:r>
        <w:rPr>
          <w:sz w:val="20"/>
        </w:rPr>
        <w:t>Motorisk innervation: N. Accessorius (CN XI)</w:t>
      </w:r>
    </w:p>
    <w:p w:rsidR="001B6004" w:rsidRDefault="001B6004" w:rsidP="001B6004">
      <w:pPr>
        <w:pStyle w:val="Liststycke"/>
        <w:numPr>
          <w:ilvl w:val="0"/>
          <w:numId w:val="24"/>
        </w:numPr>
        <w:tabs>
          <w:tab w:val="left" w:pos="284"/>
        </w:tabs>
        <w:rPr>
          <w:sz w:val="20"/>
        </w:rPr>
      </w:pPr>
      <w:r>
        <w:rPr>
          <w:sz w:val="20"/>
        </w:rPr>
        <w:t>Sensorisk innervation: Plexus cervicalis (C2-C3)</w:t>
      </w:r>
    </w:p>
    <w:p w:rsidR="001B6004" w:rsidRDefault="001B6004" w:rsidP="001B6004">
      <w:pPr>
        <w:tabs>
          <w:tab w:val="left" w:pos="284"/>
        </w:tabs>
        <w:rPr>
          <w:sz w:val="20"/>
        </w:rPr>
      </w:pPr>
      <w:r>
        <w:rPr>
          <w:sz w:val="20"/>
        </w:rPr>
        <w:t>Unilateral kontraktion: ansiktet vrids kontralateralt, men böjs ipsilateralt.</w:t>
      </w:r>
    </w:p>
    <w:p w:rsidR="00844A54" w:rsidRDefault="001B6004" w:rsidP="001B6004">
      <w:pPr>
        <w:tabs>
          <w:tab w:val="left" w:pos="284"/>
        </w:tabs>
        <w:rPr>
          <w:sz w:val="20"/>
        </w:rPr>
      </w:pPr>
      <w:r>
        <w:rPr>
          <w:sz w:val="20"/>
        </w:rPr>
        <w:t>Bilateral kontraktion: extension i art.atlantooccipitalis, vilket leder till att huvudet höjs.</w:t>
      </w:r>
    </w:p>
    <w:p w:rsidR="00844A54" w:rsidRDefault="00844A54" w:rsidP="001B6004">
      <w:pPr>
        <w:tabs>
          <w:tab w:val="left" w:pos="284"/>
        </w:tabs>
        <w:rPr>
          <w:sz w:val="20"/>
        </w:rPr>
      </w:pPr>
    </w:p>
    <w:p w:rsidR="00844A54" w:rsidRDefault="00844A54" w:rsidP="00844A54">
      <w:pPr>
        <w:pStyle w:val="Liststycke"/>
        <w:numPr>
          <w:ilvl w:val="0"/>
          <w:numId w:val="1"/>
        </w:numPr>
        <w:tabs>
          <w:tab w:val="left" w:pos="284"/>
        </w:tabs>
        <w:rPr>
          <w:b/>
          <w:sz w:val="20"/>
        </w:rPr>
      </w:pPr>
      <w:r>
        <w:rPr>
          <w:b/>
          <w:sz w:val="20"/>
        </w:rPr>
        <w:t xml:space="preserve">Muskulatur hals: För att lättare kunna orientera sig på halsen brukar man dela in den i mer välavgränsande områden. Vilka anatomiska strukturer begränsar </w:t>
      </w:r>
      <w:r>
        <w:rPr>
          <w:b/>
          <w:i/>
          <w:sz w:val="20"/>
        </w:rPr>
        <w:t xml:space="preserve">trigonum colli laterale/regio cervicalis lateralis? </w:t>
      </w:r>
      <w:r>
        <w:rPr>
          <w:b/>
          <w:sz w:val="20"/>
        </w:rPr>
        <w:t>(090330ORD, 1p)</w:t>
      </w:r>
    </w:p>
    <w:p w:rsidR="00844A54" w:rsidRDefault="00844A54" w:rsidP="00844A54">
      <w:pPr>
        <w:pStyle w:val="Liststycke"/>
        <w:numPr>
          <w:ilvl w:val="0"/>
          <w:numId w:val="25"/>
        </w:numPr>
        <w:tabs>
          <w:tab w:val="left" w:pos="284"/>
        </w:tabs>
        <w:rPr>
          <w:sz w:val="20"/>
        </w:rPr>
      </w:pPr>
      <w:r>
        <w:rPr>
          <w:sz w:val="20"/>
        </w:rPr>
        <w:t>M. Sternocleidomastoideus</w:t>
      </w:r>
    </w:p>
    <w:p w:rsidR="00844A54" w:rsidRDefault="00844A54" w:rsidP="00844A54">
      <w:pPr>
        <w:pStyle w:val="Liststycke"/>
        <w:numPr>
          <w:ilvl w:val="0"/>
          <w:numId w:val="25"/>
        </w:numPr>
        <w:tabs>
          <w:tab w:val="left" w:pos="284"/>
        </w:tabs>
        <w:rPr>
          <w:sz w:val="20"/>
        </w:rPr>
      </w:pPr>
      <w:r>
        <w:rPr>
          <w:sz w:val="20"/>
        </w:rPr>
        <w:t>M. Trapezius</w:t>
      </w:r>
    </w:p>
    <w:p w:rsidR="00844A54" w:rsidRDefault="00844A54" w:rsidP="00844A54">
      <w:pPr>
        <w:pStyle w:val="Liststycke"/>
        <w:numPr>
          <w:ilvl w:val="0"/>
          <w:numId w:val="25"/>
        </w:numPr>
        <w:tabs>
          <w:tab w:val="left" w:pos="284"/>
        </w:tabs>
        <w:rPr>
          <w:sz w:val="20"/>
        </w:rPr>
      </w:pPr>
      <w:r>
        <w:rPr>
          <w:sz w:val="20"/>
        </w:rPr>
        <w:t>Clavicula</w:t>
      </w:r>
    </w:p>
    <w:p w:rsidR="00844A54" w:rsidRDefault="00844A54" w:rsidP="00844A54">
      <w:pPr>
        <w:tabs>
          <w:tab w:val="left" w:pos="284"/>
        </w:tabs>
        <w:rPr>
          <w:sz w:val="20"/>
        </w:rPr>
      </w:pPr>
    </w:p>
    <w:p w:rsidR="00844A54" w:rsidRDefault="00844A54" w:rsidP="00844A54">
      <w:pPr>
        <w:pStyle w:val="Liststycke"/>
        <w:numPr>
          <w:ilvl w:val="0"/>
          <w:numId w:val="1"/>
        </w:numPr>
        <w:tabs>
          <w:tab w:val="left" w:pos="284"/>
        </w:tabs>
        <w:rPr>
          <w:b/>
          <w:sz w:val="20"/>
        </w:rPr>
      </w:pPr>
      <w:r>
        <w:rPr>
          <w:b/>
          <w:sz w:val="20"/>
        </w:rPr>
        <w:t>Muskulatur hals: Ange namnen på de markerade musklerna. (081106ORD, 2p)</w:t>
      </w:r>
    </w:p>
    <w:p w:rsidR="00844A54" w:rsidRDefault="00844A54" w:rsidP="00844A54">
      <w:pPr>
        <w:pStyle w:val="Liststycke"/>
        <w:numPr>
          <w:ilvl w:val="1"/>
          <w:numId w:val="1"/>
        </w:numPr>
        <w:tabs>
          <w:tab w:val="left" w:pos="284"/>
        </w:tabs>
        <w:rPr>
          <w:b/>
          <w:sz w:val="20"/>
        </w:rPr>
      </w:pPr>
      <w:r>
        <w:rPr>
          <w:b/>
          <w:sz w:val="20"/>
        </w:rPr>
        <w:t>Beskriv innervation och funktion för resp. muskel (2p)</w:t>
      </w:r>
    </w:p>
    <w:p w:rsidR="00844A54" w:rsidRPr="00844A54" w:rsidRDefault="00AB4EE0" w:rsidP="00844A54">
      <w:pPr>
        <w:pStyle w:val="Liststycke"/>
        <w:numPr>
          <w:ilvl w:val="0"/>
          <w:numId w:val="26"/>
        </w:numPr>
        <w:tabs>
          <w:tab w:val="left" w:pos="284"/>
        </w:tabs>
        <w:rPr>
          <w:b/>
          <w:sz w:val="20"/>
        </w:rPr>
      </w:pPr>
      <w:r>
        <w:rPr>
          <w:b/>
          <w:noProof/>
          <w:sz w:val="20"/>
          <w:u w:val="single"/>
          <w:lang w:eastAsia="sv-SE"/>
        </w:rPr>
        <w:drawing>
          <wp:anchor distT="0" distB="0" distL="114300" distR="114300" simplePos="0" relativeHeight="251670528" behindDoc="0" locked="0" layoutInCell="1" allowOverlap="1">
            <wp:simplePos x="0" y="0"/>
            <wp:positionH relativeFrom="column">
              <wp:posOffset>5029200</wp:posOffset>
            </wp:positionH>
            <wp:positionV relativeFrom="paragraph">
              <wp:posOffset>-1270</wp:posOffset>
            </wp:positionV>
            <wp:extent cx="1233805" cy="1265555"/>
            <wp:effectExtent l="25400" t="0" r="10795" b="0"/>
            <wp:wrapTight wrapText="bothSides">
              <wp:wrapPolygon edited="0">
                <wp:start x="-445" y="0"/>
                <wp:lineTo x="-445" y="21242"/>
                <wp:lineTo x="21789" y="21242"/>
                <wp:lineTo x="21789" y="0"/>
                <wp:lineTo x="-445" y="0"/>
              </wp:wrapPolygon>
            </wp:wrapTight>
            <wp:docPr id="82" name="Bild 80" descr="::::::Skärmavbild 2014-09-07 kl. 10.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kärmavbild 2014-09-07 kl. 10.58.33.png"/>
                    <pic:cNvPicPr>
                      <a:picLocks noChangeAspect="1" noChangeArrowheads="1"/>
                    </pic:cNvPicPr>
                  </pic:nvPicPr>
                  <pic:blipFill>
                    <a:blip r:embed="rId17"/>
                    <a:srcRect/>
                    <a:stretch>
                      <a:fillRect/>
                    </a:stretch>
                  </pic:blipFill>
                  <pic:spPr bwMode="auto">
                    <a:xfrm>
                      <a:off x="0" y="0"/>
                      <a:ext cx="1233805" cy="1265555"/>
                    </a:xfrm>
                    <a:prstGeom prst="rect">
                      <a:avLst/>
                    </a:prstGeom>
                    <a:noFill/>
                    <a:ln w="9525">
                      <a:noFill/>
                      <a:miter lim="800000"/>
                      <a:headEnd/>
                      <a:tailEnd/>
                    </a:ln>
                  </pic:spPr>
                </pic:pic>
              </a:graphicData>
            </a:graphic>
          </wp:anchor>
        </w:drawing>
      </w:r>
      <w:r w:rsidR="00844A54" w:rsidRPr="00844A54">
        <w:rPr>
          <w:b/>
          <w:sz w:val="20"/>
          <w:u w:val="single"/>
        </w:rPr>
        <w:t>1:</w:t>
      </w:r>
      <w:r w:rsidR="00844A54">
        <w:rPr>
          <w:sz w:val="20"/>
          <w:u w:val="single"/>
        </w:rPr>
        <w:t xml:space="preserve"> M.Trapezius:</w:t>
      </w:r>
    </w:p>
    <w:p w:rsidR="00844A54" w:rsidRPr="00844A54" w:rsidRDefault="00844A54" w:rsidP="00844A54">
      <w:pPr>
        <w:pStyle w:val="Liststycke"/>
        <w:numPr>
          <w:ilvl w:val="1"/>
          <w:numId w:val="26"/>
        </w:numPr>
        <w:tabs>
          <w:tab w:val="left" w:pos="284"/>
        </w:tabs>
        <w:rPr>
          <w:b/>
          <w:sz w:val="20"/>
        </w:rPr>
      </w:pPr>
      <w:r>
        <w:rPr>
          <w:sz w:val="20"/>
        </w:rPr>
        <w:t>Funktion: rörelse av scapula (vid fixerad ryggrad), samt rörelse av ryggraden (vid fixerad</w:t>
      </w:r>
      <w:r w:rsidR="00AB4EE0">
        <w:rPr>
          <w:sz w:val="20"/>
        </w:rPr>
        <w:t>e</w:t>
      </w:r>
      <w:r>
        <w:rPr>
          <w:sz w:val="20"/>
        </w:rPr>
        <w:t xml:space="preserve"> scapula</w:t>
      </w:r>
      <w:r w:rsidR="00AB4EE0">
        <w:rPr>
          <w:sz w:val="20"/>
        </w:rPr>
        <w:t>e</w:t>
      </w:r>
      <w:r>
        <w:rPr>
          <w:sz w:val="20"/>
        </w:rPr>
        <w:t>)</w:t>
      </w:r>
    </w:p>
    <w:p w:rsidR="00AB4EE0" w:rsidRPr="00AB4EE0" w:rsidRDefault="00844A54" w:rsidP="00844A54">
      <w:pPr>
        <w:pStyle w:val="Liststycke"/>
        <w:numPr>
          <w:ilvl w:val="0"/>
          <w:numId w:val="26"/>
        </w:numPr>
        <w:tabs>
          <w:tab w:val="left" w:pos="284"/>
        </w:tabs>
        <w:rPr>
          <w:b/>
          <w:sz w:val="20"/>
        </w:rPr>
      </w:pPr>
      <w:r>
        <w:rPr>
          <w:b/>
          <w:sz w:val="20"/>
          <w:u w:val="single"/>
        </w:rPr>
        <w:t>2:</w:t>
      </w:r>
      <w:r w:rsidRPr="00844A54">
        <w:rPr>
          <w:b/>
          <w:sz w:val="20"/>
          <w:u w:val="single"/>
        </w:rPr>
        <w:t xml:space="preserve"> </w:t>
      </w:r>
      <w:r w:rsidR="00AB4EE0">
        <w:rPr>
          <w:sz w:val="20"/>
          <w:u w:val="single"/>
        </w:rPr>
        <w:t>M. Sternocleidomastoideus:</w:t>
      </w:r>
    </w:p>
    <w:p w:rsidR="00AB4EE0" w:rsidRPr="00AB4EE0" w:rsidRDefault="00AB4EE0" w:rsidP="00AB4EE0">
      <w:pPr>
        <w:pStyle w:val="Liststycke"/>
        <w:numPr>
          <w:ilvl w:val="1"/>
          <w:numId w:val="26"/>
        </w:numPr>
        <w:tabs>
          <w:tab w:val="left" w:pos="284"/>
        </w:tabs>
        <w:rPr>
          <w:b/>
          <w:sz w:val="20"/>
        </w:rPr>
      </w:pPr>
      <w:r w:rsidRPr="00AB4EE0">
        <w:rPr>
          <w:sz w:val="20"/>
        </w:rPr>
        <w:t>Funktion</w:t>
      </w:r>
      <w:r>
        <w:rPr>
          <w:sz w:val="20"/>
        </w:rPr>
        <w:t>: Extension i art.atlantooccipitalis (elevera huvudet). Unilateral kontraktion roterar huvudet kontralateralt, men böjer ipsilateralt.</w:t>
      </w:r>
    </w:p>
    <w:p w:rsidR="007131EB" w:rsidRPr="00AB4EE0" w:rsidRDefault="00AB4EE0" w:rsidP="00AB4EE0">
      <w:pPr>
        <w:tabs>
          <w:tab w:val="left" w:pos="284"/>
        </w:tabs>
        <w:rPr>
          <w:sz w:val="20"/>
        </w:rPr>
      </w:pPr>
      <w:r>
        <w:rPr>
          <w:sz w:val="20"/>
        </w:rPr>
        <w:t xml:space="preserve">Båda musklerna innerveras av </w:t>
      </w:r>
      <w:r>
        <w:rPr>
          <w:sz w:val="20"/>
          <w:u w:val="single"/>
        </w:rPr>
        <w:t>N. Accessorius (CN XI).</w:t>
      </w:r>
    </w:p>
    <w:p w:rsidR="00AB4EE0" w:rsidRDefault="00AB4EE0" w:rsidP="006D0497">
      <w:pPr>
        <w:rPr>
          <w:b/>
          <w:sz w:val="20"/>
          <w:u w:val="single"/>
        </w:rPr>
      </w:pPr>
    </w:p>
    <w:p w:rsidR="001C1FC0" w:rsidRDefault="00AB4EE0" w:rsidP="00AB4EE0">
      <w:pPr>
        <w:pStyle w:val="Liststycke"/>
        <w:numPr>
          <w:ilvl w:val="0"/>
          <w:numId w:val="1"/>
        </w:numPr>
        <w:rPr>
          <w:b/>
          <w:sz w:val="20"/>
        </w:rPr>
      </w:pPr>
      <w:r>
        <w:rPr>
          <w:b/>
          <w:sz w:val="20"/>
        </w:rPr>
        <w:t>Muskulatur hals: Utgångspunkten är att du sitter rakt upp och ner med näsan pekande</w:t>
      </w:r>
      <w:r w:rsidR="001C1FC0">
        <w:rPr>
          <w:b/>
          <w:sz w:val="20"/>
        </w:rPr>
        <w:t xml:space="preserve"> rakt framåt. Om </w:t>
      </w:r>
      <w:r w:rsidR="001C1FC0">
        <w:rPr>
          <w:b/>
          <w:sz w:val="20"/>
          <w:u w:val="single"/>
        </w:rPr>
        <w:t>m.sternocleidomastoideus dx k</w:t>
      </w:r>
      <w:r w:rsidR="001C1FC0">
        <w:rPr>
          <w:b/>
          <w:sz w:val="20"/>
        </w:rPr>
        <w:t>ontraherar, åt vilket håll kommer då näsan peka (jmf med utgångspunkten rakt framåt)? (110921ORD, 1p)</w:t>
      </w:r>
    </w:p>
    <w:p w:rsidR="001B587D" w:rsidRDefault="001C1FC0" w:rsidP="001C1FC0">
      <w:pPr>
        <w:rPr>
          <w:sz w:val="20"/>
        </w:rPr>
      </w:pPr>
      <w:r>
        <w:rPr>
          <w:sz w:val="20"/>
        </w:rPr>
        <w:t>Vänster sett från individen.</w:t>
      </w:r>
    </w:p>
    <w:p w:rsidR="001B587D" w:rsidRDefault="001B587D" w:rsidP="001C1FC0">
      <w:pPr>
        <w:rPr>
          <w:sz w:val="20"/>
        </w:rPr>
      </w:pPr>
    </w:p>
    <w:p w:rsidR="001B587D" w:rsidRDefault="001B587D" w:rsidP="001B587D">
      <w:pPr>
        <w:pStyle w:val="Liststycke"/>
        <w:numPr>
          <w:ilvl w:val="0"/>
          <w:numId w:val="1"/>
        </w:numPr>
        <w:rPr>
          <w:b/>
          <w:sz w:val="20"/>
        </w:rPr>
      </w:pPr>
      <w:r>
        <w:rPr>
          <w:b/>
          <w:sz w:val="20"/>
        </w:rPr>
        <w:t>Kotpelare: Vid hyperextensionsskador till följd av en extrem bakåtböjning av halsryggen, t ex i samband med trafikolycka, kan ett av kotpelarens stabiliserande ligament slitas av. Vad är det latinska namnet? (111129REST, 1p)</w:t>
      </w:r>
    </w:p>
    <w:p w:rsidR="001B587D" w:rsidRDefault="001B587D" w:rsidP="001B587D">
      <w:pPr>
        <w:rPr>
          <w:sz w:val="20"/>
        </w:rPr>
      </w:pPr>
      <w:r>
        <w:rPr>
          <w:sz w:val="20"/>
        </w:rPr>
        <w:t>Lig. Longitudinale anterior.</w:t>
      </w:r>
    </w:p>
    <w:p w:rsidR="001B587D" w:rsidRDefault="001B587D" w:rsidP="001B587D">
      <w:pPr>
        <w:rPr>
          <w:sz w:val="20"/>
        </w:rPr>
      </w:pPr>
    </w:p>
    <w:p w:rsidR="001B587D" w:rsidRDefault="00B26CAF" w:rsidP="001B587D">
      <w:pPr>
        <w:pStyle w:val="Liststycke"/>
        <w:numPr>
          <w:ilvl w:val="0"/>
          <w:numId w:val="1"/>
        </w:numPr>
        <w:rPr>
          <w:b/>
          <w:sz w:val="20"/>
        </w:rPr>
      </w:pPr>
      <w:r>
        <w:rPr>
          <w:b/>
          <w:noProof/>
          <w:sz w:val="20"/>
          <w:lang w:eastAsia="sv-SE"/>
        </w:rPr>
        <w:drawing>
          <wp:anchor distT="0" distB="0" distL="114300" distR="114300" simplePos="0" relativeHeight="251671552" behindDoc="0" locked="0" layoutInCell="1" allowOverlap="1">
            <wp:simplePos x="0" y="0"/>
            <wp:positionH relativeFrom="column">
              <wp:posOffset>4800600</wp:posOffset>
            </wp:positionH>
            <wp:positionV relativeFrom="paragraph">
              <wp:posOffset>193675</wp:posOffset>
            </wp:positionV>
            <wp:extent cx="1344930" cy="863600"/>
            <wp:effectExtent l="25400" t="0" r="1270" b="0"/>
            <wp:wrapTight wrapText="bothSides">
              <wp:wrapPolygon edited="0">
                <wp:start x="-408" y="0"/>
                <wp:lineTo x="-408" y="20965"/>
                <wp:lineTo x="21620" y="20965"/>
                <wp:lineTo x="21620" y="0"/>
                <wp:lineTo x="-408" y="0"/>
              </wp:wrapPolygon>
            </wp:wrapTight>
            <wp:docPr id="88" name="Bild 86" descr="::::::Skärmavbild 2014-09-07 kl. 11.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kärmavbild 2014-09-07 kl. 11.06.19.png"/>
                    <pic:cNvPicPr>
                      <a:picLocks noChangeAspect="1" noChangeArrowheads="1"/>
                    </pic:cNvPicPr>
                  </pic:nvPicPr>
                  <pic:blipFill>
                    <a:blip r:embed="rId18"/>
                    <a:srcRect/>
                    <a:stretch>
                      <a:fillRect/>
                    </a:stretch>
                  </pic:blipFill>
                  <pic:spPr bwMode="auto">
                    <a:xfrm>
                      <a:off x="0" y="0"/>
                      <a:ext cx="1344930" cy="863600"/>
                    </a:xfrm>
                    <a:prstGeom prst="rect">
                      <a:avLst/>
                    </a:prstGeom>
                    <a:noFill/>
                    <a:ln w="9525">
                      <a:noFill/>
                      <a:miter lim="800000"/>
                      <a:headEnd/>
                      <a:tailEnd/>
                    </a:ln>
                  </pic:spPr>
                </pic:pic>
              </a:graphicData>
            </a:graphic>
          </wp:anchor>
        </w:drawing>
      </w:r>
      <w:r w:rsidR="001B587D">
        <w:rPr>
          <w:b/>
          <w:sz w:val="20"/>
        </w:rPr>
        <w:t>Kotpelare: i bilden ses en s.k. Jeffersonfraktur. Vad heter den skadade ryggkotan och vid vilken typ av våld finns det risk för dessa frakturer? (110921ORD, 2p)</w:t>
      </w:r>
    </w:p>
    <w:p w:rsidR="00B26CAF" w:rsidRDefault="00B26CAF" w:rsidP="001B587D">
      <w:pPr>
        <w:rPr>
          <w:sz w:val="20"/>
        </w:rPr>
      </w:pPr>
      <w:r>
        <w:rPr>
          <w:sz w:val="20"/>
        </w:rPr>
        <w:t xml:space="preserve">Den skadade ryggkotan är </w:t>
      </w:r>
      <w:r>
        <w:rPr>
          <w:sz w:val="20"/>
          <w:u w:val="single"/>
        </w:rPr>
        <w:t>atlas</w:t>
      </w:r>
      <w:r>
        <w:rPr>
          <w:sz w:val="20"/>
        </w:rPr>
        <w:t xml:space="preserve"> och fraktur av denna typ kan uppkomma vid våld i kroppens längdriktning (dvs. axialt våld), genom att det kan pressa skallbasen mot ryggraden. Detta kan ske vid ex dykning ner i grunt vatten.</w:t>
      </w:r>
    </w:p>
    <w:p w:rsidR="00B26CAF" w:rsidRDefault="00B26CAF" w:rsidP="00B26CAF">
      <w:pPr>
        <w:pStyle w:val="Liststycke"/>
        <w:numPr>
          <w:ilvl w:val="0"/>
          <w:numId w:val="1"/>
        </w:numPr>
        <w:rPr>
          <w:b/>
          <w:sz w:val="20"/>
        </w:rPr>
      </w:pPr>
      <w:r>
        <w:rPr>
          <w:b/>
          <w:sz w:val="20"/>
        </w:rPr>
        <w:t>Spottkörtlar: Ange namnen på de tre stora spottkörtlar och beskriv var i munhålan resp. körtel tömmer sitt sekret. (100924ORD, 3p)</w:t>
      </w:r>
    </w:p>
    <w:p w:rsidR="00B26CAF" w:rsidRPr="00B26CAF" w:rsidRDefault="00B26CAF" w:rsidP="00B26CAF">
      <w:pPr>
        <w:pStyle w:val="Liststycke"/>
        <w:numPr>
          <w:ilvl w:val="0"/>
          <w:numId w:val="27"/>
        </w:numPr>
        <w:rPr>
          <w:b/>
          <w:sz w:val="20"/>
        </w:rPr>
      </w:pPr>
      <w:r w:rsidRPr="0017176D">
        <w:rPr>
          <w:sz w:val="20"/>
          <w:u w:val="single"/>
        </w:rPr>
        <w:t>Gl. Parotis</w:t>
      </w:r>
      <w:r>
        <w:rPr>
          <w:sz w:val="20"/>
        </w:rPr>
        <w:t xml:space="preserve"> – munhålan mittemot kronan på maxillens andra molar.</w:t>
      </w:r>
    </w:p>
    <w:p w:rsidR="00B26CAF" w:rsidRPr="00B26CAF" w:rsidRDefault="00B26CAF" w:rsidP="00B26CAF">
      <w:pPr>
        <w:pStyle w:val="Liststycke"/>
        <w:numPr>
          <w:ilvl w:val="0"/>
          <w:numId w:val="27"/>
        </w:numPr>
        <w:rPr>
          <w:b/>
          <w:sz w:val="20"/>
        </w:rPr>
      </w:pPr>
      <w:r w:rsidRPr="0017176D">
        <w:rPr>
          <w:sz w:val="20"/>
          <w:u w:val="single"/>
        </w:rPr>
        <w:t>Gl. Submandibularis</w:t>
      </w:r>
      <w:r>
        <w:rPr>
          <w:sz w:val="20"/>
        </w:rPr>
        <w:t xml:space="preserve"> – i munbotten på bägge sidor frenulum linguae.</w:t>
      </w:r>
    </w:p>
    <w:p w:rsidR="0017176D" w:rsidRPr="0017176D" w:rsidRDefault="00B26CAF" w:rsidP="00B26CAF">
      <w:pPr>
        <w:pStyle w:val="Liststycke"/>
        <w:numPr>
          <w:ilvl w:val="0"/>
          <w:numId w:val="27"/>
        </w:numPr>
        <w:rPr>
          <w:b/>
          <w:sz w:val="20"/>
        </w:rPr>
      </w:pPr>
      <w:r w:rsidRPr="0017176D">
        <w:rPr>
          <w:sz w:val="20"/>
          <w:u w:val="single"/>
        </w:rPr>
        <w:t>Gl. Sublingualis</w:t>
      </w:r>
      <w:r>
        <w:rPr>
          <w:sz w:val="20"/>
        </w:rPr>
        <w:t xml:space="preserve"> – töms av ett 10-tal små ducts (ductus rivinus) – några mynnar genom ductus submandibularis; andra mynnar separat på upphöjningen orsakad av körteln själv, på var sida om frenulum linguae.</w:t>
      </w:r>
    </w:p>
    <w:p w:rsidR="0017176D" w:rsidRDefault="0017176D" w:rsidP="0017176D">
      <w:pPr>
        <w:rPr>
          <w:b/>
          <w:sz w:val="20"/>
        </w:rPr>
      </w:pPr>
    </w:p>
    <w:p w:rsidR="0017176D" w:rsidRDefault="0017176D" w:rsidP="0017176D">
      <w:pPr>
        <w:pStyle w:val="Liststycke"/>
        <w:numPr>
          <w:ilvl w:val="0"/>
          <w:numId w:val="1"/>
        </w:numPr>
        <w:rPr>
          <w:b/>
          <w:sz w:val="20"/>
        </w:rPr>
      </w:pPr>
      <w:r>
        <w:rPr>
          <w:b/>
          <w:sz w:val="20"/>
        </w:rPr>
        <w:t>SKALP: beskriv skalpens principiella uppbyggnad. (110921ORD, 3p)</w:t>
      </w:r>
    </w:p>
    <w:p w:rsidR="0017176D" w:rsidRDefault="0017176D" w:rsidP="0017176D">
      <w:pPr>
        <w:pStyle w:val="Liststycke"/>
        <w:numPr>
          <w:ilvl w:val="0"/>
          <w:numId w:val="28"/>
        </w:numPr>
        <w:rPr>
          <w:sz w:val="20"/>
        </w:rPr>
      </w:pPr>
      <w:r>
        <w:rPr>
          <w:sz w:val="20"/>
          <w:u w:val="single"/>
        </w:rPr>
        <w:t>Hud:</w:t>
      </w:r>
      <w:r>
        <w:rPr>
          <w:sz w:val="20"/>
        </w:rPr>
        <w:t xml:space="preserve"> tunn förutom i occipitalregionen. Många svettkörtlar, talgkörtlar (Gl. Sebacea) och hårfolliklar. Rikligt arteriellt blodflöde och bra venöst och lymfatiskt dränage.</w:t>
      </w:r>
    </w:p>
    <w:p w:rsidR="0017176D" w:rsidRDefault="0017176D" w:rsidP="0017176D">
      <w:pPr>
        <w:pStyle w:val="Liststycke"/>
        <w:numPr>
          <w:ilvl w:val="0"/>
          <w:numId w:val="28"/>
        </w:numPr>
        <w:rPr>
          <w:sz w:val="20"/>
        </w:rPr>
      </w:pPr>
      <w:r>
        <w:rPr>
          <w:sz w:val="20"/>
          <w:u w:val="single"/>
        </w:rPr>
        <w:t>Bindväv:</w:t>
      </w:r>
      <w:r>
        <w:rPr>
          <w:sz w:val="20"/>
        </w:rPr>
        <w:t xml:space="preserve"> Tjockt; rikligt vaskulariserat; kutana nerver.</w:t>
      </w:r>
    </w:p>
    <w:p w:rsidR="0017176D" w:rsidRDefault="0017176D" w:rsidP="0017176D">
      <w:pPr>
        <w:pStyle w:val="Liststycke"/>
        <w:numPr>
          <w:ilvl w:val="0"/>
          <w:numId w:val="28"/>
        </w:numPr>
        <w:rPr>
          <w:sz w:val="20"/>
        </w:rPr>
      </w:pPr>
      <w:r>
        <w:rPr>
          <w:sz w:val="20"/>
          <w:u w:val="single"/>
        </w:rPr>
        <w:t>Aponeuros.</w:t>
      </w:r>
    </w:p>
    <w:p w:rsidR="0017176D" w:rsidRPr="0017176D" w:rsidRDefault="0017176D" w:rsidP="0017176D">
      <w:pPr>
        <w:pStyle w:val="Liststycke"/>
        <w:numPr>
          <w:ilvl w:val="0"/>
          <w:numId w:val="28"/>
        </w:numPr>
        <w:rPr>
          <w:sz w:val="20"/>
          <w:u w:val="single"/>
        </w:rPr>
      </w:pPr>
      <w:r w:rsidRPr="0017176D">
        <w:rPr>
          <w:sz w:val="20"/>
          <w:u w:val="single"/>
        </w:rPr>
        <w:t>Lucker bindväv:</w:t>
      </w:r>
      <w:r>
        <w:rPr>
          <w:sz w:val="20"/>
        </w:rPr>
        <w:t xml:space="preserve"> tillåter ovanstående tre lager att röra sig relativt fritt.</w:t>
      </w:r>
    </w:p>
    <w:p w:rsidR="00CF556B" w:rsidRPr="00CF556B" w:rsidRDefault="0017176D" w:rsidP="0017176D">
      <w:pPr>
        <w:pStyle w:val="Liststycke"/>
        <w:numPr>
          <w:ilvl w:val="0"/>
          <w:numId w:val="28"/>
        </w:numPr>
        <w:rPr>
          <w:sz w:val="20"/>
          <w:u w:val="single"/>
        </w:rPr>
      </w:pPr>
      <w:r>
        <w:rPr>
          <w:sz w:val="20"/>
          <w:u w:val="single"/>
        </w:rPr>
        <w:t>Perikranium:</w:t>
      </w:r>
      <w:r>
        <w:rPr>
          <w:sz w:val="20"/>
        </w:rPr>
        <w:t xml:space="preserve"> tjock bindväv som skapar det externa periostriet.</w:t>
      </w:r>
    </w:p>
    <w:p w:rsidR="00CF556B" w:rsidRDefault="00CF556B" w:rsidP="00CF556B">
      <w:pPr>
        <w:rPr>
          <w:sz w:val="20"/>
          <w:u w:val="single"/>
        </w:rPr>
      </w:pPr>
    </w:p>
    <w:p w:rsidR="00CF556B" w:rsidRDefault="00CF556B" w:rsidP="00CF556B">
      <w:pPr>
        <w:pStyle w:val="Liststycke"/>
        <w:numPr>
          <w:ilvl w:val="0"/>
          <w:numId w:val="1"/>
        </w:numPr>
        <w:rPr>
          <w:b/>
          <w:sz w:val="20"/>
        </w:rPr>
      </w:pPr>
      <w:r>
        <w:rPr>
          <w:b/>
          <w:sz w:val="20"/>
        </w:rPr>
        <w:t>Fonticuli: På vilket sätt kan man använda sig av det lilla barnets fontaneller vid en klinisk undersökning? (100824REST, 2p)</w:t>
      </w:r>
    </w:p>
    <w:p w:rsidR="00CF556B" w:rsidRDefault="00CF556B" w:rsidP="00CF556B">
      <w:pPr>
        <w:pStyle w:val="Liststycke"/>
        <w:numPr>
          <w:ilvl w:val="0"/>
          <w:numId w:val="29"/>
        </w:numPr>
        <w:rPr>
          <w:sz w:val="20"/>
        </w:rPr>
      </w:pPr>
      <w:r>
        <w:rPr>
          <w:sz w:val="20"/>
        </w:rPr>
        <w:t>Möjliggör kontroll av benets tillväxt och kroppens benbildning</w:t>
      </w:r>
    </w:p>
    <w:p w:rsidR="00D435F7" w:rsidRDefault="00CF556B" w:rsidP="00CF556B">
      <w:pPr>
        <w:pStyle w:val="Liststycke"/>
        <w:numPr>
          <w:ilvl w:val="0"/>
          <w:numId w:val="29"/>
        </w:numPr>
        <w:rPr>
          <w:sz w:val="20"/>
        </w:rPr>
      </w:pPr>
      <w:r>
        <w:rPr>
          <w:sz w:val="20"/>
        </w:rPr>
        <w:t>Möjliggör kontroll av intrakraniellt tryck.</w:t>
      </w:r>
    </w:p>
    <w:p w:rsidR="00D435F7" w:rsidRDefault="00D435F7" w:rsidP="00D435F7">
      <w:pPr>
        <w:rPr>
          <w:sz w:val="20"/>
        </w:rPr>
      </w:pPr>
    </w:p>
    <w:p w:rsidR="00D435F7" w:rsidRDefault="00D435F7" w:rsidP="00D435F7">
      <w:pPr>
        <w:pStyle w:val="Liststycke"/>
        <w:numPr>
          <w:ilvl w:val="0"/>
          <w:numId w:val="1"/>
        </w:numPr>
        <w:rPr>
          <w:b/>
          <w:sz w:val="20"/>
        </w:rPr>
      </w:pPr>
      <w:r>
        <w:rPr>
          <w:b/>
          <w:sz w:val="20"/>
        </w:rPr>
        <w:t>Kranium: redogör för några av skillnaderna mellan det nyfödda barnets kranium och en vuxen människas. (100212ORD, 2p)</w:t>
      </w:r>
    </w:p>
    <w:p w:rsidR="00D435F7" w:rsidRDefault="00D435F7" w:rsidP="00D435F7">
      <w:pPr>
        <w:pStyle w:val="Liststycke"/>
        <w:numPr>
          <w:ilvl w:val="0"/>
          <w:numId w:val="30"/>
        </w:numPr>
        <w:rPr>
          <w:sz w:val="20"/>
        </w:rPr>
      </w:pPr>
      <w:r w:rsidRPr="00D435F7">
        <w:rPr>
          <w:sz w:val="20"/>
        </w:rPr>
        <w:t>Relativt kroppen större (undantaget mandibula), men absolut mindre.</w:t>
      </w:r>
    </w:p>
    <w:p w:rsidR="00D435F7" w:rsidRPr="00D435F7" w:rsidRDefault="00D435F7" w:rsidP="00D435F7">
      <w:pPr>
        <w:pStyle w:val="Liststycke"/>
        <w:numPr>
          <w:ilvl w:val="0"/>
          <w:numId w:val="30"/>
        </w:numPr>
        <w:rPr>
          <w:sz w:val="20"/>
        </w:rPr>
      </w:pPr>
      <w:r w:rsidRPr="00D435F7">
        <w:rPr>
          <w:sz w:val="20"/>
        </w:rPr>
        <w:t xml:space="preserve">Skallbenets suturer är inte slutna än, vilket vid mötet mellan os frontale resp. os occipitale med os parietales </w:t>
      </w:r>
      <w:r w:rsidRPr="00D435F7">
        <w:rPr>
          <w:i/>
          <w:sz w:val="20"/>
        </w:rPr>
        <w:t xml:space="preserve">sutura sagittalis </w:t>
      </w:r>
      <w:r w:rsidRPr="00D435F7">
        <w:rPr>
          <w:sz w:val="20"/>
        </w:rPr>
        <w:t xml:space="preserve">ger upphov till </w:t>
      </w:r>
      <w:r w:rsidRPr="00D435F7">
        <w:rPr>
          <w:i/>
          <w:sz w:val="20"/>
        </w:rPr>
        <w:t>fonticulus ant et post.</w:t>
      </w:r>
    </w:p>
    <w:p w:rsidR="00D435F7" w:rsidRDefault="00D435F7" w:rsidP="00D435F7">
      <w:pPr>
        <w:pStyle w:val="Liststycke"/>
        <w:numPr>
          <w:ilvl w:val="0"/>
          <w:numId w:val="30"/>
        </w:numPr>
        <w:rPr>
          <w:sz w:val="20"/>
        </w:rPr>
      </w:pPr>
      <w:r w:rsidRPr="00D435F7">
        <w:rPr>
          <w:sz w:val="20"/>
        </w:rPr>
        <w:t xml:space="preserve">Tänder saknas. </w:t>
      </w:r>
    </w:p>
    <w:p w:rsidR="00B117FF" w:rsidRDefault="00D435F7" w:rsidP="00D435F7">
      <w:pPr>
        <w:pStyle w:val="Liststycke"/>
        <w:numPr>
          <w:ilvl w:val="0"/>
          <w:numId w:val="30"/>
        </w:numPr>
        <w:rPr>
          <w:sz w:val="20"/>
        </w:rPr>
      </w:pPr>
      <w:r w:rsidRPr="00D435F7">
        <w:rPr>
          <w:sz w:val="20"/>
        </w:rPr>
        <w:t>Orbita relativt större, men absolut mindre.</w:t>
      </w:r>
    </w:p>
    <w:p w:rsidR="00B117FF" w:rsidRDefault="00B117FF" w:rsidP="00B117FF">
      <w:pPr>
        <w:rPr>
          <w:sz w:val="20"/>
        </w:rPr>
      </w:pPr>
    </w:p>
    <w:p w:rsidR="00B117FF" w:rsidRDefault="00B117FF" w:rsidP="00B117FF">
      <w:pPr>
        <w:pStyle w:val="Liststycke"/>
        <w:numPr>
          <w:ilvl w:val="0"/>
          <w:numId w:val="1"/>
        </w:numPr>
        <w:rPr>
          <w:b/>
          <w:sz w:val="20"/>
        </w:rPr>
      </w:pPr>
      <w:r>
        <w:rPr>
          <w:b/>
          <w:sz w:val="20"/>
        </w:rPr>
        <w:t>Kranium: orbitas skelett bildas av flera av kraniets ben tillsammans. Ange de latinska namnen på fyra av de ben som är med och bildar orbitas väggar och beskriv kortfattat vilken del av orbitaväggen som bildas av resp. angivet ben. (091105ORD, 4p)</w:t>
      </w:r>
    </w:p>
    <w:p w:rsidR="00B117FF" w:rsidRDefault="00B117FF" w:rsidP="00B117FF">
      <w:pPr>
        <w:pStyle w:val="Liststycke"/>
        <w:numPr>
          <w:ilvl w:val="0"/>
          <w:numId w:val="31"/>
        </w:numPr>
        <w:rPr>
          <w:sz w:val="20"/>
        </w:rPr>
      </w:pPr>
      <w:r>
        <w:rPr>
          <w:sz w:val="20"/>
        </w:rPr>
        <w:t>Os Frontale – tak</w:t>
      </w:r>
    </w:p>
    <w:p w:rsidR="00B117FF" w:rsidRDefault="00B117FF" w:rsidP="00B117FF">
      <w:pPr>
        <w:pStyle w:val="Liststycke"/>
        <w:numPr>
          <w:ilvl w:val="0"/>
          <w:numId w:val="31"/>
        </w:numPr>
        <w:rPr>
          <w:sz w:val="20"/>
        </w:rPr>
      </w:pPr>
      <w:r>
        <w:rPr>
          <w:sz w:val="20"/>
        </w:rPr>
        <w:t>Os Sphenoidale – bakre vägg</w:t>
      </w:r>
    </w:p>
    <w:p w:rsidR="00B117FF" w:rsidRPr="008A3772" w:rsidRDefault="008A3772" w:rsidP="008A3772">
      <w:pPr>
        <w:pStyle w:val="Liststycke"/>
        <w:numPr>
          <w:ilvl w:val="0"/>
          <w:numId w:val="31"/>
        </w:numPr>
        <w:rPr>
          <w:sz w:val="20"/>
        </w:rPr>
      </w:pPr>
      <w:r>
        <w:rPr>
          <w:sz w:val="20"/>
        </w:rPr>
        <w:t>Os Zygomaticum –</w:t>
      </w:r>
      <w:r w:rsidR="00B117FF" w:rsidRPr="008A3772">
        <w:rPr>
          <w:sz w:val="20"/>
        </w:rPr>
        <w:t xml:space="preserve"> lateral vägg</w:t>
      </w:r>
    </w:p>
    <w:p w:rsidR="00B117FF" w:rsidRDefault="00B117FF" w:rsidP="00B117FF">
      <w:pPr>
        <w:pStyle w:val="Liststycke"/>
        <w:numPr>
          <w:ilvl w:val="0"/>
          <w:numId w:val="31"/>
        </w:numPr>
        <w:rPr>
          <w:sz w:val="20"/>
        </w:rPr>
      </w:pPr>
      <w:r>
        <w:rPr>
          <w:sz w:val="20"/>
        </w:rPr>
        <w:t>Os Ethmoidale – medial vägg</w:t>
      </w:r>
    </w:p>
    <w:p w:rsidR="00B117FF" w:rsidRDefault="00B117FF" w:rsidP="00B117FF">
      <w:pPr>
        <w:pStyle w:val="Liststycke"/>
        <w:numPr>
          <w:ilvl w:val="0"/>
          <w:numId w:val="31"/>
        </w:numPr>
        <w:rPr>
          <w:sz w:val="20"/>
        </w:rPr>
      </w:pPr>
      <w:r>
        <w:rPr>
          <w:sz w:val="20"/>
        </w:rPr>
        <w:t>Maxilla – golv</w:t>
      </w:r>
    </w:p>
    <w:p w:rsidR="00267D12" w:rsidRDefault="00B117FF" w:rsidP="00B117FF">
      <w:pPr>
        <w:pStyle w:val="Liststycke"/>
        <w:numPr>
          <w:ilvl w:val="0"/>
          <w:numId w:val="31"/>
        </w:numPr>
        <w:rPr>
          <w:sz w:val="20"/>
        </w:rPr>
      </w:pPr>
      <w:r>
        <w:rPr>
          <w:sz w:val="20"/>
        </w:rPr>
        <w:t>Os Lacrimale – främ</w:t>
      </w:r>
      <w:r w:rsidR="00BB2EB3">
        <w:rPr>
          <w:sz w:val="20"/>
        </w:rPr>
        <w:t>r</w:t>
      </w:r>
      <w:r>
        <w:rPr>
          <w:sz w:val="20"/>
        </w:rPr>
        <w:t>e medial vägg</w:t>
      </w:r>
    </w:p>
    <w:p w:rsidR="00267D12" w:rsidRDefault="00267D12" w:rsidP="00267D12">
      <w:pPr>
        <w:rPr>
          <w:sz w:val="20"/>
        </w:rPr>
      </w:pPr>
    </w:p>
    <w:p w:rsidR="00267D12" w:rsidRDefault="00267D12" w:rsidP="00267D12">
      <w:pPr>
        <w:pStyle w:val="Liststycke"/>
        <w:numPr>
          <w:ilvl w:val="0"/>
          <w:numId w:val="1"/>
        </w:numPr>
        <w:rPr>
          <w:b/>
          <w:sz w:val="20"/>
        </w:rPr>
      </w:pPr>
      <w:r>
        <w:rPr>
          <w:b/>
          <w:sz w:val="20"/>
        </w:rPr>
        <w:t xml:space="preserve">Kranium: Vilka strukturer möts i </w:t>
      </w:r>
      <w:r>
        <w:rPr>
          <w:b/>
          <w:i/>
          <w:sz w:val="20"/>
        </w:rPr>
        <w:t xml:space="preserve">Bregma </w:t>
      </w:r>
      <w:r>
        <w:rPr>
          <w:b/>
          <w:sz w:val="20"/>
        </w:rPr>
        <w:t xml:space="preserve">resp. </w:t>
      </w:r>
      <w:r>
        <w:rPr>
          <w:b/>
          <w:i/>
          <w:sz w:val="20"/>
        </w:rPr>
        <w:t>Lambda</w:t>
      </w:r>
      <w:r>
        <w:rPr>
          <w:b/>
          <w:sz w:val="20"/>
        </w:rPr>
        <w:t xml:space="preserve"> och vad finnsdet för strukturer i de två områdena hos det lilla barnet? (091130REST, 2p)</w:t>
      </w:r>
    </w:p>
    <w:p w:rsidR="00267D12" w:rsidRDefault="00267D12" w:rsidP="00267D12">
      <w:pPr>
        <w:pStyle w:val="Liststycke"/>
        <w:numPr>
          <w:ilvl w:val="0"/>
          <w:numId w:val="32"/>
        </w:numPr>
        <w:rPr>
          <w:sz w:val="20"/>
        </w:rPr>
      </w:pPr>
      <w:r>
        <w:rPr>
          <w:sz w:val="20"/>
          <w:u w:val="single"/>
        </w:rPr>
        <w:t>Bregma:</w:t>
      </w:r>
      <w:r>
        <w:rPr>
          <w:sz w:val="20"/>
        </w:rPr>
        <w:t xml:space="preserve"> </w:t>
      </w:r>
      <w:r>
        <w:rPr>
          <w:i/>
          <w:sz w:val="20"/>
        </w:rPr>
        <w:t>Sutura Sagittalis et Sutura coronalis</w:t>
      </w:r>
      <w:r>
        <w:rPr>
          <w:sz w:val="20"/>
        </w:rPr>
        <w:t xml:space="preserve"> (fonticulus ant.)</w:t>
      </w:r>
    </w:p>
    <w:p w:rsidR="00267D12" w:rsidRDefault="00267D12" w:rsidP="00267D12">
      <w:pPr>
        <w:pStyle w:val="Liststycke"/>
        <w:numPr>
          <w:ilvl w:val="0"/>
          <w:numId w:val="32"/>
        </w:numPr>
        <w:rPr>
          <w:sz w:val="20"/>
        </w:rPr>
      </w:pPr>
      <w:r>
        <w:rPr>
          <w:sz w:val="20"/>
          <w:u w:val="single"/>
        </w:rPr>
        <w:t>Lambda:</w:t>
      </w:r>
      <w:r>
        <w:rPr>
          <w:sz w:val="20"/>
        </w:rPr>
        <w:t xml:space="preserve"> </w:t>
      </w:r>
      <w:r>
        <w:rPr>
          <w:i/>
          <w:sz w:val="20"/>
        </w:rPr>
        <w:t>Sutura lambdoideus et Sutura sagittalis</w:t>
      </w:r>
      <w:r>
        <w:rPr>
          <w:sz w:val="20"/>
        </w:rPr>
        <w:t xml:space="preserve"> (fonticulus post.)</w:t>
      </w:r>
    </w:p>
    <w:p w:rsidR="00267D12" w:rsidRDefault="00267D12" w:rsidP="00267D12">
      <w:pPr>
        <w:rPr>
          <w:sz w:val="20"/>
        </w:rPr>
      </w:pPr>
    </w:p>
    <w:p w:rsidR="00F73AFE" w:rsidRDefault="00267D12" w:rsidP="001F1443">
      <w:pPr>
        <w:pStyle w:val="Liststycke"/>
        <w:numPr>
          <w:ilvl w:val="0"/>
          <w:numId w:val="1"/>
        </w:numPr>
        <w:rPr>
          <w:b/>
          <w:sz w:val="20"/>
        </w:rPr>
      </w:pPr>
      <w:r>
        <w:rPr>
          <w:b/>
          <w:sz w:val="20"/>
        </w:rPr>
        <w:t>Kranium: Os temporale är ett sammansatt ben. Vad heter de olika delarna och i vilken del finns innerörat?</w:t>
      </w:r>
      <w:r w:rsidR="00F73AFE">
        <w:rPr>
          <w:b/>
          <w:sz w:val="20"/>
        </w:rPr>
        <w:t xml:space="preserve"> (091105ORD, 2p; 110817REST, 3p)</w:t>
      </w:r>
    </w:p>
    <w:p w:rsidR="00F73AFE" w:rsidRPr="00F73AFE" w:rsidRDefault="00F73AFE" w:rsidP="00F73AFE">
      <w:pPr>
        <w:pStyle w:val="Liststycke"/>
        <w:numPr>
          <w:ilvl w:val="0"/>
          <w:numId w:val="33"/>
        </w:numPr>
        <w:rPr>
          <w:sz w:val="20"/>
        </w:rPr>
      </w:pPr>
      <w:r>
        <w:rPr>
          <w:sz w:val="20"/>
          <w:u w:val="single"/>
        </w:rPr>
        <w:t>Pars tympanica:</w:t>
      </w:r>
    </w:p>
    <w:p w:rsidR="00F73AFE" w:rsidRPr="00F73AFE" w:rsidRDefault="00F73AFE" w:rsidP="00F73AFE">
      <w:pPr>
        <w:pStyle w:val="Liststycke"/>
        <w:numPr>
          <w:ilvl w:val="0"/>
          <w:numId w:val="33"/>
        </w:numPr>
        <w:rPr>
          <w:sz w:val="20"/>
        </w:rPr>
      </w:pPr>
      <w:r>
        <w:rPr>
          <w:sz w:val="20"/>
          <w:u w:val="single"/>
        </w:rPr>
        <w:t>Pars Petrosa:</w:t>
      </w:r>
      <w:r>
        <w:rPr>
          <w:sz w:val="20"/>
        </w:rPr>
        <w:t xml:space="preserve"> med innerörat!</w:t>
      </w:r>
    </w:p>
    <w:p w:rsidR="00F73AFE" w:rsidRPr="00F73AFE" w:rsidRDefault="00F73AFE" w:rsidP="00F73AFE">
      <w:pPr>
        <w:pStyle w:val="Liststycke"/>
        <w:numPr>
          <w:ilvl w:val="0"/>
          <w:numId w:val="33"/>
        </w:numPr>
        <w:rPr>
          <w:sz w:val="20"/>
        </w:rPr>
      </w:pPr>
      <w:r>
        <w:rPr>
          <w:sz w:val="20"/>
          <w:u w:val="single"/>
        </w:rPr>
        <w:t>Pars Squamosa</w:t>
      </w:r>
    </w:p>
    <w:p w:rsidR="00F73AFE" w:rsidRDefault="00F73AFE" w:rsidP="00F73AFE">
      <w:pPr>
        <w:pStyle w:val="Liststycke"/>
        <w:numPr>
          <w:ilvl w:val="0"/>
          <w:numId w:val="33"/>
        </w:numPr>
        <w:rPr>
          <w:sz w:val="20"/>
        </w:rPr>
      </w:pPr>
      <w:r w:rsidRPr="00F73AFE">
        <w:rPr>
          <w:sz w:val="20"/>
        </w:rPr>
        <w:t>(</w:t>
      </w:r>
      <w:r>
        <w:rPr>
          <w:sz w:val="20"/>
        </w:rPr>
        <w:t>i litteraturen finns även pars mastoidea</w:t>
      </w:r>
      <w:r w:rsidRPr="00F73AFE">
        <w:rPr>
          <w:sz w:val="20"/>
        </w:rPr>
        <w:t>)</w:t>
      </w:r>
    </w:p>
    <w:p w:rsidR="00F73AFE" w:rsidRDefault="00F73AFE" w:rsidP="00F73AFE">
      <w:pPr>
        <w:rPr>
          <w:sz w:val="20"/>
        </w:rPr>
      </w:pPr>
    </w:p>
    <w:p w:rsidR="00F73AFE" w:rsidRDefault="00F73AFE" w:rsidP="00F73AFE">
      <w:pPr>
        <w:pStyle w:val="Liststycke"/>
        <w:numPr>
          <w:ilvl w:val="0"/>
          <w:numId w:val="1"/>
        </w:numPr>
        <w:rPr>
          <w:b/>
          <w:sz w:val="20"/>
        </w:rPr>
      </w:pPr>
      <w:r>
        <w:rPr>
          <w:b/>
          <w:sz w:val="20"/>
        </w:rPr>
        <w:t>Hålrum, Kranium: Dra ett streck från var och en av de nerverna/kärlen i den vänstra kolumnen till ett av hålen/kanalerna i den högra som nerven/kärlet eller någon av dess grenar passerar. OBS! bara ett streck från resp. struktur i den vänstra och alla strukturerna i den högra ska ”användas”, så tänk efter innan. (100212ORD, 4p)</w:t>
      </w:r>
    </w:p>
    <w:p w:rsidR="00F73AFE" w:rsidRPr="00F73AFE" w:rsidRDefault="00F73AFE" w:rsidP="00F73AFE">
      <w:pPr>
        <w:pStyle w:val="Liststycke"/>
        <w:numPr>
          <w:ilvl w:val="0"/>
          <w:numId w:val="34"/>
        </w:numPr>
        <w:rPr>
          <w:b/>
          <w:sz w:val="20"/>
        </w:rPr>
      </w:pPr>
      <w:r>
        <w:rPr>
          <w:sz w:val="20"/>
        </w:rPr>
        <w:t>N. Facialis</w:t>
      </w:r>
      <w:r w:rsidR="00F21910">
        <w:rPr>
          <w:sz w:val="20"/>
        </w:rPr>
        <w:tab/>
      </w:r>
      <w:r w:rsidR="00F21910">
        <w:rPr>
          <w:sz w:val="20"/>
        </w:rPr>
        <w:tab/>
        <w:t>Foramen stylomastoideum</w:t>
      </w:r>
    </w:p>
    <w:p w:rsidR="00F73AFE" w:rsidRPr="00F73AFE" w:rsidRDefault="00F73AFE" w:rsidP="00F73AFE">
      <w:pPr>
        <w:pStyle w:val="Liststycke"/>
        <w:numPr>
          <w:ilvl w:val="0"/>
          <w:numId w:val="34"/>
        </w:numPr>
        <w:rPr>
          <w:b/>
          <w:sz w:val="20"/>
        </w:rPr>
      </w:pPr>
      <w:r>
        <w:rPr>
          <w:sz w:val="20"/>
        </w:rPr>
        <w:t>A. Meningea med.</w:t>
      </w:r>
      <w:r w:rsidR="00F21910">
        <w:rPr>
          <w:sz w:val="20"/>
        </w:rPr>
        <w:tab/>
      </w:r>
      <w:r w:rsidR="00F21910">
        <w:rPr>
          <w:sz w:val="20"/>
        </w:rPr>
        <w:tab/>
        <w:t>Foramen spinosum</w:t>
      </w:r>
    </w:p>
    <w:p w:rsidR="00F73AFE" w:rsidRPr="00F73AFE" w:rsidRDefault="00F73AFE" w:rsidP="00F73AFE">
      <w:pPr>
        <w:pStyle w:val="Liststycke"/>
        <w:numPr>
          <w:ilvl w:val="0"/>
          <w:numId w:val="34"/>
        </w:numPr>
        <w:rPr>
          <w:b/>
          <w:sz w:val="20"/>
        </w:rPr>
      </w:pPr>
      <w:r>
        <w:rPr>
          <w:sz w:val="20"/>
        </w:rPr>
        <w:t>N. Maxillaris</w:t>
      </w:r>
      <w:r w:rsidR="00F21910">
        <w:rPr>
          <w:sz w:val="20"/>
        </w:rPr>
        <w:tab/>
      </w:r>
      <w:r w:rsidR="00F21910">
        <w:rPr>
          <w:sz w:val="20"/>
        </w:rPr>
        <w:tab/>
        <w:t>Foramen infraorbitale</w:t>
      </w:r>
    </w:p>
    <w:p w:rsidR="00F73AFE" w:rsidRPr="00F73AFE" w:rsidRDefault="00F73AFE" w:rsidP="00F73AFE">
      <w:pPr>
        <w:pStyle w:val="Liststycke"/>
        <w:numPr>
          <w:ilvl w:val="0"/>
          <w:numId w:val="34"/>
        </w:numPr>
        <w:rPr>
          <w:b/>
          <w:sz w:val="20"/>
        </w:rPr>
      </w:pPr>
      <w:r>
        <w:rPr>
          <w:sz w:val="20"/>
        </w:rPr>
        <w:t>N. Trochlearis</w:t>
      </w:r>
      <w:r w:rsidR="00F21910">
        <w:rPr>
          <w:sz w:val="20"/>
        </w:rPr>
        <w:tab/>
      </w:r>
      <w:r w:rsidR="00F21910">
        <w:rPr>
          <w:sz w:val="20"/>
        </w:rPr>
        <w:tab/>
        <w:t>Fissura orbitalis superior</w:t>
      </w:r>
    </w:p>
    <w:p w:rsidR="00F21910" w:rsidRPr="00F21910" w:rsidRDefault="00F21910" w:rsidP="00F73AFE">
      <w:pPr>
        <w:pStyle w:val="Liststycke"/>
        <w:numPr>
          <w:ilvl w:val="0"/>
          <w:numId w:val="34"/>
        </w:numPr>
        <w:rPr>
          <w:b/>
          <w:sz w:val="20"/>
        </w:rPr>
      </w:pPr>
      <w:r>
        <w:rPr>
          <w:sz w:val="20"/>
        </w:rPr>
        <w:t>N. Carotis interna</w:t>
      </w:r>
      <w:r>
        <w:rPr>
          <w:sz w:val="20"/>
        </w:rPr>
        <w:tab/>
      </w:r>
      <w:r>
        <w:rPr>
          <w:sz w:val="20"/>
        </w:rPr>
        <w:tab/>
        <w:t>Canalis caroticus</w:t>
      </w:r>
    </w:p>
    <w:p w:rsidR="00F21910" w:rsidRPr="00F21910" w:rsidRDefault="00F21910" w:rsidP="00F73AFE">
      <w:pPr>
        <w:pStyle w:val="Liststycke"/>
        <w:numPr>
          <w:ilvl w:val="0"/>
          <w:numId w:val="34"/>
        </w:numPr>
        <w:rPr>
          <w:b/>
          <w:sz w:val="20"/>
        </w:rPr>
      </w:pPr>
      <w:r>
        <w:rPr>
          <w:sz w:val="20"/>
        </w:rPr>
        <w:t>N. Mandibularis</w:t>
      </w:r>
      <w:r>
        <w:rPr>
          <w:sz w:val="20"/>
        </w:rPr>
        <w:tab/>
      </w:r>
      <w:r>
        <w:rPr>
          <w:sz w:val="20"/>
        </w:rPr>
        <w:tab/>
        <w:t>Foramen mentale</w:t>
      </w:r>
    </w:p>
    <w:p w:rsidR="00F21910" w:rsidRPr="00F21910" w:rsidRDefault="00F21910" w:rsidP="00F73AFE">
      <w:pPr>
        <w:pStyle w:val="Liststycke"/>
        <w:numPr>
          <w:ilvl w:val="0"/>
          <w:numId w:val="34"/>
        </w:numPr>
        <w:rPr>
          <w:b/>
          <w:sz w:val="20"/>
        </w:rPr>
      </w:pPr>
      <w:r>
        <w:rPr>
          <w:sz w:val="20"/>
        </w:rPr>
        <w:t>N. Vestibulocochlearis</w:t>
      </w:r>
      <w:r>
        <w:rPr>
          <w:sz w:val="20"/>
        </w:rPr>
        <w:tab/>
        <w:t>Porus acusticus internus</w:t>
      </w:r>
    </w:p>
    <w:p w:rsidR="00D7770E" w:rsidRPr="00D7770E" w:rsidRDefault="00F21910" w:rsidP="00F73AFE">
      <w:pPr>
        <w:pStyle w:val="Liststycke"/>
        <w:numPr>
          <w:ilvl w:val="0"/>
          <w:numId w:val="34"/>
        </w:numPr>
        <w:rPr>
          <w:b/>
          <w:sz w:val="20"/>
        </w:rPr>
      </w:pPr>
      <w:r>
        <w:rPr>
          <w:sz w:val="20"/>
        </w:rPr>
        <w:t>Chorda tympani</w:t>
      </w:r>
      <w:r>
        <w:rPr>
          <w:sz w:val="20"/>
        </w:rPr>
        <w:tab/>
      </w:r>
      <w:r>
        <w:rPr>
          <w:sz w:val="20"/>
        </w:rPr>
        <w:tab/>
        <w:t>Fissura petrotympanica</w:t>
      </w:r>
    </w:p>
    <w:p w:rsidR="00D7770E" w:rsidRDefault="00D7770E" w:rsidP="00D7770E">
      <w:pPr>
        <w:rPr>
          <w:b/>
          <w:sz w:val="20"/>
        </w:rPr>
      </w:pPr>
    </w:p>
    <w:p w:rsidR="00D7770E" w:rsidRDefault="0010083E" w:rsidP="00D7770E">
      <w:pPr>
        <w:pStyle w:val="Liststycke"/>
        <w:numPr>
          <w:ilvl w:val="0"/>
          <w:numId w:val="1"/>
        </w:numPr>
        <w:rPr>
          <w:b/>
          <w:sz w:val="20"/>
        </w:rPr>
      </w:pPr>
      <w:r>
        <w:rPr>
          <w:b/>
          <w:noProof/>
          <w:sz w:val="20"/>
          <w:lang w:eastAsia="sv-SE"/>
        </w:rPr>
        <w:drawing>
          <wp:anchor distT="0" distB="0" distL="114300" distR="114300" simplePos="0" relativeHeight="251672576" behindDoc="0" locked="0" layoutInCell="1" allowOverlap="1">
            <wp:simplePos x="0" y="0"/>
            <wp:positionH relativeFrom="column">
              <wp:posOffset>4114165</wp:posOffset>
            </wp:positionH>
            <wp:positionV relativeFrom="paragraph">
              <wp:posOffset>170180</wp:posOffset>
            </wp:positionV>
            <wp:extent cx="2057400" cy="2405380"/>
            <wp:effectExtent l="25400" t="0" r="0" b="0"/>
            <wp:wrapTight wrapText="bothSides">
              <wp:wrapPolygon edited="0">
                <wp:start x="-267" y="0"/>
                <wp:lineTo x="-267" y="21440"/>
                <wp:lineTo x="21600" y="21440"/>
                <wp:lineTo x="21600" y="0"/>
                <wp:lineTo x="-267" y="0"/>
              </wp:wrapPolygon>
            </wp:wrapTight>
            <wp:docPr id="5" name="Bild 4" descr="::::::Skärmavbild 2014-09-07 kl. 15.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4-09-07 kl. 15.10.15.png"/>
                    <pic:cNvPicPr>
                      <a:picLocks noChangeAspect="1" noChangeArrowheads="1"/>
                    </pic:cNvPicPr>
                  </pic:nvPicPr>
                  <pic:blipFill>
                    <a:blip r:embed="rId19"/>
                    <a:srcRect/>
                    <a:stretch>
                      <a:fillRect/>
                    </a:stretch>
                  </pic:blipFill>
                  <pic:spPr bwMode="auto">
                    <a:xfrm>
                      <a:off x="0" y="0"/>
                      <a:ext cx="2057400" cy="2405380"/>
                    </a:xfrm>
                    <a:prstGeom prst="rect">
                      <a:avLst/>
                    </a:prstGeom>
                    <a:noFill/>
                    <a:ln w="9525">
                      <a:noFill/>
                      <a:miter lim="800000"/>
                      <a:headEnd/>
                      <a:tailEnd/>
                    </a:ln>
                  </pic:spPr>
                </pic:pic>
              </a:graphicData>
            </a:graphic>
          </wp:anchor>
        </w:drawing>
      </w:r>
      <w:r w:rsidR="00D7770E">
        <w:rPr>
          <w:b/>
          <w:sz w:val="20"/>
        </w:rPr>
        <w:t>Hålrum, Kranium: Ange de latinska namnen på de strukturer (hål, delar av ben) som markerats med A-H. (110211ORD, 4p)</w:t>
      </w:r>
    </w:p>
    <w:p w:rsidR="00D7770E" w:rsidRPr="00D7770E" w:rsidRDefault="00D7770E" w:rsidP="00D7770E">
      <w:pPr>
        <w:rPr>
          <w:sz w:val="20"/>
        </w:rPr>
      </w:pPr>
      <w:r>
        <w:rPr>
          <w:b/>
          <w:sz w:val="20"/>
        </w:rPr>
        <w:t>A:</w:t>
      </w:r>
      <w:r>
        <w:rPr>
          <w:sz w:val="20"/>
        </w:rPr>
        <w:t xml:space="preserve"> Lamina et Foramina cribrosa</w:t>
      </w:r>
    </w:p>
    <w:p w:rsidR="00D7770E" w:rsidRPr="00D7770E" w:rsidRDefault="00D7770E" w:rsidP="00D7770E">
      <w:pPr>
        <w:rPr>
          <w:sz w:val="20"/>
        </w:rPr>
      </w:pPr>
      <w:r>
        <w:rPr>
          <w:b/>
          <w:sz w:val="20"/>
        </w:rPr>
        <w:t>B:</w:t>
      </w:r>
      <w:r>
        <w:rPr>
          <w:sz w:val="20"/>
        </w:rPr>
        <w:t xml:space="preserve"> Os Sphenoidale (ala minor)</w:t>
      </w:r>
    </w:p>
    <w:p w:rsidR="00D7770E" w:rsidRPr="00D7770E" w:rsidRDefault="00D7770E" w:rsidP="00D7770E">
      <w:pPr>
        <w:rPr>
          <w:sz w:val="20"/>
        </w:rPr>
      </w:pPr>
      <w:r>
        <w:rPr>
          <w:b/>
          <w:sz w:val="20"/>
        </w:rPr>
        <w:t>C:</w:t>
      </w:r>
      <w:r>
        <w:rPr>
          <w:sz w:val="20"/>
        </w:rPr>
        <w:t xml:space="preserve"> Foramen ovale (del av os sphenoidale)</w:t>
      </w:r>
    </w:p>
    <w:p w:rsidR="00D7770E" w:rsidRPr="00D7770E" w:rsidRDefault="00D7770E" w:rsidP="00D7770E">
      <w:pPr>
        <w:rPr>
          <w:sz w:val="20"/>
        </w:rPr>
      </w:pPr>
      <w:r>
        <w:rPr>
          <w:b/>
          <w:sz w:val="20"/>
        </w:rPr>
        <w:t>D:</w:t>
      </w:r>
      <w:r>
        <w:rPr>
          <w:sz w:val="20"/>
        </w:rPr>
        <w:t xml:space="preserve"> Foramen spinosum</w:t>
      </w:r>
    </w:p>
    <w:p w:rsidR="00D7770E" w:rsidRPr="00D7770E" w:rsidRDefault="00D7770E" w:rsidP="00D7770E">
      <w:pPr>
        <w:rPr>
          <w:sz w:val="20"/>
        </w:rPr>
      </w:pPr>
      <w:r>
        <w:rPr>
          <w:b/>
          <w:sz w:val="20"/>
        </w:rPr>
        <w:t>E:</w:t>
      </w:r>
      <w:r>
        <w:rPr>
          <w:sz w:val="20"/>
        </w:rPr>
        <w:t xml:space="preserve"> Fossa hypophysialis (i sella turcica)</w:t>
      </w:r>
    </w:p>
    <w:p w:rsidR="00D7770E" w:rsidRPr="00D7770E" w:rsidRDefault="00D7770E" w:rsidP="00D7770E">
      <w:pPr>
        <w:rPr>
          <w:sz w:val="20"/>
        </w:rPr>
      </w:pPr>
      <w:r>
        <w:rPr>
          <w:b/>
          <w:sz w:val="20"/>
        </w:rPr>
        <w:t>F:</w:t>
      </w:r>
      <w:r>
        <w:rPr>
          <w:sz w:val="20"/>
        </w:rPr>
        <w:t xml:space="preserve"> Porus acusticus internus</w:t>
      </w:r>
    </w:p>
    <w:p w:rsidR="00D7770E" w:rsidRPr="0010083E" w:rsidRDefault="00D7770E" w:rsidP="00D7770E">
      <w:pPr>
        <w:rPr>
          <w:sz w:val="20"/>
        </w:rPr>
      </w:pPr>
      <w:r>
        <w:rPr>
          <w:b/>
          <w:sz w:val="20"/>
        </w:rPr>
        <w:t>G:</w:t>
      </w:r>
      <w:r w:rsidR="0010083E">
        <w:rPr>
          <w:sz w:val="20"/>
        </w:rPr>
        <w:t xml:space="preserve"> Foramen magnum</w:t>
      </w:r>
    </w:p>
    <w:p w:rsidR="00D7770E" w:rsidRPr="0010083E" w:rsidRDefault="00D7770E" w:rsidP="00D7770E">
      <w:pPr>
        <w:rPr>
          <w:sz w:val="20"/>
        </w:rPr>
      </w:pPr>
      <w:r>
        <w:rPr>
          <w:b/>
          <w:sz w:val="20"/>
        </w:rPr>
        <w:t>H:</w:t>
      </w:r>
      <w:r w:rsidR="0010083E">
        <w:rPr>
          <w:sz w:val="20"/>
        </w:rPr>
        <w:t xml:space="preserve"> Sulcus sinus transversi</w:t>
      </w:r>
    </w:p>
    <w:p w:rsidR="0010083E" w:rsidRDefault="0010083E" w:rsidP="00D7770E">
      <w:pPr>
        <w:rPr>
          <w:b/>
          <w:sz w:val="20"/>
        </w:rPr>
      </w:pPr>
    </w:p>
    <w:p w:rsidR="0010083E" w:rsidRDefault="0010083E" w:rsidP="00D7770E">
      <w:pPr>
        <w:rPr>
          <w:b/>
          <w:sz w:val="20"/>
        </w:rPr>
      </w:pPr>
    </w:p>
    <w:p w:rsidR="0010083E" w:rsidRDefault="0010083E" w:rsidP="0010083E">
      <w:pPr>
        <w:pStyle w:val="Liststycke"/>
        <w:numPr>
          <w:ilvl w:val="0"/>
          <w:numId w:val="1"/>
        </w:numPr>
        <w:rPr>
          <w:b/>
          <w:sz w:val="20"/>
        </w:rPr>
      </w:pPr>
      <w:r>
        <w:rPr>
          <w:b/>
          <w:sz w:val="20"/>
        </w:rPr>
        <w:t>Hålrum, Kranium: Ange de latinska namnen på de strukturer som passerar genom hålen i benstrukturen markerad A resp. i hålet markerat D. (110211ORD, 1p)</w:t>
      </w:r>
    </w:p>
    <w:p w:rsidR="0010083E" w:rsidRPr="0010083E" w:rsidRDefault="0010083E" w:rsidP="0010083E">
      <w:pPr>
        <w:rPr>
          <w:sz w:val="20"/>
        </w:rPr>
      </w:pPr>
      <w:r>
        <w:rPr>
          <w:b/>
          <w:sz w:val="20"/>
        </w:rPr>
        <w:t xml:space="preserve">A – Lamina et foramina cribrosa: </w:t>
      </w:r>
      <w:r>
        <w:rPr>
          <w:sz w:val="20"/>
        </w:rPr>
        <w:t>N. Olfactorius (CN I)</w:t>
      </w:r>
    </w:p>
    <w:p w:rsidR="008025D8" w:rsidRDefault="0010083E" w:rsidP="0010083E">
      <w:pPr>
        <w:rPr>
          <w:sz w:val="20"/>
        </w:rPr>
      </w:pPr>
      <w:r>
        <w:rPr>
          <w:b/>
          <w:sz w:val="20"/>
        </w:rPr>
        <w:t>D – Foramen spinosum:</w:t>
      </w:r>
      <w:r>
        <w:rPr>
          <w:sz w:val="20"/>
        </w:rPr>
        <w:t xml:space="preserve"> Gren av A. meningea media, gren av V. meningea media, N.spinosus (från n.mandibularis, V</w:t>
      </w:r>
      <w:r>
        <w:rPr>
          <w:sz w:val="20"/>
          <w:vertAlign w:val="subscript"/>
        </w:rPr>
        <w:t>3</w:t>
      </w:r>
      <w:r>
        <w:rPr>
          <w:sz w:val="20"/>
        </w:rPr>
        <w:t>, från n.trigeminus (CN V))</w:t>
      </w:r>
    </w:p>
    <w:p w:rsidR="008025D8" w:rsidRDefault="008025D8" w:rsidP="0010083E">
      <w:pPr>
        <w:rPr>
          <w:sz w:val="20"/>
        </w:rPr>
      </w:pPr>
    </w:p>
    <w:p w:rsidR="008025D8" w:rsidRDefault="00AC7103" w:rsidP="008025D8">
      <w:pPr>
        <w:pStyle w:val="Liststycke"/>
        <w:numPr>
          <w:ilvl w:val="0"/>
          <w:numId w:val="1"/>
        </w:numPr>
        <w:rPr>
          <w:b/>
          <w:sz w:val="20"/>
        </w:rPr>
      </w:pPr>
      <w:r>
        <w:rPr>
          <w:b/>
          <w:noProof/>
          <w:sz w:val="20"/>
          <w:lang w:eastAsia="sv-SE"/>
        </w:rPr>
        <w:drawing>
          <wp:anchor distT="0" distB="0" distL="114300" distR="114300" simplePos="0" relativeHeight="251673600" behindDoc="0" locked="0" layoutInCell="1" allowOverlap="1">
            <wp:simplePos x="0" y="0"/>
            <wp:positionH relativeFrom="column">
              <wp:posOffset>4347845</wp:posOffset>
            </wp:positionH>
            <wp:positionV relativeFrom="paragraph">
              <wp:posOffset>163830</wp:posOffset>
            </wp:positionV>
            <wp:extent cx="1604010" cy="1188085"/>
            <wp:effectExtent l="25400" t="0" r="0" b="0"/>
            <wp:wrapTight wrapText="bothSides">
              <wp:wrapPolygon edited="0">
                <wp:start x="-342" y="0"/>
                <wp:lineTo x="-342" y="21242"/>
                <wp:lineTo x="21549" y="21242"/>
                <wp:lineTo x="21549" y="0"/>
                <wp:lineTo x="-342" y="0"/>
              </wp:wrapPolygon>
            </wp:wrapTight>
            <wp:docPr id="14" name="Bild 11" descr="::::::Skärmavbild 2014-09-07 kl. 15.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rmavbild 2014-09-07 kl. 15.11.19.png"/>
                    <pic:cNvPicPr>
                      <a:picLocks noChangeAspect="1" noChangeArrowheads="1"/>
                    </pic:cNvPicPr>
                  </pic:nvPicPr>
                  <pic:blipFill>
                    <a:blip r:embed="rId20"/>
                    <a:srcRect/>
                    <a:stretch>
                      <a:fillRect/>
                    </a:stretch>
                  </pic:blipFill>
                  <pic:spPr bwMode="auto">
                    <a:xfrm>
                      <a:off x="0" y="0"/>
                      <a:ext cx="1604010" cy="1188085"/>
                    </a:xfrm>
                    <a:prstGeom prst="rect">
                      <a:avLst/>
                    </a:prstGeom>
                    <a:noFill/>
                    <a:ln w="9525">
                      <a:noFill/>
                      <a:miter lim="800000"/>
                      <a:headEnd/>
                      <a:tailEnd/>
                    </a:ln>
                  </pic:spPr>
                </pic:pic>
              </a:graphicData>
            </a:graphic>
          </wp:anchor>
        </w:drawing>
      </w:r>
      <w:r w:rsidR="008025D8">
        <w:rPr>
          <w:b/>
          <w:sz w:val="20"/>
        </w:rPr>
        <w:t xml:space="preserve">Hålrum, Kranium: Tumörer i hypofysen kan behandlas genom att man med en lång nål injicerar t ex ett radioaktivt ämne i tumören. Nålen sticks initialt genom </w:t>
      </w:r>
      <w:r w:rsidR="008025D8">
        <w:rPr>
          <w:b/>
          <w:i/>
          <w:sz w:val="20"/>
        </w:rPr>
        <w:t>cavitas nasi</w:t>
      </w:r>
      <w:r w:rsidR="008025D8">
        <w:rPr>
          <w:b/>
          <w:sz w:val="20"/>
        </w:rPr>
        <w:t>. Beskriv översiktligt, med angivande av relevanta strukturer, hur nålspetsen sedan fortsätter fram till hypofysen. (091105ORD, 2p)</w:t>
      </w:r>
    </w:p>
    <w:p w:rsidR="0010083E" w:rsidRPr="008025D8" w:rsidRDefault="008025D8" w:rsidP="008025D8">
      <w:pPr>
        <w:rPr>
          <w:sz w:val="20"/>
        </w:rPr>
      </w:pPr>
      <w:r>
        <w:rPr>
          <w:sz w:val="20"/>
        </w:rPr>
        <w:t xml:space="preserve">Concha nasalis sup, med et inf </w:t>
      </w:r>
      <w:r w:rsidRPr="008025D8">
        <w:rPr>
          <w:sz w:val="20"/>
        </w:rPr>
        <w:sym w:font="Wingdings" w:char="F0E0"/>
      </w:r>
      <w:r>
        <w:rPr>
          <w:sz w:val="20"/>
        </w:rPr>
        <w:t xml:space="preserve"> meatus nasi sup, med et inf. </w:t>
      </w:r>
      <w:r w:rsidRPr="008025D8">
        <w:rPr>
          <w:sz w:val="20"/>
        </w:rPr>
        <w:sym w:font="Wingdings" w:char="F0E0"/>
      </w:r>
      <w:r>
        <w:rPr>
          <w:sz w:val="20"/>
        </w:rPr>
        <w:t xml:space="preserve"> </w:t>
      </w:r>
      <w:r w:rsidR="0090582A">
        <w:rPr>
          <w:sz w:val="20"/>
        </w:rPr>
        <w:t>Recessus</w:t>
      </w:r>
      <w:r>
        <w:rPr>
          <w:sz w:val="20"/>
        </w:rPr>
        <w:t xml:space="preserve"> sphenoethmoidalis </w:t>
      </w:r>
      <w:r w:rsidRPr="008025D8">
        <w:rPr>
          <w:sz w:val="20"/>
        </w:rPr>
        <w:sym w:font="Wingdings" w:char="F0E0"/>
      </w:r>
      <w:r>
        <w:rPr>
          <w:sz w:val="20"/>
        </w:rPr>
        <w:t xml:space="preserve"> sinus sphenoidalis </w:t>
      </w:r>
      <w:r w:rsidRPr="008025D8">
        <w:rPr>
          <w:sz w:val="20"/>
        </w:rPr>
        <w:sym w:font="Wingdings" w:char="F0E0"/>
      </w:r>
      <w:r>
        <w:rPr>
          <w:sz w:val="20"/>
        </w:rPr>
        <w:t xml:space="preserve"> sella turcica bildar </w:t>
      </w:r>
      <w:r>
        <w:rPr>
          <w:sz w:val="20"/>
          <w:u w:val="single"/>
        </w:rPr>
        <w:t>fossa hypophysis, i vilken hypofysen vilar.</w:t>
      </w:r>
    </w:p>
    <w:p w:rsidR="0010083E" w:rsidRPr="0010083E" w:rsidRDefault="0010083E" w:rsidP="0010083E">
      <w:pPr>
        <w:rPr>
          <w:b/>
          <w:sz w:val="20"/>
        </w:rPr>
      </w:pPr>
    </w:p>
    <w:p w:rsidR="00AC7103" w:rsidRDefault="00AC7103" w:rsidP="00AC7103">
      <w:pPr>
        <w:pStyle w:val="Liststycke"/>
        <w:numPr>
          <w:ilvl w:val="0"/>
          <w:numId w:val="1"/>
        </w:numPr>
        <w:rPr>
          <w:b/>
          <w:sz w:val="20"/>
        </w:rPr>
      </w:pPr>
      <w:r>
        <w:rPr>
          <w:b/>
          <w:noProof/>
          <w:sz w:val="20"/>
          <w:lang w:eastAsia="sv-SE"/>
        </w:rPr>
        <w:drawing>
          <wp:anchor distT="0" distB="0" distL="114300" distR="114300" simplePos="0" relativeHeight="251674624" behindDoc="0" locked="0" layoutInCell="1" allowOverlap="1">
            <wp:simplePos x="0" y="0"/>
            <wp:positionH relativeFrom="column">
              <wp:posOffset>4445000</wp:posOffset>
            </wp:positionH>
            <wp:positionV relativeFrom="paragraph">
              <wp:posOffset>194945</wp:posOffset>
            </wp:positionV>
            <wp:extent cx="1498600" cy="1828800"/>
            <wp:effectExtent l="25400" t="0" r="0" b="0"/>
            <wp:wrapTight wrapText="bothSides">
              <wp:wrapPolygon edited="0">
                <wp:start x="-366" y="0"/>
                <wp:lineTo x="-366" y="21300"/>
                <wp:lineTo x="21600" y="21300"/>
                <wp:lineTo x="21600" y="0"/>
                <wp:lineTo x="-366" y="0"/>
              </wp:wrapPolygon>
            </wp:wrapTight>
            <wp:docPr id="16" name="Bild 13" descr="::::::Skärmavbild 2014-09-07 kl. 15.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4-09-07 kl. 15.11.33.png"/>
                    <pic:cNvPicPr>
                      <a:picLocks noChangeAspect="1" noChangeArrowheads="1"/>
                    </pic:cNvPicPr>
                  </pic:nvPicPr>
                  <pic:blipFill>
                    <a:blip r:embed="rId21"/>
                    <a:srcRect/>
                    <a:stretch>
                      <a:fillRect/>
                    </a:stretch>
                  </pic:blipFill>
                  <pic:spPr bwMode="auto">
                    <a:xfrm>
                      <a:off x="0" y="0"/>
                      <a:ext cx="1498600" cy="1828800"/>
                    </a:xfrm>
                    <a:prstGeom prst="rect">
                      <a:avLst/>
                    </a:prstGeom>
                    <a:noFill/>
                    <a:ln w="9525">
                      <a:noFill/>
                      <a:miter lim="800000"/>
                      <a:headEnd/>
                      <a:tailEnd/>
                    </a:ln>
                  </pic:spPr>
                </pic:pic>
              </a:graphicData>
            </a:graphic>
          </wp:anchor>
        </w:drawing>
      </w:r>
      <w:r>
        <w:rPr>
          <w:b/>
          <w:sz w:val="20"/>
        </w:rPr>
        <w:t>Hålrum, kranium: Ange de latinska namnen på de strukturer som är markerade med A-F i bilden nedan. (091130REST, 3p)</w:t>
      </w:r>
    </w:p>
    <w:p w:rsidR="0010083E" w:rsidRPr="00AC7103" w:rsidRDefault="00AC7103" w:rsidP="00AC7103">
      <w:pPr>
        <w:rPr>
          <w:sz w:val="20"/>
        </w:rPr>
      </w:pPr>
      <w:r>
        <w:rPr>
          <w:b/>
          <w:sz w:val="20"/>
        </w:rPr>
        <w:t>A:</w:t>
      </w:r>
      <w:r>
        <w:rPr>
          <w:sz w:val="20"/>
        </w:rPr>
        <w:t xml:space="preserve"> Crista galli</w:t>
      </w:r>
    </w:p>
    <w:p w:rsidR="0010083E" w:rsidRPr="00AC7103" w:rsidRDefault="00AC7103" w:rsidP="00D7770E">
      <w:pPr>
        <w:rPr>
          <w:sz w:val="20"/>
        </w:rPr>
      </w:pPr>
      <w:r>
        <w:rPr>
          <w:b/>
          <w:sz w:val="20"/>
        </w:rPr>
        <w:t>B:</w:t>
      </w:r>
      <w:r>
        <w:rPr>
          <w:sz w:val="20"/>
        </w:rPr>
        <w:t xml:space="preserve"> Canalis opticus</w:t>
      </w:r>
    </w:p>
    <w:p w:rsidR="0010083E" w:rsidRPr="00AC7103" w:rsidRDefault="00AC7103" w:rsidP="00D7770E">
      <w:pPr>
        <w:rPr>
          <w:sz w:val="20"/>
        </w:rPr>
      </w:pPr>
      <w:r>
        <w:rPr>
          <w:b/>
          <w:sz w:val="20"/>
        </w:rPr>
        <w:t>C:</w:t>
      </w:r>
      <w:r>
        <w:rPr>
          <w:sz w:val="20"/>
        </w:rPr>
        <w:t xml:space="preserve"> Foramen spinosum</w:t>
      </w:r>
    </w:p>
    <w:p w:rsidR="0010083E" w:rsidRPr="00AC7103" w:rsidRDefault="00AC7103" w:rsidP="00D7770E">
      <w:pPr>
        <w:rPr>
          <w:sz w:val="20"/>
        </w:rPr>
      </w:pPr>
      <w:r>
        <w:rPr>
          <w:b/>
          <w:sz w:val="20"/>
        </w:rPr>
        <w:t>D:</w:t>
      </w:r>
      <w:r>
        <w:rPr>
          <w:sz w:val="20"/>
        </w:rPr>
        <w:t xml:space="preserve"> pars petrosa (av os temporale)</w:t>
      </w:r>
    </w:p>
    <w:p w:rsidR="0010083E" w:rsidRPr="00AC7103" w:rsidRDefault="00AC7103" w:rsidP="00D7770E">
      <w:pPr>
        <w:rPr>
          <w:sz w:val="20"/>
        </w:rPr>
      </w:pPr>
      <w:r>
        <w:rPr>
          <w:b/>
          <w:sz w:val="20"/>
        </w:rPr>
        <w:t>E:</w:t>
      </w:r>
      <w:r>
        <w:rPr>
          <w:sz w:val="20"/>
        </w:rPr>
        <w:t xml:space="preserve"> Clivus</w:t>
      </w:r>
    </w:p>
    <w:p w:rsidR="00AC7103" w:rsidRDefault="00AC7103" w:rsidP="00D7770E">
      <w:pPr>
        <w:rPr>
          <w:sz w:val="20"/>
        </w:rPr>
      </w:pPr>
      <w:r>
        <w:rPr>
          <w:b/>
          <w:sz w:val="20"/>
        </w:rPr>
        <w:t>F:</w:t>
      </w:r>
      <w:r>
        <w:rPr>
          <w:sz w:val="20"/>
        </w:rPr>
        <w:t xml:space="preserve"> Sulcus sinus sigmoidei</w:t>
      </w:r>
    </w:p>
    <w:p w:rsidR="00AC7103" w:rsidRDefault="00AC7103" w:rsidP="00D7770E">
      <w:pPr>
        <w:rPr>
          <w:sz w:val="20"/>
        </w:rPr>
      </w:pPr>
    </w:p>
    <w:p w:rsidR="00AC7103" w:rsidRPr="00C856F3" w:rsidRDefault="00AC7103" w:rsidP="00AC7103">
      <w:pPr>
        <w:pStyle w:val="Liststycke"/>
        <w:numPr>
          <w:ilvl w:val="0"/>
          <w:numId w:val="1"/>
        </w:numPr>
        <w:rPr>
          <w:b/>
          <w:sz w:val="18"/>
        </w:rPr>
      </w:pPr>
      <w:r w:rsidRPr="00C856F3">
        <w:rPr>
          <w:b/>
          <w:sz w:val="18"/>
        </w:rPr>
        <w:t>Hålrum, kranium: I den främre delen av</w:t>
      </w:r>
      <w:r w:rsidRPr="00C856F3">
        <w:rPr>
          <w:b/>
          <w:i/>
          <w:sz w:val="18"/>
        </w:rPr>
        <w:t xml:space="preserve"> fossa cranii med.</w:t>
      </w:r>
      <w:r w:rsidRPr="00C856F3">
        <w:rPr>
          <w:b/>
          <w:sz w:val="18"/>
        </w:rPr>
        <w:t xml:space="preserve"> finns det hål/kanaler som förbinder skallgropen med orbita. Vad heter dessa och de blodkärl och nerver som passerar genom resp. hål? (090330ORD, 4p)</w:t>
      </w:r>
    </w:p>
    <w:p w:rsidR="00AC7103" w:rsidRPr="00C856F3" w:rsidRDefault="00AC7103" w:rsidP="00AC7103">
      <w:pPr>
        <w:pStyle w:val="Liststycke"/>
        <w:numPr>
          <w:ilvl w:val="0"/>
          <w:numId w:val="35"/>
        </w:numPr>
        <w:rPr>
          <w:sz w:val="18"/>
        </w:rPr>
      </w:pPr>
      <w:r w:rsidRPr="00C856F3">
        <w:rPr>
          <w:sz w:val="18"/>
          <w:u w:val="single"/>
        </w:rPr>
        <w:t>Fissura orbitalis superior:</w:t>
      </w:r>
      <w:r w:rsidRPr="00C856F3">
        <w:rPr>
          <w:sz w:val="18"/>
        </w:rPr>
        <w:t xml:space="preserve"> </w:t>
      </w:r>
    </w:p>
    <w:p w:rsidR="00C856F3" w:rsidRPr="00C856F3" w:rsidRDefault="00AC7103" w:rsidP="00AC7103">
      <w:pPr>
        <w:pStyle w:val="Liststycke"/>
        <w:numPr>
          <w:ilvl w:val="1"/>
          <w:numId w:val="35"/>
        </w:numPr>
        <w:rPr>
          <w:sz w:val="18"/>
        </w:rPr>
      </w:pPr>
      <w:r w:rsidRPr="00C856F3">
        <w:rPr>
          <w:sz w:val="18"/>
        </w:rPr>
        <w:t>V. Opthalmica</w:t>
      </w:r>
      <w:r w:rsidR="00C856F3" w:rsidRPr="00C856F3">
        <w:rPr>
          <w:sz w:val="18"/>
        </w:rPr>
        <w:t xml:space="preserve"> sup.</w:t>
      </w:r>
    </w:p>
    <w:p w:rsidR="00C856F3" w:rsidRPr="00C856F3" w:rsidRDefault="00C856F3" w:rsidP="00AC7103">
      <w:pPr>
        <w:pStyle w:val="Liststycke"/>
        <w:numPr>
          <w:ilvl w:val="1"/>
          <w:numId w:val="35"/>
        </w:numPr>
        <w:rPr>
          <w:sz w:val="18"/>
        </w:rPr>
      </w:pPr>
      <w:r w:rsidRPr="00C856F3">
        <w:rPr>
          <w:sz w:val="18"/>
        </w:rPr>
        <w:t>N. Opthalmicus</w:t>
      </w:r>
    </w:p>
    <w:p w:rsidR="00C856F3" w:rsidRPr="00C856F3" w:rsidRDefault="00C856F3" w:rsidP="00AC7103">
      <w:pPr>
        <w:pStyle w:val="Liststycke"/>
        <w:numPr>
          <w:ilvl w:val="1"/>
          <w:numId w:val="35"/>
        </w:numPr>
        <w:rPr>
          <w:sz w:val="18"/>
        </w:rPr>
      </w:pPr>
      <w:r w:rsidRPr="00C856F3">
        <w:rPr>
          <w:sz w:val="18"/>
        </w:rPr>
        <w:t>N. Oculomotorius</w:t>
      </w:r>
    </w:p>
    <w:p w:rsidR="00C856F3" w:rsidRPr="00C856F3" w:rsidRDefault="00C856F3" w:rsidP="00AC7103">
      <w:pPr>
        <w:pStyle w:val="Liststycke"/>
        <w:numPr>
          <w:ilvl w:val="1"/>
          <w:numId w:val="35"/>
        </w:numPr>
        <w:rPr>
          <w:sz w:val="18"/>
        </w:rPr>
      </w:pPr>
      <w:r w:rsidRPr="00C856F3">
        <w:rPr>
          <w:sz w:val="18"/>
        </w:rPr>
        <w:t>N. Trochlearis</w:t>
      </w:r>
    </w:p>
    <w:p w:rsidR="00C856F3" w:rsidRPr="00C856F3" w:rsidRDefault="00C856F3" w:rsidP="00AC7103">
      <w:pPr>
        <w:pStyle w:val="Liststycke"/>
        <w:numPr>
          <w:ilvl w:val="1"/>
          <w:numId w:val="35"/>
        </w:numPr>
        <w:rPr>
          <w:sz w:val="18"/>
        </w:rPr>
      </w:pPr>
      <w:r w:rsidRPr="00C856F3">
        <w:rPr>
          <w:sz w:val="18"/>
        </w:rPr>
        <w:t>N. Abducens</w:t>
      </w:r>
    </w:p>
    <w:p w:rsidR="00C856F3" w:rsidRPr="00C856F3" w:rsidRDefault="00C856F3" w:rsidP="00C856F3">
      <w:pPr>
        <w:pStyle w:val="Liststycke"/>
        <w:numPr>
          <w:ilvl w:val="0"/>
          <w:numId w:val="35"/>
        </w:numPr>
        <w:rPr>
          <w:sz w:val="18"/>
        </w:rPr>
      </w:pPr>
      <w:r w:rsidRPr="00C856F3">
        <w:rPr>
          <w:sz w:val="18"/>
          <w:u w:val="single"/>
        </w:rPr>
        <w:t>Fissura orbitalis inferior:</w:t>
      </w:r>
    </w:p>
    <w:p w:rsidR="00C856F3" w:rsidRPr="00C856F3" w:rsidRDefault="00C856F3" w:rsidP="00C856F3">
      <w:pPr>
        <w:pStyle w:val="Liststycke"/>
        <w:numPr>
          <w:ilvl w:val="1"/>
          <w:numId w:val="35"/>
        </w:numPr>
        <w:rPr>
          <w:sz w:val="18"/>
        </w:rPr>
      </w:pPr>
      <w:r w:rsidRPr="00C856F3">
        <w:rPr>
          <w:sz w:val="18"/>
        </w:rPr>
        <w:t>A. Infraorbitalis (fr. a.maxillaris)</w:t>
      </w:r>
    </w:p>
    <w:p w:rsidR="00C856F3" w:rsidRPr="00C856F3" w:rsidRDefault="00C856F3" w:rsidP="00C856F3">
      <w:pPr>
        <w:pStyle w:val="Liststycke"/>
        <w:numPr>
          <w:ilvl w:val="1"/>
          <w:numId w:val="35"/>
        </w:numPr>
        <w:rPr>
          <w:sz w:val="18"/>
        </w:rPr>
      </w:pPr>
      <w:r w:rsidRPr="00C856F3">
        <w:rPr>
          <w:sz w:val="18"/>
        </w:rPr>
        <w:t>V. Opthalmica inf.</w:t>
      </w:r>
    </w:p>
    <w:p w:rsidR="00C856F3" w:rsidRPr="00C856F3" w:rsidRDefault="00C856F3" w:rsidP="00C856F3">
      <w:pPr>
        <w:pStyle w:val="Liststycke"/>
        <w:numPr>
          <w:ilvl w:val="1"/>
          <w:numId w:val="35"/>
        </w:numPr>
        <w:rPr>
          <w:sz w:val="18"/>
        </w:rPr>
      </w:pPr>
      <w:r w:rsidRPr="00C856F3">
        <w:rPr>
          <w:sz w:val="18"/>
        </w:rPr>
        <w:t>N. Infraorbitalis</w:t>
      </w:r>
    </w:p>
    <w:p w:rsidR="00C856F3" w:rsidRPr="00C856F3" w:rsidRDefault="00C856F3" w:rsidP="00C856F3">
      <w:pPr>
        <w:pStyle w:val="Liststycke"/>
        <w:numPr>
          <w:ilvl w:val="1"/>
          <w:numId w:val="35"/>
        </w:numPr>
        <w:rPr>
          <w:sz w:val="18"/>
        </w:rPr>
      </w:pPr>
      <w:r w:rsidRPr="00C856F3">
        <w:rPr>
          <w:sz w:val="18"/>
        </w:rPr>
        <w:t>N. Zygomaticus (de två sistnämnda härstammar båda från N. Maxillaris (CN V</w:t>
      </w:r>
      <w:r w:rsidRPr="00C856F3">
        <w:rPr>
          <w:sz w:val="18"/>
          <w:vertAlign w:val="subscript"/>
        </w:rPr>
        <w:t>2</w:t>
      </w:r>
      <w:r w:rsidRPr="00C856F3">
        <w:rPr>
          <w:sz w:val="18"/>
        </w:rPr>
        <w:t>))</w:t>
      </w:r>
    </w:p>
    <w:p w:rsidR="00C856F3" w:rsidRPr="00C856F3" w:rsidRDefault="00C856F3" w:rsidP="00C856F3">
      <w:pPr>
        <w:pStyle w:val="Liststycke"/>
        <w:numPr>
          <w:ilvl w:val="0"/>
          <w:numId w:val="35"/>
        </w:numPr>
        <w:rPr>
          <w:sz w:val="18"/>
        </w:rPr>
      </w:pPr>
      <w:r w:rsidRPr="00C856F3">
        <w:rPr>
          <w:sz w:val="18"/>
          <w:u w:val="single"/>
        </w:rPr>
        <w:t>Canalius Opticus:</w:t>
      </w:r>
    </w:p>
    <w:p w:rsidR="00C856F3" w:rsidRPr="00C856F3" w:rsidRDefault="00C856F3" w:rsidP="00C856F3">
      <w:pPr>
        <w:pStyle w:val="Liststycke"/>
        <w:numPr>
          <w:ilvl w:val="1"/>
          <w:numId w:val="35"/>
        </w:numPr>
        <w:rPr>
          <w:sz w:val="18"/>
        </w:rPr>
      </w:pPr>
      <w:r w:rsidRPr="00C856F3">
        <w:rPr>
          <w:sz w:val="18"/>
        </w:rPr>
        <w:t>N. Opticus</w:t>
      </w:r>
    </w:p>
    <w:p w:rsidR="007E0AB7" w:rsidRDefault="00C856F3" w:rsidP="00C856F3">
      <w:pPr>
        <w:pStyle w:val="Liststycke"/>
        <w:numPr>
          <w:ilvl w:val="1"/>
          <w:numId w:val="35"/>
        </w:numPr>
        <w:rPr>
          <w:sz w:val="18"/>
        </w:rPr>
      </w:pPr>
      <w:r w:rsidRPr="00C856F3">
        <w:rPr>
          <w:sz w:val="18"/>
        </w:rPr>
        <w:t>A. Opthalmica</w:t>
      </w:r>
    </w:p>
    <w:p w:rsidR="007E0AB7" w:rsidRDefault="007E0AB7" w:rsidP="007E0AB7">
      <w:pPr>
        <w:rPr>
          <w:sz w:val="18"/>
        </w:rPr>
      </w:pPr>
    </w:p>
    <w:p w:rsidR="007E0AB7" w:rsidRDefault="007E0AB7" w:rsidP="007E0AB7">
      <w:pPr>
        <w:pStyle w:val="Liststycke"/>
        <w:numPr>
          <w:ilvl w:val="0"/>
          <w:numId w:val="1"/>
        </w:numPr>
        <w:rPr>
          <w:b/>
          <w:sz w:val="20"/>
        </w:rPr>
      </w:pPr>
      <w:r>
        <w:rPr>
          <w:b/>
          <w:sz w:val="20"/>
        </w:rPr>
        <w:t xml:space="preserve">Hålrum, Kranium: Ange namnen på fyra strukturer, förutom hjärnhinnor, som passerar genom </w:t>
      </w:r>
      <w:r>
        <w:rPr>
          <w:b/>
          <w:i/>
          <w:sz w:val="20"/>
        </w:rPr>
        <w:t>foramen magnum</w:t>
      </w:r>
      <w:r>
        <w:rPr>
          <w:b/>
          <w:sz w:val="20"/>
        </w:rPr>
        <w:t>. (100824REST, 2p)</w:t>
      </w:r>
    </w:p>
    <w:p w:rsidR="001532BB" w:rsidRDefault="001532BB" w:rsidP="001532BB">
      <w:pPr>
        <w:pStyle w:val="Liststycke"/>
        <w:numPr>
          <w:ilvl w:val="0"/>
          <w:numId w:val="36"/>
        </w:numPr>
        <w:rPr>
          <w:sz w:val="20"/>
        </w:rPr>
      </w:pPr>
      <w:r>
        <w:rPr>
          <w:sz w:val="20"/>
        </w:rPr>
        <w:t>Medulla oblongata (förlängda märgen)/Medulla spinalis (ryggmärgen)</w:t>
      </w:r>
    </w:p>
    <w:p w:rsidR="001532BB" w:rsidRDefault="001532BB" w:rsidP="001532BB">
      <w:pPr>
        <w:pStyle w:val="Liststycke"/>
        <w:numPr>
          <w:ilvl w:val="0"/>
          <w:numId w:val="36"/>
        </w:numPr>
        <w:rPr>
          <w:sz w:val="20"/>
        </w:rPr>
      </w:pPr>
      <w:r>
        <w:rPr>
          <w:sz w:val="20"/>
        </w:rPr>
        <w:t>Aa. Vertebrales</w:t>
      </w:r>
    </w:p>
    <w:p w:rsidR="001532BB" w:rsidRDefault="001532BB" w:rsidP="001532BB">
      <w:pPr>
        <w:pStyle w:val="Liststycke"/>
        <w:numPr>
          <w:ilvl w:val="0"/>
          <w:numId w:val="36"/>
        </w:numPr>
        <w:rPr>
          <w:sz w:val="20"/>
        </w:rPr>
      </w:pPr>
      <w:r>
        <w:rPr>
          <w:sz w:val="20"/>
        </w:rPr>
        <w:t>A. spinalis ant. et post.</w:t>
      </w:r>
    </w:p>
    <w:p w:rsidR="001532BB" w:rsidRDefault="001532BB" w:rsidP="001532BB">
      <w:pPr>
        <w:pStyle w:val="Liststycke"/>
        <w:numPr>
          <w:ilvl w:val="0"/>
          <w:numId w:val="36"/>
        </w:numPr>
        <w:rPr>
          <w:sz w:val="20"/>
        </w:rPr>
      </w:pPr>
      <w:r>
        <w:rPr>
          <w:sz w:val="20"/>
        </w:rPr>
        <w:t>Radices spinales nervi accessorii</w:t>
      </w:r>
    </w:p>
    <w:p w:rsidR="001532BB" w:rsidRDefault="001532BB" w:rsidP="001532BB">
      <w:pPr>
        <w:pStyle w:val="Liststycke"/>
        <w:numPr>
          <w:ilvl w:val="0"/>
          <w:numId w:val="36"/>
        </w:numPr>
        <w:rPr>
          <w:sz w:val="20"/>
        </w:rPr>
      </w:pPr>
      <w:r>
        <w:rPr>
          <w:sz w:val="20"/>
        </w:rPr>
        <w:t>Plexus venosus vertebralis internus (sinus marginalis) (vener i epiduralrummet)</w:t>
      </w:r>
    </w:p>
    <w:p w:rsidR="001532BB" w:rsidRDefault="001532BB" w:rsidP="001532BB">
      <w:pPr>
        <w:rPr>
          <w:sz w:val="20"/>
        </w:rPr>
      </w:pPr>
    </w:p>
    <w:p w:rsidR="001532BB" w:rsidRDefault="001532BB" w:rsidP="001532BB">
      <w:pPr>
        <w:pStyle w:val="Liststycke"/>
        <w:numPr>
          <w:ilvl w:val="0"/>
          <w:numId w:val="1"/>
        </w:numPr>
        <w:rPr>
          <w:b/>
          <w:sz w:val="20"/>
        </w:rPr>
      </w:pPr>
      <w:r>
        <w:rPr>
          <w:b/>
          <w:sz w:val="20"/>
        </w:rPr>
        <w:t>Art. Tempomandibularis: Beskriv översiktligt hur leden är uppbyggd (ange namn på väsentliga strukturer; du behöver inte inkludera något om muskler i svaret). Förklara kortfattat hur ledhuvudet rör sig om man från stängd mun öppnar munnen stort. (091130REST, 3p)</w:t>
      </w:r>
    </w:p>
    <w:p w:rsidR="00A57145" w:rsidRDefault="00A57145" w:rsidP="001532BB">
      <w:pPr>
        <w:rPr>
          <w:sz w:val="20"/>
        </w:rPr>
      </w:pPr>
      <w:r>
        <w:rPr>
          <w:sz w:val="20"/>
        </w:rPr>
        <w:t xml:space="preserve">Käkleden – art. tempomandibularis – byggs upp av </w:t>
      </w:r>
      <w:r>
        <w:rPr>
          <w:i/>
          <w:sz w:val="20"/>
          <w:u w:val="single"/>
        </w:rPr>
        <w:t>os temporale pars petrosa</w:t>
      </w:r>
      <w:r>
        <w:rPr>
          <w:sz w:val="20"/>
        </w:rPr>
        <w:t xml:space="preserve">, med </w:t>
      </w:r>
      <w:r>
        <w:rPr>
          <w:i/>
          <w:sz w:val="20"/>
          <w:u w:val="single"/>
        </w:rPr>
        <w:t>fossa mandibularis</w:t>
      </w:r>
      <w:r>
        <w:rPr>
          <w:sz w:val="20"/>
        </w:rPr>
        <w:t xml:space="preserve"> (ledpanna, begränsad posteriort av </w:t>
      </w:r>
      <w:r>
        <w:rPr>
          <w:i/>
          <w:sz w:val="20"/>
          <w:u w:val="single"/>
        </w:rPr>
        <w:t>os temporale pars tympanica</w:t>
      </w:r>
      <w:r>
        <w:rPr>
          <w:sz w:val="20"/>
        </w:rPr>
        <w:t xml:space="preserve"> och </w:t>
      </w:r>
      <w:r>
        <w:rPr>
          <w:i/>
          <w:sz w:val="20"/>
          <w:u w:val="single"/>
        </w:rPr>
        <w:t>meatus acusticus externus</w:t>
      </w:r>
      <w:r>
        <w:rPr>
          <w:sz w:val="20"/>
        </w:rPr>
        <w:t xml:space="preserve"> och anteriort av </w:t>
      </w:r>
      <w:r>
        <w:rPr>
          <w:i/>
          <w:sz w:val="20"/>
          <w:u w:val="single"/>
        </w:rPr>
        <w:t>tuberculum articulare</w:t>
      </w:r>
      <w:r>
        <w:rPr>
          <w:sz w:val="20"/>
        </w:rPr>
        <w:t xml:space="preserve">) och </w:t>
      </w:r>
      <w:r>
        <w:rPr>
          <w:i/>
          <w:sz w:val="20"/>
          <w:u w:val="single"/>
        </w:rPr>
        <w:t>caput mandibulare</w:t>
      </w:r>
      <w:r>
        <w:rPr>
          <w:sz w:val="20"/>
        </w:rPr>
        <w:t xml:space="preserve"> (ledhuvud, del av </w:t>
      </w:r>
      <w:r>
        <w:rPr>
          <w:i/>
          <w:sz w:val="20"/>
          <w:u w:val="single"/>
        </w:rPr>
        <w:t>processus condylaris</w:t>
      </w:r>
      <w:r>
        <w:rPr>
          <w:sz w:val="20"/>
        </w:rPr>
        <w:t xml:space="preserve"> på </w:t>
      </w:r>
      <w:r>
        <w:rPr>
          <w:i/>
          <w:sz w:val="20"/>
          <w:u w:val="single"/>
        </w:rPr>
        <w:t>mandibula/underkäken</w:t>
      </w:r>
      <w:r>
        <w:rPr>
          <w:sz w:val="20"/>
        </w:rPr>
        <w:t xml:space="preserve">). </w:t>
      </w:r>
    </w:p>
    <w:p w:rsidR="00A7125D" w:rsidRDefault="00A57145" w:rsidP="00A57145">
      <w:pPr>
        <w:tabs>
          <w:tab w:val="left" w:pos="284"/>
        </w:tabs>
        <w:rPr>
          <w:sz w:val="20"/>
        </w:rPr>
      </w:pPr>
      <w:r>
        <w:rPr>
          <w:sz w:val="20"/>
        </w:rPr>
        <w:tab/>
        <w:t xml:space="preserve">Mellan dessa ligger </w:t>
      </w:r>
      <w:r>
        <w:rPr>
          <w:i/>
          <w:sz w:val="20"/>
          <w:u w:val="single"/>
        </w:rPr>
        <w:t>discus articularis</w:t>
      </w:r>
      <w:r>
        <w:rPr>
          <w:sz w:val="20"/>
        </w:rPr>
        <w:t xml:space="preserve">, som delar upp leden i två hålrum – vardera innehållandes ett </w:t>
      </w:r>
      <w:r>
        <w:rPr>
          <w:i/>
          <w:sz w:val="20"/>
          <w:u w:val="single"/>
        </w:rPr>
        <w:t>membrana synovialis</w:t>
      </w:r>
      <w:r>
        <w:rPr>
          <w:sz w:val="20"/>
        </w:rPr>
        <w:t xml:space="preserve">. </w:t>
      </w:r>
    </w:p>
    <w:p w:rsidR="00A7125D" w:rsidRDefault="00A7125D" w:rsidP="00A57145">
      <w:pPr>
        <w:tabs>
          <w:tab w:val="left" w:pos="284"/>
        </w:tabs>
        <w:rPr>
          <w:sz w:val="20"/>
        </w:rPr>
      </w:pPr>
      <w:r>
        <w:rPr>
          <w:sz w:val="20"/>
        </w:rPr>
        <w:tab/>
      </w:r>
      <w:r w:rsidR="00A57145">
        <w:rPr>
          <w:sz w:val="20"/>
        </w:rPr>
        <w:t xml:space="preserve">Vid protraktion/retraktion sker förändringar i hålrummen mellan </w:t>
      </w:r>
      <w:r w:rsidR="00A57145">
        <w:rPr>
          <w:i/>
          <w:sz w:val="20"/>
          <w:u w:val="single"/>
        </w:rPr>
        <w:t>fossa mandibularis</w:t>
      </w:r>
      <w:r w:rsidR="00A57145">
        <w:rPr>
          <w:sz w:val="20"/>
        </w:rPr>
        <w:t xml:space="preserve"> och </w:t>
      </w:r>
      <w:r w:rsidR="00A57145">
        <w:rPr>
          <w:i/>
          <w:sz w:val="20"/>
          <w:u w:val="single"/>
        </w:rPr>
        <w:t>discus articularis</w:t>
      </w:r>
      <w:r>
        <w:rPr>
          <w:sz w:val="20"/>
        </w:rPr>
        <w:t xml:space="preserve">. </w:t>
      </w:r>
    </w:p>
    <w:p w:rsidR="00A7125D" w:rsidRDefault="00A7125D" w:rsidP="00A57145">
      <w:pPr>
        <w:tabs>
          <w:tab w:val="left" w:pos="284"/>
        </w:tabs>
        <w:rPr>
          <w:sz w:val="20"/>
        </w:rPr>
      </w:pPr>
      <w:r>
        <w:rPr>
          <w:sz w:val="20"/>
        </w:rPr>
        <w:tab/>
        <w:t>V</w:t>
      </w:r>
      <w:r w:rsidR="00A57145">
        <w:rPr>
          <w:sz w:val="20"/>
        </w:rPr>
        <w:t>id extension/flexion sker istället förändringarna</w:t>
      </w:r>
      <w:r>
        <w:rPr>
          <w:sz w:val="20"/>
        </w:rPr>
        <w:t xml:space="preserve"> i hålrummet mellan </w:t>
      </w:r>
      <w:r>
        <w:rPr>
          <w:i/>
          <w:sz w:val="20"/>
          <w:u w:val="single"/>
        </w:rPr>
        <w:t>caput mandibulare</w:t>
      </w:r>
      <w:r>
        <w:rPr>
          <w:sz w:val="20"/>
        </w:rPr>
        <w:t xml:space="preserve"> och </w:t>
      </w:r>
      <w:r>
        <w:rPr>
          <w:i/>
          <w:sz w:val="20"/>
          <w:u w:val="single"/>
        </w:rPr>
        <w:t>discus articularis</w:t>
      </w:r>
      <w:r>
        <w:rPr>
          <w:sz w:val="20"/>
        </w:rPr>
        <w:t xml:space="preserve">. </w:t>
      </w:r>
    </w:p>
    <w:p w:rsidR="00A7125D" w:rsidRDefault="00A7125D" w:rsidP="00A57145">
      <w:pPr>
        <w:tabs>
          <w:tab w:val="left" w:pos="284"/>
        </w:tabs>
        <w:rPr>
          <w:sz w:val="20"/>
        </w:rPr>
      </w:pPr>
      <w:r>
        <w:rPr>
          <w:sz w:val="20"/>
        </w:rPr>
        <w:tab/>
        <w:t>Leden hålls på plats med med hjälp av tre stycken ligament, vilka tillsammans motverkar luxation av leden. Detta kan dock ske ändå, ffa vid maximal depression.</w:t>
      </w:r>
    </w:p>
    <w:p w:rsidR="00A7125D" w:rsidRDefault="00A7125D" w:rsidP="00A7125D">
      <w:pPr>
        <w:pStyle w:val="Liststycke"/>
        <w:numPr>
          <w:ilvl w:val="0"/>
          <w:numId w:val="37"/>
        </w:numPr>
        <w:tabs>
          <w:tab w:val="left" w:pos="284"/>
        </w:tabs>
        <w:rPr>
          <w:sz w:val="20"/>
        </w:rPr>
      </w:pPr>
      <w:r>
        <w:rPr>
          <w:sz w:val="20"/>
        </w:rPr>
        <w:t>Lig. lateralis</w:t>
      </w:r>
    </w:p>
    <w:p w:rsidR="00A7125D" w:rsidRDefault="00A7125D" w:rsidP="00A7125D">
      <w:pPr>
        <w:pStyle w:val="Liststycke"/>
        <w:numPr>
          <w:ilvl w:val="0"/>
          <w:numId w:val="37"/>
        </w:numPr>
        <w:tabs>
          <w:tab w:val="left" w:pos="284"/>
        </w:tabs>
        <w:rPr>
          <w:sz w:val="20"/>
        </w:rPr>
      </w:pPr>
      <w:r>
        <w:rPr>
          <w:sz w:val="20"/>
        </w:rPr>
        <w:t>Lig. Stylomandibularis</w:t>
      </w:r>
    </w:p>
    <w:p w:rsidR="00A7125D" w:rsidRDefault="00A7125D" w:rsidP="00A7125D">
      <w:pPr>
        <w:pStyle w:val="Liststycke"/>
        <w:numPr>
          <w:ilvl w:val="0"/>
          <w:numId w:val="37"/>
        </w:numPr>
        <w:tabs>
          <w:tab w:val="left" w:pos="284"/>
        </w:tabs>
        <w:rPr>
          <w:sz w:val="20"/>
        </w:rPr>
      </w:pPr>
      <w:r>
        <w:rPr>
          <w:sz w:val="20"/>
        </w:rPr>
        <w:t>Lig. Sphenomandibularis</w:t>
      </w:r>
    </w:p>
    <w:p w:rsidR="00A7125D" w:rsidRDefault="00A7125D" w:rsidP="00A7125D">
      <w:pPr>
        <w:tabs>
          <w:tab w:val="left" w:pos="284"/>
        </w:tabs>
        <w:rPr>
          <w:sz w:val="20"/>
        </w:rPr>
      </w:pPr>
      <w:r>
        <w:rPr>
          <w:sz w:val="20"/>
        </w:rPr>
        <w:t xml:space="preserve">Leden är relativt fri och medger rörelserna elevation, depression, retrusion och protrusion. Leden medger även rörelse av </w:t>
      </w:r>
      <w:r>
        <w:rPr>
          <w:i/>
          <w:sz w:val="20"/>
          <w:u w:val="single"/>
        </w:rPr>
        <w:t>mandibula</w:t>
      </w:r>
      <w:r>
        <w:rPr>
          <w:sz w:val="20"/>
        </w:rPr>
        <w:t xml:space="preserve"> lateralt i förhållande till övriga kraniet.</w:t>
      </w:r>
    </w:p>
    <w:p w:rsidR="00A7125D" w:rsidRDefault="00A7125D" w:rsidP="00A7125D">
      <w:pPr>
        <w:tabs>
          <w:tab w:val="left" w:pos="284"/>
        </w:tabs>
        <w:rPr>
          <w:sz w:val="20"/>
        </w:rPr>
      </w:pPr>
    </w:p>
    <w:p w:rsidR="00AC7103" w:rsidRPr="00A7125D" w:rsidRDefault="00A7125D" w:rsidP="00A7125D">
      <w:pPr>
        <w:tabs>
          <w:tab w:val="left" w:pos="284"/>
        </w:tabs>
        <w:rPr>
          <w:sz w:val="20"/>
        </w:rPr>
      </w:pPr>
      <w:r>
        <w:rPr>
          <w:sz w:val="20"/>
        </w:rPr>
        <w:t xml:space="preserve">Rörelse vid stort gap: Initialt när munnen öppnas roterar </w:t>
      </w:r>
      <w:r>
        <w:rPr>
          <w:i/>
          <w:sz w:val="20"/>
          <w:u w:val="single"/>
        </w:rPr>
        <w:t>caput mandibulare</w:t>
      </w:r>
      <w:r>
        <w:rPr>
          <w:sz w:val="20"/>
        </w:rPr>
        <w:t xml:space="preserve"> mot </w:t>
      </w:r>
      <w:r>
        <w:rPr>
          <w:i/>
          <w:sz w:val="20"/>
          <w:u w:val="single"/>
        </w:rPr>
        <w:t>discus articularis</w:t>
      </w:r>
      <w:r>
        <w:rPr>
          <w:sz w:val="20"/>
        </w:rPr>
        <w:t xml:space="preserve">. Vid fortsatt öppning glider </w:t>
      </w:r>
      <w:r>
        <w:rPr>
          <w:i/>
          <w:sz w:val="20"/>
          <w:u w:val="single"/>
        </w:rPr>
        <w:t>caput</w:t>
      </w:r>
      <w:r>
        <w:rPr>
          <w:sz w:val="20"/>
        </w:rPr>
        <w:t xml:space="preserve"> och </w:t>
      </w:r>
      <w:r>
        <w:rPr>
          <w:i/>
          <w:sz w:val="20"/>
          <w:u w:val="single"/>
        </w:rPr>
        <w:t>discus</w:t>
      </w:r>
      <w:r>
        <w:rPr>
          <w:sz w:val="20"/>
        </w:rPr>
        <w:t xml:space="preserve"> framåt (rotation kring inferiora rr-axeln på mandibula) och tillåter att munnen öppnas stort.</w:t>
      </w:r>
    </w:p>
    <w:p w:rsidR="009367A8" w:rsidRDefault="009367A8" w:rsidP="00D7770E">
      <w:pPr>
        <w:rPr>
          <w:sz w:val="20"/>
        </w:rPr>
      </w:pPr>
    </w:p>
    <w:p w:rsidR="009367A8" w:rsidRPr="009367A8" w:rsidRDefault="009367A8" w:rsidP="00D7770E">
      <w:pPr>
        <w:pStyle w:val="Liststycke"/>
        <w:numPr>
          <w:ilvl w:val="0"/>
          <w:numId w:val="1"/>
        </w:numPr>
        <w:rPr>
          <w:sz w:val="20"/>
        </w:rPr>
      </w:pPr>
      <w:r w:rsidRPr="009367A8">
        <w:rPr>
          <w:b/>
          <w:sz w:val="20"/>
        </w:rPr>
        <w:t xml:space="preserve">Art. tempomandibularis: beskriv ledens rörelser och de viktigaste muskler som </w:t>
      </w:r>
      <w:r>
        <w:rPr>
          <w:b/>
          <w:sz w:val="20"/>
        </w:rPr>
        <w:t>verkar över leden. (100824REST, 5p [inkl. beskrivning av leden, se fråga ovan]).</w:t>
      </w:r>
    </w:p>
    <w:p w:rsidR="009367A8" w:rsidRDefault="009367A8" w:rsidP="00D7770E">
      <w:pPr>
        <w:rPr>
          <w:sz w:val="20"/>
        </w:rPr>
      </w:pPr>
      <w:r>
        <w:rPr>
          <w:sz w:val="20"/>
        </w:rPr>
        <w:t>De viktigaste musklerna är m.masseter, m.pterygoideus lat + med samt m.temporalis. Dessutom verkar gravitationen vid depression.</w:t>
      </w:r>
    </w:p>
    <w:p w:rsidR="009367A8" w:rsidRPr="009367A8" w:rsidRDefault="009367A8" w:rsidP="009367A8">
      <w:pPr>
        <w:pStyle w:val="Liststycke"/>
        <w:numPr>
          <w:ilvl w:val="0"/>
          <w:numId w:val="38"/>
        </w:numPr>
        <w:rPr>
          <w:sz w:val="20"/>
        </w:rPr>
      </w:pPr>
      <w:r>
        <w:rPr>
          <w:sz w:val="20"/>
          <w:u w:val="single"/>
        </w:rPr>
        <w:t>Elevation:</w:t>
      </w:r>
      <w:r w:rsidR="008B11F9">
        <w:rPr>
          <w:sz w:val="20"/>
        </w:rPr>
        <w:t xml:space="preserve"> m.temporalis, m.masseter &amp; m.pterygoideus med.</w:t>
      </w:r>
    </w:p>
    <w:p w:rsidR="009367A8" w:rsidRPr="009367A8" w:rsidRDefault="009367A8" w:rsidP="009367A8">
      <w:pPr>
        <w:pStyle w:val="Liststycke"/>
        <w:numPr>
          <w:ilvl w:val="0"/>
          <w:numId w:val="38"/>
        </w:numPr>
        <w:rPr>
          <w:sz w:val="20"/>
        </w:rPr>
      </w:pPr>
      <w:r>
        <w:rPr>
          <w:sz w:val="20"/>
          <w:u w:val="single"/>
        </w:rPr>
        <w:t>Depression:</w:t>
      </w:r>
      <w:r w:rsidR="008B11F9">
        <w:rPr>
          <w:sz w:val="20"/>
        </w:rPr>
        <w:t xml:space="preserve"> m.pterygoideus lat samt supra- och infrahyoidal muskulatur och gravitation.</w:t>
      </w:r>
    </w:p>
    <w:p w:rsidR="009367A8" w:rsidRPr="009367A8" w:rsidRDefault="009367A8" w:rsidP="009367A8">
      <w:pPr>
        <w:pStyle w:val="Liststycke"/>
        <w:numPr>
          <w:ilvl w:val="0"/>
          <w:numId w:val="38"/>
        </w:numPr>
        <w:rPr>
          <w:sz w:val="20"/>
        </w:rPr>
      </w:pPr>
      <w:r>
        <w:rPr>
          <w:sz w:val="20"/>
          <w:u w:val="single"/>
        </w:rPr>
        <w:t>Retrusion:</w:t>
      </w:r>
      <w:r w:rsidR="008B11F9">
        <w:rPr>
          <w:sz w:val="20"/>
        </w:rPr>
        <w:t xml:space="preserve"> m.temporalis.</w:t>
      </w:r>
    </w:p>
    <w:p w:rsidR="008B11F9" w:rsidRDefault="009367A8" w:rsidP="009367A8">
      <w:pPr>
        <w:pStyle w:val="Liststycke"/>
        <w:numPr>
          <w:ilvl w:val="0"/>
          <w:numId w:val="38"/>
        </w:numPr>
        <w:rPr>
          <w:sz w:val="20"/>
        </w:rPr>
      </w:pPr>
      <w:r>
        <w:rPr>
          <w:sz w:val="20"/>
          <w:u w:val="single"/>
        </w:rPr>
        <w:t>Protrusion:</w:t>
      </w:r>
      <w:r w:rsidR="008B11F9">
        <w:rPr>
          <w:sz w:val="20"/>
        </w:rPr>
        <w:t xml:space="preserve"> m.pterygoideus lat + med (samt (till viss del) m.masseter)</w:t>
      </w:r>
    </w:p>
    <w:p w:rsidR="007A42AF" w:rsidRDefault="008B11F9" w:rsidP="008B11F9">
      <w:pPr>
        <w:rPr>
          <w:sz w:val="20"/>
        </w:rPr>
      </w:pPr>
      <w:r>
        <w:rPr>
          <w:sz w:val="20"/>
        </w:rPr>
        <w:t xml:space="preserve">Samtliga rörelser kan ge rotation/lateral rörelse vid unilateral kontraktion. Temporalis och masseter ger rörelse åt samma sida, pterygoideus till motsatt sida. </w:t>
      </w:r>
    </w:p>
    <w:p w:rsidR="007A42AF" w:rsidRDefault="007A42AF" w:rsidP="008B11F9">
      <w:pPr>
        <w:rPr>
          <w:sz w:val="20"/>
        </w:rPr>
      </w:pPr>
    </w:p>
    <w:p w:rsidR="007A42AF" w:rsidRDefault="007A42AF" w:rsidP="007A42AF">
      <w:pPr>
        <w:pStyle w:val="Liststycke"/>
        <w:numPr>
          <w:ilvl w:val="0"/>
          <w:numId w:val="1"/>
        </w:numPr>
        <w:rPr>
          <w:b/>
          <w:sz w:val="20"/>
        </w:rPr>
      </w:pPr>
      <w:r>
        <w:rPr>
          <w:b/>
          <w:sz w:val="20"/>
        </w:rPr>
        <w:t xml:space="preserve">Öga: en oculomotoriuspares kan orsakas av flera olika sjukdomstillstånd. Den kan ex vara ett resultat av en kompression av nerven från ett tillväxande aneurysm på </w:t>
      </w:r>
      <w:r>
        <w:rPr>
          <w:b/>
          <w:i/>
          <w:sz w:val="20"/>
        </w:rPr>
        <w:t>a.communicans post.</w:t>
      </w:r>
      <w:r>
        <w:rPr>
          <w:b/>
          <w:sz w:val="20"/>
        </w:rPr>
        <w:t xml:space="preserve"> Även en tentoriuminklämning pga. intrakraniell tryckstegring kan orsaka en oculomotoriuspares. Vilka muskler innerveras av </w:t>
      </w:r>
      <w:r>
        <w:rPr>
          <w:b/>
          <w:i/>
          <w:sz w:val="20"/>
        </w:rPr>
        <w:t>N. Oculomotorius (CN III)</w:t>
      </w:r>
      <w:r>
        <w:rPr>
          <w:b/>
          <w:sz w:val="20"/>
        </w:rPr>
        <w:t xml:space="preserve"> och vilka statusfynd är att vänta vid en komplett oculomotoriuspares? (101130REST, 3p)</w:t>
      </w:r>
    </w:p>
    <w:p w:rsidR="00845D63" w:rsidRDefault="00845D63" w:rsidP="007A42AF">
      <w:pPr>
        <w:rPr>
          <w:sz w:val="20"/>
        </w:rPr>
      </w:pPr>
      <w:r>
        <w:rPr>
          <w:sz w:val="20"/>
        </w:rPr>
        <w:t>N. Oculomotorius är både somatomotorisk och visceromotorisk (parasymp.). Den har en motorisk funktion till 4/6 extraocculära muskler:</w:t>
      </w:r>
    </w:p>
    <w:p w:rsidR="00845D63" w:rsidRDefault="00845D63" w:rsidP="00845D63">
      <w:pPr>
        <w:pStyle w:val="Liststycke"/>
        <w:numPr>
          <w:ilvl w:val="0"/>
          <w:numId w:val="39"/>
        </w:numPr>
        <w:rPr>
          <w:sz w:val="20"/>
        </w:rPr>
      </w:pPr>
      <w:r>
        <w:rPr>
          <w:sz w:val="20"/>
        </w:rPr>
        <w:t>M. rectus sup, inf &amp; med.</w:t>
      </w:r>
    </w:p>
    <w:p w:rsidR="00956C79" w:rsidRDefault="00845D63" w:rsidP="00845D63">
      <w:pPr>
        <w:pStyle w:val="Liststycke"/>
        <w:numPr>
          <w:ilvl w:val="0"/>
          <w:numId w:val="39"/>
        </w:numPr>
        <w:rPr>
          <w:sz w:val="20"/>
        </w:rPr>
      </w:pPr>
      <w:r>
        <w:rPr>
          <w:sz w:val="20"/>
        </w:rPr>
        <w:t>M. Obliquus inf</w:t>
      </w:r>
    </w:p>
    <w:p w:rsidR="009367A8" w:rsidRPr="00845D63" w:rsidRDefault="00956C79" w:rsidP="00845D63">
      <w:pPr>
        <w:pStyle w:val="Liststycke"/>
        <w:numPr>
          <w:ilvl w:val="0"/>
          <w:numId w:val="39"/>
        </w:numPr>
        <w:rPr>
          <w:sz w:val="20"/>
        </w:rPr>
      </w:pPr>
      <w:r>
        <w:rPr>
          <w:sz w:val="20"/>
        </w:rPr>
        <w:t>Den innerverar även m.levator palpebrae sup.</w:t>
      </w:r>
    </w:p>
    <w:p w:rsidR="00632A5D" w:rsidRDefault="00956C79" w:rsidP="008B11F9">
      <w:pPr>
        <w:rPr>
          <w:sz w:val="20"/>
        </w:rPr>
      </w:pPr>
      <w:r>
        <w:rPr>
          <w:sz w:val="20"/>
        </w:rPr>
        <w:t xml:space="preserve">Nerven går igenom </w:t>
      </w:r>
      <w:r>
        <w:rPr>
          <w:i/>
          <w:sz w:val="20"/>
          <w:u w:val="single"/>
        </w:rPr>
        <w:t>fissura orbitalis superior</w:t>
      </w:r>
      <w:r>
        <w:rPr>
          <w:sz w:val="20"/>
        </w:rPr>
        <w:t xml:space="preserve"> och delas därefter upp i en superior och en inferior gren. Tillsammans med den inferiora grenen så löper </w:t>
      </w:r>
      <w:r>
        <w:rPr>
          <w:i/>
          <w:sz w:val="20"/>
          <w:u w:val="single"/>
        </w:rPr>
        <w:t>preganglionära parasympatiska fibrer</w:t>
      </w:r>
      <w:r>
        <w:rPr>
          <w:sz w:val="20"/>
        </w:rPr>
        <w:t xml:space="preserve"> till </w:t>
      </w:r>
      <w:r>
        <w:rPr>
          <w:i/>
          <w:sz w:val="20"/>
          <w:u w:val="single"/>
        </w:rPr>
        <w:t>ganglion ciliare</w:t>
      </w:r>
      <w:r>
        <w:rPr>
          <w:sz w:val="20"/>
        </w:rPr>
        <w:t xml:space="preserve">. De postganglionära nervfibrerna löper sedan ut till </w:t>
      </w:r>
      <w:r>
        <w:rPr>
          <w:i/>
          <w:sz w:val="20"/>
          <w:u w:val="single"/>
        </w:rPr>
        <w:t>corpus ciliare</w:t>
      </w:r>
      <w:r>
        <w:rPr>
          <w:sz w:val="20"/>
        </w:rPr>
        <w:t xml:space="preserve"> (processus ciliaris och m.ciliaris)</w:t>
      </w:r>
      <w:r w:rsidR="00632A5D">
        <w:rPr>
          <w:sz w:val="20"/>
        </w:rPr>
        <w:t>. D</w:t>
      </w:r>
      <w:r>
        <w:rPr>
          <w:sz w:val="20"/>
        </w:rPr>
        <w:t>ess effekt blir därmed konstriktioner av pupillen och m.ciliaris, vilket gör att linsen kan bli mer rund vid närsyn.</w:t>
      </w:r>
    </w:p>
    <w:p w:rsidR="00632A5D" w:rsidRPr="00632A5D" w:rsidRDefault="00632A5D" w:rsidP="00632A5D">
      <w:pPr>
        <w:pStyle w:val="Liststycke"/>
        <w:numPr>
          <w:ilvl w:val="0"/>
          <w:numId w:val="40"/>
        </w:numPr>
        <w:rPr>
          <w:sz w:val="20"/>
        </w:rPr>
      </w:pPr>
      <w:r>
        <w:rPr>
          <w:sz w:val="20"/>
          <w:u w:val="single"/>
        </w:rPr>
        <w:t>Statusfynd:</w:t>
      </w:r>
    </w:p>
    <w:p w:rsidR="00632A5D" w:rsidRDefault="00632A5D" w:rsidP="00632A5D">
      <w:pPr>
        <w:pStyle w:val="Liststycke"/>
        <w:numPr>
          <w:ilvl w:val="1"/>
          <w:numId w:val="40"/>
        </w:numPr>
        <w:rPr>
          <w:sz w:val="20"/>
        </w:rPr>
      </w:pPr>
      <w:r>
        <w:rPr>
          <w:sz w:val="20"/>
        </w:rPr>
        <w:t>Dilaterade pupiller</w:t>
      </w:r>
    </w:p>
    <w:p w:rsidR="00443D1D" w:rsidRDefault="00632A5D" w:rsidP="00632A5D">
      <w:pPr>
        <w:pStyle w:val="Liststycke"/>
        <w:numPr>
          <w:ilvl w:val="1"/>
          <w:numId w:val="40"/>
        </w:numPr>
        <w:rPr>
          <w:sz w:val="20"/>
        </w:rPr>
      </w:pPr>
      <w:r>
        <w:rPr>
          <w:sz w:val="20"/>
        </w:rPr>
        <w:t>I</w:t>
      </w:r>
      <w:r w:rsidRPr="00632A5D">
        <w:rPr>
          <w:sz w:val="20"/>
        </w:rPr>
        <w:t>n</w:t>
      </w:r>
      <w:r w:rsidR="00443D1D">
        <w:rPr>
          <w:sz w:val="20"/>
        </w:rPr>
        <w:t>feriolateral vridning av ögat</w:t>
      </w:r>
    </w:p>
    <w:p w:rsidR="00443D1D" w:rsidRDefault="00443D1D" w:rsidP="00632A5D">
      <w:pPr>
        <w:pStyle w:val="Liststycke"/>
        <w:numPr>
          <w:ilvl w:val="1"/>
          <w:numId w:val="40"/>
        </w:numPr>
        <w:rPr>
          <w:sz w:val="20"/>
        </w:rPr>
      </w:pPr>
      <w:r>
        <w:rPr>
          <w:sz w:val="20"/>
        </w:rPr>
        <w:t>Förlorad pupillreflex</w:t>
      </w:r>
    </w:p>
    <w:p w:rsidR="0057033F" w:rsidRDefault="00443D1D" w:rsidP="00632A5D">
      <w:pPr>
        <w:pStyle w:val="Liststycke"/>
        <w:numPr>
          <w:ilvl w:val="1"/>
          <w:numId w:val="40"/>
        </w:numPr>
        <w:rPr>
          <w:sz w:val="20"/>
        </w:rPr>
      </w:pPr>
      <w:r>
        <w:rPr>
          <w:sz w:val="20"/>
        </w:rPr>
        <w:t>I</w:t>
      </w:r>
      <w:r w:rsidR="00632A5D" w:rsidRPr="00632A5D">
        <w:rPr>
          <w:sz w:val="20"/>
        </w:rPr>
        <w:t>psilateral (dvs. samma sida som skadan) försening av pupillsvaret vid ljus.</w:t>
      </w:r>
    </w:p>
    <w:p w:rsidR="0057033F" w:rsidRDefault="0057033F" w:rsidP="0057033F">
      <w:pPr>
        <w:rPr>
          <w:sz w:val="20"/>
        </w:rPr>
      </w:pPr>
    </w:p>
    <w:p w:rsidR="0057033F" w:rsidRDefault="0057033F" w:rsidP="0057033F">
      <w:pPr>
        <w:pStyle w:val="Liststycke"/>
        <w:numPr>
          <w:ilvl w:val="0"/>
          <w:numId w:val="1"/>
        </w:numPr>
        <w:rPr>
          <w:b/>
          <w:sz w:val="20"/>
        </w:rPr>
      </w:pPr>
      <w:r>
        <w:rPr>
          <w:b/>
          <w:sz w:val="20"/>
        </w:rPr>
        <w:t>Öga: Vad heter de yttre ögonmusklerna? Vilken nerv innerverar resp. muskel och vad har de olika musklerna för huvudsaklig funktion? (110817REST, 3p)</w:t>
      </w:r>
    </w:p>
    <w:p w:rsidR="0057033F" w:rsidRPr="0057033F" w:rsidRDefault="0057033F" w:rsidP="0057033F">
      <w:pPr>
        <w:pStyle w:val="Liststycke"/>
        <w:numPr>
          <w:ilvl w:val="0"/>
          <w:numId w:val="40"/>
        </w:numPr>
        <w:rPr>
          <w:sz w:val="20"/>
        </w:rPr>
      </w:pPr>
      <w:r>
        <w:rPr>
          <w:sz w:val="20"/>
          <w:u w:val="single"/>
        </w:rPr>
        <w:t>Raka muskler:</w:t>
      </w:r>
    </w:p>
    <w:p w:rsidR="0057033F" w:rsidRDefault="0057033F" w:rsidP="0057033F">
      <w:pPr>
        <w:pStyle w:val="Liststycke"/>
        <w:numPr>
          <w:ilvl w:val="1"/>
          <w:numId w:val="40"/>
        </w:numPr>
        <w:rPr>
          <w:sz w:val="20"/>
        </w:rPr>
      </w:pPr>
      <w:r>
        <w:rPr>
          <w:sz w:val="20"/>
        </w:rPr>
        <w:t>M. Rectus superior – CN III</w:t>
      </w:r>
    </w:p>
    <w:p w:rsidR="0057033F" w:rsidRDefault="0057033F" w:rsidP="0057033F">
      <w:pPr>
        <w:pStyle w:val="Liststycke"/>
        <w:numPr>
          <w:ilvl w:val="1"/>
          <w:numId w:val="40"/>
        </w:numPr>
        <w:rPr>
          <w:sz w:val="20"/>
        </w:rPr>
      </w:pPr>
      <w:r>
        <w:rPr>
          <w:sz w:val="20"/>
        </w:rPr>
        <w:t>M. Rectus inferior – CN III</w:t>
      </w:r>
    </w:p>
    <w:p w:rsidR="0057033F" w:rsidRDefault="0057033F" w:rsidP="0057033F">
      <w:pPr>
        <w:pStyle w:val="Liststycke"/>
        <w:numPr>
          <w:ilvl w:val="1"/>
          <w:numId w:val="40"/>
        </w:numPr>
        <w:rPr>
          <w:sz w:val="20"/>
        </w:rPr>
      </w:pPr>
      <w:r>
        <w:rPr>
          <w:sz w:val="20"/>
        </w:rPr>
        <w:t>M. Rectus medius – CN III</w:t>
      </w:r>
    </w:p>
    <w:p w:rsidR="0057033F" w:rsidRDefault="0057033F" w:rsidP="0057033F">
      <w:pPr>
        <w:pStyle w:val="Liststycke"/>
        <w:numPr>
          <w:ilvl w:val="1"/>
          <w:numId w:val="40"/>
        </w:numPr>
        <w:rPr>
          <w:sz w:val="20"/>
        </w:rPr>
      </w:pPr>
      <w:r>
        <w:rPr>
          <w:sz w:val="20"/>
        </w:rPr>
        <w:t>M. Rectus lateralis – CN VI</w:t>
      </w:r>
    </w:p>
    <w:p w:rsidR="0057033F" w:rsidRPr="0057033F" w:rsidRDefault="0057033F" w:rsidP="0057033F">
      <w:pPr>
        <w:pStyle w:val="Liststycke"/>
        <w:numPr>
          <w:ilvl w:val="0"/>
          <w:numId w:val="40"/>
        </w:numPr>
        <w:rPr>
          <w:sz w:val="20"/>
        </w:rPr>
      </w:pPr>
      <w:r>
        <w:rPr>
          <w:sz w:val="20"/>
          <w:u w:val="single"/>
        </w:rPr>
        <w:t>Sneda muskler:</w:t>
      </w:r>
    </w:p>
    <w:p w:rsidR="0057033F" w:rsidRDefault="0057033F" w:rsidP="0057033F">
      <w:pPr>
        <w:pStyle w:val="Liststycke"/>
        <w:numPr>
          <w:ilvl w:val="1"/>
          <w:numId w:val="40"/>
        </w:numPr>
        <w:rPr>
          <w:sz w:val="20"/>
        </w:rPr>
      </w:pPr>
      <w:r>
        <w:rPr>
          <w:sz w:val="20"/>
        </w:rPr>
        <w:t>M. Obliquus superior – CN IV</w:t>
      </w:r>
    </w:p>
    <w:p w:rsidR="0057033F" w:rsidRDefault="0057033F" w:rsidP="0057033F">
      <w:pPr>
        <w:pStyle w:val="Liststycke"/>
        <w:numPr>
          <w:ilvl w:val="1"/>
          <w:numId w:val="40"/>
        </w:numPr>
        <w:rPr>
          <w:sz w:val="20"/>
        </w:rPr>
      </w:pPr>
      <w:r>
        <w:rPr>
          <w:sz w:val="20"/>
        </w:rPr>
        <w:t>M. Obliquus inferior – CN III</w:t>
      </w:r>
    </w:p>
    <w:p w:rsidR="0057033F" w:rsidRPr="0057033F" w:rsidRDefault="0057033F" w:rsidP="0057033F">
      <w:pPr>
        <w:pStyle w:val="Liststycke"/>
        <w:numPr>
          <w:ilvl w:val="0"/>
          <w:numId w:val="40"/>
        </w:numPr>
        <w:rPr>
          <w:sz w:val="20"/>
        </w:rPr>
      </w:pPr>
      <w:r>
        <w:rPr>
          <w:sz w:val="20"/>
          <w:u w:val="single"/>
        </w:rPr>
        <w:t xml:space="preserve">Nerver: </w:t>
      </w:r>
    </w:p>
    <w:p w:rsidR="0057033F" w:rsidRDefault="0057033F" w:rsidP="0057033F">
      <w:pPr>
        <w:pStyle w:val="Liststycke"/>
        <w:numPr>
          <w:ilvl w:val="1"/>
          <w:numId w:val="40"/>
        </w:numPr>
        <w:rPr>
          <w:sz w:val="20"/>
        </w:rPr>
      </w:pPr>
      <w:r>
        <w:rPr>
          <w:sz w:val="20"/>
        </w:rPr>
        <w:t>N. Occulomotorius (CN III)</w:t>
      </w:r>
    </w:p>
    <w:p w:rsidR="0057033F" w:rsidRDefault="0057033F" w:rsidP="0057033F">
      <w:pPr>
        <w:pStyle w:val="Liststycke"/>
        <w:numPr>
          <w:ilvl w:val="1"/>
          <w:numId w:val="40"/>
        </w:numPr>
        <w:rPr>
          <w:sz w:val="20"/>
        </w:rPr>
      </w:pPr>
      <w:r>
        <w:rPr>
          <w:sz w:val="20"/>
        </w:rPr>
        <w:t>N. Trochlearis (CN IV)</w:t>
      </w:r>
    </w:p>
    <w:p w:rsidR="0057033F" w:rsidRDefault="0057033F" w:rsidP="0057033F">
      <w:pPr>
        <w:pStyle w:val="Liststycke"/>
        <w:numPr>
          <w:ilvl w:val="1"/>
          <w:numId w:val="40"/>
        </w:numPr>
        <w:rPr>
          <w:sz w:val="20"/>
        </w:rPr>
      </w:pPr>
      <w:r>
        <w:rPr>
          <w:sz w:val="20"/>
        </w:rPr>
        <w:t>N. Abducens (CN VI)</w:t>
      </w:r>
    </w:p>
    <w:p w:rsidR="0057033F" w:rsidRPr="00C567E9" w:rsidRDefault="0057033F" w:rsidP="0057033F">
      <w:pPr>
        <w:pStyle w:val="Liststycke"/>
        <w:numPr>
          <w:ilvl w:val="0"/>
          <w:numId w:val="40"/>
        </w:numPr>
        <w:rPr>
          <w:b/>
          <w:sz w:val="20"/>
        </w:rPr>
      </w:pPr>
      <w:r w:rsidRPr="00C567E9">
        <w:rPr>
          <w:b/>
          <w:sz w:val="20"/>
          <w:u w:val="single"/>
        </w:rPr>
        <w:t>Minnesramsa – LR6 SO4 3:</w:t>
      </w:r>
    </w:p>
    <w:p w:rsidR="0057033F" w:rsidRDefault="0057033F" w:rsidP="0057033F">
      <w:pPr>
        <w:pStyle w:val="Liststycke"/>
        <w:numPr>
          <w:ilvl w:val="1"/>
          <w:numId w:val="40"/>
        </w:numPr>
        <w:rPr>
          <w:sz w:val="20"/>
        </w:rPr>
      </w:pPr>
      <w:r>
        <w:rPr>
          <w:sz w:val="20"/>
        </w:rPr>
        <w:t>LR6: lateral rectus (CN VI)</w:t>
      </w:r>
    </w:p>
    <w:p w:rsidR="007C57CA" w:rsidRDefault="0057033F" w:rsidP="0057033F">
      <w:pPr>
        <w:pStyle w:val="Liststycke"/>
        <w:numPr>
          <w:ilvl w:val="1"/>
          <w:numId w:val="40"/>
        </w:numPr>
        <w:rPr>
          <w:sz w:val="20"/>
        </w:rPr>
      </w:pPr>
      <w:r>
        <w:rPr>
          <w:sz w:val="20"/>
        </w:rPr>
        <w:t>SO4: Superior Oblique (CN IV)</w:t>
      </w:r>
    </w:p>
    <w:p w:rsidR="007838A9" w:rsidRDefault="007C57CA" w:rsidP="0057033F">
      <w:pPr>
        <w:pStyle w:val="Liststycke"/>
        <w:numPr>
          <w:ilvl w:val="1"/>
          <w:numId w:val="40"/>
        </w:numPr>
        <w:rPr>
          <w:sz w:val="20"/>
        </w:rPr>
      </w:pPr>
      <w:r>
        <w:rPr>
          <w:sz w:val="20"/>
        </w:rPr>
        <w:t>3: resterande fyra yttre ögonmuskler (CN III)</w:t>
      </w:r>
    </w:p>
    <w:p w:rsidR="007838A9" w:rsidRDefault="007838A9" w:rsidP="007838A9">
      <w:pPr>
        <w:rPr>
          <w:sz w:val="20"/>
        </w:rPr>
      </w:pPr>
    </w:p>
    <w:p w:rsidR="00B20EFF" w:rsidRDefault="007838A9" w:rsidP="007838A9">
      <w:pPr>
        <w:pStyle w:val="Liststycke"/>
        <w:numPr>
          <w:ilvl w:val="0"/>
          <w:numId w:val="1"/>
        </w:numPr>
        <w:rPr>
          <w:b/>
          <w:sz w:val="20"/>
        </w:rPr>
      </w:pPr>
      <w:r>
        <w:rPr>
          <w:b/>
          <w:sz w:val="20"/>
        </w:rPr>
        <w:t xml:space="preserve">Öga: bilderna nedan visar </w:t>
      </w:r>
      <w:r>
        <w:rPr>
          <w:b/>
          <w:i/>
          <w:sz w:val="20"/>
        </w:rPr>
        <w:t>orbita</w:t>
      </w:r>
      <w:r>
        <w:rPr>
          <w:b/>
          <w:sz w:val="20"/>
        </w:rPr>
        <w:t xml:space="preserve"> sedd uppifrån. Ange de latinska namnen på strukturerna markerade A-C (A, C: muskler, B: nerv) (111129REST, 1,5p)</w:t>
      </w:r>
    </w:p>
    <w:p w:rsidR="00B20EFF" w:rsidRPr="00B20EFF" w:rsidRDefault="00B20EFF" w:rsidP="00B20EFF">
      <w:pPr>
        <w:rPr>
          <w:sz w:val="20"/>
        </w:rPr>
      </w:pPr>
      <w:r>
        <w:rPr>
          <w:b/>
          <w:sz w:val="20"/>
        </w:rPr>
        <w:t>A:</w:t>
      </w:r>
      <w:r>
        <w:rPr>
          <w:sz w:val="20"/>
        </w:rPr>
        <w:t xml:space="preserve"> M. Obliquus superior.</w:t>
      </w:r>
    </w:p>
    <w:p w:rsidR="00B20EFF" w:rsidRPr="00B20EFF" w:rsidRDefault="00B20EFF" w:rsidP="00B20EFF">
      <w:pPr>
        <w:rPr>
          <w:sz w:val="20"/>
        </w:rPr>
      </w:pPr>
      <w:r>
        <w:rPr>
          <w:b/>
          <w:sz w:val="20"/>
        </w:rPr>
        <w:t>B:</w:t>
      </w:r>
      <w:r>
        <w:rPr>
          <w:sz w:val="20"/>
        </w:rPr>
        <w:t xml:space="preserve"> N. Trochlearis (CN IV)</w:t>
      </w:r>
    </w:p>
    <w:p w:rsidR="007838A9" w:rsidRPr="00B20EFF" w:rsidRDefault="00B20EFF" w:rsidP="00B20EFF">
      <w:pPr>
        <w:rPr>
          <w:sz w:val="20"/>
        </w:rPr>
      </w:pPr>
      <w:r>
        <w:rPr>
          <w:b/>
          <w:sz w:val="20"/>
        </w:rPr>
        <w:t>C:</w:t>
      </w:r>
      <w:r>
        <w:rPr>
          <w:sz w:val="20"/>
        </w:rPr>
        <w:t xml:space="preserve"> M. Rectus superior.</w:t>
      </w:r>
    </w:p>
    <w:p w:rsidR="005F00D1" w:rsidRDefault="007838A9" w:rsidP="007838A9">
      <w:pPr>
        <w:pStyle w:val="Liststycke"/>
        <w:numPr>
          <w:ilvl w:val="1"/>
          <w:numId w:val="1"/>
        </w:numPr>
        <w:rPr>
          <w:b/>
          <w:sz w:val="20"/>
        </w:rPr>
      </w:pPr>
      <w:r>
        <w:rPr>
          <w:b/>
          <w:sz w:val="20"/>
        </w:rPr>
        <w:t>Vad heter nerven markerad med X i bilden och från vilken av de tre stora grenarna från N. trigeminus har den sitt ursprung? (1p)</w:t>
      </w:r>
    </w:p>
    <w:p w:rsidR="007838A9" w:rsidRPr="005F00D1" w:rsidRDefault="005F00D1" w:rsidP="005F00D1">
      <w:pPr>
        <w:rPr>
          <w:sz w:val="20"/>
        </w:rPr>
      </w:pPr>
      <w:r>
        <w:rPr>
          <w:b/>
          <w:sz w:val="20"/>
        </w:rPr>
        <w:t>X:</w:t>
      </w:r>
      <w:r>
        <w:rPr>
          <w:sz w:val="20"/>
        </w:rPr>
        <w:t xml:space="preserve"> N. Frontalis, som urspringer i N. Opthalmicus (CN V</w:t>
      </w:r>
      <w:r>
        <w:rPr>
          <w:sz w:val="20"/>
          <w:vertAlign w:val="subscript"/>
        </w:rPr>
        <w:t>1</w:t>
      </w:r>
      <w:r>
        <w:rPr>
          <w:sz w:val="20"/>
        </w:rPr>
        <w:t>)</w:t>
      </w:r>
    </w:p>
    <w:p w:rsidR="005F00D1" w:rsidRDefault="007838A9" w:rsidP="007838A9">
      <w:pPr>
        <w:pStyle w:val="Liststycke"/>
        <w:numPr>
          <w:ilvl w:val="1"/>
          <w:numId w:val="1"/>
        </w:numPr>
        <w:rPr>
          <w:b/>
          <w:sz w:val="20"/>
        </w:rPr>
      </w:pPr>
      <w:r>
        <w:rPr>
          <w:b/>
          <w:sz w:val="20"/>
        </w:rPr>
        <w:t>Var någonstans i huvudet har nerven X sina ändförgreningar och vad har nerven för funktion? (1p)</w:t>
      </w:r>
    </w:p>
    <w:p w:rsidR="007838A9" w:rsidRPr="005F00D1" w:rsidRDefault="005F00D1" w:rsidP="005F00D1">
      <w:pPr>
        <w:rPr>
          <w:i/>
          <w:sz w:val="20"/>
        </w:rPr>
      </w:pPr>
      <w:r>
        <w:rPr>
          <w:sz w:val="20"/>
        </w:rPr>
        <w:t xml:space="preserve">Halvvägs genom apex och bas av </w:t>
      </w:r>
      <w:r>
        <w:rPr>
          <w:i/>
          <w:sz w:val="20"/>
          <w:u w:val="single"/>
        </w:rPr>
        <w:t>orbita</w:t>
      </w:r>
      <w:r>
        <w:rPr>
          <w:sz w:val="20"/>
        </w:rPr>
        <w:t xml:space="preserve"> delar den sig i två grenar (</w:t>
      </w:r>
      <w:r>
        <w:rPr>
          <w:i/>
          <w:sz w:val="20"/>
          <w:u w:val="single"/>
        </w:rPr>
        <w:t>n.supratrochlearis</w:t>
      </w:r>
      <w:r>
        <w:rPr>
          <w:sz w:val="20"/>
        </w:rPr>
        <w:t xml:space="preserve"> och </w:t>
      </w:r>
      <w:r>
        <w:rPr>
          <w:i/>
          <w:sz w:val="20"/>
          <w:u w:val="single"/>
        </w:rPr>
        <w:t>n.supraorbitalis</w:t>
      </w:r>
      <w:r>
        <w:rPr>
          <w:sz w:val="20"/>
        </w:rPr>
        <w:t xml:space="preserve">). Nerven innerverar pannans hud, </w:t>
      </w:r>
      <w:r>
        <w:rPr>
          <w:i/>
          <w:sz w:val="20"/>
        </w:rPr>
        <w:t>sinus frontalis mucosa &amp; övre ögonlockets hud</w:t>
      </w:r>
      <w:r w:rsidRPr="005F00D1">
        <w:rPr>
          <w:sz w:val="20"/>
        </w:rPr>
        <w:t xml:space="preserve"> sensoriskt.</w:t>
      </w:r>
    </w:p>
    <w:p w:rsidR="00E855AF" w:rsidRDefault="007838A9" w:rsidP="007838A9">
      <w:pPr>
        <w:pStyle w:val="Liststycke"/>
        <w:numPr>
          <w:ilvl w:val="1"/>
          <w:numId w:val="1"/>
        </w:numPr>
        <w:rPr>
          <w:b/>
          <w:sz w:val="20"/>
        </w:rPr>
      </w:pPr>
      <w:r>
        <w:rPr>
          <w:b/>
          <w:sz w:val="20"/>
        </w:rPr>
        <w:t xml:space="preserve">Strukturen markerad med Y heter </w:t>
      </w:r>
      <w:r>
        <w:rPr>
          <w:b/>
          <w:i/>
          <w:sz w:val="20"/>
        </w:rPr>
        <w:t>ganglion ciliare</w:t>
      </w:r>
      <w:r>
        <w:rPr>
          <w:b/>
          <w:sz w:val="20"/>
        </w:rPr>
        <w:t xml:space="preserve"> och är omkopplingsstation för den parasympatiska innervationen av ögat. I vilken nerv löper de preganglionära parasympatiska nervfibrerna på sin väg till </w:t>
      </w:r>
      <w:r>
        <w:rPr>
          <w:b/>
          <w:i/>
          <w:sz w:val="20"/>
        </w:rPr>
        <w:t>ganglion ciliare</w:t>
      </w:r>
      <w:r>
        <w:rPr>
          <w:b/>
          <w:sz w:val="20"/>
        </w:rPr>
        <w:t>? (0,5p)</w:t>
      </w:r>
    </w:p>
    <w:p w:rsidR="007838A9" w:rsidRPr="00E855AF" w:rsidRDefault="00E855AF" w:rsidP="00E855AF">
      <w:pPr>
        <w:rPr>
          <w:sz w:val="20"/>
        </w:rPr>
      </w:pPr>
      <w:r>
        <w:rPr>
          <w:sz w:val="20"/>
        </w:rPr>
        <w:t>N. Oculomotorius (CN III)</w:t>
      </w:r>
    </w:p>
    <w:p w:rsidR="00E855AF" w:rsidRDefault="00E855AF" w:rsidP="0093503A">
      <w:pPr>
        <w:pStyle w:val="Liststycke"/>
        <w:numPr>
          <w:ilvl w:val="1"/>
          <w:numId w:val="1"/>
        </w:numPr>
        <w:rPr>
          <w:b/>
          <w:sz w:val="20"/>
        </w:rPr>
      </w:pPr>
      <w:r>
        <w:rPr>
          <w:b/>
          <w:noProof/>
          <w:sz w:val="20"/>
          <w:lang w:eastAsia="sv-SE"/>
        </w:rPr>
        <w:drawing>
          <wp:anchor distT="0" distB="0" distL="114300" distR="114300" simplePos="0" relativeHeight="251675648" behindDoc="0" locked="0" layoutInCell="1" allowOverlap="1">
            <wp:simplePos x="0" y="0"/>
            <wp:positionH relativeFrom="column">
              <wp:posOffset>2488565</wp:posOffset>
            </wp:positionH>
            <wp:positionV relativeFrom="paragraph">
              <wp:posOffset>471170</wp:posOffset>
            </wp:positionV>
            <wp:extent cx="3915410" cy="2042160"/>
            <wp:effectExtent l="25400" t="0" r="0" b="0"/>
            <wp:wrapTight wrapText="bothSides">
              <wp:wrapPolygon edited="0">
                <wp:start x="-140" y="0"/>
                <wp:lineTo x="-140" y="21493"/>
                <wp:lineTo x="21579" y="21493"/>
                <wp:lineTo x="21579" y="0"/>
                <wp:lineTo x="-140" y="0"/>
              </wp:wrapPolygon>
            </wp:wrapTight>
            <wp:docPr id="26" name="Bild 22" descr="::::::Skärmavbild 2014-09-07 kl. 15.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ärmavbild 2014-09-07 kl. 15.12.44.png"/>
                    <pic:cNvPicPr>
                      <a:picLocks noChangeAspect="1" noChangeArrowheads="1"/>
                    </pic:cNvPicPr>
                  </pic:nvPicPr>
                  <pic:blipFill>
                    <a:blip r:embed="rId22"/>
                    <a:srcRect/>
                    <a:stretch>
                      <a:fillRect/>
                    </a:stretch>
                  </pic:blipFill>
                  <pic:spPr bwMode="auto">
                    <a:xfrm>
                      <a:off x="0" y="0"/>
                      <a:ext cx="3915410" cy="2042160"/>
                    </a:xfrm>
                    <a:prstGeom prst="rect">
                      <a:avLst/>
                    </a:prstGeom>
                    <a:noFill/>
                    <a:ln w="9525">
                      <a:noFill/>
                      <a:miter lim="800000"/>
                      <a:headEnd/>
                      <a:tailEnd/>
                    </a:ln>
                  </pic:spPr>
                </pic:pic>
              </a:graphicData>
            </a:graphic>
          </wp:anchor>
        </w:drawing>
      </w:r>
      <w:r w:rsidR="007838A9">
        <w:rPr>
          <w:b/>
          <w:sz w:val="20"/>
        </w:rPr>
        <w:t xml:space="preserve">Beskriv kortfattat vilka målstrukturerna är för de postganglionära fibrerna från </w:t>
      </w:r>
      <w:r w:rsidR="007838A9">
        <w:rPr>
          <w:b/>
          <w:i/>
          <w:sz w:val="20"/>
        </w:rPr>
        <w:t>ganglion ciliare</w:t>
      </w:r>
      <w:r w:rsidR="007838A9">
        <w:rPr>
          <w:b/>
          <w:sz w:val="20"/>
        </w:rPr>
        <w:t xml:space="preserve"> och vilken effekt de postganglionära fibrerna utövar på målstrukture</w:t>
      </w:r>
      <w:r w:rsidR="00C3039D">
        <w:rPr>
          <w:b/>
          <w:sz w:val="20"/>
        </w:rPr>
        <w:t>r</w:t>
      </w:r>
      <w:r w:rsidR="007838A9">
        <w:rPr>
          <w:b/>
          <w:sz w:val="20"/>
        </w:rPr>
        <w:t>na. (1p)</w:t>
      </w:r>
    </w:p>
    <w:p w:rsidR="00E855AF" w:rsidRPr="00E855AF" w:rsidRDefault="00E855AF" w:rsidP="00E855AF">
      <w:pPr>
        <w:pStyle w:val="Liststycke"/>
        <w:numPr>
          <w:ilvl w:val="0"/>
          <w:numId w:val="42"/>
        </w:numPr>
        <w:rPr>
          <w:sz w:val="20"/>
        </w:rPr>
      </w:pPr>
      <w:r w:rsidRPr="00E855AF">
        <w:rPr>
          <w:i/>
          <w:sz w:val="20"/>
          <w:u w:val="single"/>
        </w:rPr>
        <w:t>Sphincter pupillae</w:t>
      </w:r>
      <w:r>
        <w:rPr>
          <w:sz w:val="20"/>
        </w:rPr>
        <w:t xml:space="preserve"> - </w:t>
      </w:r>
      <w:r w:rsidRPr="00E855AF">
        <w:rPr>
          <w:sz w:val="20"/>
        </w:rPr>
        <w:t>kontraherar pupillen, en rörelse kallad ”mios”</w:t>
      </w:r>
    </w:p>
    <w:p w:rsidR="00E855AF" w:rsidRDefault="00E855AF" w:rsidP="00E855AF">
      <w:pPr>
        <w:pStyle w:val="Liststycke"/>
        <w:numPr>
          <w:ilvl w:val="0"/>
          <w:numId w:val="41"/>
        </w:numPr>
        <w:rPr>
          <w:sz w:val="20"/>
        </w:rPr>
      </w:pPr>
      <w:r w:rsidRPr="00E855AF">
        <w:rPr>
          <w:sz w:val="20"/>
        </w:rPr>
        <w:t>Kontraherar</w:t>
      </w:r>
      <w:r>
        <w:rPr>
          <w:sz w:val="20"/>
        </w:rPr>
        <w:t xml:space="preserve"> </w:t>
      </w:r>
      <w:r>
        <w:rPr>
          <w:i/>
          <w:sz w:val="20"/>
          <w:u w:val="single"/>
        </w:rPr>
        <w:t>m.ciliaris</w:t>
      </w:r>
      <w:r>
        <w:rPr>
          <w:sz w:val="20"/>
        </w:rPr>
        <w:t xml:space="preserve"> – släppper tension på </w:t>
      </w:r>
      <w:r>
        <w:rPr>
          <w:i/>
          <w:sz w:val="20"/>
        </w:rPr>
        <w:t>zonular fibers</w:t>
      </w:r>
      <w:r>
        <w:rPr>
          <w:sz w:val="20"/>
        </w:rPr>
        <w:t xml:space="preserve">, vilket gör linsen mer konvex, en rörelse kallad ”ackommodation”  </w:t>
      </w:r>
    </w:p>
    <w:p w:rsidR="00E855AF" w:rsidRDefault="00E855AF" w:rsidP="00E855AF">
      <w:pPr>
        <w:rPr>
          <w:b/>
          <w:sz w:val="20"/>
        </w:rPr>
      </w:pPr>
    </w:p>
    <w:p w:rsidR="00E855AF" w:rsidRDefault="00E855AF" w:rsidP="00E855AF">
      <w:pPr>
        <w:rPr>
          <w:b/>
          <w:sz w:val="20"/>
        </w:rPr>
      </w:pPr>
    </w:p>
    <w:p w:rsidR="00E855AF" w:rsidRDefault="00E855AF" w:rsidP="00E855AF">
      <w:pPr>
        <w:rPr>
          <w:b/>
          <w:sz w:val="20"/>
        </w:rPr>
      </w:pPr>
    </w:p>
    <w:p w:rsidR="00E855AF" w:rsidRDefault="00E855AF" w:rsidP="00E855AF">
      <w:pPr>
        <w:rPr>
          <w:b/>
          <w:sz w:val="20"/>
        </w:rPr>
      </w:pPr>
    </w:p>
    <w:p w:rsidR="00E855AF" w:rsidRDefault="00E855AF" w:rsidP="00E855AF">
      <w:pPr>
        <w:rPr>
          <w:b/>
          <w:sz w:val="20"/>
        </w:rPr>
      </w:pPr>
    </w:p>
    <w:p w:rsidR="00E855AF" w:rsidRDefault="00E855AF" w:rsidP="00E855AF">
      <w:pPr>
        <w:rPr>
          <w:b/>
          <w:sz w:val="20"/>
        </w:rPr>
      </w:pPr>
    </w:p>
    <w:p w:rsidR="00E855AF" w:rsidRDefault="00E855AF" w:rsidP="00E855AF">
      <w:pPr>
        <w:rPr>
          <w:b/>
          <w:sz w:val="20"/>
        </w:rPr>
      </w:pPr>
    </w:p>
    <w:p w:rsidR="0009074A" w:rsidRDefault="0009074A" w:rsidP="0009074A">
      <w:pPr>
        <w:pStyle w:val="Liststycke"/>
        <w:numPr>
          <w:ilvl w:val="0"/>
          <w:numId w:val="1"/>
        </w:numPr>
        <w:rPr>
          <w:b/>
          <w:sz w:val="20"/>
        </w:rPr>
      </w:pPr>
      <w:r>
        <w:rPr>
          <w:b/>
          <w:sz w:val="20"/>
        </w:rPr>
        <w:t xml:space="preserve">ÖGA: en viktig spridningsväg för virus som infekterar slemhinnan i luftvägarna går via ögonen (man får virus på fingrarna och petar sig i ögonen). Beskriv, med angivande av namnen på relevanta anatomiska strukturer, hur virus på ögat kan ledas vidare och hamna i </w:t>
      </w:r>
      <w:r>
        <w:rPr>
          <w:b/>
          <w:i/>
          <w:sz w:val="20"/>
        </w:rPr>
        <w:t>cavitas nasi</w:t>
      </w:r>
      <w:r>
        <w:rPr>
          <w:b/>
          <w:sz w:val="20"/>
        </w:rPr>
        <w:t>. (100212ORD, 2p)</w:t>
      </w:r>
    </w:p>
    <w:p w:rsidR="009B4EF5" w:rsidRPr="009B4EF5" w:rsidRDefault="0009074A" w:rsidP="0009074A">
      <w:pPr>
        <w:pStyle w:val="Liststycke"/>
        <w:numPr>
          <w:ilvl w:val="0"/>
          <w:numId w:val="41"/>
        </w:numPr>
        <w:rPr>
          <w:sz w:val="20"/>
        </w:rPr>
      </w:pPr>
      <w:r w:rsidRPr="009B4EF5">
        <w:rPr>
          <w:sz w:val="20"/>
        </w:rPr>
        <w:t>Punctum lacrimale sup et inf.</w:t>
      </w:r>
      <w:r w:rsidR="009B4EF5" w:rsidRPr="009B4EF5">
        <w:rPr>
          <w:sz w:val="20"/>
        </w:rPr>
        <w:t xml:space="preserve"> (medialt om ögat);</w:t>
      </w:r>
    </w:p>
    <w:p w:rsidR="009B4EF5" w:rsidRPr="009B4EF5" w:rsidRDefault="009B4EF5" w:rsidP="0009074A">
      <w:pPr>
        <w:pStyle w:val="Liststycke"/>
        <w:numPr>
          <w:ilvl w:val="0"/>
          <w:numId w:val="41"/>
        </w:numPr>
        <w:rPr>
          <w:sz w:val="20"/>
        </w:rPr>
      </w:pPr>
      <w:r w:rsidRPr="009B4EF5">
        <w:rPr>
          <w:sz w:val="20"/>
        </w:rPr>
        <w:t>Canaliculus lacrimalis sup et inf.</w:t>
      </w:r>
    </w:p>
    <w:p w:rsidR="009B4EF5" w:rsidRPr="009B4EF5" w:rsidRDefault="009B4EF5" w:rsidP="0009074A">
      <w:pPr>
        <w:pStyle w:val="Liststycke"/>
        <w:numPr>
          <w:ilvl w:val="0"/>
          <w:numId w:val="41"/>
        </w:numPr>
        <w:rPr>
          <w:sz w:val="20"/>
        </w:rPr>
      </w:pPr>
      <w:r w:rsidRPr="009B4EF5">
        <w:rPr>
          <w:sz w:val="20"/>
        </w:rPr>
        <w:t>Caruncula lacrimalis;</w:t>
      </w:r>
    </w:p>
    <w:p w:rsidR="009B4EF5" w:rsidRPr="009B4EF5" w:rsidRDefault="009B4EF5" w:rsidP="0009074A">
      <w:pPr>
        <w:pStyle w:val="Liststycke"/>
        <w:numPr>
          <w:ilvl w:val="0"/>
          <w:numId w:val="41"/>
        </w:numPr>
        <w:rPr>
          <w:sz w:val="20"/>
        </w:rPr>
      </w:pPr>
      <w:r w:rsidRPr="009B4EF5">
        <w:rPr>
          <w:sz w:val="20"/>
        </w:rPr>
        <w:t>Saccus lacrimalis;</w:t>
      </w:r>
    </w:p>
    <w:p w:rsidR="009B4EF5" w:rsidRPr="009B4EF5" w:rsidRDefault="009B4EF5" w:rsidP="0009074A">
      <w:pPr>
        <w:pStyle w:val="Liststycke"/>
        <w:numPr>
          <w:ilvl w:val="0"/>
          <w:numId w:val="41"/>
        </w:numPr>
        <w:rPr>
          <w:sz w:val="20"/>
        </w:rPr>
      </w:pPr>
      <w:r w:rsidRPr="009B4EF5">
        <w:rPr>
          <w:sz w:val="20"/>
        </w:rPr>
        <w:t>Ductus nasolacrimalis;</w:t>
      </w:r>
    </w:p>
    <w:p w:rsidR="009B4EF5" w:rsidRDefault="009B4EF5" w:rsidP="0009074A">
      <w:pPr>
        <w:pStyle w:val="Liststycke"/>
        <w:numPr>
          <w:ilvl w:val="0"/>
          <w:numId w:val="41"/>
        </w:numPr>
        <w:rPr>
          <w:sz w:val="20"/>
        </w:rPr>
      </w:pPr>
      <w:r w:rsidRPr="009B4EF5">
        <w:rPr>
          <w:sz w:val="20"/>
        </w:rPr>
        <w:t>Plica lacrimalis</w:t>
      </w:r>
      <w:r>
        <w:rPr>
          <w:sz w:val="20"/>
        </w:rPr>
        <w:t>;</w:t>
      </w:r>
    </w:p>
    <w:p w:rsidR="009B4EF5" w:rsidRDefault="009B4EF5" w:rsidP="0009074A">
      <w:pPr>
        <w:pStyle w:val="Liststycke"/>
        <w:numPr>
          <w:ilvl w:val="0"/>
          <w:numId w:val="41"/>
        </w:numPr>
        <w:rPr>
          <w:sz w:val="20"/>
        </w:rPr>
      </w:pPr>
      <w:r>
        <w:rPr>
          <w:sz w:val="20"/>
        </w:rPr>
        <w:t>Meatus nasi inf. (som ligger innanför concha nasalis inf.)</w:t>
      </w:r>
    </w:p>
    <w:p w:rsidR="009B4EF5" w:rsidRDefault="009B4EF5" w:rsidP="009B4EF5">
      <w:pPr>
        <w:rPr>
          <w:sz w:val="20"/>
        </w:rPr>
      </w:pPr>
    </w:p>
    <w:p w:rsidR="009B4EF5" w:rsidRDefault="009B4EF5" w:rsidP="009B4EF5">
      <w:pPr>
        <w:pStyle w:val="Liststycke"/>
        <w:numPr>
          <w:ilvl w:val="0"/>
          <w:numId w:val="1"/>
        </w:numPr>
        <w:rPr>
          <w:b/>
          <w:sz w:val="20"/>
        </w:rPr>
      </w:pPr>
      <w:r>
        <w:rPr>
          <w:b/>
          <w:sz w:val="20"/>
        </w:rPr>
        <w:t>ÖGA: Ögonens blickriktning bestäms via olika aktivitet i de sex extraokulära ögonmusklerna. Av dessa medverkar fyra för resp. öga när blickriktningen ska riktas uppåt/nedåt. Ange namnen på dessa fyra muskler och beskriv hur de arbetar för att höja och sänka blickriktningen vid olika mediolaterala blickriktningar (använd gärna enkla skisser i din förklaring). (090825REST, 4p)</w:t>
      </w:r>
    </w:p>
    <w:p w:rsidR="00BD1079" w:rsidRPr="00BD1079" w:rsidRDefault="009B4EF5" w:rsidP="009B4EF5">
      <w:pPr>
        <w:pStyle w:val="Liststycke"/>
        <w:numPr>
          <w:ilvl w:val="0"/>
          <w:numId w:val="43"/>
        </w:numPr>
        <w:rPr>
          <w:sz w:val="20"/>
        </w:rPr>
      </w:pPr>
      <w:r>
        <w:rPr>
          <w:sz w:val="20"/>
          <w:u w:val="single"/>
        </w:rPr>
        <w:t>Muskler involverade i depression/elevation</w:t>
      </w:r>
      <w:r w:rsidR="00BD1079">
        <w:rPr>
          <w:sz w:val="20"/>
          <w:u w:val="single"/>
        </w:rPr>
        <w:t>:</w:t>
      </w:r>
    </w:p>
    <w:p w:rsidR="00BD1079" w:rsidRDefault="00BD1079" w:rsidP="00BD1079">
      <w:pPr>
        <w:pStyle w:val="Liststycke"/>
        <w:numPr>
          <w:ilvl w:val="1"/>
          <w:numId w:val="43"/>
        </w:numPr>
        <w:rPr>
          <w:sz w:val="20"/>
        </w:rPr>
      </w:pPr>
      <w:r>
        <w:rPr>
          <w:sz w:val="20"/>
        </w:rPr>
        <w:t>M. Rectus sup.</w:t>
      </w:r>
    </w:p>
    <w:p w:rsidR="00BD1079" w:rsidRDefault="00BD1079" w:rsidP="00BD1079">
      <w:pPr>
        <w:pStyle w:val="Liststycke"/>
        <w:numPr>
          <w:ilvl w:val="1"/>
          <w:numId w:val="43"/>
        </w:numPr>
        <w:rPr>
          <w:sz w:val="20"/>
        </w:rPr>
      </w:pPr>
      <w:r>
        <w:rPr>
          <w:sz w:val="20"/>
        </w:rPr>
        <w:t>M. Rectus inf.</w:t>
      </w:r>
    </w:p>
    <w:p w:rsidR="00BD1079" w:rsidRDefault="00BD1079" w:rsidP="00BD1079">
      <w:pPr>
        <w:pStyle w:val="Liststycke"/>
        <w:numPr>
          <w:ilvl w:val="1"/>
          <w:numId w:val="43"/>
        </w:numPr>
        <w:rPr>
          <w:sz w:val="20"/>
        </w:rPr>
      </w:pPr>
      <w:r>
        <w:rPr>
          <w:sz w:val="20"/>
        </w:rPr>
        <w:t>M. Obliquus sup.</w:t>
      </w:r>
    </w:p>
    <w:p w:rsidR="00BD1079" w:rsidRDefault="00BD1079" w:rsidP="00BD1079">
      <w:pPr>
        <w:pStyle w:val="Liststycke"/>
        <w:numPr>
          <w:ilvl w:val="1"/>
          <w:numId w:val="43"/>
        </w:numPr>
        <w:rPr>
          <w:sz w:val="20"/>
        </w:rPr>
      </w:pPr>
      <w:r>
        <w:rPr>
          <w:sz w:val="20"/>
        </w:rPr>
        <w:t>M. Obliquus inf.</w:t>
      </w:r>
    </w:p>
    <w:p w:rsidR="00BD1079" w:rsidRPr="00BD1079" w:rsidRDefault="00BD1079" w:rsidP="00BD1079">
      <w:pPr>
        <w:pStyle w:val="Liststycke"/>
        <w:numPr>
          <w:ilvl w:val="0"/>
          <w:numId w:val="43"/>
        </w:numPr>
        <w:rPr>
          <w:sz w:val="20"/>
        </w:rPr>
      </w:pPr>
      <w:r>
        <w:rPr>
          <w:sz w:val="20"/>
          <w:u w:val="single"/>
        </w:rPr>
        <w:t>Rörelser:</w:t>
      </w:r>
    </w:p>
    <w:p w:rsidR="00BD1079" w:rsidRDefault="00BD1079" w:rsidP="00BD1079">
      <w:pPr>
        <w:pStyle w:val="Liststycke"/>
        <w:numPr>
          <w:ilvl w:val="1"/>
          <w:numId w:val="43"/>
        </w:numPr>
        <w:rPr>
          <w:sz w:val="20"/>
        </w:rPr>
      </w:pPr>
      <w:r>
        <w:rPr>
          <w:sz w:val="20"/>
        </w:rPr>
        <w:t>Abduktion – M. Rectus lat.</w:t>
      </w:r>
    </w:p>
    <w:p w:rsidR="00BD1079" w:rsidRDefault="00BD1079" w:rsidP="00BD1079">
      <w:pPr>
        <w:pStyle w:val="Liststycke"/>
        <w:numPr>
          <w:ilvl w:val="1"/>
          <w:numId w:val="43"/>
        </w:numPr>
        <w:rPr>
          <w:sz w:val="20"/>
        </w:rPr>
      </w:pPr>
      <w:r>
        <w:rPr>
          <w:sz w:val="20"/>
        </w:rPr>
        <w:t>Adduktion – M. Rectus med.</w:t>
      </w:r>
    </w:p>
    <w:p w:rsidR="00BD1079" w:rsidRDefault="00BD1079" w:rsidP="00BD1079">
      <w:pPr>
        <w:pStyle w:val="Liststycke"/>
        <w:numPr>
          <w:ilvl w:val="1"/>
          <w:numId w:val="43"/>
        </w:numPr>
        <w:rPr>
          <w:sz w:val="20"/>
        </w:rPr>
      </w:pPr>
      <w:r>
        <w:rPr>
          <w:sz w:val="20"/>
        </w:rPr>
        <w:t>Vid abduktion:</w:t>
      </w:r>
    </w:p>
    <w:p w:rsidR="00BD1079" w:rsidRDefault="00BD1079" w:rsidP="00BD1079">
      <w:pPr>
        <w:pStyle w:val="Liststycke"/>
        <w:numPr>
          <w:ilvl w:val="2"/>
          <w:numId w:val="43"/>
        </w:numPr>
        <w:rPr>
          <w:sz w:val="20"/>
        </w:rPr>
      </w:pPr>
      <w:r>
        <w:rPr>
          <w:sz w:val="20"/>
        </w:rPr>
        <w:t>Elevation: M. Rectus sup.</w:t>
      </w:r>
    </w:p>
    <w:p w:rsidR="00BD1079" w:rsidRDefault="00BD1079" w:rsidP="00BD1079">
      <w:pPr>
        <w:pStyle w:val="Liststycke"/>
        <w:numPr>
          <w:ilvl w:val="2"/>
          <w:numId w:val="43"/>
        </w:numPr>
        <w:rPr>
          <w:sz w:val="20"/>
        </w:rPr>
      </w:pPr>
      <w:r>
        <w:rPr>
          <w:sz w:val="20"/>
        </w:rPr>
        <w:t xml:space="preserve">Depression: M. Rectus inf. </w:t>
      </w:r>
    </w:p>
    <w:p w:rsidR="00BD1079" w:rsidRDefault="00BD1079" w:rsidP="00BD1079">
      <w:pPr>
        <w:pStyle w:val="Liststycke"/>
        <w:numPr>
          <w:ilvl w:val="1"/>
          <w:numId w:val="43"/>
        </w:numPr>
        <w:rPr>
          <w:sz w:val="20"/>
        </w:rPr>
      </w:pPr>
      <w:r>
        <w:rPr>
          <w:sz w:val="20"/>
        </w:rPr>
        <w:t xml:space="preserve">Vid adduktion: </w:t>
      </w:r>
    </w:p>
    <w:p w:rsidR="00BD1079" w:rsidRDefault="006E5BB9" w:rsidP="00BD1079">
      <w:pPr>
        <w:pStyle w:val="Liststycke"/>
        <w:numPr>
          <w:ilvl w:val="2"/>
          <w:numId w:val="43"/>
        </w:numPr>
        <w:rPr>
          <w:sz w:val="20"/>
        </w:rPr>
      </w:pPr>
      <w:r>
        <w:rPr>
          <w:sz w:val="20"/>
        </w:rPr>
        <w:t xml:space="preserve">Elevation: </w:t>
      </w:r>
      <w:r w:rsidR="00BD1079">
        <w:rPr>
          <w:sz w:val="20"/>
        </w:rPr>
        <w:t>M. Obliquus inf.</w:t>
      </w:r>
    </w:p>
    <w:p w:rsidR="00184AC3" w:rsidRDefault="000D236F" w:rsidP="00BD1079">
      <w:pPr>
        <w:pStyle w:val="Liststycke"/>
        <w:numPr>
          <w:ilvl w:val="2"/>
          <w:numId w:val="43"/>
        </w:numPr>
        <w:rPr>
          <w:sz w:val="20"/>
        </w:rPr>
      </w:pPr>
      <w:r>
        <w:rPr>
          <w:sz w:val="20"/>
        </w:rPr>
        <w:t xml:space="preserve">Depression: </w:t>
      </w:r>
      <w:r w:rsidR="00184AC3">
        <w:rPr>
          <w:sz w:val="20"/>
        </w:rPr>
        <w:t>M. Obliquus sup</w:t>
      </w:r>
    </w:p>
    <w:p w:rsidR="00184AC3" w:rsidRPr="00184AC3" w:rsidRDefault="00184AC3" w:rsidP="00184AC3">
      <w:pPr>
        <w:pStyle w:val="Liststycke"/>
        <w:numPr>
          <w:ilvl w:val="1"/>
          <w:numId w:val="43"/>
        </w:numPr>
        <w:rPr>
          <w:sz w:val="20"/>
        </w:rPr>
      </w:pPr>
      <w:r>
        <w:rPr>
          <w:sz w:val="20"/>
          <w:u w:val="single"/>
        </w:rPr>
        <w:t>Mediolateral blickriktning (mellan full abduktion och adduktion):</w:t>
      </w:r>
    </w:p>
    <w:p w:rsidR="00184AC3" w:rsidRDefault="00184AC3" w:rsidP="00184AC3">
      <w:pPr>
        <w:pStyle w:val="Liststycke"/>
        <w:numPr>
          <w:ilvl w:val="2"/>
          <w:numId w:val="43"/>
        </w:numPr>
        <w:rPr>
          <w:sz w:val="20"/>
        </w:rPr>
      </w:pPr>
      <w:r>
        <w:rPr>
          <w:sz w:val="20"/>
        </w:rPr>
        <w:t>Elevation: m.rectus sup et m.obliquus inf (i varierande grad)</w:t>
      </w:r>
    </w:p>
    <w:p w:rsidR="00F55F4B" w:rsidRDefault="00184AC3" w:rsidP="00184AC3">
      <w:pPr>
        <w:pStyle w:val="Liststycke"/>
        <w:numPr>
          <w:ilvl w:val="2"/>
          <w:numId w:val="43"/>
        </w:numPr>
        <w:rPr>
          <w:sz w:val="20"/>
        </w:rPr>
      </w:pPr>
      <w:r>
        <w:rPr>
          <w:sz w:val="20"/>
        </w:rPr>
        <w:t>Depression: m.rectus inf et m.obliquus sup (i varierande grad)</w:t>
      </w:r>
    </w:p>
    <w:p w:rsidR="00F55F4B" w:rsidRPr="00F55F4B" w:rsidRDefault="00F55F4B" w:rsidP="00F55F4B">
      <w:pPr>
        <w:pStyle w:val="Liststycke"/>
        <w:numPr>
          <w:ilvl w:val="0"/>
          <w:numId w:val="43"/>
        </w:numPr>
        <w:rPr>
          <w:sz w:val="20"/>
        </w:rPr>
      </w:pPr>
      <w:r>
        <w:rPr>
          <w:sz w:val="20"/>
          <w:u w:val="single"/>
        </w:rPr>
        <w:t>Innervering – tänk ramsan LR6 SO4 3!</w:t>
      </w:r>
      <w:r w:rsidR="005A6FCA">
        <w:rPr>
          <w:sz w:val="20"/>
          <w:u w:val="single"/>
        </w:rPr>
        <w:t xml:space="preserve"> (3: de resterande fyra innerverar av CN III)</w:t>
      </w:r>
    </w:p>
    <w:p w:rsidR="00F55F4B" w:rsidRDefault="00F55F4B" w:rsidP="00F55F4B">
      <w:pPr>
        <w:rPr>
          <w:sz w:val="20"/>
        </w:rPr>
      </w:pPr>
    </w:p>
    <w:p w:rsidR="00F55F4B" w:rsidRDefault="00F55F4B" w:rsidP="00F55F4B">
      <w:pPr>
        <w:pStyle w:val="Liststycke"/>
        <w:numPr>
          <w:ilvl w:val="0"/>
          <w:numId w:val="1"/>
        </w:numPr>
        <w:rPr>
          <w:b/>
          <w:sz w:val="20"/>
        </w:rPr>
      </w:pPr>
      <w:r>
        <w:rPr>
          <w:b/>
          <w:sz w:val="20"/>
        </w:rPr>
        <w:t>ÖGA: Hur kommer ögat att stå vid en oculomotoriuspares och vad händer med ögonlocket? (110921ORD, 2p)</w:t>
      </w:r>
    </w:p>
    <w:p w:rsidR="00F55F4B" w:rsidRDefault="00F55F4B" w:rsidP="00F55F4B">
      <w:pPr>
        <w:rPr>
          <w:sz w:val="20"/>
        </w:rPr>
      </w:pPr>
      <w:r>
        <w:rPr>
          <w:sz w:val="20"/>
        </w:rPr>
        <w:t xml:space="preserve">Nedåt-/utåtrikad blick, ej möjligt att rikta blicken medialt, uppåt eller nedåt. Ögonlocket kommer vara hängande (ptos) – pga m.levator palpebrae. </w:t>
      </w:r>
    </w:p>
    <w:p w:rsidR="00184AC3" w:rsidRPr="00F55F4B" w:rsidRDefault="00F55F4B" w:rsidP="00F55F4B">
      <w:pPr>
        <w:tabs>
          <w:tab w:val="left" w:pos="284"/>
        </w:tabs>
        <w:rPr>
          <w:sz w:val="20"/>
        </w:rPr>
      </w:pPr>
      <w:r>
        <w:rPr>
          <w:sz w:val="20"/>
        </w:rPr>
        <w:tab/>
        <w:t>N. Oculomotorius inne</w:t>
      </w:r>
      <w:r w:rsidR="005A6FCA">
        <w:rPr>
          <w:sz w:val="20"/>
        </w:rPr>
        <w:t>rverar M. Rectus med, inf, sup. och M. Obliquus inf.</w:t>
      </w:r>
    </w:p>
    <w:p w:rsidR="00C4743D" w:rsidRDefault="00C4743D" w:rsidP="00C4743D">
      <w:pPr>
        <w:rPr>
          <w:sz w:val="20"/>
        </w:rPr>
      </w:pPr>
    </w:p>
    <w:p w:rsidR="005A6FCA" w:rsidRPr="005A6FCA" w:rsidRDefault="00C4743D" w:rsidP="00C4743D">
      <w:pPr>
        <w:pStyle w:val="Liststycke"/>
        <w:numPr>
          <w:ilvl w:val="0"/>
          <w:numId w:val="1"/>
        </w:numPr>
        <w:rPr>
          <w:b/>
          <w:sz w:val="20"/>
          <w:u w:val="single"/>
        </w:rPr>
      </w:pPr>
      <w:r>
        <w:rPr>
          <w:b/>
          <w:sz w:val="20"/>
        </w:rPr>
        <w:t>ÖGA: Vad heter de yttre ögonmusklerna? Vilken nerv innerverar resp. muskel och vad har de olika musklerna för huvudsaklig funktion? Rita gärna. (091105ORD, 3p)</w:t>
      </w:r>
    </w:p>
    <w:p w:rsidR="005A6FCA" w:rsidRPr="005A6FCA" w:rsidRDefault="005A6FCA" w:rsidP="005A6FCA">
      <w:pPr>
        <w:pStyle w:val="Liststycke"/>
        <w:numPr>
          <w:ilvl w:val="0"/>
          <w:numId w:val="44"/>
        </w:numPr>
        <w:rPr>
          <w:sz w:val="20"/>
        </w:rPr>
      </w:pPr>
      <w:r>
        <w:rPr>
          <w:sz w:val="20"/>
          <w:u w:val="single"/>
        </w:rPr>
        <w:t>N. Oculomotorius (CN III)</w:t>
      </w:r>
    </w:p>
    <w:p w:rsidR="005A6FCA" w:rsidRDefault="005A6FCA" w:rsidP="005A6FCA">
      <w:pPr>
        <w:pStyle w:val="Liststycke"/>
        <w:numPr>
          <w:ilvl w:val="1"/>
          <w:numId w:val="44"/>
        </w:numPr>
        <w:rPr>
          <w:sz w:val="20"/>
        </w:rPr>
      </w:pPr>
      <w:r>
        <w:rPr>
          <w:sz w:val="20"/>
        </w:rPr>
        <w:t>M. Rectus sup. – elevation av abducerat öga</w:t>
      </w:r>
    </w:p>
    <w:p w:rsidR="005A6FCA" w:rsidRDefault="005A6FCA" w:rsidP="005A6FCA">
      <w:pPr>
        <w:pStyle w:val="Liststycke"/>
        <w:numPr>
          <w:ilvl w:val="1"/>
          <w:numId w:val="44"/>
        </w:numPr>
        <w:rPr>
          <w:sz w:val="20"/>
        </w:rPr>
      </w:pPr>
      <w:r>
        <w:rPr>
          <w:sz w:val="20"/>
        </w:rPr>
        <w:t>M. Rectus inf. – depression av abducerat öga.</w:t>
      </w:r>
    </w:p>
    <w:p w:rsidR="005A6FCA" w:rsidRDefault="005A6FCA" w:rsidP="005A6FCA">
      <w:pPr>
        <w:pStyle w:val="Liststycke"/>
        <w:numPr>
          <w:ilvl w:val="1"/>
          <w:numId w:val="44"/>
        </w:numPr>
        <w:rPr>
          <w:sz w:val="20"/>
        </w:rPr>
      </w:pPr>
      <w:r>
        <w:rPr>
          <w:sz w:val="20"/>
        </w:rPr>
        <w:t>M. Rectus med. – adduktion</w:t>
      </w:r>
    </w:p>
    <w:p w:rsidR="005A6FCA" w:rsidRDefault="005A6FCA" w:rsidP="005A6FCA">
      <w:pPr>
        <w:pStyle w:val="Liststycke"/>
        <w:numPr>
          <w:ilvl w:val="1"/>
          <w:numId w:val="44"/>
        </w:numPr>
        <w:rPr>
          <w:sz w:val="20"/>
        </w:rPr>
      </w:pPr>
      <w:r>
        <w:rPr>
          <w:sz w:val="20"/>
        </w:rPr>
        <w:t>M. Obliquus inf – elevation av a</w:t>
      </w:r>
      <w:r w:rsidR="00F10180">
        <w:rPr>
          <w:sz w:val="20"/>
        </w:rPr>
        <w:t>d</w:t>
      </w:r>
      <w:r>
        <w:rPr>
          <w:sz w:val="20"/>
        </w:rPr>
        <w:t xml:space="preserve">ducerat öga. </w:t>
      </w:r>
    </w:p>
    <w:p w:rsidR="00F10180" w:rsidRPr="00F10180" w:rsidRDefault="005A6FCA" w:rsidP="005A6FCA">
      <w:pPr>
        <w:pStyle w:val="Liststycke"/>
        <w:numPr>
          <w:ilvl w:val="0"/>
          <w:numId w:val="44"/>
        </w:numPr>
        <w:rPr>
          <w:sz w:val="20"/>
        </w:rPr>
      </w:pPr>
      <w:r>
        <w:rPr>
          <w:sz w:val="20"/>
          <w:u w:val="single"/>
        </w:rPr>
        <w:t>N. Trochlearis (</w:t>
      </w:r>
      <w:r w:rsidR="00F10180">
        <w:rPr>
          <w:sz w:val="20"/>
          <w:u w:val="single"/>
        </w:rPr>
        <w:t>CN IV):</w:t>
      </w:r>
    </w:p>
    <w:p w:rsidR="00F10180" w:rsidRDefault="00F10180" w:rsidP="00F10180">
      <w:pPr>
        <w:pStyle w:val="Liststycke"/>
        <w:numPr>
          <w:ilvl w:val="1"/>
          <w:numId w:val="44"/>
        </w:numPr>
        <w:rPr>
          <w:sz w:val="20"/>
        </w:rPr>
      </w:pPr>
      <w:r>
        <w:rPr>
          <w:sz w:val="20"/>
        </w:rPr>
        <w:t>M. Obliquus sup. – depression av adducerat öga.</w:t>
      </w:r>
    </w:p>
    <w:p w:rsidR="00F10180" w:rsidRPr="00F10180" w:rsidRDefault="00F10180" w:rsidP="00F10180">
      <w:pPr>
        <w:pStyle w:val="Liststycke"/>
        <w:numPr>
          <w:ilvl w:val="0"/>
          <w:numId w:val="44"/>
        </w:numPr>
        <w:rPr>
          <w:sz w:val="20"/>
        </w:rPr>
      </w:pPr>
      <w:r>
        <w:rPr>
          <w:sz w:val="20"/>
          <w:u w:val="single"/>
        </w:rPr>
        <w:t>N. Abducens (CN VI):</w:t>
      </w:r>
    </w:p>
    <w:p w:rsidR="00653D39" w:rsidRDefault="00F10180" w:rsidP="00F10180">
      <w:pPr>
        <w:pStyle w:val="Liststycke"/>
        <w:numPr>
          <w:ilvl w:val="1"/>
          <w:numId w:val="44"/>
        </w:numPr>
        <w:rPr>
          <w:sz w:val="20"/>
        </w:rPr>
      </w:pPr>
      <w:r>
        <w:rPr>
          <w:sz w:val="20"/>
        </w:rPr>
        <w:t>M. Rectus lat. – abduktion.</w:t>
      </w:r>
    </w:p>
    <w:p w:rsidR="00C4743D" w:rsidRPr="00653D39" w:rsidRDefault="00653D39" w:rsidP="00653D39">
      <w:pPr>
        <w:rPr>
          <w:sz w:val="20"/>
        </w:rPr>
      </w:pPr>
      <w:r>
        <w:rPr>
          <w:noProof/>
          <w:sz w:val="20"/>
          <w:lang w:eastAsia="sv-SE"/>
        </w:rPr>
        <w:drawing>
          <wp:anchor distT="0" distB="0" distL="114300" distR="114300" simplePos="0" relativeHeight="251676672" behindDoc="0" locked="0" layoutInCell="1" allowOverlap="1">
            <wp:simplePos x="0" y="0"/>
            <wp:positionH relativeFrom="column">
              <wp:posOffset>228600</wp:posOffset>
            </wp:positionH>
            <wp:positionV relativeFrom="paragraph">
              <wp:posOffset>109855</wp:posOffset>
            </wp:positionV>
            <wp:extent cx="5059045" cy="1144905"/>
            <wp:effectExtent l="25400" t="0" r="0" b="0"/>
            <wp:wrapTight wrapText="bothSides">
              <wp:wrapPolygon edited="0">
                <wp:start x="-108" y="0"/>
                <wp:lineTo x="-108" y="21085"/>
                <wp:lineTo x="21581" y="21085"/>
                <wp:lineTo x="21581" y="0"/>
                <wp:lineTo x="-108" y="0"/>
              </wp:wrapPolygon>
            </wp:wrapTight>
            <wp:docPr id="12" name="Bild 8" descr="::::::Skärmavbild 2014-09-08 kl. 15.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rmavbild 2014-09-08 kl. 15.15.34.png"/>
                    <pic:cNvPicPr>
                      <a:picLocks noChangeAspect="1" noChangeArrowheads="1"/>
                    </pic:cNvPicPr>
                  </pic:nvPicPr>
                  <pic:blipFill>
                    <a:blip r:embed="rId23"/>
                    <a:srcRect/>
                    <a:stretch>
                      <a:fillRect/>
                    </a:stretch>
                  </pic:blipFill>
                  <pic:spPr bwMode="auto">
                    <a:xfrm>
                      <a:off x="0" y="0"/>
                      <a:ext cx="5059045" cy="1144905"/>
                    </a:xfrm>
                    <a:prstGeom prst="rect">
                      <a:avLst/>
                    </a:prstGeom>
                    <a:noFill/>
                    <a:ln w="9525">
                      <a:noFill/>
                      <a:miter lim="800000"/>
                      <a:headEnd/>
                      <a:tailEnd/>
                    </a:ln>
                  </pic:spPr>
                </pic:pic>
              </a:graphicData>
            </a:graphic>
          </wp:anchor>
        </w:drawing>
      </w:r>
    </w:p>
    <w:p w:rsidR="00C4743D" w:rsidRPr="00C4743D" w:rsidRDefault="00C4743D" w:rsidP="00C4743D">
      <w:pPr>
        <w:rPr>
          <w:b/>
          <w:sz w:val="20"/>
          <w:u w:val="single"/>
        </w:rPr>
      </w:pPr>
    </w:p>
    <w:p w:rsidR="006C1800" w:rsidRDefault="006C1800" w:rsidP="00C4743D">
      <w:pPr>
        <w:ind w:left="360"/>
        <w:rPr>
          <w:b/>
          <w:sz w:val="20"/>
          <w:u w:val="single"/>
        </w:rPr>
      </w:pPr>
    </w:p>
    <w:p w:rsidR="006C1800" w:rsidRDefault="006C1800" w:rsidP="00C4743D">
      <w:pPr>
        <w:ind w:left="360"/>
        <w:rPr>
          <w:b/>
          <w:sz w:val="20"/>
          <w:u w:val="single"/>
        </w:rPr>
      </w:pPr>
    </w:p>
    <w:p w:rsidR="006C1800" w:rsidRDefault="006C1800" w:rsidP="00C4743D">
      <w:pPr>
        <w:ind w:left="360"/>
        <w:rPr>
          <w:b/>
          <w:sz w:val="20"/>
          <w:u w:val="single"/>
        </w:rPr>
      </w:pPr>
    </w:p>
    <w:p w:rsidR="006C1800" w:rsidRDefault="006C1800" w:rsidP="00C4743D">
      <w:pPr>
        <w:ind w:left="360"/>
        <w:rPr>
          <w:b/>
          <w:sz w:val="20"/>
          <w:u w:val="single"/>
        </w:rPr>
      </w:pPr>
    </w:p>
    <w:p w:rsidR="007C1398" w:rsidRDefault="006C1800" w:rsidP="006C1800">
      <w:pPr>
        <w:pStyle w:val="Liststycke"/>
        <w:numPr>
          <w:ilvl w:val="0"/>
          <w:numId w:val="1"/>
        </w:numPr>
        <w:rPr>
          <w:b/>
          <w:sz w:val="20"/>
        </w:rPr>
      </w:pPr>
      <w:r>
        <w:rPr>
          <w:b/>
          <w:sz w:val="20"/>
        </w:rPr>
        <w:t xml:space="preserve">ÖRA: Redogör för uppbyggnaden av </w:t>
      </w:r>
      <w:r>
        <w:rPr>
          <w:b/>
          <w:i/>
          <w:sz w:val="20"/>
        </w:rPr>
        <w:t>meatus acusticus externus</w:t>
      </w:r>
      <w:r>
        <w:rPr>
          <w:b/>
          <w:sz w:val="20"/>
        </w:rPr>
        <w:t>. (101130REST, 2p; 090330ORD, 2p)</w:t>
      </w:r>
    </w:p>
    <w:p w:rsidR="006C1800" w:rsidRPr="008C7882" w:rsidRDefault="007C1398" w:rsidP="007C1398">
      <w:pPr>
        <w:rPr>
          <w:sz w:val="20"/>
        </w:rPr>
      </w:pPr>
      <w:r>
        <w:rPr>
          <w:sz w:val="20"/>
        </w:rPr>
        <w:t xml:space="preserve">Os temporale - pars tympanicus: innehåller ett hålrum i vilket </w:t>
      </w:r>
      <w:r>
        <w:rPr>
          <w:sz w:val="20"/>
          <w:u w:val="single"/>
        </w:rPr>
        <w:t>meatus acusticus externus</w:t>
      </w:r>
      <w:r>
        <w:rPr>
          <w:sz w:val="20"/>
        </w:rPr>
        <w:t xml:space="preserve"> återfinns. </w:t>
      </w:r>
      <w:r w:rsidR="007B02FC">
        <w:rPr>
          <w:sz w:val="20"/>
        </w:rPr>
        <w:t>Ingången (</w:t>
      </w:r>
      <w:r w:rsidR="007B02FC">
        <w:rPr>
          <w:i/>
          <w:sz w:val="20"/>
        </w:rPr>
        <w:t>porus acusticus externus</w:t>
      </w:r>
      <w:r w:rsidR="007B02FC">
        <w:rPr>
          <w:sz w:val="20"/>
        </w:rPr>
        <w:t xml:space="preserve">) återfinns mellan </w:t>
      </w:r>
      <w:r w:rsidR="007B02FC">
        <w:rPr>
          <w:sz w:val="20"/>
          <w:u w:val="single"/>
        </w:rPr>
        <w:t>processus mastoideus &amp; processus styloideus.</w:t>
      </w:r>
      <w:r w:rsidR="00B06EFD">
        <w:rPr>
          <w:sz w:val="20"/>
        </w:rPr>
        <w:t xml:space="preserve"> Hålrummet sträcker sig från </w:t>
      </w:r>
      <w:r w:rsidR="00B06EFD">
        <w:rPr>
          <w:sz w:val="20"/>
          <w:u w:val="single"/>
        </w:rPr>
        <w:t xml:space="preserve">auricula </w:t>
      </w:r>
      <w:r w:rsidR="00B06EFD" w:rsidRPr="00B06EFD">
        <w:rPr>
          <w:sz w:val="20"/>
          <w:u w:val="single"/>
        </w:rPr>
        <w:sym w:font="Wingdings" w:char="F0E0"/>
      </w:r>
      <w:r w:rsidR="00B06EFD">
        <w:rPr>
          <w:sz w:val="20"/>
          <w:u w:val="single"/>
        </w:rPr>
        <w:t xml:space="preserve"> membrana tympanicus</w:t>
      </w:r>
      <w:r w:rsidR="008C7882">
        <w:rPr>
          <w:sz w:val="20"/>
        </w:rPr>
        <w:t xml:space="preserve"> (2-3 cm hos vuxna). Laterala 1/3-delen är broskbeklädd (vaxproducerande); och mediala 2/3-delarna är benbeklädd.</w:t>
      </w:r>
    </w:p>
    <w:p w:rsidR="0039448E" w:rsidRDefault="0039448E" w:rsidP="00D65D73">
      <w:pPr>
        <w:rPr>
          <w:b/>
          <w:noProof/>
          <w:sz w:val="20"/>
          <w:lang w:eastAsia="sv-SE"/>
        </w:rPr>
      </w:pPr>
    </w:p>
    <w:p w:rsidR="0015101F" w:rsidRDefault="0039448E" w:rsidP="0039448E">
      <w:pPr>
        <w:pStyle w:val="Liststycke"/>
        <w:numPr>
          <w:ilvl w:val="0"/>
          <w:numId w:val="1"/>
        </w:numPr>
        <w:rPr>
          <w:b/>
          <w:sz w:val="20"/>
        </w:rPr>
      </w:pPr>
      <w:r>
        <w:rPr>
          <w:b/>
          <w:sz w:val="20"/>
        </w:rPr>
        <w:t xml:space="preserve">ÖRA: Mellan vilka rum löper </w:t>
      </w:r>
      <w:r>
        <w:rPr>
          <w:b/>
          <w:i/>
          <w:sz w:val="20"/>
        </w:rPr>
        <w:t>tuba auditiva</w:t>
      </w:r>
      <w:r>
        <w:rPr>
          <w:b/>
          <w:sz w:val="20"/>
        </w:rPr>
        <w:t>, vad har den för funktion och vilken nerv innerverar den? (111129REST</w:t>
      </w:r>
      <w:r w:rsidR="00EB042D">
        <w:rPr>
          <w:b/>
          <w:sz w:val="20"/>
        </w:rPr>
        <w:t>, 3p</w:t>
      </w:r>
      <w:r>
        <w:rPr>
          <w:b/>
          <w:sz w:val="20"/>
        </w:rPr>
        <w:t>)</w:t>
      </w:r>
      <w:r w:rsidR="00EB042D">
        <w:rPr>
          <w:b/>
          <w:sz w:val="20"/>
        </w:rPr>
        <w:t xml:space="preserve"> + ÖRA: vad heter den anatomiska struktur som förbinder mellanörat med epipharynx, vad har strukturen</w:t>
      </w:r>
      <w:r w:rsidR="0015101F">
        <w:rPr>
          <w:b/>
          <w:sz w:val="20"/>
        </w:rPr>
        <w:t xml:space="preserve"> för funktion och vilken nerv innerveras den av? (100212ORD, 2p)</w:t>
      </w:r>
    </w:p>
    <w:p w:rsidR="0015101F" w:rsidRDefault="0015101F" w:rsidP="0015101F">
      <w:pPr>
        <w:rPr>
          <w:sz w:val="20"/>
        </w:rPr>
      </w:pPr>
      <w:r>
        <w:rPr>
          <w:sz w:val="20"/>
        </w:rPr>
        <w:t>Mellan auris med. och nasopharynx (epipharynx).</w:t>
      </w:r>
    </w:p>
    <w:p w:rsidR="0015101F" w:rsidRDefault="0015101F" w:rsidP="0015101F">
      <w:pPr>
        <w:pStyle w:val="Liststycke"/>
        <w:numPr>
          <w:ilvl w:val="0"/>
          <w:numId w:val="45"/>
        </w:numPr>
        <w:rPr>
          <w:sz w:val="20"/>
        </w:rPr>
      </w:pPr>
      <w:r>
        <w:rPr>
          <w:sz w:val="20"/>
          <w:u w:val="single"/>
        </w:rPr>
        <w:t>Funktion:</w:t>
      </w:r>
      <w:r>
        <w:rPr>
          <w:sz w:val="20"/>
        </w:rPr>
        <w:t xml:space="preserve"> tryckutjämning i auris med. (atmosfärtryck). Detta tillåter fri rörelse av </w:t>
      </w:r>
      <w:r>
        <w:rPr>
          <w:i/>
          <w:sz w:val="20"/>
        </w:rPr>
        <w:t>membrana tympanica</w:t>
      </w:r>
      <w:r>
        <w:rPr>
          <w:sz w:val="20"/>
        </w:rPr>
        <w:t>.</w:t>
      </w:r>
    </w:p>
    <w:p w:rsidR="007E79FC" w:rsidRDefault="0015101F" w:rsidP="0015101F">
      <w:pPr>
        <w:pStyle w:val="Liststycke"/>
        <w:numPr>
          <w:ilvl w:val="0"/>
          <w:numId w:val="45"/>
        </w:numPr>
        <w:rPr>
          <w:sz w:val="20"/>
        </w:rPr>
      </w:pPr>
      <w:r>
        <w:rPr>
          <w:sz w:val="20"/>
          <w:u w:val="single"/>
        </w:rPr>
        <w:t>Nerv:</w:t>
      </w:r>
      <w:r>
        <w:rPr>
          <w:sz w:val="20"/>
        </w:rPr>
        <w:t xml:space="preserve"> nerverna uppstår från </w:t>
      </w:r>
      <w:r>
        <w:rPr>
          <w:i/>
          <w:sz w:val="20"/>
        </w:rPr>
        <w:t>plexus tympanicus</w:t>
      </w:r>
      <w:r w:rsidR="007E79FC">
        <w:rPr>
          <w:sz w:val="20"/>
        </w:rPr>
        <w:t xml:space="preserve">, vilket bildas av fibrer från N. Glossopharyngeus (CN IX). Anteriort får den också fibrer från </w:t>
      </w:r>
      <w:r w:rsidR="007E79FC">
        <w:rPr>
          <w:i/>
          <w:sz w:val="20"/>
        </w:rPr>
        <w:t>ganglion pterygopalatina</w:t>
      </w:r>
      <w:r w:rsidR="007E79FC">
        <w:rPr>
          <w:sz w:val="20"/>
        </w:rPr>
        <w:t>.</w:t>
      </w:r>
    </w:p>
    <w:p w:rsidR="0039448E" w:rsidRPr="007E79FC" w:rsidRDefault="0039448E" w:rsidP="007E79FC">
      <w:pPr>
        <w:rPr>
          <w:sz w:val="20"/>
        </w:rPr>
      </w:pPr>
    </w:p>
    <w:p w:rsidR="00825907" w:rsidRDefault="004A447D" w:rsidP="00825907">
      <w:pPr>
        <w:pStyle w:val="Liststycke"/>
        <w:numPr>
          <w:ilvl w:val="0"/>
          <w:numId w:val="1"/>
        </w:numPr>
        <w:rPr>
          <w:b/>
          <w:sz w:val="20"/>
        </w:rPr>
      </w:pPr>
      <w:r>
        <w:rPr>
          <w:b/>
          <w:sz w:val="20"/>
        </w:rPr>
        <w:t>SANT/FALSKT:</w:t>
      </w:r>
      <w:r w:rsidR="0021488C">
        <w:rPr>
          <w:sz w:val="20"/>
        </w:rPr>
        <w:t xml:space="preserve"> </w:t>
      </w:r>
      <w:r w:rsidR="0021488C">
        <w:rPr>
          <w:b/>
          <w:sz w:val="20"/>
        </w:rPr>
        <w:t xml:space="preserve">Nedan följer tio olika påståenden avseende halsen och huvudets anatomi. Avgör om resp. påstående är sant eller falskt. </w:t>
      </w:r>
      <w:r w:rsidR="00825907">
        <w:rPr>
          <w:b/>
          <w:sz w:val="20"/>
        </w:rPr>
        <w:t>OBS! Rätt svar ger +0,5p medan fel svar ger -0,5p. Vet ej = 0p. (110211ORD, 5p)</w:t>
      </w:r>
    </w:p>
    <w:p w:rsidR="00367AA0" w:rsidRPr="00A27B9A" w:rsidRDefault="00825907" w:rsidP="00825907">
      <w:pPr>
        <w:pStyle w:val="Liststycke"/>
        <w:numPr>
          <w:ilvl w:val="1"/>
          <w:numId w:val="1"/>
        </w:numPr>
        <w:rPr>
          <w:sz w:val="20"/>
        </w:rPr>
      </w:pPr>
      <w:r w:rsidRPr="00A27B9A">
        <w:rPr>
          <w:sz w:val="20"/>
        </w:rPr>
        <w:t>Vid kontraktion av M. Sternocleidomastoideus dx vrids</w:t>
      </w:r>
      <w:r w:rsidR="00367AA0" w:rsidRPr="00A27B9A">
        <w:rPr>
          <w:sz w:val="20"/>
        </w:rPr>
        <w:t xml:space="preserve"> huvudet så att näsan pekar åt vänster – </w:t>
      </w:r>
      <w:r w:rsidR="00A27B9A">
        <w:rPr>
          <w:b/>
          <w:sz w:val="20"/>
        </w:rPr>
        <w:t>SANT!</w:t>
      </w:r>
    </w:p>
    <w:p w:rsidR="00DB19A5" w:rsidRPr="00A27B9A" w:rsidRDefault="00367AA0" w:rsidP="00825907">
      <w:pPr>
        <w:pStyle w:val="Liststycke"/>
        <w:numPr>
          <w:ilvl w:val="1"/>
          <w:numId w:val="1"/>
        </w:numPr>
        <w:rPr>
          <w:sz w:val="20"/>
        </w:rPr>
      </w:pPr>
      <w:r w:rsidRPr="00A27B9A">
        <w:rPr>
          <w:sz w:val="20"/>
        </w:rPr>
        <w:t xml:space="preserve">Chorda tympani innehåller preganglionära sympatiska fibrer som är på väg till </w:t>
      </w:r>
      <w:r w:rsidRPr="00A27B9A">
        <w:rPr>
          <w:i/>
          <w:sz w:val="20"/>
        </w:rPr>
        <w:t>ganglion submandibulare</w:t>
      </w:r>
      <w:r w:rsidRPr="00A27B9A">
        <w:rPr>
          <w:sz w:val="20"/>
        </w:rPr>
        <w:t xml:space="preserve"> </w:t>
      </w:r>
      <w:r w:rsidR="00DB19A5" w:rsidRPr="00A27B9A">
        <w:rPr>
          <w:sz w:val="20"/>
        </w:rPr>
        <w:t xml:space="preserve">– </w:t>
      </w:r>
      <w:r w:rsidR="00A27B9A">
        <w:rPr>
          <w:b/>
          <w:sz w:val="20"/>
        </w:rPr>
        <w:t>SANT: parasympatisk sekromotorisk innervarion till gl.submandibularis och gl.sublingualis.</w:t>
      </w:r>
    </w:p>
    <w:p w:rsidR="00DB19A5" w:rsidRPr="00A27B9A" w:rsidRDefault="00DB19A5" w:rsidP="00825907">
      <w:pPr>
        <w:pStyle w:val="Liststycke"/>
        <w:numPr>
          <w:ilvl w:val="1"/>
          <w:numId w:val="1"/>
        </w:numPr>
        <w:rPr>
          <w:sz w:val="20"/>
        </w:rPr>
      </w:pPr>
      <w:r w:rsidRPr="00A27B9A">
        <w:rPr>
          <w:sz w:val="20"/>
        </w:rPr>
        <w:t xml:space="preserve">Den sensoriska innervationen av näsryggen har sitt ursprung i </w:t>
      </w:r>
      <w:r w:rsidRPr="00A27B9A">
        <w:rPr>
          <w:i/>
          <w:sz w:val="20"/>
        </w:rPr>
        <w:t>n.opthalmicus</w:t>
      </w:r>
      <w:r w:rsidRPr="00A27B9A">
        <w:rPr>
          <w:sz w:val="20"/>
        </w:rPr>
        <w:t xml:space="preserve"> – </w:t>
      </w:r>
      <w:r w:rsidR="00A27B9A">
        <w:rPr>
          <w:b/>
          <w:sz w:val="20"/>
        </w:rPr>
        <w:t>SANT!</w:t>
      </w:r>
    </w:p>
    <w:p w:rsidR="00DB19A5" w:rsidRPr="00A27B9A" w:rsidRDefault="00DB19A5" w:rsidP="00825907">
      <w:pPr>
        <w:pStyle w:val="Liststycke"/>
        <w:numPr>
          <w:ilvl w:val="1"/>
          <w:numId w:val="1"/>
        </w:numPr>
        <w:rPr>
          <w:sz w:val="20"/>
        </w:rPr>
      </w:pPr>
      <w:r w:rsidRPr="00A27B9A">
        <w:rPr>
          <w:sz w:val="20"/>
        </w:rPr>
        <w:t xml:space="preserve">Gl. Parotis utförsgång mynnar vid </w:t>
      </w:r>
      <w:r w:rsidRPr="00A27B9A">
        <w:rPr>
          <w:i/>
          <w:sz w:val="20"/>
        </w:rPr>
        <w:t>caruncula sublingualis</w:t>
      </w:r>
      <w:r w:rsidRPr="00A27B9A">
        <w:rPr>
          <w:sz w:val="20"/>
        </w:rPr>
        <w:t xml:space="preserve"> – </w:t>
      </w:r>
      <w:r w:rsidR="00A27B9A">
        <w:rPr>
          <w:b/>
          <w:sz w:val="20"/>
        </w:rPr>
        <w:t xml:space="preserve">FALSKT: caruncula sublingualis är den öppning på var sin sida </w:t>
      </w:r>
      <w:r w:rsidR="00A27B9A">
        <w:rPr>
          <w:b/>
          <w:i/>
          <w:sz w:val="20"/>
        </w:rPr>
        <w:t xml:space="preserve">frenulum linguae </w:t>
      </w:r>
      <w:r w:rsidR="00A27B9A">
        <w:rPr>
          <w:b/>
          <w:sz w:val="20"/>
        </w:rPr>
        <w:t xml:space="preserve">där Gl. Submandibularis tömmer sig. Gl. Parotis tömmer sitt sekret via </w:t>
      </w:r>
      <w:r w:rsidR="00A27B9A">
        <w:rPr>
          <w:b/>
          <w:i/>
          <w:sz w:val="20"/>
        </w:rPr>
        <w:t>ductus parotideus</w:t>
      </w:r>
      <w:r w:rsidR="00A27B9A">
        <w:rPr>
          <w:b/>
          <w:sz w:val="20"/>
        </w:rPr>
        <w:t>, som mynnar bredvid maxillas andra molar.</w:t>
      </w:r>
    </w:p>
    <w:p w:rsidR="00C53549" w:rsidRPr="00A27B9A" w:rsidRDefault="00C53549" w:rsidP="00825907">
      <w:pPr>
        <w:pStyle w:val="Liststycke"/>
        <w:numPr>
          <w:ilvl w:val="1"/>
          <w:numId w:val="1"/>
        </w:numPr>
        <w:rPr>
          <w:sz w:val="20"/>
        </w:rPr>
      </w:pPr>
      <w:r w:rsidRPr="00A27B9A">
        <w:rPr>
          <w:sz w:val="20"/>
        </w:rPr>
        <w:t>Dermatom C1 inkluderar ytterörat –</w:t>
      </w:r>
      <w:r w:rsidR="00A27B9A">
        <w:rPr>
          <w:sz w:val="20"/>
        </w:rPr>
        <w:t xml:space="preserve"> </w:t>
      </w:r>
      <w:r w:rsidR="00DE56A6">
        <w:rPr>
          <w:b/>
          <w:sz w:val="20"/>
        </w:rPr>
        <w:t>FALSKT</w:t>
      </w:r>
      <w:r w:rsidRPr="00A27B9A">
        <w:rPr>
          <w:sz w:val="20"/>
        </w:rPr>
        <w:t xml:space="preserve"> </w:t>
      </w:r>
    </w:p>
    <w:p w:rsidR="00C53549" w:rsidRPr="00A27B9A" w:rsidRDefault="00C53549" w:rsidP="00825907">
      <w:pPr>
        <w:pStyle w:val="Liststycke"/>
        <w:numPr>
          <w:ilvl w:val="1"/>
          <w:numId w:val="1"/>
        </w:numPr>
        <w:rPr>
          <w:sz w:val="20"/>
        </w:rPr>
      </w:pPr>
      <w:r w:rsidRPr="00A27B9A">
        <w:rPr>
          <w:i/>
          <w:sz w:val="20"/>
        </w:rPr>
        <w:t>Sella turcica</w:t>
      </w:r>
      <w:r w:rsidRPr="00A27B9A">
        <w:rPr>
          <w:sz w:val="20"/>
        </w:rPr>
        <w:t xml:space="preserve"> ligger i omedelbar anslutning till </w:t>
      </w:r>
      <w:r w:rsidRPr="00A27B9A">
        <w:rPr>
          <w:i/>
          <w:sz w:val="20"/>
        </w:rPr>
        <w:t>sinus sphenoidalis</w:t>
      </w:r>
      <w:r w:rsidRPr="00A27B9A">
        <w:rPr>
          <w:sz w:val="20"/>
        </w:rPr>
        <w:t xml:space="preserve"> – </w:t>
      </w:r>
      <w:r w:rsidR="00DE56A6">
        <w:rPr>
          <w:b/>
          <w:sz w:val="20"/>
        </w:rPr>
        <w:t xml:space="preserve">SANT! </w:t>
      </w:r>
      <w:r w:rsidR="00DE56A6">
        <w:rPr>
          <w:b/>
          <w:i/>
          <w:sz w:val="20"/>
        </w:rPr>
        <w:t xml:space="preserve">Sinus sphenoidalis </w:t>
      </w:r>
      <w:r w:rsidR="00DE56A6">
        <w:rPr>
          <w:b/>
          <w:sz w:val="20"/>
        </w:rPr>
        <w:t xml:space="preserve">ligger direkt anteroinferiort om </w:t>
      </w:r>
      <w:r w:rsidR="00DE56A6">
        <w:rPr>
          <w:b/>
          <w:i/>
          <w:sz w:val="20"/>
        </w:rPr>
        <w:t>sella turcica</w:t>
      </w:r>
      <w:r w:rsidR="00DE56A6">
        <w:rPr>
          <w:b/>
          <w:sz w:val="20"/>
        </w:rPr>
        <w:t xml:space="preserve">. </w:t>
      </w:r>
    </w:p>
    <w:p w:rsidR="00C53549" w:rsidRPr="00A27B9A" w:rsidRDefault="00C53549" w:rsidP="00825907">
      <w:pPr>
        <w:pStyle w:val="Liststycke"/>
        <w:numPr>
          <w:ilvl w:val="1"/>
          <w:numId w:val="1"/>
        </w:numPr>
        <w:rPr>
          <w:sz w:val="20"/>
        </w:rPr>
      </w:pPr>
      <w:r w:rsidRPr="00A27B9A">
        <w:rPr>
          <w:i/>
          <w:sz w:val="20"/>
        </w:rPr>
        <w:t>Lamina prevertebralis</w:t>
      </w:r>
      <w:r w:rsidRPr="00A27B9A">
        <w:rPr>
          <w:sz w:val="20"/>
        </w:rPr>
        <w:t xml:space="preserve"> omsluter halsens kotpelare och de djupa muskler som är nära associerade med kotpelaren – </w:t>
      </w:r>
      <w:r w:rsidR="00BE468E">
        <w:rPr>
          <w:b/>
          <w:sz w:val="20"/>
        </w:rPr>
        <w:t>SANT!</w:t>
      </w:r>
    </w:p>
    <w:p w:rsidR="00C53549" w:rsidRPr="00A27B9A" w:rsidRDefault="00C53549" w:rsidP="00825907">
      <w:pPr>
        <w:pStyle w:val="Liststycke"/>
        <w:numPr>
          <w:ilvl w:val="1"/>
          <w:numId w:val="1"/>
        </w:numPr>
        <w:rPr>
          <w:sz w:val="20"/>
        </w:rPr>
      </w:pPr>
      <w:r w:rsidRPr="00A27B9A">
        <w:rPr>
          <w:i/>
          <w:sz w:val="20"/>
        </w:rPr>
        <w:t>M. Rectus lat.</w:t>
      </w:r>
      <w:r w:rsidRPr="00A27B9A">
        <w:rPr>
          <w:sz w:val="20"/>
        </w:rPr>
        <w:t xml:space="preserve"> innerveras av </w:t>
      </w:r>
      <w:r w:rsidRPr="00A27B9A">
        <w:rPr>
          <w:i/>
          <w:sz w:val="20"/>
        </w:rPr>
        <w:t>n.abducens (CN VI)</w:t>
      </w:r>
      <w:r w:rsidRPr="00A27B9A">
        <w:rPr>
          <w:sz w:val="20"/>
        </w:rPr>
        <w:t xml:space="preserve"> – </w:t>
      </w:r>
      <w:r w:rsidR="00BE468E">
        <w:rPr>
          <w:b/>
          <w:sz w:val="20"/>
        </w:rPr>
        <w:t>SANT!</w:t>
      </w:r>
    </w:p>
    <w:p w:rsidR="00C53549" w:rsidRPr="00A27B9A" w:rsidRDefault="00C53549" w:rsidP="00825907">
      <w:pPr>
        <w:pStyle w:val="Liststycke"/>
        <w:numPr>
          <w:ilvl w:val="1"/>
          <w:numId w:val="1"/>
        </w:numPr>
        <w:rPr>
          <w:sz w:val="20"/>
        </w:rPr>
      </w:pPr>
      <w:r w:rsidRPr="00A27B9A">
        <w:rPr>
          <w:sz w:val="20"/>
        </w:rPr>
        <w:t>För att bedöva tänderna i underkäken så blockeras läm</w:t>
      </w:r>
      <w:r w:rsidR="00BE468E">
        <w:rPr>
          <w:sz w:val="20"/>
        </w:rPr>
        <w:t>pligen nerven med lokalanestetik</w:t>
      </w:r>
      <w:r w:rsidRPr="00A27B9A">
        <w:rPr>
          <w:sz w:val="20"/>
        </w:rPr>
        <w:t xml:space="preserve">um där den passerar igenom </w:t>
      </w:r>
      <w:r w:rsidRPr="00A27B9A">
        <w:rPr>
          <w:i/>
          <w:sz w:val="20"/>
        </w:rPr>
        <w:t>foramen mandibulae</w:t>
      </w:r>
      <w:r w:rsidRPr="00A27B9A">
        <w:rPr>
          <w:sz w:val="20"/>
        </w:rPr>
        <w:t xml:space="preserve"> – </w:t>
      </w:r>
      <w:r w:rsidR="00BE468E">
        <w:rPr>
          <w:b/>
          <w:sz w:val="20"/>
        </w:rPr>
        <w:t>SANT!</w:t>
      </w:r>
    </w:p>
    <w:p w:rsidR="009D5997" w:rsidRPr="009D5997" w:rsidRDefault="00C53549" w:rsidP="00825907">
      <w:pPr>
        <w:pStyle w:val="Liststycke"/>
        <w:numPr>
          <w:ilvl w:val="1"/>
          <w:numId w:val="1"/>
        </w:numPr>
        <w:rPr>
          <w:sz w:val="20"/>
        </w:rPr>
      </w:pPr>
      <w:r w:rsidRPr="00A27B9A">
        <w:rPr>
          <w:sz w:val="20"/>
        </w:rPr>
        <w:t xml:space="preserve">Hyperacusi är ett av symptomen som följer om </w:t>
      </w:r>
      <w:r w:rsidRPr="00A27B9A">
        <w:rPr>
          <w:i/>
          <w:sz w:val="20"/>
        </w:rPr>
        <w:t>N. Facialis</w:t>
      </w:r>
      <w:r w:rsidRPr="00A27B9A">
        <w:rPr>
          <w:sz w:val="20"/>
        </w:rPr>
        <w:t xml:space="preserve"> skadas vid dess passage genom </w:t>
      </w:r>
      <w:r w:rsidRPr="00A27B9A">
        <w:rPr>
          <w:i/>
          <w:sz w:val="20"/>
        </w:rPr>
        <w:t>foramen stylomastoideum</w:t>
      </w:r>
      <w:r w:rsidRPr="00A27B9A">
        <w:rPr>
          <w:sz w:val="20"/>
        </w:rPr>
        <w:t xml:space="preserve"> </w:t>
      </w:r>
      <w:r w:rsidR="00BE468E">
        <w:rPr>
          <w:sz w:val="20"/>
        </w:rPr>
        <w:t>–</w:t>
      </w:r>
      <w:r w:rsidRPr="00A27B9A">
        <w:rPr>
          <w:sz w:val="20"/>
        </w:rPr>
        <w:t xml:space="preserve"> </w:t>
      </w:r>
      <w:r w:rsidR="00BE468E">
        <w:rPr>
          <w:b/>
          <w:sz w:val="20"/>
        </w:rPr>
        <w:t>FALSKT! Hyperacusi uppstår till följd av okontrollerade rörelser stigbygeln (stapello</w:t>
      </w:r>
      <w:r w:rsidR="00654EFD">
        <w:rPr>
          <w:b/>
          <w:sz w:val="20"/>
        </w:rPr>
        <w:t>s</w:t>
      </w:r>
      <w:r w:rsidR="00BE468E">
        <w:rPr>
          <w:b/>
          <w:sz w:val="20"/>
        </w:rPr>
        <w:t>)</w:t>
      </w:r>
      <w:r w:rsidR="00654EFD">
        <w:rPr>
          <w:b/>
          <w:sz w:val="20"/>
        </w:rPr>
        <w:t xml:space="preserve">, vilket kan kommas av att </w:t>
      </w:r>
      <w:r w:rsidR="00654EFD">
        <w:rPr>
          <w:b/>
          <w:i/>
          <w:sz w:val="20"/>
        </w:rPr>
        <w:t>N. Stapedius</w:t>
      </w:r>
      <w:r w:rsidR="00654EFD">
        <w:rPr>
          <w:b/>
          <w:sz w:val="20"/>
        </w:rPr>
        <w:t xml:space="preserve"> skadas. Denna gren av </w:t>
      </w:r>
      <w:r w:rsidR="00654EFD">
        <w:rPr>
          <w:b/>
          <w:i/>
          <w:sz w:val="20"/>
        </w:rPr>
        <w:t>N. Facialis</w:t>
      </w:r>
      <w:r w:rsidR="00654EFD">
        <w:rPr>
          <w:b/>
          <w:sz w:val="20"/>
        </w:rPr>
        <w:t xml:space="preserve"> avgår dock innan passage av </w:t>
      </w:r>
      <w:r w:rsidR="00654EFD" w:rsidRPr="00654EFD">
        <w:rPr>
          <w:b/>
          <w:i/>
          <w:sz w:val="20"/>
        </w:rPr>
        <w:t>foramen</w:t>
      </w:r>
      <w:r w:rsidR="00654EFD">
        <w:rPr>
          <w:b/>
          <w:i/>
          <w:sz w:val="20"/>
        </w:rPr>
        <w:t xml:space="preserve"> stylomastoideum</w:t>
      </w:r>
      <w:r w:rsidR="00654EFD">
        <w:rPr>
          <w:b/>
          <w:sz w:val="20"/>
        </w:rPr>
        <w:t>.</w:t>
      </w:r>
    </w:p>
    <w:p w:rsidR="009D5997" w:rsidRDefault="009D5997" w:rsidP="009D5997">
      <w:pPr>
        <w:rPr>
          <w:sz w:val="20"/>
        </w:rPr>
      </w:pPr>
    </w:p>
    <w:p w:rsidR="009D5997" w:rsidRDefault="009D5997" w:rsidP="009D5997">
      <w:pPr>
        <w:pStyle w:val="Liststycke"/>
        <w:numPr>
          <w:ilvl w:val="0"/>
          <w:numId w:val="1"/>
        </w:numPr>
        <w:rPr>
          <w:b/>
          <w:sz w:val="20"/>
        </w:rPr>
      </w:pPr>
      <w:r>
        <w:rPr>
          <w:b/>
          <w:sz w:val="20"/>
        </w:rPr>
        <w:t>SANT/FALSKT (111129REST, 5p)</w:t>
      </w:r>
    </w:p>
    <w:p w:rsidR="003D41A4" w:rsidRPr="003D41A4" w:rsidRDefault="009D5997" w:rsidP="009D5997">
      <w:pPr>
        <w:pStyle w:val="Liststycke"/>
        <w:numPr>
          <w:ilvl w:val="1"/>
          <w:numId w:val="1"/>
        </w:numPr>
        <w:rPr>
          <w:b/>
          <w:sz w:val="20"/>
        </w:rPr>
      </w:pPr>
      <w:r>
        <w:rPr>
          <w:sz w:val="20"/>
        </w:rPr>
        <w:t xml:space="preserve">Kontraktion av </w:t>
      </w:r>
      <w:r>
        <w:rPr>
          <w:i/>
          <w:sz w:val="20"/>
        </w:rPr>
        <w:t xml:space="preserve">M. Pterygoideus med. </w:t>
      </w:r>
      <w:r w:rsidR="003D41A4">
        <w:rPr>
          <w:sz w:val="20"/>
        </w:rPr>
        <w:t>bidrar till retr</w:t>
      </w:r>
      <w:r>
        <w:rPr>
          <w:sz w:val="20"/>
        </w:rPr>
        <w:t>aktion</w:t>
      </w:r>
      <w:r w:rsidR="003D41A4">
        <w:rPr>
          <w:sz w:val="20"/>
        </w:rPr>
        <w:t xml:space="preserve"> av underkäken – </w:t>
      </w:r>
      <w:r w:rsidR="004D1B9C">
        <w:rPr>
          <w:b/>
          <w:sz w:val="20"/>
        </w:rPr>
        <w:t xml:space="preserve">FALSKT! Retraktion gör av </w:t>
      </w:r>
      <w:r w:rsidR="004D1B9C">
        <w:rPr>
          <w:b/>
          <w:i/>
          <w:sz w:val="20"/>
        </w:rPr>
        <w:t>m.masseter &amp; m.temporalis</w:t>
      </w:r>
      <w:r w:rsidR="004D1B9C">
        <w:rPr>
          <w:b/>
          <w:sz w:val="20"/>
        </w:rPr>
        <w:t>.</w:t>
      </w:r>
    </w:p>
    <w:p w:rsidR="003D41A4" w:rsidRPr="003D41A4" w:rsidRDefault="003D41A4" w:rsidP="009D5997">
      <w:pPr>
        <w:pStyle w:val="Liststycke"/>
        <w:numPr>
          <w:ilvl w:val="1"/>
          <w:numId w:val="1"/>
        </w:numPr>
        <w:rPr>
          <w:b/>
          <w:sz w:val="20"/>
        </w:rPr>
      </w:pPr>
      <w:r>
        <w:rPr>
          <w:sz w:val="20"/>
        </w:rPr>
        <w:t xml:space="preserve">Chorda Tympani innehåller sensoriska fibrer från tungan – </w:t>
      </w:r>
      <w:r w:rsidR="004D1B9C">
        <w:rPr>
          <w:b/>
          <w:sz w:val="20"/>
        </w:rPr>
        <w:t>SANT!</w:t>
      </w:r>
    </w:p>
    <w:p w:rsidR="003D41A4" w:rsidRPr="003D41A4" w:rsidRDefault="003D41A4" w:rsidP="009D5997">
      <w:pPr>
        <w:pStyle w:val="Liststycke"/>
        <w:numPr>
          <w:ilvl w:val="1"/>
          <w:numId w:val="1"/>
        </w:numPr>
        <w:rPr>
          <w:b/>
          <w:sz w:val="20"/>
        </w:rPr>
      </w:pPr>
      <w:r>
        <w:rPr>
          <w:sz w:val="20"/>
        </w:rPr>
        <w:t xml:space="preserve">Den sensoriska innervationen av överläppen har sitt ursprung i </w:t>
      </w:r>
      <w:r>
        <w:rPr>
          <w:i/>
          <w:sz w:val="20"/>
        </w:rPr>
        <w:t>N. Facialis</w:t>
      </w:r>
      <w:r>
        <w:rPr>
          <w:sz w:val="20"/>
        </w:rPr>
        <w:t xml:space="preserve"> – </w:t>
      </w:r>
      <w:r w:rsidR="004D1B9C">
        <w:rPr>
          <w:b/>
          <w:sz w:val="20"/>
        </w:rPr>
        <w:t xml:space="preserve">FALSKT! </w:t>
      </w:r>
      <w:r w:rsidR="002D1234">
        <w:rPr>
          <w:b/>
          <w:sz w:val="20"/>
        </w:rPr>
        <w:t>Sensori</w:t>
      </w:r>
      <w:r w:rsidR="004D1B9C">
        <w:rPr>
          <w:b/>
          <w:sz w:val="20"/>
        </w:rPr>
        <w:t>k för överläppen</w:t>
      </w:r>
      <w:r w:rsidR="002D1234">
        <w:rPr>
          <w:b/>
          <w:sz w:val="20"/>
        </w:rPr>
        <w:t xml:space="preserve"> sker via </w:t>
      </w:r>
      <w:r w:rsidR="00D33BF6">
        <w:rPr>
          <w:b/>
          <w:i/>
          <w:sz w:val="20"/>
        </w:rPr>
        <w:t>N. I</w:t>
      </w:r>
      <w:r w:rsidR="002D1234">
        <w:rPr>
          <w:b/>
          <w:i/>
          <w:sz w:val="20"/>
        </w:rPr>
        <w:t>nfraorbitalis,</w:t>
      </w:r>
      <w:r w:rsidR="002D1234">
        <w:rPr>
          <w:b/>
          <w:sz w:val="20"/>
        </w:rPr>
        <w:t xml:space="preserve"> en gren från </w:t>
      </w:r>
      <w:r w:rsidR="00D33BF6">
        <w:rPr>
          <w:b/>
          <w:i/>
          <w:sz w:val="20"/>
        </w:rPr>
        <w:t>N. Maxillaris (CN V</w:t>
      </w:r>
      <w:r w:rsidR="00D33BF6">
        <w:rPr>
          <w:b/>
          <w:i/>
          <w:sz w:val="20"/>
          <w:vertAlign w:val="subscript"/>
        </w:rPr>
        <w:t>2</w:t>
      </w:r>
      <w:r w:rsidR="00D33BF6">
        <w:rPr>
          <w:b/>
          <w:i/>
          <w:sz w:val="20"/>
        </w:rPr>
        <w:t>)</w:t>
      </w:r>
    </w:p>
    <w:p w:rsidR="003D41A4" w:rsidRPr="003D41A4" w:rsidRDefault="003D41A4" w:rsidP="009D5997">
      <w:pPr>
        <w:pStyle w:val="Liststycke"/>
        <w:numPr>
          <w:ilvl w:val="1"/>
          <w:numId w:val="1"/>
        </w:numPr>
        <w:rPr>
          <w:b/>
          <w:sz w:val="20"/>
        </w:rPr>
      </w:pPr>
      <w:r>
        <w:rPr>
          <w:i/>
          <w:sz w:val="20"/>
        </w:rPr>
        <w:t>Gl. Submandibularis</w:t>
      </w:r>
      <w:r w:rsidR="004D1B9C">
        <w:rPr>
          <w:sz w:val="20"/>
        </w:rPr>
        <w:t xml:space="preserve"> utförsgång mynna</w:t>
      </w:r>
      <w:r>
        <w:rPr>
          <w:sz w:val="20"/>
        </w:rPr>
        <w:t xml:space="preserve">r vid </w:t>
      </w:r>
      <w:r>
        <w:rPr>
          <w:i/>
          <w:sz w:val="20"/>
        </w:rPr>
        <w:t>caruncula sublingualis</w:t>
      </w:r>
      <w:r>
        <w:rPr>
          <w:sz w:val="20"/>
        </w:rPr>
        <w:t xml:space="preserve"> – </w:t>
      </w:r>
      <w:r w:rsidR="00D33BF6">
        <w:rPr>
          <w:b/>
          <w:sz w:val="20"/>
        </w:rPr>
        <w:t>SANT!</w:t>
      </w:r>
    </w:p>
    <w:p w:rsidR="003D41A4" w:rsidRPr="003D41A4" w:rsidRDefault="003D41A4" w:rsidP="009D5997">
      <w:pPr>
        <w:pStyle w:val="Liststycke"/>
        <w:numPr>
          <w:ilvl w:val="1"/>
          <w:numId w:val="1"/>
        </w:numPr>
        <w:rPr>
          <w:b/>
          <w:sz w:val="20"/>
        </w:rPr>
      </w:pPr>
      <w:r>
        <w:rPr>
          <w:sz w:val="20"/>
        </w:rPr>
        <w:t xml:space="preserve">Dermatom C1 inkluderar bakre delen av skalpen – </w:t>
      </w:r>
      <w:r w:rsidR="00D33BF6">
        <w:rPr>
          <w:b/>
          <w:sz w:val="20"/>
        </w:rPr>
        <w:t>FALSKT!</w:t>
      </w:r>
    </w:p>
    <w:p w:rsidR="003D41A4" w:rsidRPr="003D41A4" w:rsidRDefault="003D41A4" w:rsidP="009D5997">
      <w:pPr>
        <w:pStyle w:val="Liststycke"/>
        <w:numPr>
          <w:ilvl w:val="1"/>
          <w:numId w:val="1"/>
        </w:numPr>
        <w:rPr>
          <w:b/>
          <w:sz w:val="20"/>
        </w:rPr>
      </w:pPr>
      <w:r>
        <w:rPr>
          <w:i/>
          <w:sz w:val="20"/>
        </w:rPr>
        <w:t>Foramen ovale</w:t>
      </w:r>
      <w:r>
        <w:rPr>
          <w:sz w:val="20"/>
        </w:rPr>
        <w:t xml:space="preserve"> ligger lateralt och posteriort om </w:t>
      </w:r>
      <w:r>
        <w:rPr>
          <w:i/>
          <w:sz w:val="20"/>
        </w:rPr>
        <w:t>foramen spinosum</w:t>
      </w:r>
      <w:r>
        <w:rPr>
          <w:sz w:val="20"/>
        </w:rPr>
        <w:t xml:space="preserve"> – </w:t>
      </w:r>
      <w:r w:rsidR="002F635F">
        <w:rPr>
          <w:b/>
          <w:sz w:val="20"/>
        </w:rPr>
        <w:t xml:space="preserve">FALSKT! </w:t>
      </w:r>
      <w:r w:rsidR="002F635F">
        <w:rPr>
          <w:b/>
          <w:i/>
          <w:sz w:val="20"/>
        </w:rPr>
        <w:t>Foramen ovale</w:t>
      </w:r>
      <w:r w:rsidR="002F635F">
        <w:rPr>
          <w:b/>
          <w:sz w:val="20"/>
        </w:rPr>
        <w:t xml:space="preserve"> ligger anteromedialt om </w:t>
      </w:r>
      <w:r w:rsidR="002F635F">
        <w:rPr>
          <w:b/>
          <w:i/>
          <w:sz w:val="20"/>
        </w:rPr>
        <w:t>foramen spinosum</w:t>
      </w:r>
      <w:r w:rsidR="002F635F">
        <w:rPr>
          <w:b/>
          <w:sz w:val="20"/>
        </w:rPr>
        <w:t>.</w:t>
      </w:r>
    </w:p>
    <w:p w:rsidR="00043D63" w:rsidRPr="00043D63" w:rsidRDefault="003D41A4" w:rsidP="009D5997">
      <w:pPr>
        <w:pStyle w:val="Liststycke"/>
        <w:numPr>
          <w:ilvl w:val="1"/>
          <w:numId w:val="1"/>
        </w:numPr>
        <w:rPr>
          <w:b/>
          <w:sz w:val="20"/>
        </w:rPr>
      </w:pPr>
      <w:r>
        <w:rPr>
          <w:i/>
          <w:sz w:val="20"/>
        </w:rPr>
        <w:t>Lamina Pretrachealis</w:t>
      </w:r>
      <w:r>
        <w:rPr>
          <w:sz w:val="20"/>
        </w:rPr>
        <w:t xml:space="preserve"> omsluter ha</w:t>
      </w:r>
      <w:r w:rsidR="00043D63">
        <w:rPr>
          <w:sz w:val="20"/>
        </w:rPr>
        <w:t xml:space="preserve">lsens kotpelare och de djupa muskler som är nära associerade med kotpelaren – </w:t>
      </w:r>
      <w:r w:rsidR="002F635F">
        <w:rPr>
          <w:b/>
          <w:sz w:val="20"/>
        </w:rPr>
        <w:t xml:space="preserve">FALSKT! </w:t>
      </w:r>
      <w:r w:rsidR="002F635F">
        <w:rPr>
          <w:b/>
          <w:i/>
          <w:sz w:val="20"/>
        </w:rPr>
        <w:t>Lamina prevertebralis</w:t>
      </w:r>
      <w:r w:rsidR="002F635F">
        <w:rPr>
          <w:b/>
          <w:sz w:val="20"/>
        </w:rPr>
        <w:t xml:space="preserve"> gör däremot det.</w:t>
      </w:r>
    </w:p>
    <w:p w:rsidR="00043D63" w:rsidRPr="00043D63" w:rsidRDefault="00043D63" w:rsidP="009D5997">
      <w:pPr>
        <w:pStyle w:val="Liststycke"/>
        <w:numPr>
          <w:ilvl w:val="1"/>
          <w:numId w:val="1"/>
        </w:numPr>
        <w:rPr>
          <w:b/>
          <w:i/>
          <w:sz w:val="20"/>
        </w:rPr>
      </w:pPr>
      <w:r w:rsidRPr="00043D63">
        <w:rPr>
          <w:i/>
          <w:sz w:val="20"/>
        </w:rPr>
        <w:t>A. Opthalmica</w:t>
      </w:r>
      <w:r>
        <w:rPr>
          <w:sz w:val="20"/>
        </w:rPr>
        <w:t xml:space="preserve"> bidrar till blodförsörjningen av skalpen – </w:t>
      </w:r>
      <w:r w:rsidR="002F635F">
        <w:rPr>
          <w:b/>
          <w:sz w:val="20"/>
        </w:rPr>
        <w:t xml:space="preserve">FALSKT! Däremot försörjer </w:t>
      </w:r>
      <w:r w:rsidR="002F635F">
        <w:rPr>
          <w:b/>
          <w:i/>
          <w:sz w:val="20"/>
        </w:rPr>
        <w:t xml:space="preserve">a.opthalmica </w:t>
      </w:r>
      <w:r w:rsidR="002F635F">
        <w:rPr>
          <w:b/>
          <w:sz w:val="20"/>
        </w:rPr>
        <w:t>pannan.</w:t>
      </w:r>
    </w:p>
    <w:p w:rsidR="003724D5" w:rsidRPr="003724D5" w:rsidRDefault="003724D5" w:rsidP="009D5997">
      <w:pPr>
        <w:pStyle w:val="Liststycke"/>
        <w:numPr>
          <w:ilvl w:val="1"/>
          <w:numId w:val="1"/>
        </w:numPr>
        <w:rPr>
          <w:b/>
          <w:i/>
          <w:sz w:val="20"/>
        </w:rPr>
      </w:pPr>
      <w:r>
        <w:rPr>
          <w:i/>
          <w:sz w:val="20"/>
        </w:rPr>
        <w:t>Bregma</w:t>
      </w:r>
      <w:r>
        <w:rPr>
          <w:sz w:val="20"/>
        </w:rPr>
        <w:t xml:space="preserve"> är belägen där </w:t>
      </w:r>
      <w:r>
        <w:rPr>
          <w:i/>
          <w:sz w:val="20"/>
        </w:rPr>
        <w:t>sutura coronalis</w:t>
      </w:r>
      <w:r>
        <w:rPr>
          <w:sz w:val="20"/>
        </w:rPr>
        <w:t xml:space="preserve"> och </w:t>
      </w:r>
      <w:r>
        <w:rPr>
          <w:i/>
          <w:sz w:val="20"/>
        </w:rPr>
        <w:t>sutura sagittalis</w:t>
      </w:r>
      <w:r>
        <w:rPr>
          <w:sz w:val="20"/>
        </w:rPr>
        <w:t xml:space="preserve"> möts – </w:t>
      </w:r>
      <w:r w:rsidR="002F635F">
        <w:rPr>
          <w:b/>
          <w:sz w:val="20"/>
        </w:rPr>
        <w:t>SANT!</w:t>
      </w:r>
    </w:p>
    <w:p w:rsidR="00ED65D8" w:rsidRPr="00ED65D8" w:rsidRDefault="003724D5" w:rsidP="009D5997">
      <w:pPr>
        <w:pStyle w:val="Liststycke"/>
        <w:numPr>
          <w:ilvl w:val="1"/>
          <w:numId w:val="1"/>
        </w:numPr>
        <w:rPr>
          <w:b/>
          <w:i/>
          <w:sz w:val="20"/>
        </w:rPr>
      </w:pPr>
      <w:r>
        <w:rPr>
          <w:sz w:val="20"/>
        </w:rPr>
        <w:t xml:space="preserve">Kontraktion av </w:t>
      </w:r>
      <w:r>
        <w:rPr>
          <w:i/>
          <w:sz w:val="20"/>
        </w:rPr>
        <w:t xml:space="preserve">M. Cricoarytenoideus lat. </w:t>
      </w:r>
      <w:r>
        <w:rPr>
          <w:sz w:val="20"/>
        </w:rPr>
        <w:t xml:space="preserve">bidrar till att adducera stämbanden </w:t>
      </w:r>
      <w:r w:rsidR="002F635F">
        <w:rPr>
          <w:sz w:val="20"/>
        </w:rPr>
        <w:t>–</w:t>
      </w:r>
      <w:r>
        <w:rPr>
          <w:sz w:val="20"/>
        </w:rPr>
        <w:t xml:space="preserve"> </w:t>
      </w:r>
      <w:r w:rsidR="002F635F">
        <w:rPr>
          <w:b/>
          <w:sz w:val="20"/>
        </w:rPr>
        <w:t>SANT!</w:t>
      </w:r>
    </w:p>
    <w:p w:rsidR="00ED65D8" w:rsidRDefault="00ED65D8" w:rsidP="00ED65D8">
      <w:pPr>
        <w:pStyle w:val="Liststycke"/>
        <w:numPr>
          <w:ilvl w:val="0"/>
          <w:numId w:val="1"/>
        </w:numPr>
        <w:rPr>
          <w:b/>
          <w:sz w:val="20"/>
        </w:rPr>
      </w:pPr>
      <w:r>
        <w:rPr>
          <w:b/>
          <w:sz w:val="20"/>
        </w:rPr>
        <w:t>SANT/FALSKT (101130REST, 5p)</w:t>
      </w:r>
    </w:p>
    <w:p w:rsidR="00ED65D8" w:rsidRPr="00ED65D8" w:rsidRDefault="00ED65D8" w:rsidP="00ED65D8">
      <w:pPr>
        <w:pStyle w:val="Liststycke"/>
        <w:numPr>
          <w:ilvl w:val="1"/>
          <w:numId w:val="1"/>
        </w:numPr>
        <w:rPr>
          <w:sz w:val="20"/>
        </w:rPr>
      </w:pPr>
      <w:r w:rsidRPr="00ED65D8">
        <w:rPr>
          <w:i/>
          <w:sz w:val="20"/>
        </w:rPr>
        <w:t>M. Pterygoideus med.</w:t>
      </w:r>
      <w:r w:rsidRPr="00ED65D8">
        <w:rPr>
          <w:sz w:val="20"/>
        </w:rPr>
        <w:t xml:space="preserve"> är den av tuggmusklerna som hjälper till att öppna munnen</w:t>
      </w:r>
      <w:r>
        <w:rPr>
          <w:sz w:val="20"/>
        </w:rPr>
        <w:t xml:space="preserve"> – </w:t>
      </w:r>
      <w:r>
        <w:rPr>
          <w:b/>
          <w:sz w:val="20"/>
        </w:rPr>
        <w:t>FALSKT! – det är m.pterygoideus lat som öppnar den, med. stänger.</w:t>
      </w:r>
    </w:p>
    <w:p w:rsidR="00ED65D8" w:rsidRPr="00ED65D8" w:rsidRDefault="00ED65D8" w:rsidP="00ED65D8">
      <w:pPr>
        <w:pStyle w:val="Liststycke"/>
        <w:numPr>
          <w:ilvl w:val="1"/>
          <w:numId w:val="1"/>
        </w:numPr>
        <w:rPr>
          <w:sz w:val="20"/>
        </w:rPr>
      </w:pPr>
      <w:r>
        <w:rPr>
          <w:sz w:val="20"/>
        </w:rPr>
        <w:t xml:space="preserve">Efter att ha lämnat mellanörat så löper nervfibrerna i </w:t>
      </w:r>
      <w:r>
        <w:rPr>
          <w:i/>
          <w:sz w:val="20"/>
        </w:rPr>
        <w:t>chorda tympani</w:t>
      </w:r>
      <w:r>
        <w:rPr>
          <w:sz w:val="20"/>
        </w:rPr>
        <w:t xml:space="preserve"> vidare i </w:t>
      </w:r>
      <w:r>
        <w:rPr>
          <w:i/>
          <w:sz w:val="20"/>
        </w:rPr>
        <w:t>N. Lingualis</w:t>
      </w:r>
      <w:r>
        <w:rPr>
          <w:sz w:val="20"/>
        </w:rPr>
        <w:t xml:space="preserve"> ner till tungan – </w:t>
      </w:r>
      <w:r>
        <w:rPr>
          <w:b/>
          <w:sz w:val="20"/>
        </w:rPr>
        <w:t>SANT!</w:t>
      </w:r>
    </w:p>
    <w:p w:rsidR="009575D9" w:rsidRPr="009575D9" w:rsidRDefault="00ED65D8" w:rsidP="00ED65D8">
      <w:pPr>
        <w:pStyle w:val="Liststycke"/>
        <w:numPr>
          <w:ilvl w:val="1"/>
          <w:numId w:val="1"/>
        </w:numPr>
        <w:rPr>
          <w:sz w:val="20"/>
        </w:rPr>
      </w:pPr>
      <w:r>
        <w:rPr>
          <w:sz w:val="20"/>
        </w:rPr>
        <w:t xml:space="preserve">Den sensoriska innervationen av näsryggen har sitt ursprung i </w:t>
      </w:r>
      <w:r>
        <w:rPr>
          <w:i/>
          <w:sz w:val="20"/>
        </w:rPr>
        <w:t>N. Maxillaris</w:t>
      </w:r>
      <w:r>
        <w:rPr>
          <w:sz w:val="20"/>
        </w:rPr>
        <w:t xml:space="preserve"> – </w:t>
      </w:r>
      <w:r>
        <w:rPr>
          <w:b/>
          <w:sz w:val="20"/>
        </w:rPr>
        <w:t xml:space="preserve">FALSKT! – näsryggen innerveras av </w:t>
      </w:r>
      <w:r>
        <w:rPr>
          <w:b/>
          <w:i/>
          <w:sz w:val="20"/>
        </w:rPr>
        <w:t>N. Opthalmica</w:t>
      </w:r>
      <w:r>
        <w:rPr>
          <w:b/>
          <w:sz w:val="20"/>
        </w:rPr>
        <w:t xml:space="preserve">. </w:t>
      </w:r>
      <w:r>
        <w:rPr>
          <w:b/>
          <w:i/>
          <w:sz w:val="20"/>
        </w:rPr>
        <w:t>N. Maxillaris</w:t>
      </w:r>
      <w:r>
        <w:rPr>
          <w:b/>
          <w:sz w:val="20"/>
        </w:rPr>
        <w:t xml:space="preserve"> innerverar nedanför en ungefärlig linje mellan nästippen och nedre ögonlocket.</w:t>
      </w:r>
    </w:p>
    <w:p w:rsidR="009575D9" w:rsidRPr="009575D9" w:rsidRDefault="009575D9" w:rsidP="00ED65D8">
      <w:pPr>
        <w:pStyle w:val="Liststycke"/>
        <w:numPr>
          <w:ilvl w:val="1"/>
          <w:numId w:val="1"/>
        </w:numPr>
        <w:rPr>
          <w:sz w:val="20"/>
        </w:rPr>
      </w:pPr>
      <w:r>
        <w:rPr>
          <w:sz w:val="20"/>
        </w:rPr>
        <w:t xml:space="preserve">Slemhinnevecket posteriort om </w:t>
      </w:r>
      <w:r>
        <w:rPr>
          <w:i/>
          <w:sz w:val="20"/>
        </w:rPr>
        <w:t>tonsilla palatina</w:t>
      </w:r>
      <w:r>
        <w:rPr>
          <w:sz w:val="20"/>
        </w:rPr>
        <w:t xml:space="preserve"> benämns </w:t>
      </w:r>
      <w:r>
        <w:rPr>
          <w:i/>
          <w:sz w:val="20"/>
        </w:rPr>
        <w:t>arcus palatopharyngeus</w:t>
      </w:r>
      <w:r>
        <w:rPr>
          <w:sz w:val="20"/>
        </w:rPr>
        <w:t xml:space="preserve"> – </w:t>
      </w:r>
      <w:r>
        <w:rPr>
          <w:b/>
          <w:sz w:val="20"/>
        </w:rPr>
        <w:t>SANT!</w:t>
      </w:r>
    </w:p>
    <w:p w:rsidR="009575D9" w:rsidRPr="009575D9" w:rsidRDefault="009575D9" w:rsidP="00ED65D8">
      <w:pPr>
        <w:pStyle w:val="Liststycke"/>
        <w:numPr>
          <w:ilvl w:val="1"/>
          <w:numId w:val="1"/>
        </w:numPr>
        <w:rPr>
          <w:sz w:val="20"/>
        </w:rPr>
      </w:pPr>
      <w:r>
        <w:rPr>
          <w:sz w:val="20"/>
        </w:rPr>
        <w:t xml:space="preserve">Dermatom C1 inkluderar ytterörat – </w:t>
      </w:r>
      <w:r>
        <w:rPr>
          <w:b/>
          <w:sz w:val="20"/>
        </w:rPr>
        <w:t>SANT!</w:t>
      </w:r>
    </w:p>
    <w:p w:rsidR="009575D9" w:rsidRPr="009575D9" w:rsidRDefault="009575D9" w:rsidP="00ED65D8">
      <w:pPr>
        <w:pStyle w:val="Liststycke"/>
        <w:numPr>
          <w:ilvl w:val="1"/>
          <w:numId w:val="1"/>
        </w:numPr>
        <w:rPr>
          <w:sz w:val="20"/>
        </w:rPr>
      </w:pPr>
      <w:r>
        <w:rPr>
          <w:i/>
          <w:sz w:val="20"/>
        </w:rPr>
        <w:t xml:space="preserve">Foramen ovale </w:t>
      </w:r>
      <w:r w:rsidRPr="009575D9">
        <w:rPr>
          <w:sz w:val="20"/>
        </w:rPr>
        <w:t xml:space="preserve">är beläget i </w:t>
      </w:r>
      <w:r>
        <w:rPr>
          <w:i/>
          <w:sz w:val="20"/>
        </w:rPr>
        <w:t>ala major ossis sphenoidalis</w:t>
      </w:r>
      <w:r>
        <w:rPr>
          <w:sz w:val="20"/>
        </w:rPr>
        <w:t xml:space="preserve"> – </w:t>
      </w:r>
      <w:r>
        <w:rPr>
          <w:b/>
          <w:sz w:val="20"/>
        </w:rPr>
        <w:t>FALSKT! – C1 har inga dermatom.</w:t>
      </w:r>
    </w:p>
    <w:p w:rsidR="00F315F5" w:rsidRPr="00F315F5" w:rsidRDefault="009575D9" w:rsidP="00ED65D8">
      <w:pPr>
        <w:pStyle w:val="Liststycke"/>
        <w:numPr>
          <w:ilvl w:val="1"/>
          <w:numId w:val="1"/>
        </w:numPr>
        <w:rPr>
          <w:sz w:val="20"/>
        </w:rPr>
      </w:pPr>
      <w:r>
        <w:rPr>
          <w:i/>
          <w:sz w:val="20"/>
        </w:rPr>
        <w:t>Fascia investiens (lamina superficialis)</w:t>
      </w:r>
      <w:r w:rsidR="00F315F5">
        <w:rPr>
          <w:sz w:val="20"/>
        </w:rPr>
        <w:t xml:space="preserve"> omsluter </w:t>
      </w:r>
      <w:r w:rsidR="00F315F5">
        <w:rPr>
          <w:i/>
          <w:sz w:val="20"/>
        </w:rPr>
        <w:t>M. Sternocleidomastoideus</w:t>
      </w:r>
      <w:r w:rsidR="00F315F5">
        <w:rPr>
          <w:sz w:val="20"/>
        </w:rPr>
        <w:t xml:space="preserve"> och </w:t>
      </w:r>
      <w:r w:rsidR="00F315F5">
        <w:rPr>
          <w:i/>
          <w:sz w:val="20"/>
        </w:rPr>
        <w:t>M. Trapezius</w:t>
      </w:r>
      <w:r w:rsidR="00F315F5">
        <w:rPr>
          <w:sz w:val="20"/>
        </w:rPr>
        <w:t xml:space="preserve"> – </w:t>
      </w:r>
      <w:r w:rsidR="00F315F5">
        <w:rPr>
          <w:b/>
          <w:sz w:val="20"/>
        </w:rPr>
        <w:t>SANT!</w:t>
      </w:r>
    </w:p>
    <w:p w:rsidR="00F315F5" w:rsidRPr="00F315F5" w:rsidRDefault="00F315F5" w:rsidP="00ED65D8">
      <w:pPr>
        <w:pStyle w:val="Liststycke"/>
        <w:numPr>
          <w:ilvl w:val="1"/>
          <w:numId w:val="1"/>
        </w:numPr>
        <w:rPr>
          <w:sz w:val="20"/>
        </w:rPr>
      </w:pPr>
      <w:r>
        <w:rPr>
          <w:i/>
          <w:sz w:val="20"/>
        </w:rPr>
        <w:t>M</w:t>
      </w:r>
      <w:r w:rsidRPr="00F315F5">
        <w:rPr>
          <w:i/>
          <w:sz w:val="20"/>
        </w:rPr>
        <w:t xml:space="preserve">. Obliquus sup. </w:t>
      </w:r>
      <w:r>
        <w:rPr>
          <w:sz w:val="20"/>
        </w:rPr>
        <w:t xml:space="preserve">innerveras av </w:t>
      </w:r>
      <w:r>
        <w:rPr>
          <w:i/>
          <w:sz w:val="20"/>
        </w:rPr>
        <w:t>N. Trochlearis</w:t>
      </w:r>
      <w:r>
        <w:rPr>
          <w:sz w:val="20"/>
        </w:rPr>
        <w:t xml:space="preserve"> – </w:t>
      </w:r>
      <w:r>
        <w:rPr>
          <w:b/>
          <w:sz w:val="20"/>
        </w:rPr>
        <w:t xml:space="preserve">SANT! – det är den enda extraoculära muskeln som innerveras av </w:t>
      </w:r>
      <w:r>
        <w:rPr>
          <w:b/>
          <w:i/>
          <w:sz w:val="20"/>
        </w:rPr>
        <w:t>N. Trochlearis (CN IV)</w:t>
      </w:r>
    </w:p>
    <w:p w:rsidR="00F315F5" w:rsidRPr="00F315F5" w:rsidRDefault="00F315F5" w:rsidP="00ED65D8">
      <w:pPr>
        <w:pStyle w:val="Liststycke"/>
        <w:numPr>
          <w:ilvl w:val="1"/>
          <w:numId w:val="1"/>
        </w:numPr>
        <w:rPr>
          <w:sz w:val="20"/>
        </w:rPr>
      </w:pPr>
      <w:r>
        <w:rPr>
          <w:sz w:val="20"/>
        </w:rPr>
        <w:t xml:space="preserve">För att bedöva tänderna i underkäken så blockeras lämpligen nerven med lokalanestetikum där den passerar genom </w:t>
      </w:r>
      <w:r>
        <w:rPr>
          <w:i/>
          <w:sz w:val="20"/>
        </w:rPr>
        <w:t>foramen mentale</w:t>
      </w:r>
      <w:r>
        <w:rPr>
          <w:sz w:val="20"/>
        </w:rPr>
        <w:t xml:space="preserve"> – </w:t>
      </w:r>
      <w:r>
        <w:rPr>
          <w:b/>
          <w:sz w:val="20"/>
        </w:rPr>
        <w:t>FALSKT!</w:t>
      </w:r>
    </w:p>
    <w:p w:rsidR="00731D75" w:rsidRPr="00731D75" w:rsidRDefault="00F315F5" w:rsidP="00ED65D8">
      <w:pPr>
        <w:pStyle w:val="Liststycke"/>
        <w:numPr>
          <w:ilvl w:val="1"/>
          <w:numId w:val="1"/>
        </w:numPr>
        <w:rPr>
          <w:sz w:val="20"/>
        </w:rPr>
      </w:pPr>
      <w:r>
        <w:rPr>
          <w:sz w:val="20"/>
        </w:rPr>
        <w:t xml:space="preserve">Den mediala väggen av </w:t>
      </w:r>
      <w:r>
        <w:rPr>
          <w:i/>
          <w:sz w:val="20"/>
        </w:rPr>
        <w:t>orbita</w:t>
      </w:r>
      <w:r>
        <w:rPr>
          <w:sz w:val="20"/>
        </w:rPr>
        <w:t xml:space="preserve"> formas till stor del av </w:t>
      </w:r>
      <w:r w:rsidR="00490A2F">
        <w:rPr>
          <w:i/>
          <w:sz w:val="20"/>
        </w:rPr>
        <w:t>O</w:t>
      </w:r>
      <w:r>
        <w:rPr>
          <w:i/>
          <w:sz w:val="20"/>
        </w:rPr>
        <w:t xml:space="preserve">s </w:t>
      </w:r>
      <w:r w:rsidR="00490A2F">
        <w:rPr>
          <w:i/>
          <w:sz w:val="20"/>
        </w:rPr>
        <w:t>Ethmoidale</w:t>
      </w:r>
      <w:r>
        <w:rPr>
          <w:sz w:val="20"/>
        </w:rPr>
        <w:t xml:space="preserve"> – </w:t>
      </w:r>
      <w:r>
        <w:rPr>
          <w:b/>
          <w:sz w:val="20"/>
        </w:rPr>
        <w:t>SANT!</w:t>
      </w:r>
    </w:p>
    <w:p w:rsidR="00731D75" w:rsidRDefault="00731D75" w:rsidP="00731D75">
      <w:pPr>
        <w:rPr>
          <w:sz w:val="20"/>
        </w:rPr>
      </w:pPr>
    </w:p>
    <w:p w:rsidR="00880BAF" w:rsidRDefault="00731D75" w:rsidP="00731D75">
      <w:pPr>
        <w:pStyle w:val="Liststycke"/>
        <w:numPr>
          <w:ilvl w:val="0"/>
          <w:numId w:val="1"/>
        </w:numPr>
        <w:rPr>
          <w:b/>
          <w:sz w:val="20"/>
        </w:rPr>
      </w:pPr>
      <w:r>
        <w:rPr>
          <w:b/>
          <w:noProof/>
          <w:sz w:val="20"/>
          <w:lang w:eastAsia="sv-SE"/>
        </w:rPr>
        <w:drawing>
          <wp:anchor distT="0" distB="0" distL="114300" distR="114300" simplePos="0" relativeHeight="251677696" behindDoc="0" locked="0" layoutInCell="1" allowOverlap="1">
            <wp:simplePos x="0" y="0"/>
            <wp:positionH relativeFrom="column">
              <wp:posOffset>3938270</wp:posOffset>
            </wp:positionH>
            <wp:positionV relativeFrom="paragraph">
              <wp:posOffset>47625</wp:posOffset>
            </wp:positionV>
            <wp:extent cx="1973580" cy="1626235"/>
            <wp:effectExtent l="25400" t="0" r="7620" b="0"/>
            <wp:wrapTight wrapText="bothSides">
              <wp:wrapPolygon edited="0">
                <wp:start x="-278" y="0"/>
                <wp:lineTo x="-278" y="21254"/>
                <wp:lineTo x="21683" y="21254"/>
                <wp:lineTo x="21683" y="0"/>
                <wp:lineTo x="-278" y="0"/>
              </wp:wrapPolygon>
            </wp:wrapTight>
            <wp:docPr id="3" name="Bild 2" descr="::::::Skärmavbild 2014-09-07 kl. 15.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4-09-07 kl. 15.14.10.png"/>
                    <pic:cNvPicPr>
                      <a:picLocks noChangeAspect="1" noChangeArrowheads="1"/>
                    </pic:cNvPicPr>
                  </pic:nvPicPr>
                  <pic:blipFill>
                    <a:blip r:embed="rId24"/>
                    <a:srcRect/>
                    <a:stretch>
                      <a:fillRect/>
                    </a:stretch>
                  </pic:blipFill>
                  <pic:spPr bwMode="auto">
                    <a:xfrm>
                      <a:off x="0" y="0"/>
                      <a:ext cx="1973580" cy="1626235"/>
                    </a:xfrm>
                    <a:prstGeom prst="rect">
                      <a:avLst/>
                    </a:prstGeom>
                    <a:noFill/>
                    <a:ln w="9525">
                      <a:noFill/>
                      <a:miter lim="800000"/>
                      <a:headEnd/>
                      <a:tailEnd/>
                    </a:ln>
                  </pic:spPr>
                </pic:pic>
              </a:graphicData>
            </a:graphic>
          </wp:anchor>
        </w:drawing>
      </w:r>
      <w:r>
        <w:rPr>
          <w:b/>
          <w:sz w:val="20"/>
        </w:rPr>
        <w:t>BILD: Ange de latinska namnen på strukturerna A-G. (101130REST, 4p)</w:t>
      </w:r>
    </w:p>
    <w:p w:rsidR="00880BAF" w:rsidRPr="00880BAF" w:rsidRDefault="00880BAF" w:rsidP="00880BAF">
      <w:pPr>
        <w:rPr>
          <w:b/>
          <w:sz w:val="20"/>
        </w:rPr>
      </w:pPr>
    </w:p>
    <w:p w:rsidR="00731D75" w:rsidRPr="00454F08" w:rsidRDefault="00731D75" w:rsidP="00BE468E">
      <w:pPr>
        <w:rPr>
          <w:noProof/>
          <w:sz w:val="20"/>
          <w:lang w:eastAsia="sv-SE"/>
        </w:rPr>
      </w:pPr>
      <w:r>
        <w:rPr>
          <w:b/>
          <w:noProof/>
          <w:sz w:val="20"/>
          <w:lang w:eastAsia="sv-SE"/>
        </w:rPr>
        <w:t>A:</w:t>
      </w:r>
      <w:r w:rsidR="00454F08">
        <w:rPr>
          <w:noProof/>
          <w:sz w:val="20"/>
          <w:lang w:eastAsia="sv-SE"/>
        </w:rPr>
        <w:t xml:space="preserve"> M. Scalenus med.</w:t>
      </w:r>
    </w:p>
    <w:p w:rsidR="00731D75" w:rsidRPr="00454F08" w:rsidRDefault="00731D75" w:rsidP="00BE468E">
      <w:pPr>
        <w:rPr>
          <w:noProof/>
          <w:sz w:val="20"/>
          <w:lang w:eastAsia="sv-SE"/>
        </w:rPr>
      </w:pPr>
      <w:r>
        <w:rPr>
          <w:b/>
          <w:noProof/>
          <w:sz w:val="20"/>
          <w:lang w:eastAsia="sv-SE"/>
        </w:rPr>
        <w:t>B:</w:t>
      </w:r>
      <w:r w:rsidR="00454F08">
        <w:rPr>
          <w:b/>
          <w:noProof/>
          <w:sz w:val="20"/>
          <w:lang w:eastAsia="sv-SE"/>
        </w:rPr>
        <w:t xml:space="preserve"> </w:t>
      </w:r>
      <w:r w:rsidR="00454F08">
        <w:rPr>
          <w:noProof/>
          <w:sz w:val="20"/>
          <w:lang w:eastAsia="sv-SE"/>
        </w:rPr>
        <w:t>N. Phrenicus dx</w:t>
      </w:r>
    </w:p>
    <w:p w:rsidR="00731D75" w:rsidRPr="00880BAF" w:rsidRDefault="00731D75" w:rsidP="00BE468E">
      <w:pPr>
        <w:rPr>
          <w:noProof/>
          <w:sz w:val="20"/>
          <w:lang w:eastAsia="sv-SE"/>
        </w:rPr>
      </w:pPr>
      <w:r>
        <w:rPr>
          <w:b/>
          <w:noProof/>
          <w:sz w:val="20"/>
          <w:lang w:eastAsia="sv-SE"/>
        </w:rPr>
        <w:t>C:</w:t>
      </w:r>
      <w:r w:rsidR="00454F08">
        <w:rPr>
          <w:noProof/>
          <w:sz w:val="20"/>
          <w:lang w:eastAsia="sv-SE"/>
        </w:rPr>
        <w:t xml:space="preserve"> A. Thyroidea inf dx</w:t>
      </w:r>
      <w:r>
        <w:rPr>
          <w:b/>
          <w:noProof/>
          <w:sz w:val="20"/>
          <w:lang w:eastAsia="sv-SE"/>
        </w:rPr>
        <w:br/>
        <w:t>D:</w:t>
      </w:r>
      <w:r w:rsidR="00454F08">
        <w:rPr>
          <w:noProof/>
          <w:sz w:val="20"/>
          <w:lang w:eastAsia="sv-SE"/>
        </w:rPr>
        <w:t xml:space="preserve"> Esophagus</w:t>
      </w:r>
      <w:r>
        <w:rPr>
          <w:b/>
          <w:noProof/>
          <w:sz w:val="20"/>
          <w:lang w:eastAsia="sv-SE"/>
        </w:rPr>
        <w:br/>
        <w:t>E:</w:t>
      </w:r>
      <w:r w:rsidR="00454F08">
        <w:rPr>
          <w:noProof/>
          <w:sz w:val="20"/>
          <w:lang w:eastAsia="sv-SE"/>
        </w:rPr>
        <w:t xml:space="preserve"> </w:t>
      </w:r>
      <w:r w:rsidR="00880BAF">
        <w:rPr>
          <w:noProof/>
          <w:sz w:val="20"/>
          <w:lang w:eastAsia="sv-SE"/>
        </w:rPr>
        <w:t>N. Vagus dx</w:t>
      </w:r>
      <w:r>
        <w:rPr>
          <w:b/>
          <w:noProof/>
          <w:sz w:val="20"/>
          <w:lang w:eastAsia="sv-SE"/>
        </w:rPr>
        <w:br/>
        <w:t>F:</w:t>
      </w:r>
      <w:r w:rsidR="00880BAF">
        <w:rPr>
          <w:noProof/>
          <w:sz w:val="20"/>
          <w:lang w:eastAsia="sv-SE"/>
        </w:rPr>
        <w:t xml:space="preserve"> N. Laryngeus recurrens sn</w:t>
      </w:r>
      <w:r>
        <w:rPr>
          <w:b/>
          <w:noProof/>
          <w:sz w:val="20"/>
          <w:lang w:eastAsia="sv-SE"/>
        </w:rPr>
        <w:br/>
        <w:t>G:</w:t>
      </w:r>
      <w:r w:rsidR="00880BAF">
        <w:rPr>
          <w:noProof/>
          <w:sz w:val="20"/>
          <w:lang w:eastAsia="sv-SE"/>
        </w:rPr>
        <w:t xml:space="preserve"> A. Thoracica int.</w:t>
      </w:r>
    </w:p>
    <w:p w:rsidR="0091018A" w:rsidRDefault="0091018A" w:rsidP="00BE468E">
      <w:pPr>
        <w:rPr>
          <w:b/>
          <w:noProof/>
          <w:sz w:val="20"/>
          <w:lang w:eastAsia="sv-SE"/>
        </w:rPr>
      </w:pPr>
    </w:p>
    <w:p w:rsidR="00731D75" w:rsidRDefault="00731D75" w:rsidP="00BE468E">
      <w:pPr>
        <w:rPr>
          <w:b/>
          <w:noProof/>
          <w:sz w:val="20"/>
          <w:lang w:eastAsia="sv-SE"/>
        </w:rPr>
      </w:pPr>
    </w:p>
    <w:p w:rsidR="00880BAF" w:rsidRDefault="00880BAF" w:rsidP="00880BAF">
      <w:pPr>
        <w:pStyle w:val="Liststycke"/>
        <w:numPr>
          <w:ilvl w:val="0"/>
          <w:numId w:val="1"/>
        </w:numPr>
        <w:rPr>
          <w:b/>
          <w:sz w:val="20"/>
        </w:rPr>
      </w:pPr>
      <w:r>
        <w:rPr>
          <w:b/>
          <w:sz w:val="20"/>
        </w:rPr>
        <w:t>BILD: Strukturen märkt C försörjer en struktur som även får försörjning från en annan artär. Vad heter denna andra artär och från vilket närmast större kärl har den sitt ursprung? (101130REST, 1p)</w:t>
      </w:r>
    </w:p>
    <w:p w:rsidR="00880BAF" w:rsidRDefault="00546B51" w:rsidP="00880BAF">
      <w:pPr>
        <w:rPr>
          <w:i/>
          <w:sz w:val="20"/>
        </w:rPr>
      </w:pPr>
      <w:r>
        <w:rPr>
          <w:i/>
          <w:noProof/>
          <w:sz w:val="20"/>
          <w:lang w:eastAsia="sv-SE"/>
        </w:rPr>
        <w:drawing>
          <wp:anchor distT="0" distB="0" distL="114300" distR="114300" simplePos="0" relativeHeight="251678720" behindDoc="0" locked="0" layoutInCell="1" allowOverlap="1">
            <wp:simplePos x="0" y="0"/>
            <wp:positionH relativeFrom="column">
              <wp:posOffset>4114800</wp:posOffset>
            </wp:positionH>
            <wp:positionV relativeFrom="paragraph">
              <wp:posOffset>127000</wp:posOffset>
            </wp:positionV>
            <wp:extent cx="2050415" cy="1546860"/>
            <wp:effectExtent l="25400" t="0" r="6985" b="0"/>
            <wp:wrapTight wrapText="bothSides">
              <wp:wrapPolygon edited="0">
                <wp:start x="-268" y="0"/>
                <wp:lineTo x="-268" y="21281"/>
                <wp:lineTo x="21674" y="21281"/>
                <wp:lineTo x="21674" y="0"/>
                <wp:lineTo x="-268" y="0"/>
              </wp:wrapPolygon>
            </wp:wrapTight>
            <wp:docPr id="9" name="Bild 6" descr="::::::Skärmavbild 2014-09-07 kl. 15.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rmavbild 2014-09-07 kl. 15.14.42.png"/>
                    <pic:cNvPicPr>
                      <a:picLocks noChangeAspect="1" noChangeArrowheads="1"/>
                    </pic:cNvPicPr>
                  </pic:nvPicPr>
                  <pic:blipFill>
                    <a:blip r:embed="rId25"/>
                    <a:srcRect/>
                    <a:stretch>
                      <a:fillRect/>
                    </a:stretch>
                  </pic:blipFill>
                  <pic:spPr bwMode="auto">
                    <a:xfrm>
                      <a:off x="0" y="0"/>
                      <a:ext cx="2050415" cy="1546860"/>
                    </a:xfrm>
                    <a:prstGeom prst="rect">
                      <a:avLst/>
                    </a:prstGeom>
                    <a:noFill/>
                    <a:ln w="9525">
                      <a:noFill/>
                      <a:miter lim="800000"/>
                      <a:headEnd/>
                      <a:tailEnd/>
                    </a:ln>
                  </pic:spPr>
                </pic:pic>
              </a:graphicData>
            </a:graphic>
          </wp:anchor>
        </w:drawing>
      </w:r>
      <w:r w:rsidR="00880BAF" w:rsidRPr="00880BAF">
        <w:rPr>
          <w:i/>
          <w:sz w:val="20"/>
        </w:rPr>
        <w:t>A. Thyroidea sup</w:t>
      </w:r>
      <w:r w:rsidR="00880BAF">
        <w:rPr>
          <w:sz w:val="20"/>
        </w:rPr>
        <w:t xml:space="preserve"> som även får försörjning från</w:t>
      </w:r>
      <w:r w:rsidR="00880BAF" w:rsidRPr="00880BAF">
        <w:rPr>
          <w:i/>
          <w:sz w:val="20"/>
        </w:rPr>
        <w:t xml:space="preserve"> A. Carotis externa</w:t>
      </w:r>
    </w:p>
    <w:p w:rsidR="00880BAF" w:rsidRPr="00880BAF" w:rsidRDefault="00880BAF" w:rsidP="00880BAF">
      <w:pPr>
        <w:rPr>
          <w:sz w:val="20"/>
        </w:rPr>
      </w:pPr>
    </w:p>
    <w:p w:rsidR="00C24994" w:rsidRDefault="00C24994" w:rsidP="00880BAF">
      <w:pPr>
        <w:pStyle w:val="Liststycke"/>
        <w:numPr>
          <w:ilvl w:val="0"/>
          <w:numId w:val="1"/>
        </w:numPr>
        <w:rPr>
          <w:b/>
          <w:sz w:val="20"/>
        </w:rPr>
      </w:pPr>
      <w:r>
        <w:rPr>
          <w:b/>
          <w:sz w:val="20"/>
        </w:rPr>
        <w:t>BILD: Ange de latinska namnen på A-F. (110921ORD, 3p)</w:t>
      </w:r>
    </w:p>
    <w:p w:rsidR="00C24994" w:rsidRPr="00C24994" w:rsidRDefault="00C24994" w:rsidP="00C24994">
      <w:pPr>
        <w:rPr>
          <w:sz w:val="20"/>
        </w:rPr>
      </w:pPr>
      <w:r>
        <w:rPr>
          <w:b/>
          <w:sz w:val="20"/>
        </w:rPr>
        <w:t xml:space="preserve">A: </w:t>
      </w:r>
      <w:r>
        <w:rPr>
          <w:sz w:val="20"/>
        </w:rPr>
        <w:t>M. Scalenus ant.</w:t>
      </w:r>
    </w:p>
    <w:p w:rsidR="00C24994" w:rsidRPr="00C24994" w:rsidRDefault="00C24994" w:rsidP="00C24994">
      <w:pPr>
        <w:rPr>
          <w:sz w:val="20"/>
        </w:rPr>
      </w:pPr>
      <w:r>
        <w:rPr>
          <w:b/>
          <w:sz w:val="20"/>
        </w:rPr>
        <w:t>B:</w:t>
      </w:r>
      <w:r>
        <w:rPr>
          <w:sz w:val="20"/>
        </w:rPr>
        <w:t xml:space="preserve"> N. Phrenicus dx.</w:t>
      </w:r>
    </w:p>
    <w:p w:rsidR="00C24994" w:rsidRPr="00C24994" w:rsidRDefault="00C24994" w:rsidP="00C24994">
      <w:pPr>
        <w:rPr>
          <w:sz w:val="20"/>
        </w:rPr>
      </w:pPr>
      <w:r>
        <w:rPr>
          <w:b/>
          <w:sz w:val="20"/>
        </w:rPr>
        <w:t>C:</w:t>
      </w:r>
      <w:r>
        <w:rPr>
          <w:sz w:val="20"/>
        </w:rPr>
        <w:t xml:space="preserve"> A. thyroidea inf dx.</w:t>
      </w:r>
    </w:p>
    <w:p w:rsidR="00C24994" w:rsidRPr="00C24994" w:rsidRDefault="00C24994" w:rsidP="00C24994">
      <w:pPr>
        <w:rPr>
          <w:sz w:val="20"/>
        </w:rPr>
      </w:pPr>
      <w:r>
        <w:rPr>
          <w:b/>
          <w:sz w:val="20"/>
        </w:rPr>
        <w:t>D:</w:t>
      </w:r>
      <w:r>
        <w:rPr>
          <w:sz w:val="20"/>
        </w:rPr>
        <w:t xml:space="preserve"> Esophagus</w:t>
      </w:r>
      <w:r>
        <w:rPr>
          <w:b/>
          <w:sz w:val="20"/>
        </w:rPr>
        <w:br/>
        <w:t>E:</w:t>
      </w:r>
      <w:r>
        <w:rPr>
          <w:sz w:val="20"/>
        </w:rPr>
        <w:t xml:space="preserve"> N. Vagus dx.</w:t>
      </w:r>
    </w:p>
    <w:p w:rsidR="00880BAF" w:rsidRPr="00C24994" w:rsidRDefault="00C24994" w:rsidP="00C24994">
      <w:pPr>
        <w:rPr>
          <w:sz w:val="20"/>
        </w:rPr>
      </w:pPr>
      <w:r>
        <w:rPr>
          <w:b/>
          <w:sz w:val="20"/>
        </w:rPr>
        <w:t>F:</w:t>
      </w:r>
      <w:r>
        <w:rPr>
          <w:sz w:val="20"/>
        </w:rPr>
        <w:t xml:space="preserve"> A. Vertebralis sn.</w:t>
      </w:r>
    </w:p>
    <w:p w:rsidR="0091018A" w:rsidRDefault="0091018A" w:rsidP="00880BAF">
      <w:pPr>
        <w:rPr>
          <w:b/>
          <w:noProof/>
          <w:sz w:val="20"/>
          <w:lang w:eastAsia="sv-SE"/>
        </w:rPr>
      </w:pPr>
    </w:p>
    <w:p w:rsidR="0091018A" w:rsidRDefault="0091018A" w:rsidP="00880BAF">
      <w:pPr>
        <w:rPr>
          <w:b/>
          <w:noProof/>
          <w:sz w:val="20"/>
          <w:lang w:eastAsia="sv-SE"/>
        </w:rPr>
      </w:pPr>
    </w:p>
    <w:p w:rsidR="0091018A" w:rsidRDefault="0091018A" w:rsidP="00880BAF">
      <w:pPr>
        <w:rPr>
          <w:b/>
          <w:noProof/>
          <w:sz w:val="20"/>
          <w:lang w:eastAsia="sv-SE"/>
        </w:rPr>
      </w:pPr>
    </w:p>
    <w:p w:rsidR="00731D75" w:rsidRPr="00880BAF" w:rsidRDefault="00731D75" w:rsidP="00880BAF">
      <w:pPr>
        <w:rPr>
          <w:b/>
          <w:noProof/>
          <w:sz w:val="20"/>
          <w:lang w:eastAsia="sv-SE"/>
        </w:rPr>
      </w:pPr>
    </w:p>
    <w:p w:rsidR="00546B51" w:rsidRDefault="00C24994" w:rsidP="00546B51">
      <w:pPr>
        <w:pStyle w:val="Liststycke"/>
        <w:numPr>
          <w:ilvl w:val="0"/>
          <w:numId w:val="1"/>
        </w:numPr>
        <w:rPr>
          <w:b/>
          <w:sz w:val="20"/>
        </w:rPr>
      </w:pPr>
      <w:r>
        <w:rPr>
          <w:b/>
          <w:sz w:val="20"/>
        </w:rPr>
        <w:t>BILD ÖGA:</w:t>
      </w:r>
      <w:r w:rsidR="00546B51">
        <w:rPr>
          <w:b/>
          <w:sz w:val="20"/>
        </w:rPr>
        <w:t xml:space="preserve"> Ange de latinska namnen på A-F. (100824REST, 3p)</w:t>
      </w:r>
    </w:p>
    <w:p w:rsidR="00546B51" w:rsidRPr="00B248A9" w:rsidRDefault="00B248A9" w:rsidP="00546B51">
      <w:pPr>
        <w:rPr>
          <w:sz w:val="20"/>
        </w:rPr>
      </w:pPr>
      <w:r>
        <w:rPr>
          <w:b/>
          <w:sz w:val="20"/>
        </w:rPr>
        <w:t>A:</w:t>
      </w:r>
      <w:r>
        <w:rPr>
          <w:sz w:val="20"/>
        </w:rPr>
        <w:t xml:space="preserve"> N. Abducens (CN VI)</w:t>
      </w:r>
    </w:p>
    <w:p w:rsidR="00546B51" w:rsidRPr="00B248A9" w:rsidRDefault="0091018A" w:rsidP="00546B51">
      <w:pPr>
        <w:rPr>
          <w:sz w:val="20"/>
        </w:rPr>
      </w:pPr>
      <w:r>
        <w:rPr>
          <w:b/>
          <w:noProof/>
          <w:sz w:val="20"/>
          <w:lang w:eastAsia="sv-SE"/>
        </w:rPr>
        <w:drawing>
          <wp:anchor distT="0" distB="0" distL="114300" distR="114300" simplePos="0" relativeHeight="251680768" behindDoc="0" locked="0" layoutInCell="1" allowOverlap="1">
            <wp:simplePos x="0" y="0"/>
            <wp:positionH relativeFrom="column">
              <wp:posOffset>1828165</wp:posOffset>
            </wp:positionH>
            <wp:positionV relativeFrom="paragraph">
              <wp:posOffset>99060</wp:posOffset>
            </wp:positionV>
            <wp:extent cx="1607185" cy="1532890"/>
            <wp:effectExtent l="25400" t="0" r="0" b="0"/>
            <wp:wrapTight wrapText="bothSides">
              <wp:wrapPolygon edited="0">
                <wp:start x="-341" y="0"/>
                <wp:lineTo x="-341" y="21475"/>
                <wp:lineTo x="21506" y="21475"/>
                <wp:lineTo x="21506" y="0"/>
                <wp:lineTo x="-341" y="0"/>
              </wp:wrapPolygon>
            </wp:wrapTight>
            <wp:docPr id="18" name="Bild 10" descr="::::::Skärmavbild 2014-09-07 kl. 15.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rmavbild 2014-09-07 kl. 15.15.13.png"/>
                    <pic:cNvPicPr>
                      <a:picLocks noChangeAspect="1" noChangeArrowheads="1"/>
                    </pic:cNvPicPr>
                  </pic:nvPicPr>
                  <pic:blipFill>
                    <a:blip r:embed="rId26"/>
                    <a:srcRect/>
                    <a:stretch>
                      <a:fillRect/>
                    </a:stretch>
                  </pic:blipFill>
                  <pic:spPr bwMode="auto">
                    <a:xfrm>
                      <a:off x="0" y="0"/>
                      <a:ext cx="1607185" cy="1532890"/>
                    </a:xfrm>
                    <a:prstGeom prst="rect">
                      <a:avLst/>
                    </a:prstGeom>
                    <a:noFill/>
                    <a:ln w="9525">
                      <a:noFill/>
                      <a:miter lim="800000"/>
                      <a:headEnd/>
                      <a:tailEnd/>
                    </a:ln>
                  </pic:spPr>
                </pic:pic>
              </a:graphicData>
            </a:graphic>
          </wp:anchor>
        </w:drawing>
      </w:r>
      <w:r>
        <w:rPr>
          <w:b/>
          <w:noProof/>
          <w:sz w:val="20"/>
          <w:lang w:eastAsia="sv-SE"/>
        </w:rPr>
        <w:drawing>
          <wp:anchor distT="0" distB="0" distL="114300" distR="114300" simplePos="0" relativeHeight="251679744" behindDoc="0" locked="0" layoutInCell="1" allowOverlap="1">
            <wp:simplePos x="0" y="0"/>
            <wp:positionH relativeFrom="column">
              <wp:posOffset>3484245</wp:posOffset>
            </wp:positionH>
            <wp:positionV relativeFrom="paragraph">
              <wp:posOffset>99060</wp:posOffset>
            </wp:positionV>
            <wp:extent cx="2614295" cy="1367155"/>
            <wp:effectExtent l="25400" t="0" r="1905" b="0"/>
            <wp:wrapTight wrapText="bothSides">
              <wp:wrapPolygon edited="0">
                <wp:start x="-210" y="0"/>
                <wp:lineTo x="-210" y="21269"/>
                <wp:lineTo x="21616" y="21269"/>
                <wp:lineTo x="21616" y="0"/>
                <wp:lineTo x="-210" y="0"/>
              </wp:wrapPolygon>
            </wp:wrapTight>
            <wp:docPr id="15" name="Bild 9" descr="::::::Skärmavbild 2014-09-07 kl. 15.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rmavbild 2014-09-07 kl. 15.15.04.png"/>
                    <pic:cNvPicPr>
                      <a:picLocks noChangeAspect="1" noChangeArrowheads="1"/>
                    </pic:cNvPicPr>
                  </pic:nvPicPr>
                  <pic:blipFill>
                    <a:blip r:embed="rId27"/>
                    <a:srcRect/>
                    <a:stretch>
                      <a:fillRect/>
                    </a:stretch>
                  </pic:blipFill>
                  <pic:spPr bwMode="auto">
                    <a:xfrm>
                      <a:off x="0" y="0"/>
                      <a:ext cx="2614295" cy="1367155"/>
                    </a:xfrm>
                    <a:prstGeom prst="rect">
                      <a:avLst/>
                    </a:prstGeom>
                    <a:noFill/>
                    <a:ln w="9525">
                      <a:noFill/>
                      <a:miter lim="800000"/>
                      <a:headEnd/>
                      <a:tailEnd/>
                    </a:ln>
                  </pic:spPr>
                </pic:pic>
              </a:graphicData>
            </a:graphic>
          </wp:anchor>
        </w:drawing>
      </w:r>
      <w:r w:rsidR="00B248A9">
        <w:rPr>
          <w:b/>
          <w:sz w:val="20"/>
        </w:rPr>
        <w:t>B:</w:t>
      </w:r>
      <w:r w:rsidR="00B248A9">
        <w:rPr>
          <w:sz w:val="20"/>
        </w:rPr>
        <w:t xml:space="preserve"> M. Rectus lat.</w:t>
      </w:r>
    </w:p>
    <w:p w:rsidR="00546B51" w:rsidRPr="00B248A9" w:rsidRDefault="00B248A9" w:rsidP="00546B51">
      <w:pPr>
        <w:rPr>
          <w:sz w:val="20"/>
        </w:rPr>
      </w:pPr>
      <w:r>
        <w:rPr>
          <w:b/>
          <w:sz w:val="20"/>
        </w:rPr>
        <w:t>C:</w:t>
      </w:r>
      <w:r>
        <w:rPr>
          <w:sz w:val="20"/>
        </w:rPr>
        <w:t xml:space="preserve"> M. Obliquus inf.</w:t>
      </w:r>
    </w:p>
    <w:p w:rsidR="00546B51" w:rsidRPr="00B248A9" w:rsidRDefault="00B248A9" w:rsidP="00546B51">
      <w:pPr>
        <w:rPr>
          <w:sz w:val="20"/>
        </w:rPr>
      </w:pPr>
      <w:r>
        <w:rPr>
          <w:b/>
          <w:sz w:val="20"/>
        </w:rPr>
        <w:t>D:</w:t>
      </w:r>
      <w:r>
        <w:rPr>
          <w:sz w:val="20"/>
        </w:rPr>
        <w:t xml:space="preserve"> sinus cavernosus</w:t>
      </w:r>
    </w:p>
    <w:p w:rsidR="00B248A9" w:rsidRPr="0091018A" w:rsidRDefault="00B248A9" w:rsidP="00546B51">
      <w:pPr>
        <w:rPr>
          <w:sz w:val="20"/>
        </w:rPr>
      </w:pPr>
      <w:r>
        <w:rPr>
          <w:b/>
          <w:sz w:val="20"/>
        </w:rPr>
        <w:t>E:</w:t>
      </w:r>
      <w:r w:rsidR="0091018A">
        <w:rPr>
          <w:sz w:val="20"/>
        </w:rPr>
        <w:t xml:space="preserve"> Gl. Lacrimalis</w:t>
      </w:r>
    </w:p>
    <w:p w:rsidR="0091018A" w:rsidRDefault="00B248A9" w:rsidP="00546B51">
      <w:pPr>
        <w:rPr>
          <w:sz w:val="20"/>
        </w:rPr>
      </w:pPr>
      <w:r>
        <w:rPr>
          <w:b/>
          <w:sz w:val="20"/>
        </w:rPr>
        <w:t>F:</w:t>
      </w:r>
      <w:r w:rsidR="0091018A">
        <w:rPr>
          <w:sz w:val="20"/>
        </w:rPr>
        <w:t xml:space="preserve"> M. Rectus sup.</w:t>
      </w:r>
    </w:p>
    <w:p w:rsidR="0091018A" w:rsidRDefault="0091018A" w:rsidP="00546B51">
      <w:pPr>
        <w:rPr>
          <w:sz w:val="20"/>
        </w:rPr>
      </w:pPr>
    </w:p>
    <w:p w:rsidR="0091018A" w:rsidRDefault="0091018A" w:rsidP="00546B51">
      <w:pPr>
        <w:rPr>
          <w:sz w:val="20"/>
        </w:rPr>
      </w:pPr>
    </w:p>
    <w:p w:rsidR="00546B51" w:rsidRPr="0091018A" w:rsidRDefault="00546B51" w:rsidP="00546B51">
      <w:pPr>
        <w:rPr>
          <w:sz w:val="20"/>
        </w:rPr>
      </w:pPr>
    </w:p>
    <w:p w:rsidR="004B2D83" w:rsidRDefault="004B2D83" w:rsidP="00546B51">
      <w:pPr>
        <w:pStyle w:val="Liststycke"/>
        <w:numPr>
          <w:ilvl w:val="0"/>
          <w:numId w:val="1"/>
        </w:numPr>
        <w:rPr>
          <w:b/>
          <w:sz w:val="20"/>
        </w:rPr>
      </w:pPr>
      <w:r>
        <w:rPr>
          <w:b/>
          <w:noProof/>
          <w:sz w:val="20"/>
          <w:lang w:eastAsia="sv-SE"/>
        </w:rPr>
        <w:drawing>
          <wp:anchor distT="0" distB="0" distL="114300" distR="114300" simplePos="0" relativeHeight="251681792" behindDoc="0" locked="0" layoutInCell="1" allowOverlap="1">
            <wp:simplePos x="0" y="0"/>
            <wp:positionH relativeFrom="column">
              <wp:posOffset>4434840</wp:posOffset>
            </wp:positionH>
            <wp:positionV relativeFrom="paragraph">
              <wp:posOffset>4445</wp:posOffset>
            </wp:positionV>
            <wp:extent cx="1964690" cy="2282190"/>
            <wp:effectExtent l="25400" t="0" r="0" b="0"/>
            <wp:wrapTight wrapText="bothSides">
              <wp:wrapPolygon edited="0">
                <wp:start x="-279" y="0"/>
                <wp:lineTo x="-279" y="21396"/>
                <wp:lineTo x="21502" y="21396"/>
                <wp:lineTo x="21502" y="0"/>
                <wp:lineTo x="-279" y="0"/>
              </wp:wrapPolygon>
            </wp:wrapTight>
            <wp:docPr id="21" name="Bild 13" descr="::::::Skärmavbild 2014-09-07 kl. 15.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4-09-07 kl. 15.15.30.png"/>
                    <pic:cNvPicPr>
                      <a:picLocks noChangeAspect="1" noChangeArrowheads="1"/>
                    </pic:cNvPicPr>
                  </pic:nvPicPr>
                  <pic:blipFill>
                    <a:blip r:embed="rId28"/>
                    <a:srcRect/>
                    <a:stretch>
                      <a:fillRect/>
                    </a:stretch>
                  </pic:blipFill>
                  <pic:spPr bwMode="auto">
                    <a:xfrm>
                      <a:off x="0" y="0"/>
                      <a:ext cx="1964690" cy="2282190"/>
                    </a:xfrm>
                    <a:prstGeom prst="rect">
                      <a:avLst/>
                    </a:prstGeom>
                    <a:noFill/>
                    <a:ln w="9525">
                      <a:noFill/>
                      <a:miter lim="800000"/>
                      <a:headEnd/>
                      <a:tailEnd/>
                    </a:ln>
                  </pic:spPr>
                </pic:pic>
              </a:graphicData>
            </a:graphic>
          </wp:anchor>
        </w:drawing>
      </w:r>
      <w:r w:rsidR="0091018A">
        <w:rPr>
          <w:b/>
          <w:sz w:val="20"/>
        </w:rPr>
        <w:t>BILD, kärl: Bilden visar distributionen av viktiga artärgrenar i halsen och ytligare delar av huvudet. Ange de latinska namnen på artärerna markerade med A-F. (110817REST, 3p)</w:t>
      </w:r>
    </w:p>
    <w:p w:rsidR="004B2D83" w:rsidRPr="004B2D83" w:rsidRDefault="004B2D83" w:rsidP="004B2D83">
      <w:pPr>
        <w:rPr>
          <w:sz w:val="20"/>
        </w:rPr>
      </w:pPr>
      <w:r>
        <w:rPr>
          <w:b/>
          <w:sz w:val="20"/>
        </w:rPr>
        <w:t>A:</w:t>
      </w:r>
      <w:r>
        <w:rPr>
          <w:sz w:val="20"/>
        </w:rPr>
        <w:t xml:space="preserve"> A. Temporalis superficialis</w:t>
      </w:r>
    </w:p>
    <w:p w:rsidR="004B2D83" w:rsidRPr="004B2D83" w:rsidRDefault="004B2D83" w:rsidP="004B2D83">
      <w:pPr>
        <w:rPr>
          <w:sz w:val="20"/>
        </w:rPr>
      </w:pPr>
      <w:r>
        <w:rPr>
          <w:b/>
          <w:sz w:val="20"/>
        </w:rPr>
        <w:t>B:</w:t>
      </w:r>
      <w:r>
        <w:rPr>
          <w:sz w:val="20"/>
        </w:rPr>
        <w:t xml:space="preserve"> </w:t>
      </w:r>
      <w:r w:rsidR="00693766">
        <w:rPr>
          <w:sz w:val="20"/>
        </w:rPr>
        <w:t>A. Maxillaris</w:t>
      </w:r>
    </w:p>
    <w:p w:rsidR="004B2D83" w:rsidRPr="00693766" w:rsidRDefault="004B2D83" w:rsidP="004B2D83">
      <w:pPr>
        <w:rPr>
          <w:sz w:val="20"/>
        </w:rPr>
      </w:pPr>
      <w:r>
        <w:rPr>
          <w:b/>
          <w:sz w:val="20"/>
        </w:rPr>
        <w:t>C:</w:t>
      </w:r>
      <w:r w:rsidR="00693766">
        <w:rPr>
          <w:sz w:val="20"/>
        </w:rPr>
        <w:t xml:space="preserve"> A. Facialis</w:t>
      </w:r>
      <w:r>
        <w:rPr>
          <w:b/>
          <w:sz w:val="20"/>
        </w:rPr>
        <w:br/>
        <w:t>D:</w:t>
      </w:r>
      <w:r w:rsidR="00693766">
        <w:rPr>
          <w:sz w:val="20"/>
        </w:rPr>
        <w:t xml:space="preserve"> A. Lingualis</w:t>
      </w:r>
    </w:p>
    <w:p w:rsidR="004B2D83" w:rsidRPr="00693766" w:rsidRDefault="004B2D83" w:rsidP="004B2D83">
      <w:pPr>
        <w:rPr>
          <w:sz w:val="20"/>
        </w:rPr>
      </w:pPr>
      <w:r>
        <w:rPr>
          <w:b/>
          <w:sz w:val="20"/>
        </w:rPr>
        <w:t>E:</w:t>
      </w:r>
      <w:r w:rsidR="00693766">
        <w:rPr>
          <w:sz w:val="20"/>
        </w:rPr>
        <w:t xml:space="preserve"> A. Thyroidea sup.</w:t>
      </w:r>
    </w:p>
    <w:p w:rsidR="004B2D83" w:rsidRPr="00693766" w:rsidRDefault="004B2D83" w:rsidP="004B2D83">
      <w:pPr>
        <w:rPr>
          <w:sz w:val="20"/>
        </w:rPr>
      </w:pPr>
      <w:r>
        <w:rPr>
          <w:b/>
          <w:sz w:val="20"/>
        </w:rPr>
        <w:t>F:</w:t>
      </w:r>
      <w:r w:rsidR="00693766">
        <w:rPr>
          <w:sz w:val="20"/>
        </w:rPr>
        <w:t xml:space="preserve"> A. Occipitalis.</w:t>
      </w:r>
    </w:p>
    <w:p w:rsidR="00693766" w:rsidRDefault="004B2D83" w:rsidP="004B2D83">
      <w:pPr>
        <w:pStyle w:val="Liststycke"/>
        <w:numPr>
          <w:ilvl w:val="1"/>
          <w:numId w:val="1"/>
        </w:numPr>
        <w:rPr>
          <w:b/>
          <w:sz w:val="20"/>
        </w:rPr>
      </w:pPr>
      <w:r>
        <w:rPr>
          <w:b/>
          <w:sz w:val="20"/>
        </w:rPr>
        <w:t>Den arteriella försörjningen av pannan sker primärt via två artärgrenar (på varje sida) som inte finns med i bilden ovan. Från vilket närmast större kärl kommer dessa båda artärgrenar och från vilket ännu större kärl har det större kärlet sitt ursprung? (1p)</w:t>
      </w:r>
    </w:p>
    <w:p w:rsidR="004B2D83" w:rsidRPr="00BB08AD" w:rsidRDefault="00BB08AD" w:rsidP="00693766">
      <w:pPr>
        <w:rPr>
          <w:sz w:val="20"/>
        </w:rPr>
      </w:pPr>
      <w:r>
        <w:rPr>
          <w:sz w:val="20"/>
        </w:rPr>
        <w:t>A. Supratrochlearis och A. Supraorbitalis, från A. Opthalmica, som i sin tur kommer från A. Carotis interna.</w:t>
      </w:r>
    </w:p>
    <w:p w:rsidR="00BB08AD" w:rsidRDefault="004B2D83" w:rsidP="004B2D83">
      <w:pPr>
        <w:pStyle w:val="Liststycke"/>
        <w:numPr>
          <w:ilvl w:val="1"/>
          <w:numId w:val="1"/>
        </w:numPr>
        <w:rPr>
          <w:b/>
          <w:sz w:val="20"/>
        </w:rPr>
      </w:pPr>
      <w:r>
        <w:rPr>
          <w:b/>
          <w:sz w:val="20"/>
        </w:rPr>
        <w:t>Vid artärbifurkationen markerad med X finns det två olika strukturer som är viktiga för cirkulations- och andningsreglering. Vilka är de latinska namnen på dessa båda strukturer? (1p)</w:t>
      </w:r>
    </w:p>
    <w:p w:rsidR="00E47D09" w:rsidRDefault="00E47D09" w:rsidP="00E47D09">
      <w:pPr>
        <w:pStyle w:val="Liststycke"/>
        <w:numPr>
          <w:ilvl w:val="0"/>
          <w:numId w:val="48"/>
        </w:numPr>
        <w:rPr>
          <w:sz w:val="20"/>
        </w:rPr>
      </w:pPr>
      <w:r w:rsidRPr="00E47D09">
        <w:rPr>
          <w:sz w:val="20"/>
        </w:rPr>
        <w:t>Sinus Caroticus (baroreceptorer)</w:t>
      </w:r>
    </w:p>
    <w:p w:rsidR="00BE5B3C" w:rsidRPr="00E47D09" w:rsidRDefault="00E47D09" w:rsidP="00E47D09">
      <w:pPr>
        <w:pStyle w:val="Liststycke"/>
        <w:numPr>
          <w:ilvl w:val="0"/>
          <w:numId w:val="48"/>
        </w:numPr>
        <w:rPr>
          <w:sz w:val="20"/>
        </w:rPr>
      </w:pPr>
      <w:r>
        <w:rPr>
          <w:sz w:val="20"/>
        </w:rPr>
        <w:t>Glomus Caroticum (kemoreceptorer)</w:t>
      </w:r>
    </w:p>
    <w:p w:rsidR="00C24994" w:rsidRPr="004B2D83" w:rsidRDefault="00C24994" w:rsidP="004B2D83">
      <w:pPr>
        <w:rPr>
          <w:b/>
          <w:sz w:val="20"/>
        </w:rPr>
      </w:pPr>
    </w:p>
    <w:p w:rsidR="00731D75" w:rsidRPr="00C24994" w:rsidRDefault="00731D75" w:rsidP="00C24994">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731D75" w:rsidRDefault="00731D75" w:rsidP="00BE468E">
      <w:pPr>
        <w:rPr>
          <w:b/>
          <w:noProof/>
          <w:sz w:val="20"/>
          <w:lang w:eastAsia="sv-SE"/>
        </w:rPr>
      </w:pPr>
    </w:p>
    <w:p w:rsidR="008F3958" w:rsidRPr="004A447D" w:rsidRDefault="008F3958" w:rsidP="00BE468E">
      <w:pPr>
        <w:rPr>
          <w:b/>
          <w:sz w:val="20"/>
        </w:rPr>
      </w:pPr>
    </w:p>
    <w:sectPr w:rsidR="008F3958" w:rsidRPr="004A447D" w:rsidSect="008F3958">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88" w:rsidRDefault="00C80B88">
    <w:pPr>
      <w:pStyle w:val="Sidfo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83" w:rsidRPr="0096723C" w:rsidRDefault="004B2D83">
    <w:pPr>
      <w:pStyle w:val="Sidfot"/>
      <w:rPr>
        <w:sz w:val="16"/>
      </w:rPr>
    </w:pPr>
    <w:r>
      <w:rPr>
        <w:rStyle w:val="Sidnummer"/>
      </w:rPr>
      <w:tab/>
    </w:r>
    <w:r>
      <w:rPr>
        <w:rStyle w:val="Sidnummer"/>
      </w:rPr>
      <w:tab/>
    </w:r>
    <w:r w:rsidR="006A1C32" w:rsidRPr="0096723C">
      <w:rPr>
        <w:rStyle w:val="Sidnummer"/>
        <w:sz w:val="16"/>
      </w:rPr>
      <w:fldChar w:fldCharType="begin"/>
    </w:r>
    <w:r w:rsidRPr="0096723C">
      <w:rPr>
        <w:rStyle w:val="Sidnummer"/>
        <w:sz w:val="16"/>
      </w:rPr>
      <w:instrText xml:space="preserve"> PAGE </w:instrText>
    </w:r>
    <w:r w:rsidR="006A1C32" w:rsidRPr="0096723C">
      <w:rPr>
        <w:rStyle w:val="Sidnummer"/>
        <w:sz w:val="16"/>
      </w:rPr>
      <w:fldChar w:fldCharType="separate"/>
    </w:r>
    <w:r w:rsidR="00C80B88">
      <w:rPr>
        <w:rStyle w:val="Sidnummer"/>
        <w:noProof/>
        <w:sz w:val="16"/>
      </w:rPr>
      <w:t>18</w:t>
    </w:r>
    <w:r w:rsidR="006A1C32" w:rsidRPr="0096723C">
      <w:rPr>
        <w:rStyle w:val="Sidnummer"/>
        <w:sz w:val="16"/>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88" w:rsidRDefault="00C80B88">
    <w:pPr>
      <w:pStyle w:val="Sidfot"/>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88" w:rsidRDefault="00C80B88">
    <w:pPr>
      <w:pStyle w:val="Sidhuvud"/>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83" w:rsidRDefault="004B2D83" w:rsidP="00C80B88">
    <w:pPr>
      <w:pStyle w:val="Sidhuvud"/>
      <w:tabs>
        <w:tab w:val="clear" w:pos="4536"/>
        <w:tab w:val="clear" w:pos="9072"/>
        <w:tab w:val="left" w:pos="3547"/>
      </w:tabs>
      <w:rPr>
        <w:sz w:val="16"/>
      </w:rPr>
    </w:pPr>
    <w:r>
      <w:rPr>
        <w:sz w:val="16"/>
      </w:rPr>
      <w:t>Gamla tentor – DFM3 – Anatomi</w:t>
    </w:r>
    <w:r>
      <w:rPr>
        <w:sz w:val="16"/>
      </w:rPr>
      <w:tab/>
    </w:r>
    <w:r>
      <w:rPr>
        <w:sz w:val="16"/>
      </w:rPr>
      <w:tab/>
    </w:r>
    <w:r>
      <w:rPr>
        <w:sz w:val="16"/>
      </w:rPr>
      <w:tab/>
    </w:r>
    <w:r>
      <w:rPr>
        <w:sz w:val="16"/>
      </w:rPr>
      <w:tab/>
    </w:r>
    <w:r w:rsidR="00C80B88">
      <w:rPr>
        <w:sz w:val="16"/>
      </w:rPr>
      <w:t xml:space="preserve">                                    </w:t>
    </w:r>
    <w:r>
      <w:rPr>
        <w:sz w:val="16"/>
      </w:rPr>
      <w:t>Läkarprogrammet</w:t>
    </w:r>
  </w:p>
  <w:p w:rsidR="004B2D83" w:rsidRDefault="004B2D83" w:rsidP="003E67B3">
    <w:pPr>
      <w:pStyle w:val="Sidhuvud"/>
      <w:tabs>
        <w:tab w:val="clear" w:pos="4536"/>
        <w:tab w:val="clear" w:pos="9072"/>
        <w:tab w:val="left" w:pos="3547"/>
      </w:tabs>
    </w:pPr>
    <w:r>
      <w:rPr>
        <w:sz w:val="16"/>
      </w:rPr>
      <w:t>Patrik Hjalmarsson</w:t>
    </w:r>
    <w:r>
      <w:rPr>
        <w:sz w:val="16"/>
      </w:rPr>
      <w:tab/>
    </w:r>
    <w:r>
      <w:rPr>
        <w:sz w:val="16"/>
      </w:rPr>
      <w:tab/>
    </w:r>
    <w:r>
      <w:rPr>
        <w:sz w:val="16"/>
      </w:rPr>
      <w:tab/>
    </w:r>
    <w:r>
      <w:rPr>
        <w:sz w:val="16"/>
      </w:rPr>
      <w:tab/>
    </w:r>
    <w:r w:rsidR="00C80B88">
      <w:rPr>
        <w:sz w:val="16"/>
      </w:rPr>
      <w:tab/>
      <w:t xml:space="preserve">                              </w:t>
    </w:r>
    <w:r>
      <w:rPr>
        <w:sz w:val="16"/>
      </w:rPr>
      <w:t>T3</w:t>
    </w:r>
  </w:p>
  <w:p w:rsidR="004B2D83" w:rsidRDefault="004B2D83" w:rsidP="003E67B3">
    <w:pPr>
      <w:pStyle w:val="Sidhuvud"/>
      <w:tabs>
        <w:tab w:val="clear" w:pos="4536"/>
        <w:tab w:val="clear" w:pos="9072"/>
        <w:tab w:val="left" w:pos="3547"/>
      </w:tabs>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88" w:rsidRDefault="00C80B88">
    <w:pPr>
      <w:pStyle w:val="Sidhuvud"/>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D9D"/>
    <w:multiLevelType w:val="hybridMultilevel"/>
    <w:tmpl w:val="AA4809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3126C14"/>
    <w:multiLevelType w:val="hybridMultilevel"/>
    <w:tmpl w:val="0A5010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591459B"/>
    <w:multiLevelType w:val="hybridMultilevel"/>
    <w:tmpl w:val="000666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4D5686"/>
    <w:multiLevelType w:val="hybridMultilevel"/>
    <w:tmpl w:val="31306F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C641600"/>
    <w:multiLevelType w:val="hybridMultilevel"/>
    <w:tmpl w:val="484C20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C887441"/>
    <w:multiLevelType w:val="hybridMultilevel"/>
    <w:tmpl w:val="82D6DE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1DF5D8B"/>
    <w:multiLevelType w:val="hybridMultilevel"/>
    <w:tmpl w:val="D37CF4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346291F"/>
    <w:multiLevelType w:val="hybridMultilevel"/>
    <w:tmpl w:val="9FE81A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3F41CB9"/>
    <w:multiLevelType w:val="hybridMultilevel"/>
    <w:tmpl w:val="26CCDA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5BB62F4"/>
    <w:multiLevelType w:val="hybridMultilevel"/>
    <w:tmpl w:val="C8446E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70C53D0"/>
    <w:multiLevelType w:val="hybridMultilevel"/>
    <w:tmpl w:val="87E6FF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DFF6F39"/>
    <w:multiLevelType w:val="hybridMultilevel"/>
    <w:tmpl w:val="7C5A06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F8161D7"/>
    <w:multiLevelType w:val="hybridMultilevel"/>
    <w:tmpl w:val="7B3ADD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FAE07D1"/>
    <w:multiLevelType w:val="hybridMultilevel"/>
    <w:tmpl w:val="5212DD0A"/>
    <w:lvl w:ilvl="0" w:tplc="041D0001">
      <w:start w:val="1"/>
      <w:numFmt w:val="bullet"/>
      <w:lvlText w:val=""/>
      <w:lvlJc w:val="left"/>
      <w:pPr>
        <w:ind w:left="768" w:hanging="360"/>
      </w:pPr>
      <w:rPr>
        <w:rFonts w:ascii="Symbol" w:hAnsi="Symbol" w:hint="default"/>
      </w:rPr>
    </w:lvl>
    <w:lvl w:ilvl="1" w:tplc="041D0003" w:tentative="1">
      <w:start w:val="1"/>
      <w:numFmt w:val="bullet"/>
      <w:lvlText w:val="o"/>
      <w:lvlJc w:val="left"/>
      <w:pPr>
        <w:ind w:left="1488" w:hanging="360"/>
      </w:pPr>
      <w:rPr>
        <w:rFonts w:ascii="Courier New" w:hAnsi="Courier New" w:hint="default"/>
      </w:rPr>
    </w:lvl>
    <w:lvl w:ilvl="2" w:tplc="041D0005" w:tentative="1">
      <w:start w:val="1"/>
      <w:numFmt w:val="bullet"/>
      <w:lvlText w:val=""/>
      <w:lvlJc w:val="left"/>
      <w:pPr>
        <w:ind w:left="2208" w:hanging="360"/>
      </w:pPr>
      <w:rPr>
        <w:rFonts w:ascii="Wingdings" w:hAnsi="Wingdings" w:hint="default"/>
      </w:rPr>
    </w:lvl>
    <w:lvl w:ilvl="3" w:tplc="041D0001" w:tentative="1">
      <w:start w:val="1"/>
      <w:numFmt w:val="bullet"/>
      <w:lvlText w:val=""/>
      <w:lvlJc w:val="left"/>
      <w:pPr>
        <w:ind w:left="2928" w:hanging="360"/>
      </w:pPr>
      <w:rPr>
        <w:rFonts w:ascii="Symbol" w:hAnsi="Symbol" w:hint="default"/>
      </w:rPr>
    </w:lvl>
    <w:lvl w:ilvl="4" w:tplc="041D0003" w:tentative="1">
      <w:start w:val="1"/>
      <w:numFmt w:val="bullet"/>
      <w:lvlText w:val="o"/>
      <w:lvlJc w:val="left"/>
      <w:pPr>
        <w:ind w:left="3648" w:hanging="360"/>
      </w:pPr>
      <w:rPr>
        <w:rFonts w:ascii="Courier New" w:hAnsi="Courier New" w:hint="default"/>
      </w:rPr>
    </w:lvl>
    <w:lvl w:ilvl="5" w:tplc="041D0005" w:tentative="1">
      <w:start w:val="1"/>
      <w:numFmt w:val="bullet"/>
      <w:lvlText w:val=""/>
      <w:lvlJc w:val="left"/>
      <w:pPr>
        <w:ind w:left="4368" w:hanging="360"/>
      </w:pPr>
      <w:rPr>
        <w:rFonts w:ascii="Wingdings" w:hAnsi="Wingdings" w:hint="default"/>
      </w:rPr>
    </w:lvl>
    <w:lvl w:ilvl="6" w:tplc="041D0001" w:tentative="1">
      <w:start w:val="1"/>
      <w:numFmt w:val="bullet"/>
      <w:lvlText w:val=""/>
      <w:lvlJc w:val="left"/>
      <w:pPr>
        <w:ind w:left="5088" w:hanging="360"/>
      </w:pPr>
      <w:rPr>
        <w:rFonts w:ascii="Symbol" w:hAnsi="Symbol" w:hint="default"/>
      </w:rPr>
    </w:lvl>
    <w:lvl w:ilvl="7" w:tplc="041D0003" w:tentative="1">
      <w:start w:val="1"/>
      <w:numFmt w:val="bullet"/>
      <w:lvlText w:val="o"/>
      <w:lvlJc w:val="left"/>
      <w:pPr>
        <w:ind w:left="5808" w:hanging="360"/>
      </w:pPr>
      <w:rPr>
        <w:rFonts w:ascii="Courier New" w:hAnsi="Courier New" w:hint="default"/>
      </w:rPr>
    </w:lvl>
    <w:lvl w:ilvl="8" w:tplc="041D0005" w:tentative="1">
      <w:start w:val="1"/>
      <w:numFmt w:val="bullet"/>
      <w:lvlText w:val=""/>
      <w:lvlJc w:val="left"/>
      <w:pPr>
        <w:ind w:left="6528" w:hanging="360"/>
      </w:pPr>
      <w:rPr>
        <w:rFonts w:ascii="Wingdings" w:hAnsi="Wingdings" w:hint="default"/>
      </w:rPr>
    </w:lvl>
  </w:abstractNum>
  <w:abstractNum w:abstractNumId="14">
    <w:nsid w:val="247B2B2B"/>
    <w:multiLevelType w:val="hybridMultilevel"/>
    <w:tmpl w:val="7F16F3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81A1FC1"/>
    <w:multiLevelType w:val="hybridMultilevel"/>
    <w:tmpl w:val="B3CE95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E0C308E"/>
    <w:multiLevelType w:val="hybridMultilevel"/>
    <w:tmpl w:val="DB48E8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FC30453"/>
    <w:multiLevelType w:val="hybridMultilevel"/>
    <w:tmpl w:val="454036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4473554"/>
    <w:multiLevelType w:val="hybridMultilevel"/>
    <w:tmpl w:val="4E326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362E309B"/>
    <w:multiLevelType w:val="hybridMultilevel"/>
    <w:tmpl w:val="A91C0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7644905"/>
    <w:multiLevelType w:val="hybridMultilevel"/>
    <w:tmpl w:val="169826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8D45094"/>
    <w:multiLevelType w:val="hybridMultilevel"/>
    <w:tmpl w:val="182EE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AE92BE0"/>
    <w:multiLevelType w:val="hybridMultilevel"/>
    <w:tmpl w:val="C33ED4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B957208"/>
    <w:multiLevelType w:val="hybridMultilevel"/>
    <w:tmpl w:val="F426D8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0FD684E"/>
    <w:multiLevelType w:val="hybridMultilevel"/>
    <w:tmpl w:val="9F9A4D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11A4182"/>
    <w:multiLevelType w:val="hybridMultilevel"/>
    <w:tmpl w:val="ADD41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43C17C07"/>
    <w:multiLevelType w:val="hybridMultilevel"/>
    <w:tmpl w:val="B8DA2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44540BC9"/>
    <w:multiLevelType w:val="hybridMultilevel"/>
    <w:tmpl w:val="A100E6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45871857"/>
    <w:multiLevelType w:val="hybridMultilevel"/>
    <w:tmpl w:val="E6944F9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9">
    <w:nsid w:val="46F03300"/>
    <w:multiLevelType w:val="hybridMultilevel"/>
    <w:tmpl w:val="7472CC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48A40AEF"/>
    <w:multiLevelType w:val="hybridMultilevel"/>
    <w:tmpl w:val="2670E3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48A528B4"/>
    <w:multiLevelType w:val="hybridMultilevel"/>
    <w:tmpl w:val="874AAB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49D700C1"/>
    <w:multiLevelType w:val="hybridMultilevel"/>
    <w:tmpl w:val="1D8E36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4D9D4C65"/>
    <w:multiLevelType w:val="hybridMultilevel"/>
    <w:tmpl w:val="EFAC1D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97938B7"/>
    <w:multiLevelType w:val="hybridMultilevel"/>
    <w:tmpl w:val="1B20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5BA77179"/>
    <w:multiLevelType w:val="hybridMultilevel"/>
    <w:tmpl w:val="2326AD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3A45E2B"/>
    <w:multiLevelType w:val="hybridMultilevel"/>
    <w:tmpl w:val="A838DAE6"/>
    <w:lvl w:ilvl="0" w:tplc="B7F0F494">
      <w:start w:val="1"/>
      <w:numFmt w:val="decimal"/>
      <w:lvlText w:val="%1."/>
      <w:lvlJc w:val="left"/>
      <w:pPr>
        <w:ind w:left="720" w:hanging="360"/>
      </w:pPr>
      <w:rPr>
        <w:b/>
      </w:rPr>
    </w:lvl>
    <w:lvl w:ilvl="1" w:tplc="22F09278">
      <w:start w:val="1"/>
      <w:numFmt w:val="lowerLetter"/>
      <w:lvlText w:val="%2."/>
      <w:lvlJc w:val="left"/>
      <w:pPr>
        <w:ind w:left="1440" w:hanging="360"/>
      </w:pPr>
      <w:rPr>
        <w:b/>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68D74A4F"/>
    <w:multiLevelType w:val="hybridMultilevel"/>
    <w:tmpl w:val="1C3449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A395305"/>
    <w:multiLevelType w:val="hybridMultilevel"/>
    <w:tmpl w:val="478C1D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DBE69A1"/>
    <w:multiLevelType w:val="hybridMultilevel"/>
    <w:tmpl w:val="0D12D0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6F653247"/>
    <w:multiLevelType w:val="hybridMultilevel"/>
    <w:tmpl w:val="02C45C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70250A54"/>
    <w:multiLevelType w:val="hybridMultilevel"/>
    <w:tmpl w:val="BB3EF2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1B506B8"/>
    <w:multiLevelType w:val="hybridMultilevel"/>
    <w:tmpl w:val="DFD477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75562485"/>
    <w:multiLevelType w:val="hybridMultilevel"/>
    <w:tmpl w:val="989033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76DC2F7A"/>
    <w:multiLevelType w:val="hybridMultilevel"/>
    <w:tmpl w:val="10C6BD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776118BF"/>
    <w:multiLevelType w:val="hybridMultilevel"/>
    <w:tmpl w:val="C32AB6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7A52607F"/>
    <w:multiLevelType w:val="hybridMultilevel"/>
    <w:tmpl w:val="812C1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7EED2E25"/>
    <w:multiLevelType w:val="hybridMultilevel"/>
    <w:tmpl w:val="58984210"/>
    <w:lvl w:ilvl="0" w:tplc="B7F0F494">
      <w:start w:val="1"/>
      <w:numFmt w:val="decimal"/>
      <w:lvlText w:val="%1."/>
      <w:lvlJc w:val="left"/>
      <w:pPr>
        <w:ind w:left="720" w:hanging="360"/>
      </w:pPr>
      <w:rPr>
        <w:b/>
      </w:rPr>
    </w:lvl>
    <w:lvl w:ilvl="1" w:tplc="22F09278">
      <w:start w:val="1"/>
      <w:numFmt w:val="lowerLetter"/>
      <w:lvlText w:val="%2."/>
      <w:lvlJc w:val="left"/>
      <w:pPr>
        <w:ind w:left="1440" w:hanging="360"/>
      </w:pPr>
      <w:rPr>
        <w:b/>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6"/>
  </w:num>
  <w:num w:numId="2">
    <w:abstractNumId w:val="22"/>
  </w:num>
  <w:num w:numId="3">
    <w:abstractNumId w:val="38"/>
  </w:num>
  <w:num w:numId="4">
    <w:abstractNumId w:val="0"/>
  </w:num>
  <w:num w:numId="5">
    <w:abstractNumId w:val="13"/>
  </w:num>
  <w:num w:numId="6">
    <w:abstractNumId w:val="28"/>
  </w:num>
  <w:num w:numId="7">
    <w:abstractNumId w:val="14"/>
  </w:num>
  <w:num w:numId="8">
    <w:abstractNumId w:val="1"/>
  </w:num>
  <w:num w:numId="9">
    <w:abstractNumId w:val="6"/>
  </w:num>
  <w:num w:numId="10">
    <w:abstractNumId w:val="35"/>
  </w:num>
  <w:num w:numId="11">
    <w:abstractNumId w:val="15"/>
  </w:num>
  <w:num w:numId="12">
    <w:abstractNumId w:val="26"/>
  </w:num>
  <w:num w:numId="13">
    <w:abstractNumId w:val="46"/>
  </w:num>
  <w:num w:numId="14">
    <w:abstractNumId w:val="24"/>
  </w:num>
  <w:num w:numId="15">
    <w:abstractNumId w:val="44"/>
  </w:num>
  <w:num w:numId="16">
    <w:abstractNumId w:val="12"/>
  </w:num>
  <w:num w:numId="17">
    <w:abstractNumId w:val="9"/>
  </w:num>
  <w:num w:numId="18">
    <w:abstractNumId w:val="8"/>
  </w:num>
  <w:num w:numId="19">
    <w:abstractNumId w:val="19"/>
  </w:num>
  <w:num w:numId="20">
    <w:abstractNumId w:val="33"/>
  </w:num>
  <w:num w:numId="21">
    <w:abstractNumId w:val="21"/>
  </w:num>
  <w:num w:numId="22">
    <w:abstractNumId w:val="29"/>
  </w:num>
  <w:num w:numId="23">
    <w:abstractNumId w:val="11"/>
  </w:num>
  <w:num w:numId="24">
    <w:abstractNumId w:val="25"/>
  </w:num>
  <w:num w:numId="25">
    <w:abstractNumId w:val="17"/>
  </w:num>
  <w:num w:numId="26">
    <w:abstractNumId w:val="20"/>
  </w:num>
  <w:num w:numId="27">
    <w:abstractNumId w:val="4"/>
  </w:num>
  <w:num w:numId="28">
    <w:abstractNumId w:val="32"/>
  </w:num>
  <w:num w:numId="29">
    <w:abstractNumId w:val="18"/>
  </w:num>
  <w:num w:numId="30">
    <w:abstractNumId w:val="31"/>
  </w:num>
  <w:num w:numId="31">
    <w:abstractNumId w:val="7"/>
  </w:num>
  <w:num w:numId="32">
    <w:abstractNumId w:val="3"/>
  </w:num>
  <w:num w:numId="33">
    <w:abstractNumId w:val="30"/>
  </w:num>
  <w:num w:numId="34">
    <w:abstractNumId w:val="34"/>
  </w:num>
  <w:num w:numId="35">
    <w:abstractNumId w:val="37"/>
  </w:num>
  <w:num w:numId="36">
    <w:abstractNumId w:val="41"/>
  </w:num>
  <w:num w:numId="37">
    <w:abstractNumId w:val="39"/>
  </w:num>
  <w:num w:numId="38">
    <w:abstractNumId w:val="27"/>
  </w:num>
  <w:num w:numId="39">
    <w:abstractNumId w:val="43"/>
  </w:num>
  <w:num w:numId="40">
    <w:abstractNumId w:val="45"/>
  </w:num>
  <w:num w:numId="41">
    <w:abstractNumId w:val="10"/>
  </w:num>
  <w:num w:numId="42">
    <w:abstractNumId w:val="42"/>
  </w:num>
  <w:num w:numId="43">
    <w:abstractNumId w:val="23"/>
  </w:num>
  <w:num w:numId="44">
    <w:abstractNumId w:val="16"/>
  </w:num>
  <w:num w:numId="45">
    <w:abstractNumId w:val="40"/>
  </w:num>
  <w:num w:numId="46">
    <w:abstractNumId w:val="5"/>
  </w:num>
  <w:num w:numId="47">
    <w:abstractNumId w:val="47"/>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ctiveWritingStyle w:appName="MSWord" w:lang="sv-SE" w:vendorID="22" w:dllVersion="513" w:checkStyle="1"/>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F3958"/>
    <w:rsid w:val="00043D63"/>
    <w:rsid w:val="0009074A"/>
    <w:rsid w:val="000A0595"/>
    <w:rsid w:val="000C3F05"/>
    <w:rsid w:val="000D236F"/>
    <w:rsid w:val="0010083E"/>
    <w:rsid w:val="001016B1"/>
    <w:rsid w:val="00146205"/>
    <w:rsid w:val="0015101F"/>
    <w:rsid w:val="001532BB"/>
    <w:rsid w:val="00153A83"/>
    <w:rsid w:val="00166789"/>
    <w:rsid w:val="0017176D"/>
    <w:rsid w:val="00184AC3"/>
    <w:rsid w:val="001A01D6"/>
    <w:rsid w:val="001B587D"/>
    <w:rsid w:val="001B6004"/>
    <w:rsid w:val="001C1FC0"/>
    <w:rsid w:val="001C62B7"/>
    <w:rsid w:val="001F1443"/>
    <w:rsid w:val="001F3011"/>
    <w:rsid w:val="0021488C"/>
    <w:rsid w:val="0024049B"/>
    <w:rsid w:val="00247F8F"/>
    <w:rsid w:val="00253CED"/>
    <w:rsid w:val="0025533D"/>
    <w:rsid w:val="00267D12"/>
    <w:rsid w:val="00286DDD"/>
    <w:rsid w:val="00290535"/>
    <w:rsid w:val="0029607A"/>
    <w:rsid w:val="002A7C70"/>
    <w:rsid w:val="002B3758"/>
    <w:rsid w:val="002D1234"/>
    <w:rsid w:val="002F635F"/>
    <w:rsid w:val="00300239"/>
    <w:rsid w:val="00367AA0"/>
    <w:rsid w:val="003724D5"/>
    <w:rsid w:val="00383B71"/>
    <w:rsid w:val="003907A5"/>
    <w:rsid w:val="0039448E"/>
    <w:rsid w:val="003A554D"/>
    <w:rsid w:val="003D1D76"/>
    <w:rsid w:val="003D41A4"/>
    <w:rsid w:val="003E5BB3"/>
    <w:rsid w:val="003E67B3"/>
    <w:rsid w:val="0041006D"/>
    <w:rsid w:val="00443D1D"/>
    <w:rsid w:val="00454F08"/>
    <w:rsid w:val="004568B0"/>
    <w:rsid w:val="004721ED"/>
    <w:rsid w:val="00490A2F"/>
    <w:rsid w:val="004A447D"/>
    <w:rsid w:val="004B2D83"/>
    <w:rsid w:val="004B40AA"/>
    <w:rsid w:val="004C0E05"/>
    <w:rsid w:val="004D1B9C"/>
    <w:rsid w:val="004F0781"/>
    <w:rsid w:val="004F66F4"/>
    <w:rsid w:val="005258A9"/>
    <w:rsid w:val="00546B51"/>
    <w:rsid w:val="0057033F"/>
    <w:rsid w:val="00596968"/>
    <w:rsid w:val="005A6FCA"/>
    <w:rsid w:val="005D1D55"/>
    <w:rsid w:val="005F00D1"/>
    <w:rsid w:val="005F52EF"/>
    <w:rsid w:val="00600F72"/>
    <w:rsid w:val="00620352"/>
    <w:rsid w:val="006309BB"/>
    <w:rsid w:val="00632A5D"/>
    <w:rsid w:val="00635233"/>
    <w:rsid w:val="00646543"/>
    <w:rsid w:val="00653D39"/>
    <w:rsid w:val="00654EFD"/>
    <w:rsid w:val="00693766"/>
    <w:rsid w:val="006A1C32"/>
    <w:rsid w:val="006C1800"/>
    <w:rsid w:val="006D0497"/>
    <w:rsid w:val="006D2D04"/>
    <w:rsid w:val="006E5BB9"/>
    <w:rsid w:val="006F2402"/>
    <w:rsid w:val="006F7FCB"/>
    <w:rsid w:val="007131EB"/>
    <w:rsid w:val="00731D75"/>
    <w:rsid w:val="007537EA"/>
    <w:rsid w:val="00754EC5"/>
    <w:rsid w:val="00771D1E"/>
    <w:rsid w:val="00776A86"/>
    <w:rsid w:val="00782F43"/>
    <w:rsid w:val="007838A9"/>
    <w:rsid w:val="007A27E0"/>
    <w:rsid w:val="007A42AF"/>
    <w:rsid w:val="007B02FC"/>
    <w:rsid w:val="007C1398"/>
    <w:rsid w:val="007C57CA"/>
    <w:rsid w:val="007E0AB7"/>
    <w:rsid w:val="007E370B"/>
    <w:rsid w:val="007E79FC"/>
    <w:rsid w:val="008025D8"/>
    <w:rsid w:val="00825907"/>
    <w:rsid w:val="008324AA"/>
    <w:rsid w:val="00844A54"/>
    <w:rsid w:val="00845D63"/>
    <w:rsid w:val="00850A89"/>
    <w:rsid w:val="00851891"/>
    <w:rsid w:val="008656CE"/>
    <w:rsid w:val="00865C96"/>
    <w:rsid w:val="0086717B"/>
    <w:rsid w:val="00880BAF"/>
    <w:rsid w:val="008A3772"/>
    <w:rsid w:val="008A7A05"/>
    <w:rsid w:val="008B11F9"/>
    <w:rsid w:val="008C7882"/>
    <w:rsid w:val="008D3A7F"/>
    <w:rsid w:val="008D6490"/>
    <w:rsid w:val="008F3958"/>
    <w:rsid w:val="00901791"/>
    <w:rsid w:val="0090582A"/>
    <w:rsid w:val="0091018A"/>
    <w:rsid w:val="0093503A"/>
    <w:rsid w:val="00935448"/>
    <w:rsid w:val="009367A8"/>
    <w:rsid w:val="00956C79"/>
    <w:rsid w:val="009575D9"/>
    <w:rsid w:val="0096723C"/>
    <w:rsid w:val="009812A1"/>
    <w:rsid w:val="00983284"/>
    <w:rsid w:val="009A06E9"/>
    <w:rsid w:val="009B4EF5"/>
    <w:rsid w:val="009C0319"/>
    <w:rsid w:val="009D5997"/>
    <w:rsid w:val="00A02602"/>
    <w:rsid w:val="00A27B9A"/>
    <w:rsid w:val="00A40CC7"/>
    <w:rsid w:val="00A42214"/>
    <w:rsid w:val="00A57145"/>
    <w:rsid w:val="00A641E8"/>
    <w:rsid w:val="00A7125D"/>
    <w:rsid w:val="00A760C2"/>
    <w:rsid w:val="00AB4EE0"/>
    <w:rsid w:val="00AB7DE4"/>
    <w:rsid w:val="00AC0D6E"/>
    <w:rsid w:val="00AC7103"/>
    <w:rsid w:val="00AD31C6"/>
    <w:rsid w:val="00AD61F5"/>
    <w:rsid w:val="00AE1A40"/>
    <w:rsid w:val="00B06EFD"/>
    <w:rsid w:val="00B117FF"/>
    <w:rsid w:val="00B20EFF"/>
    <w:rsid w:val="00B248A9"/>
    <w:rsid w:val="00B26CAF"/>
    <w:rsid w:val="00B462BE"/>
    <w:rsid w:val="00B46AC6"/>
    <w:rsid w:val="00B4746C"/>
    <w:rsid w:val="00B617A0"/>
    <w:rsid w:val="00B63B3C"/>
    <w:rsid w:val="00B946E9"/>
    <w:rsid w:val="00BA43D6"/>
    <w:rsid w:val="00BB08AD"/>
    <w:rsid w:val="00BB2EB3"/>
    <w:rsid w:val="00BB6CDA"/>
    <w:rsid w:val="00BC4273"/>
    <w:rsid w:val="00BD1079"/>
    <w:rsid w:val="00BE468E"/>
    <w:rsid w:val="00BE5B3C"/>
    <w:rsid w:val="00BE7B1C"/>
    <w:rsid w:val="00C16110"/>
    <w:rsid w:val="00C24994"/>
    <w:rsid w:val="00C26693"/>
    <w:rsid w:val="00C3039D"/>
    <w:rsid w:val="00C341B0"/>
    <w:rsid w:val="00C35854"/>
    <w:rsid w:val="00C4743D"/>
    <w:rsid w:val="00C53549"/>
    <w:rsid w:val="00C55E84"/>
    <w:rsid w:val="00C567E9"/>
    <w:rsid w:val="00C77C8C"/>
    <w:rsid w:val="00C80B88"/>
    <w:rsid w:val="00C856F3"/>
    <w:rsid w:val="00CC1245"/>
    <w:rsid w:val="00CF556B"/>
    <w:rsid w:val="00D0105D"/>
    <w:rsid w:val="00D33BF6"/>
    <w:rsid w:val="00D435F7"/>
    <w:rsid w:val="00D65D73"/>
    <w:rsid w:val="00D718A7"/>
    <w:rsid w:val="00D7770E"/>
    <w:rsid w:val="00D97405"/>
    <w:rsid w:val="00D97D92"/>
    <w:rsid w:val="00DA1CD0"/>
    <w:rsid w:val="00DB19A5"/>
    <w:rsid w:val="00DE453A"/>
    <w:rsid w:val="00DE56A6"/>
    <w:rsid w:val="00E309EC"/>
    <w:rsid w:val="00E4488B"/>
    <w:rsid w:val="00E47D09"/>
    <w:rsid w:val="00E67D0E"/>
    <w:rsid w:val="00E70391"/>
    <w:rsid w:val="00E855AF"/>
    <w:rsid w:val="00EA1C29"/>
    <w:rsid w:val="00EB042D"/>
    <w:rsid w:val="00ED104A"/>
    <w:rsid w:val="00ED65D8"/>
    <w:rsid w:val="00EE75DC"/>
    <w:rsid w:val="00EF1807"/>
    <w:rsid w:val="00F01080"/>
    <w:rsid w:val="00F10180"/>
    <w:rsid w:val="00F21910"/>
    <w:rsid w:val="00F315F5"/>
    <w:rsid w:val="00F33DD4"/>
    <w:rsid w:val="00F354E5"/>
    <w:rsid w:val="00F42905"/>
    <w:rsid w:val="00F53173"/>
    <w:rsid w:val="00F55F4B"/>
    <w:rsid w:val="00F73AFE"/>
    <w:rsid w:val="00F876C1"/>
    <w:rsid w:val="00FA0FA8"/>
    <w:rsid w:val="00FA4B19"/>
    <w:rsid w:val="00FC0F72"/>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617D20"/>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8F3958"/>
    <w:pPr>
      <w:tabs>
        <w:tab w:val="center" w:pos="4536"/>
        <w:tab w:val="right" w:pos="9072"/>
      </w:tabs>
    </w:pPr>
  </w:style>
  <w:style w:type="character" w:customStyle="1" w:styleId="SidhuvudChar">
    <w:name w:val="Sidhuvud Char"/>
    <w:basedOn w:val="Standardstycketypsnitt"/>
    <w:link w:val="Sidhuvud"/>
    <w:uiPriority w:val="99"/>
    <w:semiHidden/>
    <w:rsid w:val="008F3958"/>
  </w:style>
  <w:style w:type="paragraph" w:styleId="Sidfot">
    <w:name w:val="footer"/>
    <w:basedOn w:val="Normal"/>
    <w:link w:val="SidfotChar"/>
    <w:uiPriority w:val="99"/>
    <w:semiHidden/>
    <w:unhideWhenUsed/>
    <w:rsid w:val="008F3958"/>
    <w:pPr>
      <w:tabs>
        <w:tab w:val="center" w:pos="4536"/>
        <w:tab w:val="right" w:pos="9072"/>
      </w:tabs>
    </w:pPr>
  </w:style>
  <w:style w:type="character" w:customStyle="1" w:styleId="SidfotChar">
    <w:name w:val="Sidfot Char"/>
    <w:basedOn w:val="Standardstycketypsnitt"/>
    <w:link w:val="Sidfot"/>
    <w:uiPriority w:val="99"/>
    <w:semiHidden/>
    <w:rsid w:val="008F3958"/>
  </w:style>
  <w:style w:type="paragraph" w:styleId="Liststycke">
    <w:name w:val="List Paragraph"/>
    <w:basedOn w:val="Normal"/>
    <w:uiPriority w:val="34"/>
    <w:qFormat/>
    <w:rsid w:val="00646543"/>
    <w:pPr>
      <w:ind w:left="720"/>
      <w:contextualSpacing/>
    </w:pPr>
  </w:style>
  <w:style w:type="character" w:styleId="Sidnummer">
    <w:name w:val="page number"/>
    <w:basedOn w:val="Standardstycketypsnitt"/>
    <w:rsid w:val="0096723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796</TotalTime>
  <Pages>18</Pages>
  <Words>7276</Words>
  <Characters>41477</Characters>
  <Application>Microsoft Macintosh Word</Application>
  <DocSecurity>0</DocSecurity>
  <Lines>345</Lines>
  <Paragraphs>82</Paragraphs>
  <ScaleCrop>false</ScaleCrop>
  <LinksUpToDate>false</LinksUpToDate>
  <CharactersWithSpaces>50936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Patrik Hjalmarsson</cp:lastModifiedBy>
  <cp:revision>110</cp:revision>
  <dcterms:created xsi:type="dcterms:W3CDTF">2014-09-07T08:44:00Z</dcterms:created>
  <dcterms:modified xsi:type="dcterms:W3CDTF">2014-09-09T11:13:00Z</dcterms:modified>
</cp:coreProperties>
</file>