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DA" w:rsidRPr="003E2DD4" w:rsidRDefault="00B65CAE">
      <w:pPr>
        <w:rPr>
          <w:b/>
          <w:lang w:val="en-US"/>
        </w:rPr>
      </w:pPr>
      <w:proofErr w:type="spellStart"/>
      <w:r w:rsidRPr="003E2DD4">
        <w:rPr>
          <w:b/>
          <w:lang w:val="en-US"/>
        </w:rPr>
        <w:t>Integrativ</w:t>
      </w:r>
      <w:proofErr w:type="spellEnd"/>
      <w:r w:rsidRPr="003E2DD4">
        <w:rPr>
          <w:b/>
          <w:lang w:val="en-US"/>
        </w:rPr>
        <w:t xml:space="preserve"> </w:t>
      </w:r>
      <w:proofErr w:type="spellStart"/>
      <w:r w:rsidRPr="003E2DD4">
        <w:rPr>
          <w:b/>
          <w:lang w:val="en-US"/>
        </w:rPr>
        <w:t>fysiologi</w:t>
      </w:r>
      <w:proofErr w:type="spellEnd"/>
    </w:p>
    <w:p w:rsidR="00B65CAE" w:rsidRDefault="00B65CAE">
      <w:pPr>
        <w:rPr>
          <w:b/>
          <w:lang w:val="en-US"/>
        </w:rPr>
      </w:pPr>
      <w:r w:rsidRPr="003E2DD4">
        <w:rPr>
          <w:b/>
          <w:lang w:val="en-US"/>
        </w:rPr>
        <w:t>Circulation</w:t>
      </w:r>
    </w:p>
    <w:p w:rsidR="0010437C" w:rsidRDefault="0010437C">
      <w:pPr>
        <w:rPr>
          <w:b/>
          <w:lang w:val="en-US"/>
        </w:rPr>
      </w:pPr>
      <w:r w:rsidRPr="001F778E">
        <w:rPr>
          <w:rFonts w:ascii="Arial" w:hAnsi="Arial" w:cs="Arial"/>
          <w:color w:val="009B9B"/>
          <w:sz w:val="40"/>
          <w:szCs w:val="40"/>
          <w:lang w:val="en-US"/>
        </w:rPr>
        <w:t>PERIPHERAL CIRCULATION</w:t>
      </w:r>
    </w:p>
    <w:p w:rsidR="0010437C" w:rsidRPr="0010437C" w:rsidRDefault="0010437C">
      <w:pPr>
        <w:rPr>
          <w:b/>
          <w:lang w:val="en-US"/>
        </w:rPr>
      </w:pPr>
      <w:r w:rsidRPr="0010437C">
        <w:rPr>
          <w:rFonts w:ascii="Arial" w:hAnsi="Arial" w:cs="Arial"/>
          <w:b/>
          <w:bCs/>
          <w:color w:val="009B9B"/>
          <w:lang w:val="en-US"/>
        </w:rPr>
        <w:t>- FUNCTIONAL ORGANIZATION OF THE VASCULATURE</w:t>
      </w:r>
      <w:r w:rsidRPr="0010437C">
        <w:rPr>
          <w:rFonts w:ascii="Arial" w:hAnsi="Arial" w:cs="Arial"/>
          <w:color w:val="009B9B"/>
          <w:lang w:val="en-US"/>
        </w:rPr>
        <w:t>:</w:t>
      </w:r>
    </w:p>
    <w:p w:rsidR="00B65CAE" w:rsidRDefault="00B65CAE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 w:rsidRPr="00162953">
        <w:rPr>
          <w:lang w:val="en-US"/>
        </w:rPr>
        <w:t>The principal structure and function of different blood vessel types</w:t>
      </w:r>
      <w:r w:rsidR="009D734B">
        <w:rPr>
          <w:lang w:val="en-US"/>
        </w:rPr>
        <w:t xml:space="preserve"> (</w:t>
      </w:r>
      <w:proofErr w:type="spellStart"/>
      <w:r w:rsidR="009D734B">
        <w:rPr>
          <w:lang w:val="en-US"/>
        </w:rPr>
        <w:t>bild</w:t>
      </w:r>
      <w:proofErr w:type="spellEnd"/>
      <w:r w:rsidR="009D734B">
        <w:rPr>
          <w:lang w:val="en-US"/>
        </w:rPr>
        <w:t xml:space="preserve"> s. 211)</w:t>
      </w:r>
    </w:p>
    <w:p w:rsidR="00DE5D5A" w:rsidRPr="00E860BC" w:rsidRDefault="00184734" w:rsidP="005A4798">
      <w:pPr>
        <w:pStyle w:val="Ingetavstnd"/>
        <w:ind w:left="284"/>
      </w:pPr>
      <w:proofErr w:type="spellStart"/>
      <w:r w:rsidRPr="00E860BC">
        <w:t>Elastic</w:t>
      </w:r>
      <w:proofErr w:type="spellEnd"/>
      <w:r w:rsidRPr="00E860BC">
        <w:t xml:space="preserve"> </w:t>
      </w:r>
      <w:proofErr w:type="spellStart"/>
      <w:r w:rsidRPr="00E860BC">
        <w:t>vessels</w:t>
      </w:r>
      <w:proofErr w:type="spellEnd"/>
      <w:r w:rsidRPr="00E860BC">
        <w:t>:</w:t>
      </w:r>
      <w:r w:rsidR="00DE5D5A" w:rsidRPr="00E860BC">
        <w:t xml:space="preserve"> aorta, </w:t>
      </w:r>
      <w:proofErr w:type="spellStart"/>
      <w:r w:rsidR="00DE5D5A" w:rsidRPr="00E860BC">
        <w:t>large</w:t>
      </w:r>
      <w:proofErr w:type="spellEnd"/>
      <w:r w:rsidR="00DE5D5A" w:rsidRPr="00E860BC">
        <w:t xml:space="preserve"> </w:t>
      </w:r>
      <w:proofErr w:type="spellStart"/>
      <w:r w:rsidR="00DE5D5A" w:rsidRPr="00E860BC">
        <w:t>arteries</w:t>
      </w:r>
      <w:proofErr w:type="spellEnd"/>
      <w:r w:rsidR="00DE5D5A" w:rsidRPr="00E860BC">
        <w:t xml:space="preserve">, major </w:t>
      </w:r>
      <w:proofErr w:type="spellStart"/>
      <w:r w:rsidR="00DE5D5A" w:rsidRPr="00E860BC">
        <w:t>arterial</w:t>
      </w:r>
      <w:proofErr w:type="spellEnd"/>
      <w:r w:rsidR="00DE5D5A" w:rsidRPr="00E860BC">
        <w:t xml:space="preserve"> </w:t>
      </w:r>
      <w:proofErr w:type="spellStart"/>
      <w:r w:rsidR="00DE5D5A" w:rsidRPr="00E860BC">
        <w:t>branches</w:t>
      </w:r>
      <w:proofErr w:type="spellEnd"/>
      <w:r w:rsidR="00DE5D5A" w:rsidRPr="00E860BC">
        <w:t xml:space="preserve"> </w:t>
      </w:r>
      <w:r w:rsidR="00E860BC" w:rsidRPr="00E860BC">
        <w:t xml:space="preserve">(mkt </w:t>
      </w:r>
      <w:r w:rsidR="00DB7E0F" w:rsidRPr="00E860BC">
        <w:t>elastisk</w:t>
      </w:r>
      <w:r w:rsidR="00E860BC" w:rsidRPr="00E860BC">
        <w:t xml:space="preserve"> vävnad)</w:t>
      </w:r>
    </w:p>
    <w:p w:rsidR="00DE5D5A" w:rsidRPr="00E860BC" w:rsidRDefault="00DE5D5A" w:rsidP="005A4798">
      <w:pPr>
        <w:pStyle w:val="Ingetavstnd"/>
        <w:ind w:left="284"/>
      </w:pPr>
      <w:proofErr w:type="spellStart"/>
      <w:r w:rsidRPr="00E860BC">
        <w:t>Resistance</w:t>
      </w:r>
      <w:proofErr w:type="spellEnd"/>
      <w:r w:rsidRPr="00E860BC">
        <w:t xml:space="preserve"> </w:t>
      </w:r>
      <w:proofErr w:type="spellStart"/>
      <w:r w:rsidRPr="00E860BC">
        <w:t>vessels</w:t>
      </w:r>
      <w:proofErr w:type="spellEnd"/>
      <w:r w:rsidRPr="00E860BC">
        <w:t xml:space="preserve">: </w:t>
      </w:r>
      <w:proofErr w:type="spellStart"/>
      <w:r w:rsidRPr="00E860BC">
        <w:t>arterioles</w:t>
      </w:r>
      <w:proofErr w:type="spellEnd"/>
      <w:r w:rsidR="00E860BC" w:rsidRPr="00E860BC">
        <w:t xml:space="preserve"> (mindre elastisk vävnad och mer glatt muskulatur)</w:t>
      </w:r>
      <w:r w:rsidR="00E860BC">
        <w:t xml:space="preserve"> Här sker största tryckfallet, kontraktion viktig som regleras av glatt muskulatur.</w:t>
      </w:r>
    </w:p>
    <w:p w:rsidR="00DE5D5A" w:rsidRPr="009D734B" w:rsidRDefault="00DE5D5A" w:rsidP="005A4798">
      <w:pPr>
        <w:pStyle w:val="Ingetavstnd"/>
        <w:ind w:left="284"/>
      </w:pPr>
      <w:r w:rsidRPr="009D734B">
        <w:t xml:space="preserve">Exchange </w:t>
      </w:r>
      <w:proofErr w:type="spellStart"/>
      <w:r w:rsidRPr="009D734B">
        <w:t>vessels</w:t>
      </w:r>
      <w:proofErr w:type="spellEnd"/>
      <w:r w:rsidRPr="009D734B">
        <w:t xml:space="preserve">: </w:t>
      </w:r>
      <w:proofErr w:type="spellStart"/>
      <w:r w:rsidRPr="009D734B">
        <w:t>capillaries</w:t>
      </w:r>
      <w:proofErr w:type="spellEnd"/>
      <w:r w:rsidR="009D734B" w:rsidRPr="009D734B">
        <w:t xml:space="preserve">. Utbyte mellan blod och den </w:t>
      </w:r>
      <w:proofErr w:type="spellStart"/>
      <w:r w:rsidR="009D734B" w:rsidRPr="009D734B">
        <w:t>interstitiella</w:t>
      </w:r>
      <w:proofErr w:type="spellEnd"/>
      <w:r w:rsidR="009D734B" w:rsidRPr="009D734B">
        <w:t xml:space="preserve"> </w:t>
      </w:r>
      <w:proofErr w:type="spellStart"/>
      <w:r w:rsidR="009D734B" w:rsidRPr="009D734B">
        <w:t>vätsan</w:t>
      </w:r>
      <w:proofErr w:type="spellEnd"/>
      <w:r w:rsidR="009D734B" w:rsidRPr="009D734B">
        <w:t xml:space="preserve">. </w:t>
      </w:r>
      <w:proofErr w:type="spellStart"/>
      <w:r w:rsidR="009D734B" w:rsidRPr="009D734B">
        <w:t>Intrakapillärt</w:t>
      </w:r>
      <w:proofErr w:type="spellEnd"/>
      <w:r w:rsidR="009D734B" w:rsidRPr="009D734B">
        <w:t xml:space="preserve"> tryck på 40 mm Hg.</w:t>
      </w:r>
    </w:p>
    <w:p w:rsidR="00184734" w:rsidRPr="00D35886" w:rsidRDefault="00DE5D5A" w:rsidP="005A4798">
      <w:pPr>
        <w:pStyle w:val="Ingetavstnd"/>
        <w:ind w:left="284"/>
      </w:pPr>
      <w:proofErr w:type="spellStart"/>
      <w:r w:rsidRPr="00D35886">
        <w:t>Capacitance</w:t>
      </w:r>
      <w:proofErr w:type="spellEnd"/>
      <w:r w:rsidRPr="00D35886">
        <w:t xml:space="preserve"> </w:t>
      </w:r>
      <w:proofErr w:type="spellStart"/>
      <w:r w:rsidRPr="00D35886">
        <w:t>vessels</w:t>
      </w:r>
      <w:proofErr w:type="spellEnd"/>
      <w:r w:rsidRPr="00D35886">
        <w:t xml:space="preserve">: </w:t>
      </w:r>
      <w:proofErr w:type="spellStart"/>
      <w:r w:rsidRPr="00D35886">
        <w:t>vena</w:t>
      </w:r>
      <w:proofErr w:type="spellEnd"/>
      <w:r w:rsidRPr="00D35886">
        <w:t xml:space="preserve"> </w:t>
      </w:r>
      <w:proofErr w:type="spellStart"/>
      <w:r w:rsidRPr="00D35886">
        <w:t>cava</w:t>
      </w:r>
      <w:proofErr w:type="spellEnd"/>
      <w:r w:rsidRPr="00D35886">
        <w:t xml:space="preserve">, </w:t>
      </w:r>
      <w:proofErr w:type="spellStart"/>
      <w:r w:rsidRPr="00D35886">
        <w:t>large</w:t>
      </w:r>
      <w:proofErr w:type="spellEnd"/>
      <w:r w:rsidRPr="00D35886">
        <w:t xml:space="preserve"> </w:t>
      </w:r>
      <w:proofErr w:type="spellStart"/>
      <w:r w:rsidRPr="00D35886">
        <w:t>veins</w:t>
      </w:r>
      <w:proofErr w:type="spellEnd"/>
      <w:r w:rsidRPr="00D35886">
        <w:t xml:space="preserve">, major </w:t>
      </w:r>
      <w:proofErr w:type="spellStart"/>
      <w:r w:rsidRPr="00D35886">
        <w:t>venous</w:t>
      </w:r>
      <w:proofErr w:type="spellEnd"/>
      <w:r w:rsidRPr="00D35886">
        <w:t xml:space="preserve"> </w:t>
      </w:r>
      <w:proofErr w:type="spellStart"/>
      <w:r w:rsidRPr="00D35886">
        <w:t>branches</w:t>
      </w:r>
      <w:proofErr w:type="spellEnd"/>
    </w:p>
    <w:p w:rsidR="009D734B" w:rsidRPr="009D734B" w:rsidRDefault="009D734B" w:rsidP="009D734B">
      <w:pPr>
        <w:pStyle w:val="Ingetavstnd"/>
        <w:ind w:left="284"/>
      </w:pPr>
      <w:r w:rsidRPr="009D734B">
        <w:t xml:space="preserve">Vener och </w:t>
      </w:r>
      <w:proofErr w:type="spellStart"/>
      <w:r w:rsidRPr="009D734B">
        <w:t>venoler</w:t>
      </w:r>
      <w:proofErr w:type="spellEnd"/>
      <w:r w:rsidRPr="009D734B">
        <w:t xml:space="preserve"> har tunnare väggar och rätt lite glatt muskulatur. </w:t>
      </w:r>
    </w:p>
    <w:p w:rsidR="0010437C" w:rsidRPr="009D734B" w:rsidRDefault="0010437C" w:rsidP="005A4798">
      <w:pPr>
        <w:pStyle w:val="Ingetavstnd"/>
        <w:ind w:left="284"/>
      </w:pPr>
    </w:p>
    <w:p w:rsidR="0010437C" w:rsidRDefault="0010437C" w:rsidP="005A4798">
      <w:pPr>
        <w:pStyle w:val="Ingetavstnd"/>
        <w:ind w:left="284"/>
        <w:rPr>
          <w:lang w:val="en-US"/>
        </w:rPr>
      </w:pPr>
      <w:proofErr w:type="gramStart"/>
      <w:r>
        <w:rPr>
          <w:rFonts w:ascii="Arial" w:hAnsi="Arial" w:cs="Arial"/>
          <w:b/>
          <w:bCs/>
          <w:color w:val="009B9B"/>
        </w:rPr>
        <w:t>-</w:t>
      </w:r>
      <w:proofErr w:type="gramEnd"/>
      <w:r>
        <w:rPr>
          <w:rFonts w:ascii="Arial" w:hAnsi="Arial" w:cs="Arial"/>
          <w:b/>
          <w:bCs/>
          <w:color w:val="009B9B"/>
        </w:rPr>
        <w:t xml:space="preserve"> HEMODYNAMICS AND RHEOLOGY</w:t>
      </w:r>
      <w:r>
        <w:rPr>
          <w:rFonts w:ascii="Arial" w:hAnsi="Arial" w:cs="Arial"/>
          <w:color w:val="009B9B"/>
        </w:rPr>
        <w:t>:</w:t>
      </w:r>
    </w:p>
    <w:p w:rsidR="007322A3" w:rsidRPr="00184734" w:rsidRDefault="007322A3" w:rsidP="007322A3">
      <w:pPr>
        <w:pStyle w:val="Ingetavstnd"/>
        <w:rPr>
          <w:lang w:val="en-US"/>
        </w:rPr>
      </w:pPr>
    </w:p>
    <w:p w:rsidR="00B65CAE" w:rsidRDefault="00B65CAE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 w:rsidRPr="00162953">
        <w:rPr>
          <w:lang w:val="en-US"/>
        </w:rPr>
        <w:t>Factors determining blood viscosity; influence of viscosity on resistance to flow</w:t>
      </w:r>
    </w:p>
    <w:p w:rsidR="00383A3C" w:rsidRDefault="00F40E1F" w:rsidP="00383A3C">
      <w:pPr>
        <w:pStyle w:val="Ingetavstnd"/>
      </w:pPr>
      <w:r>
        <w:rPr>
          <w:lang w:val="en-US"/>
        </w:rPr>
        <w:t>-</w:t>
      </w:r>
      <w:proofErr w:type="gramStart"/>
      <w:r w:rsidR="008B1E1A">
        <w:rPr>
          <w:lang w:val="en-US"/>
        </w:rPr>
        <w:t>Viscosity</w:t>
      </w:r>
      <w:r w:rsidR="00383A3C">
        <w:rPr>
          <w:lang w:val="en-US"/>
        </w:rPr>
        <w:t>(</w:t>
      </w:r>
      <w:proofErr w:type="spellStart"/>
      <w:proofErr w:type="gramEnd"/>
      <w:r w:rsidR="00383A3C">
        <w:rPr>
          <w:lang w:val="en-US"/>
        </w:rPr>
        <w:t>tjockhet</w:t>
      </w:r>
      <w:proofErr w:type="spellEnd"/>
      <w:r w:rsidR="00383A3C">
        <w:rPr>
          <w:lang w:val="en-US"/>
        </w:rPr>
        <w:t>)</w:t>
      </w:r>
      <w:r w:rsidR="008B1E1A">
        <w:rPr>
          <w:lang w:val="en-US"/>
        </w:rPr>
        <w:t xml:space="preserve"> of blood depends on the </w:t>
      </w:r>
      <w:r w:rsidR="00BA2409">
        <w:rPr>
          <w:lang w:val="en-US"/>
        </w:rPr>
        <w:t xml:space="preserve">presence of </w:t>
      </w:r>
      <w:r w:rsidR="008B1E1A">
        <w:rPr>
          <w:lang w:val="en-US"/>
        </w:rPr>
        <w:t>blood corpuscles</w:t>
      </w:r>
      <w:r w:rsidR="00BA2409">
        <w:rPr>
          <w:lang w:val="en-US"/>
        </w:rPr>
        <w:t xml:space="preserve"> (red blood cell concentration).</w:t>
      </w:r>
      <w:r w:rsidR="00383A3C">
        <w:rPr>
          <w:lang w:val="en-US"/>
        </w:rPr>
        <w:t xml:space="preserve"> </w:t>
      </w:r>
      <w:r w:rsidR="00383A3C" w:rsidRPr="00383A3C">
        <w:t xml:space="preserve">Det </w:t>
      </w:r>
      <w:proofErr w:type="spellStart"/>
      <w:r w:rsidR="00383A3C" w:rsidRPr="00383A3C">
        <w:t>hämodynamiska</w:t>
      </w:r>
      <w:proofErr w:type="spellEnd"/>
      <w:r w:rsidR="00383A3C" w:rsidRPr="00383A3C">
        <w:t xml:space="preserve"> motståndet </w:t>
      </w:r>
      <w:r w:rsidR="00383A3C">
        <w:t>i</w:t>
      </w:r>
      <w:r w:rsidR="00383A3C" w:rsidRPr="00383A3C">
        <w:t xml:space="preserve"> blodkärlen ökar med blodets viskositet beroende på att vid högre viskositet kommer blodets </w:t>
      </w:r>
      <w:r w:rsidR="00383A3C">
        <w:t>frik</w:t>
      </w:r>
      <w:r w:rsidR="00383A3C" w:rsidRPr="00383A3C">
        <w:t xml:space="preserve">tion mot väggarna att bli </w:t>
      </w:r>
      <w:r w:rsidR="00383A3C">
        <w:t xml:space="preserve">större. </w:t>
      </w:r>
    </w:p>
    <w:p w:rsidR="00383A3C" w:rsidRDefault="00383A3C" w:rsidP="00383A3C">
      <w:pPr>
        <w:pStyle w:val="Ingetavstnd"/>
      </w:pPr>
    </w:p>
    <w:p w:rsidR="00383A3C" w:rsidRDefault="00F40E1F" w:rsidP="00383A3C">
      <w:proofErr w:type="spellStart"/>
      <w:proofErr w:type="gramStart"/>
      <w:r>
        <w:t>-</w:t>
      </w:r>
      <w:proofErr w:type="gramEnd"/>
      <w:r w:rsidR="00383A3C" w:rsidRPr="00383A3C">
        <w:t>Flödesmotståndet</w:t>
      </w:r>
      <w:proofErr w:type="spellEnd"/>
      <w:r w:rsidR="00383A3C" w:rsidRPr="00383A3C">
        <w:t xml:space="preserve"> </w:t>
      </w:r>
      <w:r w:rsidR="00383A3C">
        <w:t>i</w:t>
      </w:r>
      <w:r w:rsidR="00383A3C" w:rsidRPr="00383A3C">
        <w:t xml:space="preserve"> ett blodk</w:t>
      </w:r>
      <w:r w:rsidR="00383A3C">
        <w:t>ärl varierar med dess diameter(d) upphöjt i fyra(d</w:t>
      </w:r>
      <w:r w:rsidR="00383A3C">
        <w:rPr>
          <w:vertAlign w:val="superscript"/>
        </w:rPr>
        <w:t>4</w:t>
      </w:r>
      <w:r w:rsidR="00383A3C">
        <w:t xml:space="preserve">). Om </w:t>
      </w:r>
      <w:r w:rsidR="008429C6">
        <w:t xml:space="preserve">diametern ökar tre gånger </w:t>
      </w:r>
      <w:proofErr w:type="spellStart"/>
      <w:r w:rsidR="008429C6">
        <w:t>kkommer</w:t>
      </w:r>
      <w:proofErr w:type="spellEnd"/>
      <w:r w:rsidR="008429C6">
        <w:t xml:space="preserve"> motståndet att minska 81 gånger(3</w:t>
      </w:r>
      <w:r w:rsidR="008429C6">
        <w:rPr>
          <w:vertAlign w:val="superscript"/>
        </w:rPr>
        <w:t>4</w:t>
      </w:r>
      <w:r w:rsidR="008429C6">
        <w:t>). Om diametern halveras kommer motståndet att öka 16 gånger (2</w:t>
      </w:r>
      <w:r w:rsidR="008429C6">
        <w:rPr>
          <w:vertAlign w:val="superscript"/>
        </w:rPr>
        <w:t>4</w:t>
      </w:r>
      <w:r w:rsidR="008429C6">
        <w:t>). Små förändringar av kärldiametern har stor inverkan på flödesmotstånd och på blodtryck.</w:t>
      </w:r>
    </w:p>
    <w:p w:rsidR="00F40E1F" w:rsidRDefault="00F40E1F" w:rsidP="00383A3C">
      <w:proofErr w:type="spellStart"/>
      <w:proofErr w:type="gramStart"/>
      <w:r>
        <w:t>-</w:t>
      </w:r>
      <w:proofErr w:type="gramEnd"/>
      <w:r>
        <w:t>Vaskulära</w:t>
      </w:r>
      <w:proofErr w:type="spellEnd"/>
      <w:r>
        <w:t xml:space="preserve"> endotelet reagerar på ökning av blodflödet (ej tryckökning!) med att frisätta NO, som tas upp av glatt muskulatur, den slappnar av och </w:t>
      </w:r>
      <w:proofErr w:type="spellStart"/>
      <w:r>
        <w:t>vasodilatation</w:t>
      </w:r>
      <w:proofErr w:type="spellEnd"/>
      <w:r>
        <w:t xml:space="preserve"> sker. </w:t>
      </w:r>
    </w:p>
    <w:p w:rsidR="00383A3C" w:rsidRPr="00383A3C" w:rsidRDefault="00DB7E0F" w:rsidP="009D734B">
      <w:proofErr w:type="spellStart"/>
      <w:proofErr w:type="gramStart"/>
      <w:r>
        <w:t>-</w:t>
      </w:r>
      <w:proofErr w:type="gramEnd"/>
      <w:r>
        <w:t>Laminärt</w:t>
      </w:r>
      <w:proofErr w:type="spellEnd"/>
      <w:r>
        <w:t xml:space="preserve"> flöde: blodet färdas</w:t>
      </w:r>
      <w:r w:rsidR="00F40E1F">
        <w:t xml:space="preserve"> i olika lager som har olika hastighet. Blodkropparna samlas i mitten.</w:t>
      </w:r>
    </w:p>
    <w:p w:rsidR="0010437C" w:rsidRPr="00F40E1F" w:rsidRDefault="0010437C" w:rsidP="003E2DD4">
      <w:pPr>
        <w:ind w:left="284"/>
      </w:pPr>
      <w:proofErr w:type="gramStart"/>
      <w:r>
        <w:rPr>
          <w:rFonts w:ascii="Arial" w:hAnsi="Arial" w:cs="Arial"/>
          <w:b/>
          <w:bCs/>
          <w:color w:val="009B9B"/>
        </w:rPr>
        <w:t>-</w:t>
      </w:r>
      <w:proofErr w:type="gramEnd"/>
      <w:r>
        <w:rPr>
          <w:rFonts w:ascii="Arial" w:hAnsi="Arial" w:cs="Arial"/>
          <w:b/>
          <w:bCs/>
          <w:color w:val="009B9B"/>
        </w:rPr>
        <w:t xml:space="preserve"> PRESSURE – FLOW RELATIONSHIPS</w:t>
      </w:r>
      <w:r>
        <w:rPr>
          <w:rFonts w:ascii="Arial" w:hAnsi="Arial" w:cs="Arial"/>
          <w:color w:val="009B9B"/>
        </w:rPr>
        <w:t>:</w:t>
      </w:r>
    </w:p>
    <w:p w:rsidR="005A4798" w:rsidRPr="003E2DD4" w:rsidRDefault="00B65CAE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 w:rsidRPr="003E2DD4">
        <w:rPr>
          <w:lang w:val="en-US"/>
        </w:rPr>
        <w:t>Relationship between driving pressure, flow resistance</w:t>
      </w:r>
      <w:r w:rsidR="00294BB8" w:rsidRPr="003E2DD4">
        <w:rPr>
          <w:lang w:val="en-US"/>
        </w:rPr>
        <w:t xml:space="preserve"> and blood flow in individual and connected vascular sections (ohms law)</w:t>
      </w:r>
    </w:p>
    <w:p w:rsidR="00642978" w:rsidRDefault="00BA2409" w:rsidP="00642978">
      <w:pPr>
        <w:pStyle w:val="Ingetavstnd"/>
        <w:numPr>
          <w:ilvl w:val="0"/>
          <w:numId w:val="2"/>
        </w:numPr>
        <w:rPr>
          <w:lang w:val="en-US"/>
        </w:rPr>
      </w:pPr>
      <w:r>
        <w:rPr>
          <w:lang w:val="en-US"/>
        </w:rPr>
        <w:t>P: pressure, R: resistance, Q: flow</w:t>
      </w:r>
      <w:r>
        <w:rPr>
          <w:lang w:val="en-US"/>
        </w:rPr>
        <w:tab/>
      </w:r>
      <w:r w:rsidRPr="00B64059">
        <w:rPr>
          <w:color w:val="17365D" w:themeColor="text2" w:themeShade="BF"/>
          <w:lang w:val="en-US"/>
        </w:rPr>
        <w:t>Q = ∆P/R</w:t>
      </w:r>
    </w:p>
    <w:p w:rsidR="00642978" w:rsidRDefault="00642978" w:rsidP="008567C4">
      <w:pPr>
        <w:pStyle w:val="Ingetavstnd"/>
        <w:numPr>
          <w:ilvl w:val="0"/>
          <w:numId w:val="2"/>
        </w:numPr>
        <w:ind w:right="-567"/>
        <w:rPr>
          <w:lang w:val="en-US"/>
        </w:rPr>
      </w:pPr>
      <w:r>
        <w:rPr>
          <w:lang w:val="en-US"/>
        </w:rPr>
        <w:t xml:space="preserve">P: pressure, R: total peripheral </w:t>
      </w:r>
      <w:r w:rsidR="008567C4">
        <w:rPr>
          <w:lang w:val="en-US"/>
        </w:rPr>
        <w:t>resistance</w:t>
      </w:r>
      <w:r>
        <w:rPr>
          <w:lang w:val="en-US"/>
        </w:rPr>
        <w:t xml:space="preserve"> (TPR), Q: mean arterial pressure (MAP)</w:t>
      </w:r>
    </w:p>
    <w:p w:rsidR="008567C4" w:rsidRPr="008567C4" w:rsidRDefault="008567C4" w:rsidP="008567C4">
      <w:pPr>
        <w:pStyle w:val="Ingetavstnd"/>
        <w:ind w:firstLine="709"/>
        <w:rPr>
          <w:lang w:val="en-US"/>
        </w:rPr>
      </w:pPr>
      <w:r>
        <w:rPr>
          <w:lang w:val="en-US"/>
        </w:rPr>
        <w:t>P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=MAP (≈100mmHg), </w:t>
      </w:r>
      <w:proofErr w:type="spellStart"/>
      <w:proofErr w:type="gramStart"/>
      <w:r w:rsidRPr="008567C4">
        <w:rPr>
          <w:lang w:val="en-US"/>
        </w:rPr>
        <w:t>P</w:t>
      </w:r>
      <w:r w:rsidRPr="008567C4">
        <w:rPr>
          <w:vertAlign w:val="subscript"/>
          <w:lang w:val="en-US"/>
        </w:rPr>
        <w:t>v</w:t>
      </w:r>
      <w:proofErr w:type="spellEnd"/>
      <w:r w:rsidRPr="008567C4">
        <w:rPr>
          <w:lang w:val="en-US"/>
        </w:rPr>
        <w:t xml:space="preserve"> </w:t>
      </w:r>
      <w:r>
        <w:rPr>
          <w:lang w:val="en-US"/>
        </w:rPr>
        <w:t>:central</w:t>
      </w:r>
      <w:proofErr w:type="gramEnd"/>
      <w:r>
        <w:rPr>
          <w:lang w:val="en-US"/>
        </w:rPr>
        <w:t xml:space="preserve"> venous pressure</w:t>
      </w:r>
      <w:r w:rsidRPr="008567C4">
        <w:rPr>
          <w:lang w:val="en-US"/>
        </w:rPr>
        <w:t xml:space="preserve"> </w:t>
      </w:r>
      <w:r>
        <w:rPr>
          <w:lang w:val="en-US"/>
        </w:rPr>
        <w:t>(</w:t>
      </w:r>
      <w:r w:rsidRPr="008567C4">
        <w:rPr>
          <w:lang w:val="en-US"/>
        </w:rPr>
        <w:t>≈0mmHg</w:t>
      </w:r>
      <w:r>
        <w:rPr>
          <w:lang w:val="en-US"/>
        </w:rPr>
        <w:t xml:space="preserve">), </w:t>
      </w:r>
      <w:proofErr w:type="spellStart"/>
      <w:r w:rsidRPr="008567C4">
        <w:rPr>
          <w:lang w:val="en-US"/>
        </w:rPr>
        <w:t>P</w:t>
      </w:r>
      <w:r w:rsidRPr="008567C4">
        <w:rPr>
          <w:vertAlign w:val="subscript"/>
          <w:lang w:val="en-US"/>
        </w:rPr>
        <w:t>artär</w:t>
      </w:r>
      <w:proofErr w:type="spellEnd"/>
      <w:r w:rsidRPr="008567C4">
        <w:rPr>
          <w:lang w:val="en-US"/>
        </w:rPr>
        <w:t xml:space="preserve"> </w:t>
      </w:r>
      <w:r w:rsidRPr="00642978">
        <w:rPr>
          <w:lang w:val="en-US"/>
        </w:rPr>
        <w:sym w:font="Wingdings" w:char="F0E0"/>
      </w:r>
      <w:r w:rsidRPr="008567C4">
        <w:rPr>
          <w:lang w:val="en-US"/>
        </w:rPr>
        <w:t xml:space="preserve"> Q (</w:t>
      </w:r>
      <w:proofErr w:type="spellStart"/>
      <w:r w:rsidRPr="008567C4">
        <w:rPr>
          <w:lang w:val="en-US"/>
        </w:rPr>
        <w:t>vid</w:t>
      </w:r>
      <w:proofErr w:type="spellEnd"/>
      <w:r w:rsidRPr="008567C4">
        <w:rPr>
          <w:lang w:val="en-US"/>
        </w:rPr>
        <w:t xml:space="preserve"> aorta) </w:t>
      </w:r>
    </w:p>
    <w:p w:rsidR="00BA2409" w:rsidRDefault="00D35886" w:rsidP="008567C4">
      <w:pPr>
        <w:pStyle w:val="Ingetavstnd"/>
        <w:ind w:firstLine="709"/>
        <w:rPr>
          <w:lang w:val="en-US"/>
        </w:rPr>
      </w:pPr>
      <w:r>
        <w:rPr>
          <w:lang w:val="en-US"/>
        </w:rPr>
        <w:t>Q=ca</w:t>
      </w:r>
      <w:r w:rsidR="0006146F">
        <w:rPr>
          <w:lang w:val="en-US"/>
        </w:rPr>
        <w:t>rdiac output</w:t>
      </w:r>
      <w:r w:rsidR="00642978">
        <w:rPr>
          <w:lang w:val="en-US"/>
        </w:rPr>
        <w:t>= Pa-</w:t>
      </w:r>
      <w:proofErr w:type="spellStart"/>
      <w:r w:rsidR="00642978">
        <w:rPr>
          <w:lang w:val="en-US"/>
        </w:rPr>
        <w:t>Pv</w:t>
      </w:r>
      <w:proofErr w:type="spellEnd"/>
      <w:r w:rsidR="00642978">
        <w:rPr>
          <w:lang w:val="en-US"/>
        </w:rPr>
        <w:t>/TPR = MAP/TPR</w:t>
      </w:r>
    </w:p>
    <w:p w:rsidR="00BA2409" w:rsidRDefault="008567C4" w:rsidP="002A0F55">
      <w:pPr>
        <w:pStyle w:val="Ingetavstnd"/>
        <w:ind w:firstLine="709"/>
        <w:rPr>
          <w:b/>
          <w:lang w:val="en-US"/>
        </w:rPr>
      </w:pPr>
      <w:r>
        <w:rPr>
          <w:lang w:val="en-US"/>
        </w:rPr>
        <w:t xml:space="preserve"> </w:t>
      </w:r>
      <w:r w:rsidR="00BA2409">
        <w:rPr>
          <w:lang w:val="en-US"/>
        </w:rPr>
        <w:t xml:space="preserve"> </w:t>
      </w:r>
      <w:r w:rsidRPr="008567C4">
        <w:rPr>
          <w:lang w:val="en-US"/>
        </w:rPr>
        <w:sym w:font="Wingdings" w:char="F0E8"/>
      </w:r>
      <w:r>
        <w:rPr>
          <w:lang w:val="en-US"/>
        </w:rPr>
        <w:t xml:space="preserve"> </w:t>
      </w:r>
      <w:r w:rsidR="00642978">
        <w:rPr>
          <w:lang w:val="en-US"/>
        </w:rPr>
        <w:t>MAP = c.o. x TPR</w:t>
      </w:r>
      <w:r>
        <w:rPr>
          <w:lang w:val="en-US"/>
        </w:rPr>
        <w:t xml:space="preserve">                                                                                                                         </w:t>
      </w:r>
      <w:r w:rsidR="00642978">
        <w:rPr>
          <w:lang w:val="en-US"/>
        </w:rPr>
        <w:t xml:space="preserve"> </w:t>
      </w:r>
      <w:r w:rsidRPr="008567C4">
        <w:rPr>
          <w:b/>
          <w:lang w:val="en-US"/>
        </w:rPr>
        <w:t>!</w:t>
      </w:r>
    </w:p>
    <w:p w:rsidR="002A0F55" w:rsidRPr="00BA2409" w:rsidRDefault="002A0F55" w:rsidP="002A0F55">
      <w:pPr>
        <w:pStyle w:val="Ingetavstnd"/>
        <w:ind w:firstLine="709"/>
        <w:rPr>
          <w:lang w:val="en-US"/>
        </w:rPr>
      </w:pPr>
    </w:p>
    <w:p w:rsidR="00294BB8" w:rsidRDefault="00294BB8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 w:rsidRPr="00162953">
        <w:rPr>
          <w:lang w:val="en-US"/>
        </w:rPr>
        <w:t>Pressure and flow relationships in various parts of the systemic vasculature</w:t>
      </w:r>
    </w:p>
    <w:p w:rsidR="00B64059" w:rsidRPr="001233E3" w:rsidRDefault="00B64059" w:rsidP="001233E3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  <w:lang w:val="en-US"/>
        </w:rPr>
      </w:pPr>
      <w:proofErr w:type="spellStart"/>
      <w:r w:rsidRPr="001233E3">
        <w:rPr>
          <w:rFonts w:cs="Arial-BoldMT"/>
          <w:b/>
          <w:bCs/>
          <w:color w:val="009B9B"/>
          <w:sz w:val="20"/>
          <w:szCs w:val="20"/>
        </w:rPr>
        <w:t>Relationship</w:t>
      </w:r>
      <w:proofErr w:type="spellEnd"/>
      <w:r w:rsidRPr="001233E3">
        <w:rPr>
          <w:rFonts w:cs="Arial-BoldMT"/>
          <w:b/>
          <w:bCs/>
          <w:color w:val="009B9B"/>
          <w:sz w:val="20"/>
          <w:szCs w:val="20"/>
        </w:rPr>
        <w:t xml:space="preserve"> PRESSURE - RESISTANCE - FLOW</w:t>
      </w:r>
    </w:p>
    <w:p w:rsidR="00B64059" w:rsidRPr="00B64059" w:rsidRDefault="00B64059" w:rsidP="0010437C">
      <w:pPr>
        <w:autoSpaceDE w:val="0"/>
        <w:autoSpaceDN w:val="0"/>
        <w:adjustRightInd w:val="0"/>
        <w:spacing w:after="0" w:line="240" w:lineRule="auto"/>
        <w:ind w:left="709"/>
        <w:rPr>
          <w:rFonts w:cs="Arial-BoldMT"/>
          <w:b/>
          <w:bCs/>
          <w:color w:val="CD3300"/>
          <w:lang w:val="en-US"/>
        </w:rPr>
      </w:pPr>
      <w:r w:rsidRPr="00B64059">
        <w:rPr>
          <w:rFonts w:cs="ArialMT"/>
          <w:color w:val="000000"/>
          <w:lang w:val="en-US"/>
        </w:rPr>
        <w:t xml:space="preserve">Heart work generates a pressure gradient, </w:t>
      </w:r>
      <w:r w:rsidRPr="00B64059">
        <w:rPr>
          <w:rFonts w:cs="Arial-BoldMT"/>
          <w:b/>
          <w:bCs/>
          <w:color w:val="CD3300"/>
        </w:rPr>
        <w:t>Δ</w:t>
      </w:r>
      <w:r w:rsidRPr="00B64059">
        <w:rPr>
          <w:rFonts w:cs="Arial-BoldMT"/>
          <w:b/>
          <w:bCs/>
          <w:color w:val="CD3300"/>
          <w:lang w:val="en-US"/>
        </w:rPr>
        <w:t>P</w:t>
      </w:r>
    </w:p>
    <w:p w:rsidR="00B64059" w:rsidRPr="00B64059" w:rsidRDefault="00B64059" w:rsidP="0010437C">
      <w:pPr>
        <w:autoSpaceDE w:val="0"/>
        <w:autoSpaceDN w:val="0"/>
        <w:adjustRightInd w:val="0"/>
        <w:spacing w:after="0" w:line="240" w:lineRule="auto"/>
        <w:ind w:left="709"/>
        <w:rPr>
          <w:rFonts w:cs="Arial-BoldMT"/>
          <w:b/>
          <w:bCs/>
          <w:color w:val="CD3300"/>
          <w:lang w:val="en-US"/>
        </w:rPr>
      </w:pPr>
      <w:r w:rsidRPr="00B64059">
        <w:rPr>
          <w:rFonts w:cs="ArialMT"/>
          <w:color w:val="000000"/>
          <w:lang w:val="en-US"/>
        </w:rPr>
        <w:t xml:space="preserve">Works against a resistance to flow, </w:t>
      </w:r>
      <w:r w:rsidRPr="00B64059">
        <w:rPr>
          <w:rFonts w:cs="Arial-BoldMT"/>
          <w:b/>
          <w:bCs/>
          <w:color w:val="CD3300"/>
          <w:lang w:val="en-US"/>
        </w:rPr>
        <w:t>R</w:t>
      </w:r>
    </w:p>
    <w:p w:rsidR="00B64059" w:rsidRPr="00B64059" w:rsidRDefault="00B64059" w:rsidP="0010437C">
      <w:pPr>
        <w:autoSpaceDE w:val="0"/>
        <w:autoSpaceDN w:val="0"/>
        <w:adjustRightInd w:val="0"/>
        <w:spacing w:after="0" w:line="240" w:lineRule="auto"/>
        <w:ind w:left="709"/>
        <w:rPr>
          <w:rFonts w:cs="ArialMT"/>
          <w:color w:val="000000"/>
          <w:lang w:val="en-US"/>
        </w:rPr>
      </w:pPr>
      <w:r w:rsidRPr="00B64059">
        <w:rPr>
          <w:rFonts w:cs="ArialMT"/>
          <w:color w:val="000000"/>
          <w:lang w:val="en-US"/>
        </w:rPr>
        <w:lastRenderedPageBreak/>
        <w:t>Flow arises because of pressure differences in the circulatory system</w:t>
      </w:r>
      <w:r>
        <w:rPr>
          <w:rFonts w:cs="ArialMT"/>
          <w:color w:val="000000"/>
          <w:lang w:val="en-US"/>
        </w:rPr>
        <w:t xml:space="preserve"> </w:t>
      </w:r>
      <w:r w:rsidRPr="00B64059">
        <w:rPr>
          <w:rFonts w:cs="ArialMT"/>
          <w:color w:val="000000"/>
          <w:lang w:val="en-US"/>
        </w:rPr>
        <w:t>(perfusion pressure)</w:t>
      </w:r>
    </w:p>
    <w:p w:rsidR="005A4798" w:rsidRDefault="00B64059" w:rsidP="0010437C">
      <w:pPr>
        <w:pStyle w:val="Ingetavstnd"/>
        <w:ind w:left="709"/>
        <w:rPr>
          <w:lang w:val="en-US"/>
        </w:rPr>
      </w:pPr>
      <w:r w:rsidRPr="00B64059">
        <w:rPr>
          <w:lang w:val="en-US"/>
        </w:rPr>
        <w:t xml:space="preserve">Flow, </w:t>
      </w:r>
      <w:r w:rsidRPr="00B64059">
        <w:rPr>
          <w:rFonts w:cs="Arial-BoldMT"/>
          <w:b/>
          <w:bCs/>
          <w:color w:val="CD3300"/>
          <w:lang w:val="en-US"/>
        </w:rPr>
        <w:t xml:space="preserve">Q = </w:t>
      </w:r>
      <w:r w:rsidRPr="00B64059">
        <w:rPr>
          <w:rFonts w:cs="Arial-BoldMT"/>
          <w:b/>
          <w:bCs/>
          <w:color w:val="CD3300"/>
        </w:rPr>
        <w:t>Δ</w:t>
      </w:r>
      <w:r w:rsidRPr="00B64059">
        <w:rPr>
          <w:rFonts w:cs="Arial-BoldMT"/>
          <w:b/>
          <w:bCs/>
          <w:color w:val="CD3300"/>
          <w:lang w:val="en-US"/>
        </w:rPr>
        <w:t xml:space="preserve">P/R </w:t>
      </w:r>
      <w:r w:rsidRPr="00B64059">
        <w:rPr>
          <w:lang w:val="en-US"/>
        </w:rPr>
        <w:t>(Law of Ohm)</w:t>
      </w:r>
    </w:p>
    <w:p w:rsidR="00B64059" w:rsidRPr="00B64059" w:rsidRDefault="00B64059" w:rsidP="0010437C">
      <w:pPr>
        <w:pStyle w:val="Ingetavstnd"/>
        <w:ind w:left="709"/>
        <w:rPr>
          <w:lang w:val="en-US"/>
        </w:rPr>
      </w:pPr>
      <w:r w:rsidRPr="00B64059">
        <w:rPr>
          <w:lang w:val="en-US"/>
        </w:rPr>
        <w:t>Resistance to flow depends on vessel diameter and viscosity</w:t>
      </w:r>
    </w:p>
    <w:p w:rsidR="00B64059" w:rsidRPr="00B64059" w:rsidRDefault="00B64059" w:rsidP="0010437C">
      <w:pPr>
        <w:autoSpaceDE w:val="0"/>
        <w:autoSpaceDN w:val="0"/>
        <w:adjustRightInd w:val="0"/>
        <w:spacing w:after="0" w:line="240" w:lineRule="auto"/>
        <w:ind w:left="709"/>
        <w:rPr>
          <w:rFonts w:cs="ArialMT"/>
          <w:color w:val="CD3300"/>
          <w:lang w:val="en-US"/>
        </w:rPr>
      </w:pPr>
      <w:r w:rsidRPr="00B64059">
        <w:rPr>
          <w:rFonts w:cs="ArialMT"/>
          <w:color w:val="CD3300"/>
          <w:lang w:val="en-US"/>
        </w:rPr>
        <w:t>R = (8*</w:t>
      </w:r>
      <w:r w:rsidR="004B666A">
        <w:rPr>
          <w:rFonts w:cs="ArialMT"/>
          <w:color w:val="CD3300"/>
          <w:lang w:val="en-US"/>
        </w:rPr>
        <w:t>η</w:t>
      </w:r>
      <w:r w:rsidRPr="00B64059">
        <w:rPr>
          <w:rFonts w:cs="ArialMT"/>
          <w:color w:val="CD3300"/>
          <w:lang w:val="en-US"/>
        </w:rPr>
        <w:t>*l)</w:t>
      </w:r>
      <w:proofErr w:type="gramStart"/>
      <w:r w:rsidRPr="00B64059">
        <w:rPr>
          <w:rFonts w:cs="ArialMT"/>
          <w:color w:val="CD3300"/>
          <w:lang w:val="en-US"/>
        </w:rPr>
        <w:t>/(</w:t>
      </w:r>
      <w:proofErr w:type="gramEnd"/>
      <w:r w:rsidR="004B666A">
        <w:rPr>
          <w:rFonts w:eastAsia="SymbolMT" w:cs="SymbolMT"/>
          <w:color w:val="CD3300"/>
        </w:rPr>
        <w:t>Π</w:t>
      </w:r>
      <w:r w:rsidRPr="00B64059">
        <w:rPr>
          <w:rFonts w:cs="ArialMT"/>
          <w:color w:val="CD3300"/>
          <w:lang w:val="en-US"/>
        </w:rPr>
        <w:t>*r4)</w:t>
      </w:r>
    </w:p>
    <w:p w:rsidR="00B64059" w:rsidRPr="00B64059" w:rsidRDefault="00B64059" w:rsidP="0010437C">
      <w:pPr>
        <w:pStyle w:val="Ingetavstnd"/>
        <w:ind w:left="709"/>
        <w:rPr>
          <w:lang w:val="en-US"/>
        </w:rPr>
      </w:pPr>
      <w:r w:rsidRPr="004B666A">
        <w:rPr>
          <w:rFonts w:cs="ArialMT"/>
          <w:color w:val="CD3300"/>
          <w:lang w:val="en-US"/>
        </w:rPr>
        <w:t>Q = (</w:t>
      </w:r>
      <w:r w:rsidRPr="00B64059">
        <w:rPr>
          <w:rFonts w:cs="ArialMT"/>
          <w:color w:val="CD3300"/>
        </w:rPr>
        <w:t>Δ</w:t>
      </w:r>
      <w:r w:rsidRPr="004B666A">
        <w:rPr>
          <w:rFonts w:cs="ArialMT"/>
          <w:color w:val="CD3300"/>
          <w:lang w:val="en-US"/>
        </w:rPr>
        <w:t>P*</w:t>
      </w:r>
      <w:r w:rsidR="004B666A">
        <w:rPr>
          <w:rFonts w:eastAsia="SymbolMT" w:cs="SymbolMT"/>
          <w:color w:val="CD3300"/>
        </w:rPr>
        <w:t>Π</w:t>
      </w:r>
      <w:r w:rsidRPr="004B666A">
        <w:rPr>
          <w:rFonts w:cs="ArialMT"/>
          <w:color w:val="CD3300"/>
          <w:lang w:val="en-US"/>
        </w:rPr>
        <w:t>*r4)</w:t>
      </w:r>
      <w:proofErr w:type="gramStart"/>
      <w:r w:rsidRPr="004B666A">
        <w:rPr>
          <w:rFonts w:cs="ArialMT"/>
          <w:color w:val="CD3300"/>
          <w:lang w:val="en-US"/>
        </w:rPr>
        <w:t>/(</w:t>
      </w:r>
      <w:proofErr w:type="gramEnd"/>
      <w:r w:rsidRPr="004B666A">
        <w:rPr>
          <w:rFonts w:cs="ArialMT"/>
          <w:color w:val="CD3300"/>
          <w:lang w:val="en-US"/>
        </w:rPr>
        <w:t>8*</w:t>
      </w:r>
      <w:r w:rsidR="004B666A">
        <w:rPr>
          <w:rFonts w:eastAsia="SymbolMT" w:cs="SymbolMT"/>
          <w:color w:val="CD3300"/>
        </w:rPr>
        <w:t>η</w:t>
      </w:r>
      <w:r w:rsidRPr="004B666A">
        <w:rPr>
          <w:rFonts w:cs="ArialMT"/>
          <w:color w:val="CD3300"/>
          <w:lang w:val="en-US"/>
        </w:rPr>
        <w:t>*l) (Hagen-</w:t>
      </w:r>
      <w:proofErr w:type="spellStart"/>
      <w:r w:rsidRPr="004B666A">
        <w:rPr>
          <w:rFonts w:cs="ArialMT"/>
          <w:color w:val="CD3300"/>
          <w:lang w:val="en-US"/>
        </w:rPr>
        <w:t>Poiseuille</w:t>
      </w:r>
      <w:proofErr w:type="spellEnd"/>
      <w:r w:rsidRPr="004B666A">
        <w:rPr>
          <w:rFonts w:cs="ArialMT"/>
          <w:color w:val="CD3300"/>
          <w:lang w:val="en-US"/>
        </w:rPr>
        <w:t>)</w:t>
      </w:r>
    </w:p>
    <w:p w:rsidR="00B64059" w:rsidRDefault="00071C1D" w:rsidP="0010437C">
      <w:pPr>
        <w:autoSpaceDE w:val="0"/>
        <w:autoSpaceDN w:val="0"/>
        <w:adjustRightInd w:val="0"/>
        <w:spacing w:after="0" w:line="240" w:lineRule="auto"/>
        <w:ind w:left="709"/>
        <w:rPr>
          <w:rFonts w:cs="ArialMT"/>
          <w:color w:val="000000"/>
          <w:lang w:val="en-US"/>
        </w:rPr>
      </w:pPr>
      <w:r w:rsidRPr="00071C1D">
        <w:rPr>
          <w:rFonts w:cs="ArialMT"/>
          <w:color w:val="000000"/>
          <w:lang w:val="en-US"/>
        </w:rPr>
        <w:sym w:font="Wingdings" w:char="F0E0"/>
      </w:r>
      <w:r>
        <w:rPr>
          <w:rFonts w:cs="ArialMT"/>
          <w:color w:val="000000"/>
          <w:lang w:val="en-US"/>
        </w:rPr>
        <w:t xml:space="preserve"> </w:t>
      </w:r>
      <w:r w:rsidR="00B64059" w:rsidRPr="00071C1D">
        <w:rPr>
          <w:rFonts w:cs="ArialMT"/>
          <w:color w:val="000000"/>
          <w:lang w:val="en-US"/>
        </w:rPr>
        <w:t>Small changes in radius have a large impact on R and thus on Q!</w:t>
      </w:r>
    </w:p>
    <w:p w:rsidR="001233E3" w:rsidRPr="000048DC" w:rsidRDefault="001233E3" w:rsidP="001233E3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US"/>
        </w:rPr>
      </w:pPr>
      <w:r>
        <w:rPr>
          <w:rFonts w:cs="ArialMT"/>
          <w:color w:val="000000"/>
          <w:lang w:val="en-US"/>
        </w:rPr>
        <w:t>Different pulse</w:t>
      </w:r>
      <w:r w:rsidR="000048DC">
        <w:rPr>
          <w:rFonts w:cs="ArialMT"/>
          <w:color w:val="000000"/>
          <w:lang w:val="en-US"/>
        </w:rPr>
        <w:t xml:space="preserve">; Flow pulse high during systole, low during diastole. Pressure pulse: </w:t>
      </w:r>
      <w:proofErr w:type="spellStart"/>
      <w:r w:rsidR="000048DC">
        <w:rPr>
          <w:rFonts w:cs="ArialMT"/>
          <w:color w:val="000000"/>
          <w:lang w:val="en-US"/>
        </w:rPr>
        <w:t>facturation</w:t>
      </w:r>
      <w:proofErr w:type="spellEnd"/>
      <w:r w:rsidR="000048DC">
        <w:rPr>
          <w:rFonts w:cs="ArialMT"/>
          <w:color w:val="000000"/>
          <w:lang w:val="en-US"/>
        </w:rPr>
        <w:t xml:space="preserve"> is not </w:t>
      </w:r>
      <w:proofErr w:type="gramStart"/>
      <w:r w:rsidR="000048DC">
        <w:rPr>
          <w:rFonts w:cs="ArialMT"/>
          <w:color w:val="000000"/>
          <w:lang w:val="en-US"/>
        </w:rPr>
        <w:t>that</w:t>
      </w:r>
      <w:proofErr w:type="gramEnd"/>
      <w:r w:rsidR="000048DC">
        <w:rPr>
          <w:rFonts w:cs="ArialMT"/>
          <w:color w:val="000000"/>
          <w:lang w:val="en-US"/>
        </w:rPr>
        <w:t xml:space="preserve"> big thanks to elasticity. Pulse pressure: </w:t>
      </w:r>
      <w:proofErr w:type="spellStart"/>
      <w:r w:rsidR="000048DC">
        <w:rPr>
          <w:rFonts w:cs="ArialMT"/>
          <w:color w:val="000000"/>
          <w:lang w:val="en-US"/>
        </w:rPr>
        <w:t>P</w:t>
      </w:r>
      <w:r w:rsidR="000048DC" w:rsidRPr="000048DC">
        <w:rPr>
          <w:rFonts w:cs="ArialMT"/>
          <w:color w:val="000000"/>
          <w:vertAlign w:val="subscript"/>
          <w:lang w:val="en-US"/>
        </w:rPr>
        <w:t>systole</w:t>
      </w:r>
      <w:proofErr w:type="spellEnd"/>
      <w:r w:rsidR="000048DC">
        <w:rPr>
          <w:rFonts w:cs="ArialMT"/>
          <w:color w:val="000000"/>
          <w:lang w:val="en-US"/>
        </w:rPr>
        <w:t xml:space="preserve"> - </w:t>
      </w:r>
      <w:proofErr w:type="spellStart"/>
      <w:r w:rsidR="000048DC">
        <w:rPr>
          <w:rFonts w:cs="ArialMT"/>
          <w:color w:val="000000"/>
          <w:lang w:val="en-US"/>
        </w:rPr>
        <w:t>P</w:t>
      </w:r>
      <w:r w:rsidR="000048DC" w:rsidRPr="000048DC">
        <w:rPr>
          <w:rFonts w:cs="ArialMT"/>
          <w:color w:val="000000"/>
          <w:vertAlign w:val="subscript"/>
          <w:lang w:val="en-US"/>
        </w:rPr>
        <w:t>diastole</w:t>
      </w:r>
      <w:proofErr w:type="spellEnd"/>
    </w:p>
    <w:p w:rsidR="000048DC" w:rsidRPr="000048DC" w:rsidRDefault="000048DC" w:rsidP="000048DC">
      <w:pPr>
        <w:pStyle w:val="Liststycke"/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US"/>
        </w:rPr>
      </w:pPr>
      <w:r>
        <w:rPr>
          <w:rFonts w:cs="ArialMT"/>
          <w:color w:val="000000"/>
          <w:lang w:val="en-US"/>
        </w:rPr>
        <w:t>Mean arterial pressure: P</w:t>
      </w:r>
      <w:r w:rsidRPr="000048DC">
        <w:rPr>
          <w:rFonts w:cs="ArialMT"/>
          <w:color w:val="000000"/>
          <w:vertAlign w:val="subscript"/>
          <w:lang w:val="en-US"/>
        </w:rPr>
        <w:t>0</w:t>
      </w:r>
      <w:r>
        <w:rPr>
          <w:rFonts w:cs="ArialMT"/>
          <w:color w:val="000000"/>
          <w:lang w:val="en-US"/>
        </w:rPr>
        <w:t xml:space="preserve"> + (</w:t>
      </w:r>
      <w:proofErr w:type="spellStart"/>
      <w:r>
        <w:rPr>
          <w:rFonts w:cs="ArialMT"/>
          <w:color w:val="000000"/>
          <w:lang w:val="en-US"/>
        </w:rPr>
        <w:t>P</w:t>
      </w:r>
      <w:r w:rsidRPr="000048DC">
        <w:rPr>
          <w:rFonts w:cs="ArialMT"/>
          <w:color w:val="000000"/>
          <w:vertAlign w:val="subscript"/>
          <w:lang w:val="en-US"/>
        </w:rPr>
        <w:t>pulse</w:t>
      </w:r>
      <w:proofErr w:type="spellEnd"/>
      <w:r>
        <w:rPr>
          <w:rFonts w:cs="ArialMT"/>
          <w:color w:val="000000"/>
          <w:lang w:val="en-US"/>
        </w:rPr>
        <w:t>/2) P</w:t>
      </w:r>
      <w:r>
        <w:rPr>
          <w:rFonts w:cs="ArialMT"/>
          <w:color w:val="000000"/>
          <w:vertAlign w:val="subscript"/>
          <w:lang w:val="en-US"/>
        </w:rPr>
        <w:t>0</w:t>
      </w:r>
      <w:r>
        <w:rPr>
          <w:rFonts w:cs="ArialMT"/>
          <w:color w:val="000000"/>
          <w:lang w:val="en-US"/>
        </w:rPr>
        <w:t xml:space="preserve"> ≈ 80mmHg</w:t>
      </w:r>
    </w:p>
    <w:p w:rsidR="001233E3" w:rsidRPr="001F778E" w:rsidRDefault="001233E3" w:rsidP="001233E3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US"/>
        </w:rPr>
      </w:pPr>
      <w:r>
        <w:rPr>
          <w:rFonts w:cs="ArialMT"/>
          <w:lang w:val="en-US"/>
        </w:rPr>
        <w:t>“</w:t>
      </w:r>
      <w:proofErr w:type="spellStart"/>
      <w:r w:rsidRPr="001233E3">
        <w:rPr>
          <w:rFonts w:cs="ArialMT"/>
          <w:lang w:val="en-US"/>
        </w:rPr>
        <w:t>Windkessel</w:t>
      </w:r>
      <w:proofErr w:type="spellEnd"/>
      <w:r w:rsidRPr="001233E3">
        <w:rPr>
          <w:rFonts w:cs="ArialMT"/>
          <w:lang w:val="en-US"/>
        </w:rPr>
        <w:t>”</w:t>
      </w:r>
      <w:r w:rsidR="001F778E">
        <w:rPr>
          <w:rFonts w:cs="ArialMT"/>
          <w:lang w:val="en-US"/>
        </w:rPr>
        <w:t>(=</w:t>
      </w:r>
      <w:r w:rsidR="001F778E" w:rsidRPr="00D35886">
        <w:rPr>
          <w:lang w:val="en-US"/>
        </w:rPr>
        <w:t xml:space="preserve"> air chamber)</w:t>
      </w:r>
      <w:r>
        <w:rPr>
          <w:rFonts w:cs="ArialMT"/>
          <w:lang w:val="en-US"/>
        </w:rPr>
        <w:t xml:space="preserve">: </w:t>
      </w:r>
      <w:r w:rsidRPr="001233E3">
        <w:rPr>
          <w:rFonts w:cs="ArialMT"/>
          <w:lang w:val="en-US"/>
        </w:rPr>
        <w:t>- function in elastic arteries, - Damping pressure pulse fluctuations, - energy conserving</w:t>
      </w:r>
    </w:p>
    <w:p w:rsidR="001F778E" w:rsidRPr="001F778E" w:rsidRDefault="001F778E" w:rsidP="001F778E">
      <w:pPr>
        <w:pStyle w:val="Liststycke"/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D35886">
        <w:rPr>
          <w:b/>
          <w:bCs/>
          <w:lang w:val="en-US"/>
        </w:rPr>
        <w:t>Windkessel</w:t>
      </w:r>
      <w:proofErr w:type="spellEnd"/>
      <w:r w:rsidRPr="00D35886">
        <w:rPr>
          <w:b/>
          <w:bCs/>
          <w:lang w:val="en-US"/>
        </w:rPr>
        <w:t xml:space="preserve"> effect</w:t>
      </w:r>
      <w:r w:rsidRPr="00D35886">
        <w:rPr>
          <w:lang w:val="en-US"/>
        </w:rPr>
        <w:t xml:space="preserve"> is a term used in </w:t>
      </w:r>
      <w:hyperlink r:id="rId5" w:tooltip="Medicine" w:history="1">
        <w:r w:rsidRPr="00D35886">
          <w:rPr>
            <w:rStyle w:val="Hyperlnk"/>
            <w:lang w:val="en-US"/>
          </w:rPr>
          <w:t>medicine</w:t>
        </w:r>
      </w:hyperlink>
      <w:r w:rsidRPr="00D35886">
        <w:rPr>
          <w:lang w:val="en-US"/>
        </w:rPr>
        <w:t xml:space="preserve"> to account for the shape of the arterial pressure waveform in terms of the interaction between the </w:t>
      </w:r>
      <w:hyperlink r:id="rId6" w:tooltip="Stroke volume" w:history="1">
        <w:r w:rsidRPr="00D35886">
          <w:rPr>
            <w:rStyle w:val="Hyperlnk"/>
            <w:lang w:val="en-US"/>
          </w:rPr>
          <w:t>stroke volume</w:t>
        </w:r>
      </w:hyperlink>
      <w:r w:rsidRPr="00D35886">
        <w:rPr>
          <w:lang w:val="en-US"/>
        </w:rPr>
        <w:t xml:space="preserve"> and the </w:t>
      </w:r>
      <w:hyperlink r:id="rId7" w:tooltip="Compliance (physiology)" w:history="1">
        <w:r w:rsidRPr="00D35886">
          <w:rPr>
            <w:rStyle w:val="Hyperlnk"/>
            <w:lang w:val="en-US"/>
          </w:rPr>
          <w:t>compliance</w:t>
        </w:r>
      </w:hyperlink>
      <w:r w:rsidRPr="00D35886">
        <w:rPr>
          <w:lang w:val="en-US"/>
        </w:rPr>
        <w:t xml:space="preserve"> of the aorta and large elastic arteries (</w:t>
      </w:r>
      <w:proofErr w:type="spellStart"/>
      <w:r w:rsidRPr="00D35886">
        <w:rPr>
          <w:lang w:val="en-US"/>
        </w:rPr>
        <w:t>Windkessel</w:t>
      </w:r>
      <w:proofErr w:type="spellEnd"/>
      <w:r w:rsidRPr="00D35886">
        <w:rPr>
          <w:lang w:val="en-US"/>
        </w:rPr>
        <w:t xml:space="preserve"> vessels). </w:t>
      </w:r>
      <w:r w:rsidRPr="001F778E">
        <w:t xml:space="preserve">Väggarna på de stora artärerna innehåller elastiska fibrer av </w:t>
      </w:r>
      <w:proofErr w:type="spellStart"/>
      <w:r w:rsidRPr="001F778E">
        <w:t>elastin</w:t>
      </w:r>
      <w:proofErr w:type="spellEnd"/>
      <w:r w:rsidRPr="001F778E">
        <w:t xml:space="preserve"> som </w:t>
      </w:r>
      <w:r>
        <w:t>vidgas när blodtrycket höjs i systole och dras åt igen</w:t>
      </w:r>
      <w:r w:rsidR="00E90F0F">
        <w:t xml:space="preserve"> under </w:t>
      </w:r>
      <w:proofErr w:type="spellStart"/>
      <w:r w:rsidR="00E90F0F">
        <w:t>diastole</w:t>
      </w:r>
      <w:proofErr w:type="spellEnd"/>
      <w:r w:rsidR="00E90F0F">
        <w:t>.</w:t>
      </w:r>
    </w:p>
    <w:p w:rsidR="00B64059" w:rsidRPr="001F778E" w:rsidRDefault="00B64059" w:rsidP="00B64059">
      <w:pPr>
        <w:pStyle w:val="Ingetavstnd"/>
      </w:pPr>
    </w:p>
    <w:p w:rsidR="00C80563" w:rsidRDefault="00294BB8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 w:rsidRPr="00162953">
        <w:rPr>
          <w:lang w:val="en-US"/>
        </w:rPr>
        <w:t xml:space="preserve">The influence of tube radius on the resistance to flow in individual vessels </w:t>
      </w:r>
      <w:r w:rsidR="00C80563" w:rsidRPr="00162953">
        <w:rPr>
          <w:lang w:val="en-US"/>
        </w:rPr>
        <w:t>(</w:t>
      </w:r>
      <w:proofErr w:type="spellStart"/>
      <w:r w:rsidR="00C80563" w:rsidRPr="00162953">
        <w:rPr>
          <w:lang w:val="en-US"/>
        </w:rPr>
        <w:t>Poiseu</w:t>
      </w:r>
      <w:r w:rsidR="00A600A1">
        <w:rPr>
          <w:lang w:val="en-US"/>
        </w:rPr>
        <w:t>i</w:t>
      </w:r>
      <w:r w:rsidR="00C80563" w:rsidRPr="00162953">
        <w:rPr>
          <w:lang w:val="en-US"/>
        </w:rPr>
        <w:t>lle’s</w:t>
      </w:r>
      <w:proofErr w:type="spellEnd"/>
      <w:r w:rsidR="00C80563" w:rsidRPr="00162953">
        <w:rPr>
          <w:lang w:val="en-US"/>
        </w:rPr>
        <w:t xml:space="preserve"> law), and the dependence of flow resistance on circuit</w:t>
      </w:r>
      <w:r w:rsidR="00A00A19" w:rsidRPr="00162953">
        <w:rPr>
          <w:lang w:val="en-US"/>
        </w:rPr>
        <w:t>ry arrangement (connected in se</w:t>
      </w:r>
      <w:r w:rsidR="00C80563" w:rsidRPr="00162953">
        <w:rPr>
          <w:lang w:val="en-US"/>
        </w:rPr>
        <w:t>r</w:t>
      </w:r>
      <w:r w:rsidR="00A00A19" w:rsidRPr="00162953">
        <w:rPr>
          <w:lang w:val="en-US"/>
        </w:rPr>
        <w:t>i</w:t>
      </w:r>
      <w:r w:rsidR="00C80563" w:rsidRPr="00162953">
        <w:rPr>
          <w:lang w:val="en-US"/>
        </w:rPr>
        <w:t>es and in parallel)</w:t>
      </w:r>
    </w:p>
    <w:p w:rsidR="00383A3C" w:rsidRPr="00A600A1" w:rsidRDefault="00A600A1" w:rsidP="00383A3C">
      <w:pPr>
        <w:rPr>
          <w:lang w:val="en-US"/>
        </w:rPr>
      </w:pPr>
      <w:proofErr w:type="spellStart"/>
      <w:r>
        <w:rPr>
          <w:b/>
          <w:bCs/>
        </w:rPr>
        <w:t>Poiseuilles</w:t>
      </w:r>
      <w:proofErr w:type="spellEnd"/>
      <w:r>
        <w:rPr>
          <w:b/>
          <w:bCs/>
        </w:rPr>
        <w:t xml:space="preserve"> lag</w:t>
      </w:r>
      <w:r>
        <w:t xml:space="preserve">, beskriver flödet av en </w:t>
      </w:r>
      <w:hyperlink r:id="rId8" w:tooltip="Laminärt flöde" w:history="1">
        <w:r>
          <w:rPr>
            <w:rStyle w:val="Hyperlnk"/>
          </w:rPr>
          <w:t>laminärt flödande</w:t>
        </w:r>
      </w:hyperlink>
      <w:r>
        <w:t xml:space="preserve">, </w:t>
      </w:r>
      <w:proofErr w:type="spellStart"/>
      <w:r>
        <w:t>okomprimerbar</w:t>
      </w:r>
      <w:proofErr w:type="spellEnd"/>
      <w:r>
        <w:t xml:space="preserve"> homogen vätska i cirkulärt </w:t>
      </w:r>
      <w:proofErr w:type="spellStart"/>
      <w:r>
        <w:t>fullgående</w:t>
      </w:r>
      <w:proofErr w:type="spellEnd"/>
      <w:r>
        <w:t xml:space="preserve"> ledningar med konstant snittyta.</w:t>
      </w:r>
      <w:r w:rsidRPr="00A600A1">
        <w:t xml:space="preserve"> </w:t>
      </w:r>
      <w:r>
        <w:rPr>
          <w:lang/>
        </w:rPr>
        <w:t xml:space="preserve">The assumptions of the equation are that the flow is laminar </w:t>
      </w:r>
      <w:hyperlink r:id="rId9" w:tooltip="Viscous" w:history="1">
        <w:r>
          <w:rPr>
            <w:rStyle w:val="Hyperlnk"/>
            <w:lang/>
          </w:rPr>
          <w:t>viscous</w:t>
        </w:r>
      </w:hyperlink>
      <w:r>
        <w:rPr>
          <w:lang/>
        </w:rPr>
        <w:t xml:space="preserve"> and </w:t>
      </w:r>
      <w:hyperlink r:id="rId10" w:tooltip="Incompressible" w:history="1">
        <w:r>
          <w:rPr>
            <w:rStyle w:val="Hyperlnk"/>
            <w:lang/>
          </w:rPr>
          <w:t>incompressible</w:t>
        </w:r>
      </w:hyperlink>
      <w:r>
        <w:rPr>
          <w:lang/>
        </w:rPr>
        <w:t xml:space="preserve"> and the flow is through a constant circular cross-section that is substantially longer than its diameter.</w:t>
      </w:r>
    </w:p>
    <w:p w:rsidR="00A00A19" w:rsidRDefault="00A00A19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 w:rsidRPr="00162953">
        <w:rPr>
          <w:lang w:val="en-US"/>
        </w:rPr>
        <w:t>The influence of gravity on blood volume distribution and on venous return; mechanisms promoting venous return</w:t>
      </w:r>
    </w:p>
    <w:p w:rsidR="0035366A" w:rsidRPr="0010437C" w:rsidRDefault="0035366A" w:rsidP="0010437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646CFA">
        <w:rPr>
          <w:rFonts w:cs="ArialMT"/>
          <w:lang w:val="en-US"/>
        </w:rPr>
        <w:t>Venous tone</w:t>
      </w:r>
      <w:r w:rsidR="00646CFA" w:rsidRPr="00646CFA">
        <w:rPr>
          <w:rFonts w:cs="ArialMT"/>
          <w:lang w:val="en-US"/>
        </w:rPr>
        <w:t xml:space="preserve">: </w:t>
      </w:r>
      <w:r w:rsidR="00646CFA" w:rsidRPr="0010437C">
        <w:rPr>
          <w:rFonts w:cs="ArialMT"/>
          <w:lang w:val="en-US"/>
        </w:rPr>
        <w:t xml:space="preserve">veins contain smooth muscle cells, sympathetic activation (via nerves), vessels constrict, </w:t>
      </w:r>
      <w:r w:rsidR="0010437C" w:rsidRPr="0010437C">
        <w:rPr>
          <w:rFonts w:cs="ArialMT"/>
          <w:lang w:val="en-US"/>
        </w:rPr>
        <w:t>venous tone increase, blood pushed to the heart.</w:t>
      </w:r>
      <w:r w:rsidR="0010437C">
        <w:rPr>
          <w:rFonts w:cs="ArialMT"/>
          <w:lang w:val="en-US"/>
        </w:rPr>
        <w:t xml:space="preserve"> Prevent blood from staying.</w:t>
      </w:r>
    </w:p>
    <w:p w:rsidR="0035366A" w:rsidRPr="0010437C" w:rsidRDefault="0035366A" w:rsidP="003536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10437C">
        <w:rPr>
          <w:rFonts w:cs="ArialMT"/>
          <w:lang w:val="en-US"/>
        </w:rPr>
        <w:t>”Muscle pump”</w:t>
      </w:r>
      <w:r w:rsidR="0010437C" w:rsidRPr="0010437C">
        <w:rPr>
          <w:rFonts w:cs="ArialMT"/>
          <w:lang w:val="en-US"/>
        </w:rPr>
        <w:t xml:space="preserve">: skeletal muscle contract large veins in </w:t>
      </w:r>
      <w:proofErr w:type="gramStart"/>
      <w:r w:rsidR="0010437C" w:rsidRPr="0010437C">
        <w:rPr>
          <w:rFonts w:cs="ArialMT"/>
          <w:lang w:val="en-US"/>
        </w:rPr>
        <w:t>muscles,</w:t>
      </w:r>
      <w:proofErr w:type="gramEnd"/>
      <w:r w:rsidR="0010437C" w:rsidRPr="0010437C">
        <w:rPr>
          <w:rFonts w:cs="ArialMT"/>
          <w:lang w:val="en-US"/>
        </w:rPr>
        <w:t xml:space="preserve"> also prevent backflow.</w:t>
      </w:r>
    </w:p>
    <w:p w:rsidR="0035366A" w:rsidRPr="0010437C" w:rsidRDefault="0035366A" w:rsidP="0035366A">
      <w:pPr>
        <w:pStyle w:val="Liststycke"/>
        <w:numPr>
          <w:ilvl w:val="0"/>
          <w:numId w:val="1"/>
        </w:numPr>
        <w:rPr>
          <w:lang w:val="en-US"/>
        </w:rPr>
      </w:pPr>
      <w:r w:rsidRPr="0010437C">
        <w:rPr>
          <w:rFonts w:cs="ArialMT"/>
          <w:lang w:val="en-US"/>
        </w:rPr>
        <w:t>”Respiratory pump”</w:t>
      </w:r>
      <w:r w:rsidR="0010437C" w:rsidRPr="0010437C">
        <w:rPr>
          <w:rFonts w:cs="ArialMT"/>
          <w:lang w:val="en-US"/>
        </w:rPr>
        <w:t>: during inspiration there is less pressure in thorax which helps blood flow through to the heart.</w:t>
      </w:r>
    </w:p>
    <w:p w:rsidR="0010437C" w:rsidRDefault="0010437C" w:rsidP="0010437C">
      <w:pPr>
        <w:pStyle w:val="Liststycke"/>
        <w:rPr>
          <w:rFonts w:cs="ArialMT"/>
        </w:rPr>
      </w:pPr>
      <w:r w:rsidRPr="0010437C">
        <w:rPr>
          <w:rFonts w:cs="ArialMT"/>
        </w:rPr>
        <w:t>1/3 av kapillärerna saknar flow I vila.</w:t>
      </w:r>
    </w:p>
    <w:p w:rsidR="0010437C" w:rsidRDefault="0010437C" w:rsidP="0010437C">
      <w:pPr>
        <w:pStyle w:val="Liststycke"/>
        <w:rPr>
          <w:rFonts w:cs="ArialMT"/>
        </w:rPr>
      </w:pPr>
    </w:p>
    <w:p w:rsidR="0010437C" w:rsidRPr="0010437C" w:rsidRDefault="0010437C" w:rsidP="0010437C">
      <w:pPr>
        <w:pStyle w:val="Liststycke"/>
      </w:pPr>
      <w:proofErr w:type="gramStart"/>
      <w:r>
        <w:rPr>
          <w:rFonts w:ascii="Arial" w:hAnsi="Arial" w:cs="Arial"/>
          <w:b/>
          <w:bCs/>
          <w:color w:val="009B9B"/>
        </w:rPr>
        <w:t>-</w:t>
      </w:r>
      <w:proofErr w:type="gramEnd"/>
      <w:r>
        <w:rPr>
          <w:rFonts w:ascii="Arial" w:hAnsi="Arial" w:cs="Arial"/>
          <w:b/>
          <w:bCs/>
          <w:color w:val="009B9B"/>
        </w:rPr>
        <w:t xml:space="preserve"> MICROCIRCULATION</w:t>
      </w:r>
      <w:r>
        <w:rPr>
          <w:rFonts w:ascii="Arial" w:hAnsi="Arial" w:cs="Arial"/>
          <w:color w:val="009B9B"/>
        </w:rPr>
        <w:t>:</w:t>
      </w:r>
    </w:p>
    <w:p w:rsidR="000048DC" w:rsidRPr="000048DC" w:rsidRDefault="00A00A19" w:rsidP="000048DC">
      <w:pPr>
        <w:pStyle w:val="Liststycke"/>
        <w:numPr>
          <w:ilvl w:val="0"/>
          <w:numId w:val="1"/>
        </w:numPr>
        <w:ind w:left="0"/>
        <w:rPr>
          <w:lang w:val="en-US"/>
        </w:rPr>
      </w:pPr>
      <w:r w:rsidRPr="00162953">
        <w:rPr>
          <w:lang w:val="en-US"/>
        </w:rPr>
        <w:t>The structural and functional organization of the microcirculatory unit (exchange area, flow characteristics, structure/function of the capillary wall)</w:t>
      </w:r>
    </w:p>
    <w:p w:rsidR="0035366A" w:rsidRDefault="0035366A" w:rsidP="0035366A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35366A">
        <w:rPr>
          <w:rFonts w:cs="ArialMT"/>
          <w:lang w:val="en-US"/>
        </w:rPr>
        <w:t xml:space="preserve">Exchange is </w:t>
      </w:r>
      <w:r w:rsidR="00383A3C" w:rsidRPr="0035366A">
        <w:rPr>
          <w:rFonts w:cs="ArialMT"/>
          <w:lang w:val="en-US"/>
        </w:rPr>
        <w:t>favored</w:t>
      </w:r>
      <w:r w:rsidRPr="0035366A">
        <w:rPr>
          <w:rFonts w:cs="ArialMT"/>
          <w:lang w:val="en-US"/>
        </w:rPr>
        <w:t xml:space="preserve"> by: </w:t>
      </w:r>
    </w:p>
    <w:p w:rsidR="0035366A" w:rsidRPr="0035366A" w:rsidRDefault="0035366A" w:rsidP="0035366A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35366A">
        <w:rPr>
          <w:rFonts w:cs="ArialMT"/>
          <w:lang w:val="en-US"/>
        </w:rPr>
        <w:t>• Large number of vessels (high capillary density)</w:t>
      </w:r>
    </w:p>
    <w:p w:rsidR="0035366A" w:rsidRPr="0035366A" w:rsidRDefault="0035366A" w:rsidP="0035366A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35366A">
        <w:rPr>
          <w:rFonts w:cs="ArialMT"/>
          <w:lang w:val="en-US"/>
        </w:rPr>
        <w:t>• Large surface area</w:t>
      </w:r>
    </w:p>
    <w:p w:rsidR="0035366A" w:rsidRPr="0035366A" w:rsidRDefault="0035366A" w:rsidP="0035366A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35366A">
        <w:rPr>
          <w:rFonts w:cs="ArialMT"/>
          <w:lang w:val="en-US"/>
        </w:rPr>
        <w:t>• Low flow velocity</w:t>
      </w:r>
    </w:p>
    <w:p w:rsidR="0035366A" w:rsidRDefault="0035366A" w:rsidP="0035366A">
      <w:pPr>
        <w:rPr>
          <w:rFonts w:cs="ArialMT"/>
          <w:lang w:val="en-US"/>
        </w:rPr>
      </w:pPr>
      <w:r w:rsidRPr="0035366A">
        <w:rPr>
          <w:rFonts w:cs="ArialMT"/>
          <w:lang w:val="en-US"/>
        </w:rPr>
        <w:t>• Thin wall (endothelium + basement membrane)</w:t>
      </w:r>
    </w:p>
    <w:p w:rsidR="000048DC" w:rsidRDefault="000048DC" w:rsidP="0035366A">
      <w:pPr>
        <w:rPr>
          <w:rFonts w:cs="ArialMT"/>
          <w:lang w:val="en-US"/>
        </w:rPr>
      </w:pPr>
      <w:r>
        <w:rPr>
          <w:rFonts w:cs="ArialMT"/>
          <w:lang w:val="en-US"/>
        </w:rPr>
        <w:t>Endothelium</w:t>
      </w:r>
    </w:p>
    <w:p w:rsidR="000048DC" w:rsidRPr="000048DC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0048DC">
        <w:rPr>
          <w:rFonts w:cs="ArialMT"/>
          <w:lang w:val="en-US"/>
        </w:rPr>
        <w:t>Continuous</w:t>
      </w:r>
    </w:p>
    <w:p w:rsidR="000048DC" w:rsidRPr="000048DC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proofErr w:type="gramStart"/>
      <w:r w:rsidRPr="000048DC">
        <w:rPr>
          <w:rFonts w:cs="ArialMT"/>
          <w:lang w:val="en-US"/>
        </w:rPr>
        <w:t>heart</w:t>
      </w:r>
      <w:proofErr w:type="gramEnd"/>
    </w:p>
    <w:p w:rsidR="000048DC" w:rsidRPr="000048DC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proofErr w:type="spellStart"/>
      <w:r w:rsidRPr="000048DC">
        <w:rPr>
          <w:rFonts w:cs="ArialMT"/>
          <w:lang w:val="en-US"/>
        </w:rPr>
        <w:t>sk.muscle</w:t>
      </w:r>
      <w:proofErr w:type="spellEnd"/>
    </w:p>
    <w:p w:rsidR="000048DC" w:rsidRPr="000048DC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proofErr w:type="gramStart"/>
      <w:r w:rsidRPr="000048DC">
        <w:rPr>
          <w:rFonts w:cs="ArialMT"/>
          <w:lang w:val="en-US"/>
        </w:rPr>
        <w:t>connective</w:t>
      </w:r>
      <w:proofErr w:type="gramEnd"/>
      <w:r w:rsidRPr="000048DC">
        <w:rPr>
          <w:rFonts w:cs="ArialMT"/>
          <w:lang w:val="en-US"/>
        </w:rPr>
        <w:t xml:space="preserve"> tissue</w:t>
      </w:r>
    </w:p>
    <w:p w:rsidR="000048DC" w:rsidRPr="000048DC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proofErr w:type="gramStart"/>
      <w:r w:rsidRPr="000048DC">
        <w:rPr>
          <w:rFonts w:cs="ArialMT"/>
          <w:lang w:val="en-US"/>
        </w:rPr>
        <w:lastRenderedPageBreak/>
        <w:t>adipose</w:t>
      </w:r>
      <w:proofErr w:type="gramEnd"/>
      <w:r w:rsidRPr="000048DC">
        <w:rPr>
          <w:rFonts w:cs="ArialMT"/>
          <w:lang w:val="en-US"/>
        </w:rPr>
        <w:t xml:space="preserve"> tissue</w:t>
      </w:r>
    </w:p>
    <w:p w:rsidR="000048DC" w:rsidRPr="000048DC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0048DC">
        <w:rPr>
          <w:rFonts w:cs="ArialMT"/>
          <w:lang w:val="en-US"/>
        </w:rPr>
        <w:t>Fenestrated</w:t>
      </w:r>
    </w:p>
    <w:p w:rsidR="000048DC" w:rsidRPr="000048DC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proofErr w:type="gramStart"/>
      <w:r w:rsidRPr="000048DC">
        <w:rPr>
          <w:rFonts w:cs="ArialMT"/>
          <w:lang w:val="en-US"/>
        </w:rPr>
        <w:t>kidney</w:t>
      </w:r>
      <w:proofErr w:type="gramEnd"/>
    </w:p>
    <w:p w:rsidR="000048DC" w:rsidRPr="000048DC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proofErr w:type="gramStart"/>
      <w:r w:rsidRPr="000048DC">
        <w:rPr>
          <w:rFonts w:cs="ArialMT"/>
          <w:lang w:val="en-US"/>
        </w:rPr>
        <w:t>intestinal</w:t>
      </w:r>
      <w:proofErr w:type="gramEnd"/>
      <w:r w:rsidRPr="000048DC">
        <w:rPr>
          <w:rFonts w:cs="ArialMT"/>
          <w:lang w:val="en-US"/>
        </w:rPr>
        <w:t xml:space="preserve"> mucosa</w:t>
      </w:r>
    </w:p>
    <w:p w:rsidR="000048DC" w:rsidRPr="001F778E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1F778E">
        <w:rPr>
          <w:rFonts w:cs="ArialMT"/>
          <w:lang w:val="en-US"/>
        </w:rPr>
        <w:t>Discontinuous</w:t>
      </w:r>
    </w:p>
    <w:p w:rsidR="000048DC" w:rsidRPr="001F778E" w:rsidRDefault="000048DC" w:rsidP="000048DC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proofErr w:type="gramStart"/>
      <w:r w:rsidRPr="001F778E">
        <w:rPr>
          <w:rFonts w:cs="ArialMT"/>
          <w:lang w:val="en-US"/>
        </w:rPr>
        <w:t>bone</w:t>
      </w:r>
      <w:proofErr w:type="gramEnd"/>
      <w:r w:rsidRPr="001F778E">
        <w:rPr>
          <w:rFonts w:cs="ArialMT"/>
          <w:lang w:val="en-US"/>
        </w:rPr>
        <w:t xml:space="preserve"> marrow</w:t>
      </w:r>
    </w:p>
    <w:p w:rsidR="000048DC" w:rsidRPr="000048DC" w:rsidRDefault="000048DC" w:rsidP="000048DC">
      <w:pPr>
        <w:rPr>
          <w:lang w:val="en-US"/>
        </w:rPr>
      </w:pPr>
      <w:proofErr w:type="gramStart"/>
      <w:r w:rsidRPr="00D35886">
        <w:rPr>
          <w:rFonts w:cs="ArialMT"/>
          <w:lang w:val="en-US"/>
        </w:rPr>
        <w:t>liver</w:t>
      </w:r>
      <w:proofErr w:type="gramEnd"/>
      <w:r w:rsidRPr="00D35886">
        <w:rPr>
          <w:rFonts w:cs="ArialMT"/>
          <w:lang w:val="en-US"/>
        </w:rPr>
        <w:t xml:space="preserve"> sinusoids</w:t>
      </w:r>
    </w:p>
    <w:p w:rsidR="00A00A19" w:rsidRPr="00162953" w:rsidRDefault="00A00A19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 w:rsidRPr="00162953">
        <w:rPr>
          <w:lang w:val="en-US"/>
        </w:rPr>
        <w:t>Principles for solute exchange across the capillary wall; vascular permeability</w:t>
      </w:r>
    </w:p>
    <w:p w:rsidR="00A600A1" w:rsidRDefault="00A00A19" w:rsidP="00A600A1">
      <w:pPr>
        <w:pStyle w:val="Liststycke"/>
        <w:numPr>
          <w:ilvl w:val="0"/>
          <w:numId w:val="1"/>
        </w:numPr>
        <w:ind w:left="0"/>
        <w:rPr>
          <w:lang w:val="en-US"/>
        </w:rPr>
      </w:pPr>
      <w:r w:rsidRPr="00162953">
        <w:rPr>
          <w:lang w:val="en-US"/>
        </w:rPr>
        <w:t xml:space="preserve">Factors determining </w:t>
      </w:r>
      <w:proofErr w:type="spellStart"/>
      <w:r w:rsidRPr="00162953">
        <w:rPr>
          <w:lang w:val="en-US"/>
        </w:rPr>
        <w:t>transcapillary</w:t>
      </w:r>
      <w:proofErr w:type="spellEnd"/>
      <w:r w:rsidRPr="00162953">
        <w:rPr>
          <w:lang w:val="en-US"/>
        </w:rPr>
        <w:t xml:space="preserve"> fluid exchange (filtration pressures); role of the lymphatic system; mechanisms for edema formation</w:t>
      </w:r>
    </w:p>
    <w:p w:rsidR="00A600A1" w:rsidRPr="00A600A1" w:rsidRDefault="00A600A1" w:rsidP="005B4F3E">
      <w:pPr>
        <w:pStyle w:val="Liststycke"/>
        <w:numPr>
          <w:ilvl w:val="1"/>
          <w:numId w:val="1"/>
        </w:numPr>
        <w:ind w:left="567"/>
      </w:pPr>
      <w:r w:rsidRPr="00A600A1">
        <w:t>Lymfkärlen ä</w:t>
      </w:r>
      <w:r>
        <w:t xml:space="preserve">r som modifierade vener. De är mer permeabla än blod kapillärerna och tillåter passage av ex. bakterier. </w:t>
      </w:r>
      <w:r w:rsidR="003A01A1">
        <w:t xml:space="preserve">I </w:t>
      </w:r>
      <w:r w:rsidR="00EA56E3">
        <w:t>samband</w:t>
      </w:r>
      <w:r w:rsidR="003A01A1">
        <w:t xml:space="preserve"> med muskelarbete, kan flödet ökas avsevärt, framförallt genom att </w:t>
      </w:r>
      <w:proofErr w:type="spellStart"/>
      <w:r>
        <w:t>vasodilation</w:t>
      </w:r>
      <w:proofErr w:type="spellEnd"/>
      <w:r>
        <w:t xml:space="preserve"> sker på artärsidan, ökar den kapillära filtrationen, vilket leder till ett kraftigt ökat inflöde i lymfsystemet. </w:t>
      </w:r>
      <w:r w:rsidR="00EA56E3">
        <w:t xml:space="preserve">Vid försvårad venöst </w:t>
      </w:r>
      <w:r w:rsidR="00E140EF">
        <w:t xml:space="preserve">avflöde sker en </w:t>
      </w:r>
      <w:r w:rsidR="00EA56E3">
        <w:t>kompensatorisk</w:t>
      </w:r>
      <w:r w:rsidR="00E140EF">
        <w:t xml:space="preserve"> lymfflödesökning beroende på att den kapillära utåtfiltrationen ökas genom det förhöjda kapillärtrycket. Vid ökad kapillär permeabilitet, exempelvis genom påverkan av histamin bakterietoxiner, eller kroppsfrämmande proteiner, ökar också den kapillära utåtfiltrationen o</w:t>
      </w:r>
      <w:r w:rsidR="00EA56E3">
        <w:t xml:space="preserve">ch därmed </w:t>
      </w:r>
      <w:proofErr w:type="spellStart"/>
      <w:r w:rsidR="00EA56E3">
        <w:t>lymflödet</w:t>
      </w:r>
      <w:proofErr w:type="spellEnd"/>
      <w:r w:rsidR="00EA56E3">
        <w:t>. På ett dygn</w:t>
      </w:r>
      <w:r w:rsidR="00E140EF">
        <w:t xml:space="preserve"> transporteras upp till 200 g protein via lymfsystemet tillbaka till blodbanan. Proteiner passerar kapillärväggen mycket långsamt.</w:t>
      </w:r>
      <w:r w:rsidR="00EA56E3">
        <w:t xml:space="preserve"> </w:t>
      </w:r>
      <w:r w:rsidR="00135C51">
        <w:t>My</w:t>
      </w:r>
      <w:r w:rsidR="00EA56E3">
        <w:t>cket viktig med protein tillb</w:t>
      </w:r>
      <w:r w:rsidR="00135C51">
        <w:t xml:space="preserve">aka. </w:t>
      </w:r>
    </w:p>
    <w:p w:rsidR="00656382" w:rsidRPr="00A600A1" w:rsidRDefault="00656382" w:rsidP="00656382">
      <w:pPr>
        <w:pStyle w:val="Liststycke"/>
        <w:ind w:left="0"/>
      </w:pPr>
    </w:p>
    <w:p w:rsidR="00656382" w:rsidRPr="0009643C" w:rsidRDefault="00656382" w:rsidP="00656382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color w:val="009B9B"/>
          <w:sz w:val="40"/>
          <w:szCs w:val="40"/>
          <w:lang w:val="en-US"/>
        </w:rPr>
      </w:pPr>
      <w:r w:rsidRPr="0009643C">
        <w:rPr>
          <w:rFonts w:ascii="Arial" w:hAnsi="Arial" w:cs="Arial"/>
          <w:color w:val="009B9B"/>
          <w:sz w:val="40"/>
          <w:szCs w:val="40"/>
          <w:lang w:val="en-US"/>
        </w:rPr>
        <w:t>CARDIOVASCULAR CONTROL MECHANISMS</w:t>
      </w:r>
    </w:p>
    <w:p w:rsidR="00656382" w:rsidRPr="0009643C" w:rsidRDefault="00656382" w:rsidP="00656382">
      <w:pPr>
        <w:pStyle w:val="Ingetavstnd"/>
        <w:rPr>
          <w:lang w:val="en-US"/>
        </w:rPr>
      </w:pPr>
    </w:p>
    <w:p w:rsidR="00656382" w:rsidRPr="0009643C" w:rsidRDefault="00656382" w:rsidP="00656382">
      <w:pPr>
        <w:pStyle w:val="Ingetavstnd"/>
        <w:rPr>
          <w:lang w:val="en-US"/>
        </w:rPr>
      </w:pPr>
      <w:r w:rsidRPr="0009643C">
        <w:rPr>
          <w:rFonts w:ascii="Arial" w:hAnsi="Arial" w:cs="Arial"/>
          <w:b/>
          <w:bCs/>
          <w:color w:val="009B9B"/>
          <w:sz w:val="24"/>
          <w:szCs w:val="24"/>
          <w:lang w:val="en-US"/>
        </w:rPr>
        <w:t xml:space="preserve">- </w:t>
      </w:r>
      <w:r w:rsidRPr="0009643C">
        <w:rPr>
          <w:rFonts w:ascii="Arial" w:hAnsi="Arial" w:cs="Arial"/>
          <w:b/>
          <w:bCs/>
          <w:color w:val="008181"/>
          <w:lang w:val="en-US"/>
        </w:rPr>
        <w:t>CONTROL OF VASCULAR TONE</w:t>
      </w:r>
      <w:r w:rsidRPr="0009643C">
        <w:rPr>
          <w:rFonts w:ascii="Arial" w:hAnsi="Arial" w:cs="Arial"/>
          <w:color w:val="009B9B"/>
          <w:lang w:val="en-US"/>
        </w:rPr>
        <w:t>:</w:t>
      </w:r>
    </w:p>
    <w:p w:rsidR="00162953" w:rsidRDefault="00162953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Local control mechanisms (</w:t>
      </w:r>
      <w:proofErr w:type="spellStart"/>
      <w:r>
        <w:rPr>
          <w:lang w:val="en-US"/>
        </w:rPr>
        <w:t>myogenic</w:t>
      </w:r>
      <w:proofErr w:type="spellEnd"/>
      <w:r>
        <w:rPr>
          <w:lang w:val="en-US"/>
        </w:rPr>
        <w:t xml:space="preserve">/metabolic) of vascular smooth muscle </w:t>
      </w:r>
      <w:r w:rsidR="00A600A1">
        <w:rPr>
          <w:lang w:val="en-US"/>
        </w:rPr>
        <w:t>(</w:t>
      </w:r>
      <w:proofErr w:type="spellStart"/>
      <w:r w:rsidR="00A600A1">
        <w:rPr>
          <w:lang w:val="en-US"/>
        </w:rPr>
        <w:t>glatt</w:t>
      </w:r>
      <w:proofErr w:type="spellEnd"/>
      <w:r w:rsidR="00A600A1">
        <w:rPr>
          <w:lang w:val="en-US"/>
        </w:rPr>
        <w:t xml:space="preserve"> </w:t>
      </w:r>
      <w:proofErr w:type="spellStart"/>
      <w:r w:rsidR="00A600A1">
        <w:rPr>
          <w:lang w:val="en-US"/>
        </w:rPr>
        <w:t>muskel</w:t>
      </w:r>
      <w:proofErr w:type="spellEnd"/>
      <w:r w:rsidR="00A600A1">
        <w:rPr>
          <w:lang w:val="en-US"/>
        </w:rPr>
        <w:t xml:space="preserve">) </w:t>
      </w:r>
      <w:r>
        <w:rPr>
          <w:lang w:val="en-US"/>
        </w:rPr>
        <w:t>tone, vascular resistance and peripheral blood flow</w:t>
      </w:r>
    </w:p>
    <w:p w:rsidR="00AF3D6B" w:rsidRDefault="00AF3D6B" w:rsidP="0009643C">
      <w:pPr>
        <w:pStyle w:val="Ingetavstnd"/>
        <w:rPr>
          <w:lang w:val="en-US"/>
        </w:rPr>
      </w:pPr>
      <w:proofErr w:type="gramStart"/>
      <w:r w:rsidRPr="00AF3D6B">
        <w:rPr>
          <w:lang w:val="en-US"/>
        </w:rPr>
        <w:t>Vascular tone</w:t>
      </w:r>
      <w:r>
        <w:rPr>
          <w:lang w:val="en-US"/>
        </w:rPr>
        <w:t xml:space="preserve"> </w:t>
      </w:r>
      <w:r w:rsidRPr="00AF3D6B">
        <w:rPr>
          <w:lang w:val="en-US"/>
        </w:rPr>
        <w:sym w:font="Wingdings" w:char="F0E0"/>
      </w:r>
      <w:r w:rsidRPr="00AF3D6B">
        <w:rPr>
          <w:lang w:val="en-US"/>
        </w:rPr>
        <w:t>radius</w:t>
      </w:r>
      <w:r w:rsidRPr="00AF3D6B">
        <w:rPr>
          <w:lang w:val="en-US"/>
        </w:rPr>
        <w:sym w:font="Wingdings" w:char="F0E0"/>
      </w:r>
      <w:r w:rsidRPr="00AF3D6B">
        <w:rPr>
          <w:rFonts w:ascii="Wingdings-Regular" w:hAnsi="Wingdings-Regular" w:cs="Wingdings-Regular"/>
          <w:lang w:val="en-US"/>
        </w:rPr>
        <w:t xml:space="preserve"> </w:t>
      </w:r>
      <w:r w:rsidRPr="00AF3D6B">
        <w:rPr>
          <w:lang w:val="en-US"/>
        </w:rPr>
        <w:t>resistance</w:t>
      </w:r>
      <w:r w:rsidRPr="00AF3D6B">
        <w:rPr>
          <w:lang w:val="en-US"/>
        </w:rPr>
        <w:sym w:font="Wingdings" w:char="F0E0"/>
      </w:r>
      <w:r w:rsidRPr="00AF3D6B">
        <w:rPr>
          <w:rFonts w:ascii="Wingdings-Regular" w:hAnsi="Wingdings-Regular" w:cs="Wingdings-Regular"/>
          <w:lang w:val="en-US"/>
        </w:rPr>
        <w:t xml:space="preserve"> </w:t>
      </w:r>
      <w:r w:rsidRPr="00AF3D6B">
        <w:rPr>
          <w:lang w:val="en-US"/>
        </w:rPr>
        <w:t>flow</w:t>
      </w:r>
      <w:r w:rsidR="0009643C">
        <w:rPr>
          <w:lang w:val="en-US"/>
        </w:rPr>
        <w:t>.</w:t>
      </w:r>
      <w:proofErr w:type="gramEnd"/>
    </w:p>
    <w:p w:rsidR="00087771" w:rsidRDefault="00087771" w:rsidP="0009643C">
      <w:pPr>
        <w:pStyle w:val="Ingetavstnd"/>
        <w:rPr>
          <w:rFonts w:cs="Arial-BoldMT"/>
          <w:bCs/>
          <w:color w:val="008181"/>
          <w:lang w:val="en-US"/>
        </w:rPr>
      </w:pPr>
      <w:proofErr w:type="spellStart"/>
      <w:r>
        <w:rPr>
          <w:rFonts w:cs="Arial-BoldMT"/>
          <w:bCs/>
          <w:color w:val="008181"/>
          <w:lang w:val="en-US"/>
        </w:rPr>
        <w:t>Lokal</w:t>
      </w:r>
      <w:proofErr w:type="spellEnd"/>
      <w:r>
        <w:rPr>
          <w:rFonts w:cs="Arial-BoldMT"/>
          <w:bCs/>
          <w:color w:val="008181"/>
          <w:lang w:val="en-US"/>
        </w:rPr>
        <w:t xml:space="preserve"> control of vascular tone:</w:t>
      </w:r>
    </w:p>
    <w:p w:rsidR="00087771" w:rsidRPr="00087771" w:rsidRDefault="00087771" w:rsidP="0009643C">
      <w:pPr>
        <w:pStyle w:val="Ingetavstnd"/>
        <w:rPr>
          <w:lang w:val="en-US"/>
        </w:rPr>
      </w:pPr>
      <w:r w:rsidRPr="00087771">
        <w:rPr>
          <w:rFonts w:cs="Arial-BoldMT"/>
          <w:bCs/>
          <w:color w:val="008181"/>
          <w:lang w:val="en-US"/>
        </w:rPr>
        <w:t xml:space="preserve">Metabolic control: </w:t>
      </w:r>
      <w:r w:rsidRPr="00087771">
        <w:rPr>
          <w:rFonts w:cs="Arial-BoldMT"/>
          <w:bCs/>
          <w:color w:val="9B0033"/>
          <w:lang w:val="en-US"/>
        </w:rPr>
        <w:t>Tissue blood flow adjusted according to the metabolic needs!</w:t>
      </w:r>
    </w:p>
    <w:p w:rsidR="00087771" w:rsidRPr="00087771" w:rsidRDefault="00087771" w:rsidP="0009643C">
      <w:pPr>
        <w:pStyle w:val="Ingetavstnd"/>
        <w:rPr>
          <w:lang w:val="en-US"/>
        </w:rPr>
      </w:pPr>
      <w:proofErr w:type="spellStart"/>
      <w:proofErr w:type="gramStart"/>
      <w:r w:rsidRPr="00087771">
        <w:rPr>
          <w:rFonts w:cs="Arial-BoldMT"/>
          <w:bCs/>
          <w:color w:val="008181"/>
          <w:lang w:val="en-US"/>
        </w:rPr>
        <w:t>Paracrine</w:t>
      </w:r>
      <w:proofErr w:type="spellEnd"/>
      <w:r w:rsidRPr="00087771">
        <w:rPr>
          <w:rFonts w:cs="Arial-BoldMT"/>
          <w:bCs/>
          <w:color w:val="008181"/>
          <w:lang w:val="en-US"/>
        </w:rPr>
        <w:t xml:space="preserve"> role of endothelium through release of NO </w:t>
      </w:r>
      <w:r w:rsidRPr="00087771">
        <w:rPr>
          <w:rFonts w:cs="ArialMT"/>
          <w:color w:val="CD3300"/>
          <w:lang w:val="en-US"/>
        </w:rPr>
        <w:t>1.</w:t>
      </w:r>
      <w:proofErr w:type="gramEnd"/>
      <w:r w:rsidRPr="00087771">
        <w:rPr>
          <w:rFonts w:cs="ArialMT"/>
          <w:color w:val="CD3300"/>
          <w:lang w:val="en-US"/>
        </w:rPr>
        <w:t xml:space="preserve"> </w:t>
      </w:r>
      <w:proofErr w:type="spellStart"/>
      <w:r w:rsidRPr="00087771">
        <w:rPr>
          <w:rFonts w:cs="ArialMT"/>
          <w:color w:val="CD3300"/>
        </w:rPr>
        <w:t>Receptor-induced</w:t>
      </w:r>
      <w:proofErr w:type="spellEnd"/>
      <w:r w:rsidRPr="00087771">
        <w:rPr>
          <w:rFonts w:cs="ArialMT"/>
          <w:color w:val="CD3300"/>
        </w:rPr>
        <w:t xml:space="preserve"> 2. </w:t>
      </w:r>
      <w:proofErr w:type="spellStart"/>
      <w:r w:rsidRPr="00087771">
        <w:rPr>
          <w:rFonts w:cs="ArialMT"/>
          <w:color w:val="CD3300"/>
        </w:rPr>
        <w:t>Shear</w:t>
      </w:r>
      <w:proofErr w:type="spellEnd"/>
      <w:r w:rsidRPr="00087771">
        <w:rPr>
          <w:rFonts w:cs="ArialMT"/>
          <w:color w:val="CD3300"/>
        </w:rPr>
        <w:t xml:space="preserve"> </w:t>
      </w:r>
      <w:proofErr w:type="spellStart"/>
      <w:r w:rsidRPr="00087771">
        <w:rPr>
          <w:rFonts w:cs="ArialMT"/>
          <w:color w:val="CD3300"/>
        </w:rPr>
        <w:t>stress-induced</w:t>
      </w:r>
      <w:proofErr w:type="spellEnd"/>
    </w:p>
    <w:p w:rsidR="00087771" w:rsidRDefault="00087771" w:rsidP="0009643C">
      <w:pPr>
        <w:pStyle w:val="Ingetavstnd"/>
        <w:rPr>
          <w:lang w:val="en-US"/>
        </w:rPr>
      </w:pPr>
    </w:p>
    <w:p w:rsidR="00087771" w:rsidRPr="00087771" w:rsidRDefault="00087771" w:rsidP="0009643C">
      <w:pPr>
        <w:pStyle w:val="Ingetavstnd"/>
        <w:rPr>
          <w:lang w:val="en-US"/>
        </w:rPr>
      </w:pPr>
      <w:r w:rsidRPr="00087771">
        <w:rPr>
          <w:lang w:val="en-US"/>
        </w:rPr>
        <w:t>Remote control of vascular tone:</w:t>
      </w:r>
    </w:p>
    <w:p w:rsidR="00087771" w:rsidRPr="00087771" w:rsidRDefault="00087771" w:rsidP="0008777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8181"/>
          <w:lang w:val="en-US"/>
        </w:rPr>
      </w:pPr>
      <w:proofErr w:type="spellStart"/>
      <w:r w:rsidRPr="00087771">
        <w:rPr>
          <w:rFonts w:cs="Arial-BoldMT"/>
          <w:b/>
          <w:bCs/>
          <w:color w:val="008181"/>
          <w:lang w:val="en-US"/>
        </w:rPr>
        <w:t>Neurogenic</w:t>
      </w:r>
      <w:proofErr w:type="spellEnd"/>
      <w:r w:rsidRPr="00087771">
        <w:rPr>
          <w:rFonts w:cs="Arial-BoldMT"/>
          <w:b/>
          <w:bCs/>
          <w:color w:val="008181"/>
          <w:lang w:val="en-US"/>
        </w:rPr>
        <w:t xml:space="preserve"> control: Sympathetic adrenergic vasoconstrictor </w:t>
      </w:r>
      <w:proofErr w:type="spellStart"/>
      <w:r w:rsidRPr="00087771">
        <w:rPr>
          <w:rFonts w:cs="Arial-BoldMT"/>
          <w:b/>
          <w:bCs/>
          <w:color w:val="008181"/>
          <w:lang w:val="en-US"/>
        </w:rPr>
        <w:t>fibres</w:t>
      </w:r>
      <w:proofErr w:type="spellEnd"/>
      <w:r w:rsidRPr="00087771">
        <w:rPr>
          <w:rFonts w:cs="Arial-BoldMT"/>
          <w:b/>
          <w:bCs/>
          <w:color w:val="008181"/>
          <w:lang w:val="en-US"/>
        </w:rPr>
        <w:t xml:space="preserve">: </w:t>
      </w:r>
    </w:p>
    <w:p w:rsidR="00087771" w:rsidRPr="00087771" w:rsidRDefault="00087771" w:rsidP="0008777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US"/>
        </w:rPr>
      </w:pPr>
      <w:r w:rsidRPr="00087771">
        <w:rPr>
          <w:rFonts w:cs="ArialMT"/>
          <w:color w:val="000000"/>
          <w:lang w:val="en-US"/>
        </w:rPr>
        <w:t xml:space="preserve">The </w:t>
      </w:r>
      <w:proofErr w:type="spellStart"/>
      <w:r w:rsidRPr="00087771">
        <w:rPr>
          <w:rFonts w:cs="ArialMT"/>
          <w:color w:val="000000"/>
          <w:lang w:val="en-US"/>
        </w:rPr>
        <w:t>neurotransmittor</w:t>
      </w:r>
      <w:proofErr w:type="spellEnd"/>
      <w:r w:rsidRPr="00087771">
        <w:rPr>
          <w:rFonts w:cs="ArialMT"/>
          <w:color w:val="000000"/>
          <w:lang w:val="en-US"/>
        </w:rPr>
        <w:t xml:space="preserve">, </w:t>
      </w:r>
      <w:proofErr w:type="spellStart"/>
      <w:r w:rsidRPr="00087771">
        <w:rPr>
          <w:rFonts w:cs="ArialMT"/>
          <w:color w:val="CD3300"/>
          <w:lang w:val="en-US"/>
        </w:rPr>
        <w:t>Noradrenaline</w:t>
      </w:r>
      <w:proofErr w:type="spellEnd"/>
      <w:r w:rsidRPr="00087771">
        <w:rPr>
          <w:rFonts w:cs="ArialMT"/>
          <w:color w:val="CD3300"/>
          <w:lang w:val="en-US"/>
        </w:rPr>
        <w:t xml:space="preserve">, </w:t>
      </w:r>
      <w:r w:rsidRPr="00087771">
        <w:rPr>
          <w:rFonts w:cs="ArialMT"/>
          <w:color w:val="000000"/>
          <w:lang w:val="en-US"/>
        </w:rPr>
        <w:t xml:space="preserve">activates </w:t>
      </w:r>
      <w:r w:rsidRPr="00087771">
        <w:rPr>
          <w:rFonts w:cs="ArialMT"/>
          <w:color w:val="000000"/>
        </w:rPr>
        <w:t>α</w:t>
      </w:r>
      <w:r w:rsidRPr="00087771">
        <w:rPr>
          <w:rFonts w:cs="ArialMT"/>
          <w:color w:val="000000"/>
          <w:lang w:val="en-US"/>
        </w:rPr>
        <w:t xml:space="preserve">-receptors on SM </w:t>
      </w:r>
      <w:r w:rsidRPr="00087771">
        <w:rPr>
          <w:rFonts w:cs="ArialMT"/>
          <w:color w:val="000000"/>
          <w:lang w:val="en-US"/>
        </w:rPr>
        <w:sym w:font="Wingdings" w:char="F0E0"/>
      </w:r>
      <w:r w:rsidRPr="00087771">
        <w:rPr>
          <w:rFonts w:cs="Wingdings-Regular"/>
          <w:color w:val="000000"/>
          <w:lang w:val="en-US"/>
        </w:rPr>
        <w:t xml:space="preserve"> </w:t>
      </w:r>
      <w:r w:rsidRPr="00087771">
        <w:rPr>
          <w:rFonts w:cs="ArialMT"/>
          <w:color w:val="000000"/>
          <w:lang w:val="en-US"/>
        </w:rPr>
        <w:t>contraction</w:t>
      </w:r>
    </w:p>
    <w:p w:rsidR="00087771" w:rsidRPr="00087771" w:rsidRDefault="00087771" w:rsidP="0009643C">
      <w:pPr>
        <w:pStyle w:val="Ingetavstnd"/>
        <w:rPr>
          <w:rFonts w:cs="Arial-BoldMT"/>
          <w:b/>
          <w:bCs/>
          <w:color w:val="008181"/>
          <w:lang w:val="en-US"/>
        </w:rPr>
      </w:pPr>
      <w:proofErr w:type="spellStart"/>
      <w:r w:rsidRPr="00087771">
        <w:rPr>
          <w:rFonts w:cs="Arial-BoldMT"/>
          <w:b/>
          <w:bCs/>
          <w:color w:val="008181"/>
          <w:lang w:val="en-US"/>
        </w:rPr>
        <w:t>Humoral</w:t>
      </w:r>
      <w:proofErr w:type="spellEnd"/>
      <w:r w:rsidRPr="00087771">
        <w:rPr>
          <w:rFonts w:cs="Arial-BoldMT"/>
          <w:b/>
          <w:bCs/>
          <w:color w:val="008181"/>
          <w:lang w:val="en-US"/>
        </w:rPr>
        <w:t xml:space="preserve"> control via release of adrenalin and noradrenalin</w:t>
      </w:r>
    </w:p>
    <w:p w:rsidR="00087771" w:rsidRPr="00087771" w:rsidRDefault="00087771" w:rsidP="0009643C">
      <w:pPr>
        <w:pStyle w:val="Ingetavstnd"/>
        <w:rPr>
          <w:rFonts w:cs="Arial-BoldMT"/>
          <w:b/>
          <w:bCs/>
          <w:color w:val="008181"/>
          <w:lang w:val="en-US"/>
        </w:rPr>
      </w:pPr>
    </w:p>
    <w:p w:rsidR="00087771" w:rsidRPr="00087771" w:rsidRDefault="00087771" w:rsidP="0009643C">
      <w:pPr>
        <w:pStyle w:val="Ingetavstnd"/>
        <w:rPr>
          <w:rFonts w:cs="Arial-BoldMT"/>
          <w:b/>
          <w:bCs/>
          <w:color w:val="008181"/>
          <w:lang w:val="en-US"/>
        </w:rPr>
      </w:pPr>
      <w:r w:rsidRPr="00087771">
        <w:rPr>
          <w:rFonts w:cs="Arial-BoldMT"/>
          <w:b/>
          <w:bCs/>
          <w:color w:val="008181"/>
          <w:lang w:val="en-US"/>
        </w:rPr>
        <w:t>Control of vascular tone</w:t>
      </w:r>
    </w:p>
    <w:p w:rsidR="00087771" w:rsidRPr="00087771" w:rsidRDefault="00087771" w:rsidP="00087771">
      <w:pPr>
        <w:autoSpaceDE w:val="0"/>
        <w:autoSpaceDN w:val="0"/>
        <w:adjustRightInd w:val="0"/>
        <w:spacing w:after="0" w:line="240" w:lineRule="auto"/>
        <w:rPr>
          <w:rFonts w:cs="ArialMT"/>
          <w:color w:val="2144D8"/>
          <w:lang w:val="en-US"/>
        </w:rPr>
      </w:pPr>
      <w:proofErr w:type="spellStart"/>
      <w:r w:rsidRPr="00087771">
        <w:rPr>
          <w:rFonts w:cs="ArialMT"/>
          <w:color w:val="2144D8"/>
          <w:lang w:val="en-US"/>
        </w:rPr>
        <w:t>Myogenic</w:t>
      </w:r>
      <w:proofErr w:type="spellEnd"/>
    </w:p>
    <w:p w:rsidR="00087771" w:rsidRPr="00087771" w:rsidRDefault="00087771" w:rsidP="00087771">
      <w:pPr>
        <w:autoSpaceDE w:val="0"/>
        <w:autoSpaceDN w:val="0"/>
        <w:adjustRightInd w:val="0"/>
        <w:spacing w:after="0" w:line="240" w:lineRule="auto"/>
        <w:rPr>
          <w:rFonts w:cs="ArialMT"/>
          <w:color w:val="2144D8"/>
          <w:lang w:val="en-US"/>
        </w:rPr>
      </w:pPr>
      <w:r w:rsidRPr="00087771">
        <w:rPr>
          <w:rFonts w:cs="ArialMT"/>
          <w:color w:val="2144D8"/>
          <w:lang w:val="en-US"/>
        </w:rPr>
        <w:t>Metabolic</w:t>
      </w:r>
    </w:p>
    <w:p w:rsidR="00087771" w:rsidRPr="00087771" w:rsidRDefault="00087771" w:rsidP="00087771">
      <w:pPr>
        <w:autoSpaceDE w:val="0"/>
        <w:autoSpaceDN w:val="0"/>
        <w:adjustRightInd w:val="0"/>
        <w:spacing w:after="0" w:line="240" w:lineRule="auto"/>
        <w:rPr>
          <w:rFonts w:cs="ArialMT"/>
          <w:color w:val="2144D8"/>
        </w:rPr>
      </w:pPr>
      <w:proofErr w:type="spellStart"/>
      <w:r w:rsidRPr="00087771">
        <w:rPr>
          <w:rFonts w:cs="ArialMT"/>
          <w:color w:val="2144D8"/>
        </w:rPr>
        <w:t>Endothelial</w:t>
      </w:r>
      <w:proofErr w:type="spellEnd"/>
    </w:p>
    <w:p w:rsidR="00087771" w:rsidRPr="00087771" w:rsidRDefault="00087771" w:rsidP="00087771">
      <w:pPr>
        <w:autoSpaceDE w:val="0"/>
        <w:autoSpaceDN w:val="0"/>
        <w:adjustRightInd w:val="0"/>
        <w:spacing w:after="0" w:line="240" w:lineRule="auto"/>
        <w:rPr>
          <w:rFonts w:cs="ArialMT"/>
          <w:color w:val="2144D8"/>
        </w:rPr>
      </w:pPr>
      <w:proofErr w:type="spellStart"/>
      <w:r w:rsidRPr="00087771">
        <w:rPr>
          <w:rFonts w:cs="ArialMT"/>
          <w:color w:val="2144D8"/>
        </w:rPr>
        <w:t>Neurogenic</w:t>
      </w:r>
      <w:proofErr w:type="spellEnd"/>
    </w:p>
    <w:p w:rsidR="00087771" w:rsidRPr="00087771" w:rsidRDefault="00087771" w:rsidP="00087771">
      <w:pPr>
        <w:pStyle w:val="Ingetavstnd"/>
        <w:rPr>
          <w:lang w:val="en-US"/>
        </w:rPr>
      </w:pPr>
      <w:r w:rsidRPr="00087771">
        <w:rPr>
          <w:rFonts w:cs="ArialMT"/>
          <w:color w:val="2144D8"/>
        </w:rPr>
        <w:t>Hormonal</w:t>
      </w:r>
    </w:p>
    <w:p w:rsidR="00087771" w:rsidRPr="00087771" w:rsidRDefault="00087771" w:rsidP="0009643C">
      <w:pPr>
        <w:pStyle w:val="Ingetavstnd"/>
        <w:rPr>
          <w:lang w:val="en-US"/>
        </w:rPr>
      </w:pPr>
    </w:p>
    <w:p w:rsidR="0009643C" w:rsidRDefault="0009643C" w:rsidP="0009643C">
      <w:pPr>
        <w:pStyle w:val="Ingetavstnd"/>
      </w:pPr>
      <w:proofErr w:type="spellStart"/>
      <w:r w:rsidRPr="00087771">
        <w:t>Renin</w:t>
      </w:r>
      <w:proofErr w:type="spellEnd"/>
      <w:r w:rsidRPr="00087771">
        <w:t xml:space="preserve"> frisätts </w:t>
      </w:r>
      <w:r w:rsidR="00087771">
        <w:t xml:space="preserve">från njurarna </w:t>
      </w:r>
      <w:r w:rsidRPr="00087771">
        <w:t>vid lågt blodtryck</w:t>
      </w:r>
      <w:r w:rsidR="00087771">
        <w:t xml:space="preserve"> och leder till aktivering av </w:t>
      </w:r>
      <w:proofErr w:type="spellStart"/>
      <w:r w:rsidR="00087771">
        <w:t>angiotensin</w:t>
      </w:r>
      <w:proofErr w:type="spellEnd"/>
      <w:r w:rsidR="00087771">
        <w:t xml:space="preserve"> I, som aktiveras till </w:t>
      </w:r>
      <w:proofErr w:type="spellStart"/>
      <w:r w:rsidR="00087771">
        <w:t>angiotensin</w:t>
      </w:r>
      <w:proofErr w:type="spellEnd"/>
      <w:r w:rsidR="00087771">
        <w:t xml:space="preserve"> II, som har </w:t>
      </w:r>
      <w:proofErr w:type="spellStart"/>
      <w:r w:rsidR="00087771">
        <w:t>vasokonstriktionseffekter</w:t>
      </w:r>
      <w:proofErr w:type="spellEnd"/>
      <w:r w:rsidR="00087771">
        <w:t xml:space="preserve">. </w:t>
      </w:r>
      <w:r w:rsidR="004F67C6">
        <w:t xml:space="preserve">ADH frisätts från hypofysen, med </w:t>
      </w:r>
      <w:proofErr w:type="spellStart"/>
      <w:r w:rsidR="004F67C6">
        <w:t>vasokonstriktionseffekter</w:t>
      </w:r>
      <w:proofErr w:type="spellEnd"/>
      <w:r w:rsidR="004F67C6">
        <w:t xml:space="preserve"> framförallt vid eventuell chock. Histamin</w:t>
      </w:r>
      <w:r w:rsidR="005B4F3E">
        <w:t xml:space="preserve"> (från mastceller)</w:t>
      </w:r>
      <w:r w:rsidR="004F67C6">
        <w:t xml:space="preserve"> och serotonin</w:t>
      </w:r>
      <w:r w:rsidR="005B4F3E">
        <w:t xml:space="preserve"> </w:t>
      </w:r>
      <w:r w:rsidR="005B4F3E">
        <w:lastRenderedPageBreak/>
        <w:t>(från trombocyter)</w:t>
      </w:r>
      <w:r w:rsidR="004F67C6">
        <w:t xml:space="preserve"> frisätts vid vävnadsskador</w:t>
      </w:r>
      <w:r w:rsidR="005B4F3E">
        <w:t xml:space="preserve"> och inflammation. Båda framkallar </w:t>
      </w:r>
      <w:proofErr w:type="spellStart"/>
      <w:r w:rsidR="005B4F3E">
        <w:t>venkonstriktion</w:t>
      </w:r>
      <w:proofErr w:type="spellEnd"/>
      <w:r w:rsidR="005B4F3E">
        <w:t xml:space="preserve">. Serotonin ger konstriktion även på artärerna medan histamin ger </w:t>
      </w:r>
      <w:proofErr w:type="spellStart"/>
      <w:r w:rsidR="005B4F3E">
        <w:t>vasodilation</w:t>
      </w:r>
      <w:proofErr w:type="spellEnd"/>
      <w:r w:rsidR="005B4F3E">
        <w:t>.</w:t>
      </w:r>
      <w:r w:rsidR="00620B86">
        <w:t xml:space="preserve"> Serotonin stillar blodet medan histamin ökar på blodflödet och ger svullnad (ödem) vid inflammatoriska reaktioner.</w:t>
      </w:r>
    </w:p>
    <w:p w:rsidR="00620B86" w:rsidRDefault="00620B86" w:rsidP="0009643C">
      <w:pPr>
        <w:pStyle w:val="Ingetavstnd"/>
      </w:pPr>
    </w:p>
    <w:p w:rsidR="00620B86" w:rsidRPr="00087771" w:rsidRDefault="00620B86" w:rsidP="0009643C">
      <w:pPr>
        <w:pStyle w:val="Ingetavstnd"/>
      </w:pPr>
      <w:r>
        <w:t>Om blodtrycket stiger, tänjs blodkärlen ut automatiskt och kärlmuskulaturen kontraheras: myogen a</w:t>
      </w:r>
      <w:r w:rsidR="00E82EDB">
        <w:t xml:space="preserve">utoreglering. I vissa aktiva vävnader ansamlas vissa joner och metaboliter som har en </w:t>
      </w:r>
      <w:proofErr w:type="spellStart"/>
      <w:r w:rsidR="00E82EDB">
        <w:t>vasodilaterande</w:t>
      </w:r>
      <w:proofErr w:type="spellEnd"/>
      <w:r w:rsidR="00E82EDB">
        <w:t xml:space="preserve"> effekt och bidrar till den lokala regleringen av blodflödet: metabolisk autoreglering. </w:t>
      </w:r>
      <w:r w:rsidR="009C25EE">
        <w:t xml:space="preserve">Exempel på faktorer som ger </w:t>
      </w:r>
      <w:proofErr w:type="spellStart"/>
      <w:r w:rsidR="009C25EE">
        <w:t>vasodilation</w:t>
      </w:r>
      <w:proofErr w:type="spellEnd"/>
      <w:r w:rsidR="009C25EE">
        <w:t xml:space="preserve"> är </w:t>
      </w:r>
      <w:proofErr w:type="spellStart"/>
      <w:r w:rsidR="009C25EE">
        <w:t>K</w:t>
      </w:r>
      <w:r w:rsidR="009C25EE" w:rsidRPr="00125678">
        <w:rPr>
          <w:vertAlign w:val="superscript"/>
        </w:rPr>
        <w:t>+</w:t>
      </w:r>
      <w:r w:rsidR="009C25EE">
        <w:t>-joner</w:t>
      </w:r>
      <w:proofErr w:type="spellEnd"/>
      <w:r w:rsidR="009C25EE">
        <w:t xml:space="preserve">, vätejoner, </w:t>
      </w:r>
      <w:proofErr w:type="spellStart"/>
      <w:r w:rsidR="009C25EE">
        <w:t>adenosin</w:t>
      </w:r>
      <w:proofErr w:type="spellEnd"/>
      <w:r w:rsidR="009C25EE">
        <w:t xml:space="preserve">, kväveoxid (NO). Den ökade temperaturen i aktiva vävnader bidrar också till </w:t>
      </w:r>
      <w:proofErr w:type="spellStart"/>
      <w:r w:rsidR="009C25EE">
        <w:t>vasodilation</w:t>
      </w:r>
      <w:proofErr w:type="spellEnd"/>
      <w:r w:rsidR="009C25EE">
        <w:t>.</w:t>
      </w:r>
    </w:p>
    <w:p w:rsidR="0009643C" w:rsidRPr="00087771" w:rsidRDefault="0009643C" w:rsidP="0009643C">
      <w:pPr>
        <w:pStyle w:val="Ingetavstnd"/>
      </w:pPr>
    </w:p>
    <w:p w:rsidR="00162953" w:rsidRDefault="00162953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Endothelial factors influencing vascular tone</w:t>
      </w:r>
    </w:p>
    <w:p w:rsidR="00162953" w:rsidRDefault="00162953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The role of sympathetic adrenergic nerves in control of vascular resistance</w:t>
      </w:r>
    </w:p>
    <w:p w:rsidR="00125678" w:rsidRPr="00125678" w:rsidRDefault="00125678" w:rsidP="00125678">
      <w:pPr>
        <w:pStyle w:val="Liststycke"/>
        <w:numPr>
          <w:ilvl w:val="1"/>
          <w:numId w:val="1"/>
        </w:numPr>
      </w:pPr>
      <w:r w:rsidRPr="00125678">
        <w:t xml:space="preserve">Alla kärl utom kapillärerna är innerverade med sympatiska, särskilt </w:t>
      </w:r>
      <w:proofErr w:type="spellStart"/>
      <w:r w:rsidRPr="00125678">
        <w:t>adrenerga</w:t>
      </w:r>
      <w:proofErr w:type="spellEnd"/>
      <w:r w:rsidRPr="00125678">
        <w:t xml:space="preserve"> nervfibrer</w:t>
      </w:r>
      <w:r>
        <w:t xml:space="preserve">, som framkallar </w:t>
      </w:r>
      <w:proofErr w:type="spellStart"/>
      <w:r>
        <w:t>vasokonstriktion</w:t>
      </w:r>
      <w:proofErr w:type="spellEnd"/>
      <w:r>
        <w:t xml:space="preserve"> genom aktivering av </w:t>
      </w:r>
      <w:proofErr w:type="spellStart"/>
      <w:r w:rsidR="000F6E41">
        <w:t>α-receptorer</w:t>
      </w:r>
      <w:proofErr w:type="spellEnd"/>
      <w:r w:rsidR="000F6E41">
        <w:t xml:space="preserve">, vilket ökar det perifera motståndet, höjer det arteriella </w:t>
      </w:r>
      <w:proofErr w:type="spellStart"/>
      <w:r w:rsidR="000F6E41">
        <w:t>boldtrycket</w:t>
      </w:r>
      <w:proofErr w:type="spellEnd"/>
      <w:r w:rsidR="000F6E41">
        <w:t xml:space="preserve"> och minskar blodflödet till vävnaderna</w:t>
      </w:r>
      <w:r w:rsidRPr="00125678">
        <w:t>.</w:t>
      </w:r>
      <w:r w:rsidR="000F6E41">
        <w:t xml:space="preserve"> Aktivering av </w:t>
      </w:r>
      <w:proofErr w:type="spellStart"/>
      <w:r w:rsidR="000F6E41">
        <w:t>sympatikus</w:t>
      </w:r>
      <w:proofErr w:type="spellEnd"/>
      <w:r w:rsidR="000F6E41">
        <w:t xml:space="preserve"> ger också </w:t>
      </w:r>
      <w:proofErr w:type="spellStart"/>
      <w:r w:rsidR="000F6E41">
        <w:t>venkonstriktion</w:t>
      </w:r>
      <w:proofErr w:type="spellEnd"/>
      <w:r w:rsidR="000F6E41">
        <w:t xml:space="preserve">, vilket minskar den blodvolym som finns i reserv på </w:t>
      </w:r>
      <w:proofErr w:type="spellStart"/>
      <w:r w:rsidR="000F6E41">
        <w:t>vensidan</w:t>
      </w:r>
      <w:proofErr w:type="spellEnd"/>
      <w:r w:rsidR="000F6E41">
        <w:t xml:space="preserve"> och flyttar den till den aktiva artärsidan. </w:t>
      </w:r>
      <w:r w:rsidRPr="00125678">
        <w:t xml:space="preserve"> </w:t>
      </w:r>
    </w:p>
    <w:p w:rsidR="00162953" w:rsidRDefault="00162953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 xml:space="preserve">Hormonal </w:t>
      </w:r>
      <w:proofErr w:type="spellStart"/>
      <w:r>
        <w:rPr>
          <w:lang w:val="en-US"/>
        </w:rPr>
        <w:t>influencec</w:t>
      </w:r>
      <w:proofErr w:type="spellEnd"/>
      <w:r>
        <w:rPr>
          <w:lang w:val="en-US"/>
        </w:rPr>
        <w:t xml:space="preserve"> on vascular resistance, in particular α- and β-adrenergic effects of the </w:t>
      </w:r>
      <w:proofErr w:type="spellStart"/>
      <w:r>
        <w:rPr>
          <w:lang w:val="en-US"/>
        </w:rPr>
        <w:t>catecholamines</w:t>
      </w:r>
      <w:proofErr w:type="spellEnd"/>
      <w:r>
        <w:rPr>
          <w:lang w:val="en-US"/>
        </w:rPr>
        <w:t xml:space="preserve"> (adrenaline, </w:t>
      </w:r>
      <w:proofErr w:type="spellStart"/>
      <w:r>
        <w:rPr>
          <w:lang w:val="en-US"/>
        </w:rPr>
        <w:t>noradrenaline</w:t>
      </w:r>
      <w:proofErr w:type="spellEnd"/>
      <w:r>
        <w:rPr>
          <w:lang w:val="en-US"/>
        </w:rPr>
        <w:t>)</w:t>
      </w:r>
    </w:p>
    <w:p w:rsidR="000F6E41" w:rsidRDefault="000F6E41" w:rsidP="000F6E41">
      <w:pPr>
        <w:pStyle w:val="Liststycke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Från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binjurarna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frisätts</w:t>
      </w:r>
      <w:proofErr w:type="spellEnd"/>
      <w:r>
        <w:rPr>
          <w:lang w:val="en-US"/>
        </w:rPr>
        <w:t xml:space="preserve"> </w:t>
      </w:r>
    </w:p>
    <w:p w:rsidR="002F1985" w:rsidRPr="002F1985" w:rsidRDefault="002F1985" w:rsidP="002F1985">
      <w:pPr>
        <w:rPr>
          <w:lang w:val="en-US"/>
        </w:rPr>
      </w:pPr>
      <w:r w:rsidRPr="002F1985">
        <w:rPr>
          <w:rFonts w:ascii="Arial" w:hAnsi="Arial" w:cs="Arial"/>
          <w:b/>
          <w:bCs/>
          <w:color w:val="008181"/>
          <w:lang w:val="en-US"/>
        </w:rPr>
        <w:t>- CENTRAL CONTROL OF CARDIOVASCULAR FUNCTION:</w:t>
      </w:r>
    </w:p>
    <w:p w:rsidR="00162953" w:rsidRDefault="00162953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Functional organization of the cardiovascular center in medulla oblongata</w:t>
      </w:r>
    </w:p>
    <w:p w:rsidR="000C7B45" w:rsidRDefault="000C7B45" w:rsidP="000C7B45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>Higher CSN-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 </w:t>
      </w:r>
      <w:r w:rsidRPr="000C7B45">
        <w:rPr>
          <w:lang w:val="en-US"/>
        </w:rPr>
        <w:sym w:font="Wingdings" w:char="F0E0"/>
      </w:r>
      <w:r>
        <w:rPr>
          <w:lang w:val="en-US"/>
        </w:rPr>
        <w:t xml:space="preserve"> CVC </w:t>
      </w:r>
      <w:r w:rsidRPr="000C7B45">
        <w:rPr>
          <w:lang w:val="en-US"/>
        </w:rPr>
        <w:sym w:font="Wingdings" w:char="F0E0"/>
      </w:r>
      <w:proofErr w:type="spellStart"/>
      <w:r>
        <w:rPr>
          <w:lang w:val="en-US"/>
        </w:rPr>
        <w:t>vagal</w:t>
      </w:r>
      <w:proofErr w:type="spellEnd"/>
      <w:r>
        <w:rPr>
          <w:lang w:val="en-US"/>
        </w:rPr>
        <w:t xml:space="preserve"> nerve and sympathetic nerves. Receptors </w:t>
      </w:r>
      <w:r w:rsidRPr="000C7B45">
        <w:rPr>
          <w:lang w:val="en-US"/>
        </w:rPr>
        <w:sym w:font="Wingdings" w:char="F0E0"/>
      </w:r>
      <w:r>
        <w:rPr>
          <w:lang w:val="en-US"/>
        </w:rPr>
        <w:t xml:space="preserve"> CVC</w:t>
      </w:r>
    </w:p>
    <w:p w:rsidR="009F28FC" w:rsidRDefault="00162953" w:rsidP="009F28FC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Function of cardiovascular receptors (mechanoreceptors/</w:t>
      </w:r>
      <w:proofErr w:type="spellStart"/>
      <w:r>
        <w:rPr>
          <w:lang w:val="en-US"/>
        </w:rPr>
        <w:t>chemoreceptors</w:t>
      </w:r>
      <w:proofErr w:type="spellEnd"/>
      <w:r>
        <w:rPr>
          <w:lang w:val="en-US"/>
        </w:rPr>
        <w:t>) in control of blood pressure and blood volume</w:t>
      </w:r>
    </w:p>
    <w:p w:rsidR="009F28FC" w:rsidRDefault="009F28FC" w:rsidP="009F28FC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Cardiovascular receptors (arterial side): </w:t>
      </w:r>
    </w:p>
    <w:p w:rsidR="009F28FC" w:rsidRDefault="009F28FC" w:rsidP="009F28FC">
      <w:pPr>
        <w:pStyle w:val="Liststycke"/>
        <w:numPr>
          <w:ilvl w:val="2"/>
          <w:numId w:val="1"/>
        </w:numPr>
        <w:rPr>
          <w:lang w:val="en-US"/>
        </w:rPr>
      </w:pPr>
      <w:r>
        <w:rPr>
          <w:lang w:val="en-US"/>
        </w:rPr>
        <w:t>1. Mechanoreceptors “</w:t>
      </w:r>
      <w:proofErr w:type="spellStart"/>
      <w:r>
        <w:rPr>
          <w:lang w:val="en-US"/>
        </w:rPr>
        <w:t>baroreceptors</w:t>
      </w:r>
      <w:proofErr w:type="spellEnd"/>
      <w:r>
        <w:rPr>
          <w:lang w:val="en-US"/>
        </w:rPr>
        <w:t>”, activated by stretch</w:t>
      </w:r>
    </w:p>
    <w:p w:rsidR="009F28FC" w:rsidRDefault="009F28FC" w:rsidP="009F28FC">
      <w:pPr>
        <w:pStyle w:val="Liststycke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Sinus </w:t>
      </w:r>
      <w:proofErr w:type="spellStart"/>
      <w:r>
        <w:rPr>
          <w:lang w:val="en-US"/>
        </w:rPr>
        <w:t>carotis</w:t>
      </w:r>
      <w:proofErr w:type="spellEnd"/>
    </w:p>
    <w:p w:rsidR="009F28FC" w:rsidRDefault="009F28FC" w:rsidP="009F28FC">
      <w:pPr>
        <w:pStyle w:val="Liststycke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Sinus </w:t>
      </w:r>
      <w:proofErr w:type="spellStart"/>
      <w:r>
        <w:rPr>
          <w:lang w:val="en-US"/>
        </w:rPr>
        <w:t>aorticus</w:t>
      </w:r>
      <w:proofErr w:type="spellEnd"/>
    </w:p>
    <w:p w:rsidR="006344D8" w:rsidRPr="00693D1A" w:rsidRDefault="006344D8" w:rsidP="00693D1A">
      <w:pPr>
        <w:pStyle w:val="Liststycke"/>
        <w:numPr>
          <w:ilvl w:val="3"/>
          <w:numId w:val="1"/>
        </w:numPr>
        <w:rPr>
          <w:lang w:val="en-US"/>
        </w:rPr>
      </w:pPr>
      <w:r w:rsidRPr="006344D8">
        <w:rPr>
          <w:lang w:val="en-US"/>
        </w:rPr>
        <w:t xml:space="preserve">There are also mechanoreceptors at low pressure sites, </w:t>
      </w:r>
      <w:proofErr w:type="spellStart"/>
      <w:r w:rsidRPr="006344D8">
        <w:rPr>
          <w:lang w:val="en-US"/>
        </w:rPr>
        <w:t>atrial</w:t>
      </w:r>
      <w:proofErr w:type="spellEnd"/>
      <w:r w:rsidRPr="006344D8">
        <w:rPr>
          <w:lang w:val="en-US"/>
        </w:rPr>
        <w:t xml:space="preserve"> stretch receptors</w:t>
      </w:r>
      <w:r>
        <w:rPr>
          <w:lang w:val="en-US"/>
        </w:rPr>
        <w:t xml:space="preserve">: A-fibers that fire at </w:t>
      </w:r>
      <w:proofErr w:type="spellStart"/>
      <w:r>
        <w:rPr>
          <w:lang w:val="en-US"/>
        </w:rPr>
        <w:t>atrial</w:t>
      </w:r>
      <w:proofErr w:type="spellEnd"/>
      <w:r>
        <w:rPr>
          <w:lang w:val="en-US"/>
        </w:rPr>
        <w:t xml:space="preserve"> systole and B-fibers that fire at </w:t>
      </w:r>
      <w:proofErr w:type="spellStart"/>
      <w:r>
        <w:rPr>
          <w:lang w:val="en-US"/>
        </w:rPr>
        <w:t>atrial</w:t>
      </w:r>
      <w:proofErr w:type="spellEnd"/>
      <w:r>
        <w:rPr>
          <w:lang w:val="en-US"/>
        </w:rPr>
        <w:t xml:space="preserve"> filling. This results in </w:t>
      </w:r>
      <w:proofErr w:type="spellStart"/>
      <w:r w:rsidR="004D7D6E">
        <w:rPr>
          <w:lang w:val="en-US"/>
        </w:rPr>
        <w:t>hjärtklappning</w:t>
      </w:r>
      <w:proofErr w:type="spellEnd"/>
      <w:r w:rsidR="004D7D6E">
        <w:rPr>
          <w:lang w:val="en-US"/>
        </w:rPr>
        <w:t xml:space="preserve"> + dilation (</w:t>
      </w:r>
      <w:proofErr w:type="spellStart"/>
      <w:r w:rsidR="004D7D6E">
        <w:rPr>
          <w:lang w:val="en-US"/>
        </w:rPr>
        <w:t>i</w:t>
      </w:r>
      <w:proofErr w:type="spellEnd"/>
      <w:r w:rsidR="004D7D6E">
        <w:rPr>
          <w:lang w:val="en-US"/>
        </w:rPr>
        <w:t xml:space="preserve"> </w:t>
      </w:r>
      <w:proofErr w:type="spellStart"/>
      <w:r w:rsidR="004D7D6E">
        <w:rPr>
          <w:lang w:val="en-US"/>
        </w:rPr>
        <w:t>njurar</w:t>
      </w:r>
      <w:proofErr w:type="spellEnd"/>
      <w:r w:rsidR="004D7D6E">
        <w:rPr>
          <w:lang w:val="en-US"/>
        </w:rPr>
        <w:t xml:space="preserve">), reduce ADH secretion from the </w:t>
      </w:r>
      <w:proofErr w:type="spellStart"/>
      <w:r w:rsidR="004D7D6E">
        <w:rPr>
          <w:lang w:val="en-US"/>
        </w:rPr>
        <w:t>hypofysen</w:t>
      </w:r>
      <w:proofErr w:type="spellEnd"/>
      <w:r w:rsidR="004D7D6E">
        <w:rPr>
          <w:lang w:val="en-US"/>
        </w:rPr>
        <w:t xml:space="preserve">, stimulate release of </w:t>
      </w:r>
      <w:proofErr w:type="gramStart"/>
      <w:r w:rsidR="004D7D6E">
        <w:rPr>
          <w:lang w:val="en-US"/>
        </w:rPr>
        <w:t>ANP(</w:t>
      </w:r>
      <w:proofErr w:type="spellStart"/>
      <w:proofErr w:type="gramEnd"/>
      <w:r w:rsidR="004D7D6E">
        <w:rPr>
          <w:lang w:val="en-US"/>
        </w:rPr>
        <w:t>atrial</w:t>
      </w:r>
      <w:proofErr w:type="spellEnd"/>
      <w:r w:rsidR="004D7D6E">
        <w:rPr>
          <w:lang w:val="en-US"/>
        </w:rPr>
        <w:t xml:space="preserve"> </w:t>
      </w:r>
      <w:proofErr w:type="spellStart"/>
      <w:r w:rsidR="004D7D6E">
        <w:rPr>
          <w:lang w:val="en-US"/>
        </w:rPr>
        <w:t>natriuretic</w:t>
      </w:r>
      <w:proofErr w:type="spellEnd"/>
      <w:r w:rsidR="004D7D6E">
        <w:rPr>
          <w:lang w:val="en-US"/>
        </w:rPr>
        <w:t xml:space="preserve"> peptide) from </w:t>
      </w:r>
      <w:proofErr w:type="spellStart"/>
      <w:r w:rsidR="004D7D6E">
        <w:rPr>
          <w:lang w:val="en-US"/>
        </w:rPr>
        <w:t>myocytes</w:t>
      </w:r>
      <w:proofErr w:type="spellEnd"/>
      <w:r w:rsidR="004D7D6E">
        <w:rPr>
          <w:lang w:val="en-US"/>
        </w:rPr>
        <w:t>.</w:t>
      </w:r>
      <w:r w:rsidR="00DB7E0F">
        <w:rPr>
          <w:lang w:val="en-US"/>
        </w:rPr>
        <w:t xml:space="preserve"> </w:t>
      </w:r>
      <w:proofErr w:type="spellStart"/>
      <w:r w:rsidR="00DB7E0F">
        <w:rPr>
          <w:lang w:val="en-US"/>
        </w:rPr>
        <w:t>Allt</w:t>
      </w:r>
      <w:proofErr w:type="spellEnd"/>
      <w:r w:rsidR="00DB7E0F">
        <w:rPr>
          <w:lang w:val="en-US"/>
        </w:rPr>
        <w:t xml:space="preserve"> </w:t>
      </w:r>
      <w:proofErr w:type="spellStart"/>
      <w:r w:rsidR="00DB7E0F">
        <w:rPr>
          <w:lang w:val="en-US"/>
        </w:rPr>
        <w:t>detta</w:t>
      </w:r>
      <w:proofErr w:type="spellEnd"/>
      <w:r w:rsidR="00DB7E0F">
        <w:rPr>
          <w:lang w:val="en-US"/>
        </w:rPr>
        <w:t xml:space="preserve"> </w:t>
      </w:r>
      <w:proofErr w:type="spellStart"/>
      <w:r w:rsidR="00DB7E0F">
        <w:rPr>
          <w:lang w:val="en-US"/>
        </w:rPr>
        <w:t>leder</w:t>
      </w:r>
      <w:proofErr w:type="spellEnd"/>
      <w:r w:rsidR="00DB7E0F">
        <w:rPr>
          <w:lang w:val="en-US"/>
        </w:rPr>
        <w:t xml:space="preserve"> till </w:t>
      </w:r>
      <w:proofErr w:type="spellStart"/>
      <w:r w:rsidR="00DB7E0F">
        <w:rPr>
          <w:lang w:val="en-US"/>
        </w:rPr>
        <w:t>di</w:t>
      </w:r>
      <w:r w:rsidR="000C694E">
        <w:rPr>
          <w:lang w:val="en-US"/>
        </w:rPr>
        <w:t>ures</w:t>
      </w:r>
      <w:r w:rsidR="00DB7E0F">
        <w:rPr>
          <w:lang w:val="en-US"/>
        </w:rPr>
        <w:t>is</w:t>
      </w:r>
      <w:proofErr w:type="spellEnd"/>
      <w:r w:rsidR="000C694E">
        <w:rPr>
          <w:lang w:val="en-US"/>
        </w:rPr>
        <w:t xml:space="preserve"> (excretion of H</w:t>
      </w:r>
      <w:r w:rsidR="000C694E" w:rsidRPr="000C694E">
        <w:rPr>
          <w:vertAlign w:val="subscript"/>
          <w:lang w:val="en-US"/>
        </w:rPr>
        <w:t>2</w:t>
      </w:r>
      <w:r w:rsidR="000C694E">
        <w:rPr>
          <w:lang w:val="en-US"/>
        </w:rPr>
        <w:t>O + Na</w:t>
      </w:r>
      <w:r w:rsidR="000C694E" w:rsidRPr="000C694E">
        <w:rPr>
          <w:vertAlign w:val="superscript"/>
          <w:lang w:val="en-US"/>
        </w:rPr>
        <w:t>+</w:t>
      </w:r>
      <w:r w:rsidR="000C694E">
        <w:rPr>
          <w:lang w:val="en-US"/>
        </w:rPr>
        <w:t>)</w:t>
      </w:r>
    </w:p>
    <w:p w:rsidR="009F28FC" w:rsidRDefault="009F28FC" w:rsidP="009F28FC">
      <w:pPr>
        <w:pStyle w:val="Liststycke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Chemoreceptors</w:t>
      </w:r>
      <w:proofErr w:type="spellEnd"/>
      <w:r w:rsidR="000934AB">
        <w:rPr>
          <w:lang w:val="en-US"/>
        </w:rPr>
        <w:t>, activated by low pO</w:t>
      </w:r>
      <w:r w:rsidR="000934AB">
        <w:rPr>
          <w:vertAlign w:val="subscript"/>
          <w:lang w:val="en-US"/>
        </w:rPr>
        <w:t>2</w:t>
      </w:r>
      <w:r w:rsidR="000934AB">
        <w:rPr>
          <w:lang w:val="en-US"/>
        </w:rPr>
        <w:t>/high pCO</w:t>
      </w:r>
      <w:r w:rsidR="000934AB">
        <w:rPr>
          <w:vertAlign w:val="subscript"/>
          <w:lang w:val="en-US"/>
        </w:rPr>
        <w:t>2</w:t>
      </w:r>
      <w:r w:rsidR="000934AB">
        <w:rPr>
          <w:lang w:val="en-US"/>
        </w:rPr>
        <w:t xml:space="preserve"> (control of respiration)</w:t>
      </w:r>
    </w:p>
    <w:p w:rsidR="009F28FC" w:rsidRDefault="009F28FC" w:rsidP="009F28FC">
      <w:pPr>
        <w:pStyle w:val="Liststycke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Glomus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caroticum</w:t>
      </w:r>
      <w:proofErr w:type="spellEnd"/>
    </w:p>
    <w:p w:rsidR="009F28FC" w:rsidRDefault="009F28FC" w:rsidP="009F28FC">
      <w:pPr>
        <w:pStyle w:val="Liststycke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Glomus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aotricum</w:t>
      </w:r>
      <w:proofErr w:type="spellEnd"/>
    </w:p>
    <w:p w:rsidR="009B6FBE" w:rsidRDefault="00162953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 xml:space="preserve">Reflex control of cardiovascular functions </w:t>
      </w:r>
      <w:r w:rsidR="009B6FBE">
        <w:rPr>
          <w:lang w:val="en-US"/>
        </w:rPr>
        <w:t xml:space="preserve">through changes in receptor activity and </w:t>
      </w:r>
      <w:proofErr w:type="spellStart"/>
      <w:r w:rsidR="009B6FBE">
        <w:rPr>
          <w:lang w:val="en-US"/>
        </w:rPr>
        <w:t>medullary</w:t>
      </w:r>
      <w:proofErr w:type="spellEnd"/>
      <w:r w:rsidR="009B6FBE">
        <w:rPr>
          <w:lang w:val="en-US"/>
        </w:rPr>
        <w:t xml:space="preserve"> chemosensory load</w:t>
      </w:r>
    </w:p>
    <w:p w:rsidR="00693D1A" w:rsidRDefault="00693D1A" w:rsidP="00693D1A">
      <w:pPr>
        <w:pStyle w:val="Liststycke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corticohypothalamic</w:t>
      </w:r>
      <w:proofErr w:type="spellEnd"/>
      <w:r>
        <w:rPr>
          <w:lang w:val="en-US"/>
        </w:rPr>
        <w:t xml:space="preserve"> control level</w:t>
      </w:r>
      <w:r w:rsidRPr="00693D1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medullary</w:t>
      </w:r>
      <w:proofErr w:type="spellEnd"/>
      <w:r>
        <w:rPr>
          <w:lang w:val="en-US"/>
        </w:rPr>
        <w:t xml:space="preserve"> control level </w:t>
      </w:r>
      <w:r w:rsidRPr="00693D1A">
        <w:rPr>
          <w:lang w:val="en-US"/>
        </w:rPr>
        <w:sym w:font="Wingdings" w:char="F0E0"/>
      </w:r>
      <w:r>
        <w:rPr>
          <w:lang w:val="en-US"/>
        </w:rPr>
        <w:t xml:space="preserve"> local control level</w:t>
      </w:r>
    </w:p>
    <w:p w:rsidR="00693D1A" w:rsidRPr="009B6FBE" w:rsidRDefault="00693D1A" w:rsidP="00693D1A">
      <w:pPr>
        <w:pStyle w:val="Liststycke"/>
        <w:numPr>
          <w:ilvl w:val="1"/>
          <w:numId w:val="1"/>
        </w:numPr>
        <w:rPr>
          <w:lang w:val="en-US"/>
        </w:rPr>
      </w:pPr>
    </w:p>
    <w:p w:rsidR="009B6FBE" w:rsidRDefault="009B6FBE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 xml:space="preserve">Cardiovascular </w:t>
      </w:r>
      <w:r w:rsidR="00903191">
        <w:rPr>
          <w:lang w:val="en-US"/>
        </w:rPr>
        <w:t xml:space="preserve">responses elicited via </w:t>
      </w:r>
      <w:proofErr w:type="spellStart"/>
      <w:r w:rsidR="00903191">
        <w:rPr>
          <w:lang w:val="en-US"/>
        </w:rPr>
        <w:t>corticohypothalamic</w:t>
      </w:r>
      <w:proofErr w:type="spellEnd"/>
      <w:r w:rsidR="00903191">
        <w:rPr>
          <w:lang w:val="en-US"/>
        </w:rPr>
        <w:t xml:space="preserve"> centers</w:t>
      </w:r>
    </w:p>
    <w:p w:rsidR="00903191" w:rsidRDefault="00903191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lastRenderedPageBreak/>
        <w:t xml:space="preserve">Interrelationship between blood pressure and </w:t>
      </w:r>
      <w:proofErr w:type="spellStart"/>
      <w:r>
        <w:rPr>
          <w:lang w:val="en-US"/>
        </w:rPr>
        <w:t>transcapillary</w:t>
      </w:r>
      <w:proofErr w:type="spellEnd"/>
      <w:r>
        <w:rPr>
          <w:lang w:val="en-US"/>
        </w:rPr>
        <w:t xml:space="preserve"> volume shifts (capillary filtration/</w:t>
      </w:r>
      <w:proofErr w:type="spellStart"/>
      <w:r>
        <w:rPr>
          <w:lang w:val="en-US"/>
        </w:rPr>
        <w:t>reabsorption</w:t>
      </w:r>
      <w:proofErr w:type="spellEnd"/>
      <w:r>
        <w:rPr>
          <w:lang w:val="en-US"/>
        </w:rPr>
        <w:t>)</w:t>
      </w:r>
    </w:p>
    <w:p w:rsidR="00903191" w:rsidRDefault="00903191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 xml:space="preserve">Blood volume/pressure control via the </w:t>
      </w:r>
      <w:proofErr w:type="spellStart"/>
      <w:r>
        <w:rPr>
          <w:lang w:val="en-US"/>
        </w:rPr>
        <w:t>renin-angiotensin</w:t>
      </w:r>
      <w:proofErr w:type="spellEnd"/>
      <w:r>
        <w:rPr>
          <w:lang w:val="en-US"/>
        </w:rPr>
        <w:t xml:space="preserve"> system and related hormonal effects on renal function</w:t>
      </w:r>
    </w:p>
    <w:p w:rsidR="002F1985" w:rsidRPr="002F1985" w:rsidRDefault="002F1985" w:rsidP="002F1985">
      <w:pPr>
        <w:rPr>
          <w:lang w:val="en-US"/>
        </w:rPr>
      </w:pPr>
      <w:r>
        <w:rPr>
          <w:rFonts w:ascii="Arial" w:hAnsi="Arial" w:cs="Arial"/>
          <w:b/>
          <w:bCs/>
          <w:color w:val="008181"/>
        </w:rPr>
        <w:t>- INTEGRATED CIRCULATORY ADJUSTMENTS:</w:t>
      </w:r>
    </w:p>
    <w:p w:rsidR="00903191" w:rsidRPr="00162953" w:rsidRDefault="00903191" w:rsidP="005A4798">
      <w:pPr>
        <w:pStyle w:val="Liststycke"/>
        <w:numPr>
          <w:ilvl w:val="0"/>
          <w:numId w:val="1"/>
        </w:numPr>
        <w:ind w:left="0"/>
        <w:rPr>
          <w:lang w:val="en-US"/>
        </w:rPr>
      </w:pPr>
      <w:r>
        <w:rPr>
          <w:lang w:val="en-US"/>
        </w:rPr>
        <w:t>Integrated control of cardiovascular functions in response to changes in posture and to blood loss</w:t>
      </w:r>
    </w:p>
    <w:p w:rsidR="009B6FBE" w:rsidRPr="00B65CAE" w:rsidRDefault="00B65CAE">
      <w:pPr>
        <w:rPr>
          <w:lang w:val="en-US"/>
        </w:rPr>
      </w:pPr>
      <w:r>
        <w:rPr>
          <w:lang w:val="en-US"/>
        </w:rPr>
        <w:t xml:space="preserve"> </w:t>
      </w:r>
      <w:r w:rsidR="00CD384F" w:rsidRPr="00CD384F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35pt;margin-top:17.65pt;width:513.85pt;height:187.5pt;z-index:-251658752;mso-position-horizontal-relative:text;mso-position-vertical-relative:text;mso-width-relative:margin;mso-height-relative:margin" wrapcoords="-32 -86 -32 21514 21632 21514 21632 -86 -32 -86">
            <v:textbox style="mso-next-textbox:#_x0000_s1026">
              <w:txbxContent>
                <w:p w:rsidR="00B65CAE" w:rsidRPr="00B65CAE" w:rsidRDefault="00B65CAE" w:rsidP="00B65CA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v-SE"/>
                    </w:rPr>
                  </w:pPr>
                  <w:r w:rsidRPr="00B65C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v-SE"/>
                    </w:rPr>
                    <w:t>Mål</w:t>
                  </w:r>
                </w:p>
                <w:p w:rsidR="00B65CAE" w:rsidRPr="00B65CAE" w:rsidRDefault="00B65CAE" w:rsidP="00B65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t>Efter genomgången kurs ska studenten kunna:</w:t>
                  </w: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br/>
                    <w:t xml:space="preserve">-redogöra för normalfysiologin och </w:t>
                  </w:r>
                  <w:proofErr w:type="spellStart"/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t>homeostasmekanismer</w:t>
                  </w:r>
                  <w:proofErr w:type="spellEnd"/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t xml:space="preserve"> hos människa.</w:t>
                  </w: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br/>
                    <w:t>-förklara hur utvalda sjukdomar uppkommer, samt hur de diagnostiseras och behandlas.</w:t>
                  </w: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br/>
                    <w:t>-redogöra för de olika organsystemen i kroppen.</w:t>
                  </w: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br/>
                    <w:t>-beskriva funktionen av de olika organsystemens funktion i kroppen.</w:t>
                  </w: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br/>
                    <w:t>-översiktligt redogöra för hur de olika organsystemen regleras (t ex, muskelkontraktion, hjärtats minutvolym, blodtryck, hormonfrisättning).</w:t>
                  </w: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br/>
                    <w:t xml:space="preserve">-översiktligt redogöra för hur </w:t>
                  </w:r>
                  <w:proofErr w:type="spellStart"/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t>intracellulär</w:t>
                  </w:r>
                  <w:proofErr w:type="spellEnd"/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t xml:space="preserve"> signalering sker i olika specialiserade celler.</w:t>
                  </w: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br/>
                    <w:t xml:space="preserve">-redogöra för grundläggande anatomiska strukturer i de olika </w:t>
                  </w:r>
                  <w:proofErr w:type="gramStart"/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t>organsystem</w:t>
                  </w:r>
                  <w:proofErr w:type="gramEnd"/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t xml:space="preserve">. </w:t>
                  </w: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br/>
                  </w:r>
                  <w:proofErr w:type="gramStart"/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t>-</w:t>
                  </w:r>
                  <w:proofErr w:type="gramEnd"/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t>beskriva hur de olika organsystemen kommunicerar med varandra.</w:t>
                  </w:r>
                  <w:r w:rsidRPr="00B65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  <w:br/>
                    <w:t>-finna relevanta original- och översiktsartiklar rörande frågeställningar inom fysiologi, samt sammanställa dessa i form av en presentation.</w:t>
                  </w:r>
                </w:p>
                <w:p w:rsidR="00B65CAE" w:rsidRDefault="00B65CAE"/>
              </w:txbxContent>
            </v:textbox>
            <w10:wrap type="tight"/>
          </v:shape>
        </w:pict>
      </w:r>
    </w:p>
    <w:sectPr w:rsidR="009B6FBE" w:rsidRPr="00B65CAE" w:rsidSect="0068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EFA"/>
    <w:multiLevelType w:val="hybridMultilevel"/>
    <w:tmpl w:val="8304B714"/>
    <w:lvl w:ilvl="0" w:tplc="89B08F36">
      <w:start w:val="1"/>
      <w:numFmt w:val="decimal"/>
      <w:lvlText w:val="%1)"/>
      <w:lvlJc w:val="left"/>
      <w:pPr>
        <w:ind w:left="720" w:hanging="360"/>
      </w:pPr>
      <w:rPr>
        <w:rFonts w:cs="Arial-BoldMT" w:hint="default"/>
        <w:b/>
        <w:color w:val="009B9B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3789"/>
    <w:multiLevelType w:val="hybridMultilevel"/>
    <w:tmpl w:val="EE586146"/>
    <w:lvl w:ilvl="0" w:tplc="8FC285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08BD"/>
    <w:multiLevelType w:val="hybridMultilevel"/>
    <w:tmpl w:val="8304B714"/>
    <w:lvl w:ilvl="0" w:tplc="89B08F36">
      <w:start w:val="1"/>
      <w:numFmt w:val="decimal"/>
      <w:lvlText w:val="%1)"/>
      <w:lvlJc w:val="left"/>
      <w:pPr>
        <w:ind w:left="720" w:hanging="360"/>
      </w:pPr>
      <w:rPr>
        <w:rFonts w:cs="Arial-BoldMT" w:hint="default"/>
        <w:b/>
        <w:color w:val="009B9B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31C0"/>
    <w:multiLevelType w:val="hybridMultilevel"/>
    <w:tmpl w:val="BF4EB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E06D6"/>
    <w:multiLevelType w:val="hybridMultilevel"/>
    <w:tmpl w:val="62F6D90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485049"/>
    <w:rsid w:val="000048DC"/>
    <w:rsid w:val="0006146F"/>
    <w:rsid w:val="00071C1D"/>
    <w:rsid w:val="00087771"/>
    <w:rsid w:val="000934AB"/>
    <w:rsid w:val="0009643C"/>
    <w:rsid w:val="000C694E"/>
    <w:rsid w:val="000C7B45"/>
    <w:rsid w:val="000F6E41"/>
    <w:rsid w:val="0010437C"/>
    <w:rsid w:val="001233E3"/>
    <w:rsid w:val="00125678"/>
    <w:rsid w:val="00135C51"/>
    <w:rsid w:val="00162953"/>
    <w:rsid w:val="00184734"/>
    <w:rsid w:val="001F778E"/>
    <w:rsid w:val="00294BB8"/>
    <w:rsid w:val="002A0F55"/>
    <w:rsid w:val="002F1985"/>
    <w:rsid w:val="0035366A"/>
    <w:rsid w:val="00383A3C"/>
    <w:rsid w:val="003A01A1"/>
    <w:rsid w:val="003C6F91"/>
    <w:rsid w:val="003E2DD4"/>
    <w:rsid w:val="00451610"/>
    <w:rsid w:val="00466B37"/>
    <w:rsid w:val="00485049"/>
    <w:rsid w:val="004B666A"/>
    <w:rsid w:val="004D7D6E"/>
    <w:rsid w:val="004F67C6"/>
    <w:rsid w:val="00514847"/>
    <w:rsid w:val="005A4798"/>
    <w:rsid w:val="005B4F3E"/>
    <w:rsid w:val="00620B86"/>
    <w:rsid w:val="006344D8"/>
    <w:rsid w:val="00642978"/>
    <w:rsid w:val="00646CFA"/>
    <w:rsid w:val="00656382"/>
    <w:rsid w:val="006816DA"/>
    <w:rsid w:val="00693D1A"/>
    <w:rsid w:val="007322A3"/>
    <w:rsid w:val="008429C6"/>
    <w:rsid w:val="008567C4"/>
    <w:rsid w:val="008B1E1A"/>
    <w:rsid w:val="008F34C6"/>
    <w:rsid w:val="00903191"/>
    <w:rsid w:val="009B6FBE"/>
    <w:rsid w:val="009C25EE"/>
    <w:rsid w:val="009D734B"/>
    <w:rsid w:val="009F28FC"/>
    <w:rsid w:val="00A00A19"/>
    <w:rsid w:val="00A600A1"/>
    <w:rsid w:val="00A7524C"/>
    <w:rsid w:val="00AF3D6B"/>
    <w:rsid w:val="00B64059"/>
    <w:rsid w:val="00B65CAE"/>
    <w:rsid w:val="00BA2409"/>
    <w:rsid w:val="00C80563"/>
    <w:rsid w:val="00CA1ADE"/>
    <w:rsid w:val="00CD384F"/>
    <w:rsid w:val="00D35886"/>
    <w:rsid w:val="00DB7E0F"/>
    <w:rsid w:val="00DE5D5A"/>
    <w:rsid w:val="00E04C3B"/>
    <w:rsid w:val="00E140EF"/>
    <w:rsid w:val="00E82EDB"/>
    <w:rsid w:val="00E860BC"/>
    <w:rsid w:val="00E90F0F"/>
    <w:rsid w:val="00EA56E3"/>
    <w:rsid w:val="00F4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DA"/>
  </w:style>
  <w:style w:type="paragraph" w:styleId="Rubrik3">
    <w:name w:val="heading 3"/>
    <w:basedOn w:val="Normal"/>
    <w:link w:val="Rubrik3Char"/>
    <w:uiPriority w:val="9"/>
    <w:qFormat/>
    <w:rsid w:val="00B65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65CA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CA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62953"/>
    <w:pPr>
      <w:ind w:left="720"/>
      <w:contextualSpacing/>
    </w:pPr>
  </w:style>
  <w:style w:type="paragraph" w:styleId="Ingetavstnd">
    <w:name w:val="No Spacing"/>
    <w:uiPriority w:val="1"/>
    <w:qFormat/>
    <w:rsid w:val="00DE5D5A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1F7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1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.wikipedia.org/wiki/Lamin%C3%A4rt_fl%C3%B6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ompliance_(physiology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troke_volu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Medicine" TargetMode="External"/><Relationship Id="rId10" Type="http://schemas.openxmlformats.org/officeDocument/2006/relationships/hyperlink" Target="http://en.wikipedia.org/wiki/Incompressi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Visco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1680</Words>
  <Characters>8908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Användaren</dc:creator>
  <cp:lastModifiedBy>Compaq Användaren</cp:lastModifiedBy>
  <cp:revision>39</cp:revision>
  <dcterms:created xsi:type="dcterms:W3CDTF">2010-11-15T18:12:00Z</dcterms:created>
  <dcterms:modified xsi:type="dcterms:W3CDTF">2010-12-15T20:25:00Z</dcterms:modified>
</cp:coreProperties>
</file>