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86" w:rsidRPr="008A471E" w:rsidRDefault="008A471E" w:rsidP="007353AC">
      <w:pPr>
        <w:pStyle w:val="Ingetavstnd"/>
        <w:rPr>
          <w:b/>
        </w:rPr>
      </w:pPr>
      <w:r>
        <w:rPr>
          <w:b/>
          <w:noProof/>
          <w:lang w:eastAsia="sv-SE"/>
        </w:rPr>
        <w:drawing>
          <wp:anchor distT="0" distB="0" distL="114300" distR="114300" simplePos="0" relativeHeight="251658240" behindDoc="1" locked="0" layoutInCell="1" allowOverlap="1">
            <wp:simplePos x="0" y="0"/>
            <wp:positionH relativeFrom="column">
              <wp:posOffset>4294505</wp:posOffset>
            </wp:positionH>
            <wp:positionV relativeFrom="paragraph">
              <wp:posOffset>-114935</wp:posOffset>
            </wp:positionV>
            <wp:extent cx="2120265" cy="3458845"/>
            <wp:effectExtent l="19050" t="0" r="0" b="0"/>
            <wp:wrapTight wrapText="bothSides">
              <wp:wrapPolygon edited="0">
                <wp:start x="-194" y="0"/>
                <wp:lineTo x="-194" y="21533"/>
                <wp:lineTo x="21542" y="21533"/>
                <wp:lineTo x="21542" y="0"/>
                <wp:lineTo x="-194"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20265" cy="3458845"/>
                    </a:xfrm>
                    <a:prstGeom prst="rect">
                      <a:avLst/>
                    </a:prstGeom>
                    <a:noFill/>
                    <a:ln w="9525">
                      <a:noFill/>
                      <a:miter lim="800000"/>
                      <a:headEnd/>
                      <a:tailEnd/>
                    </a:ln>
                  </pic:spPr>
                </pic:pic>
              </a:graphicData>
            </a:graphic>
          </wp:anchor>
        </w:drawing>
      </w:r>
      <w:r w:rsidR="007353AC" w:rsidRPr="008A471E">
        <w:rPr>
          <w:b/>
        </w:rPr>
        <w:t>Heart</w:t>
      </w:r>
    </w:p>
    <w:p w:rsidR="007353AC" w:rsidRPr="008A471E" w:rsidRDefault="007353AC" w:rsidP="007353AC">
      <w:pPr>
        <w:pStyle w:val="Ingetavstnd"/>
        <w:rPr>
          <w:b/>
        </w:rPr>
      </w:pPr>
    </w:p>
    <w:p w:rsidR="007353AC" w:rsidRPr="008A471E" w:rsidRDefault="007353AC" w:rsidP="007353AC">
      <w:pPr>
        <w:pStyle w:val="Ingetavstnd"/>
        <w:rPr>
          <w:b/>
          <w:lang w:val="en-US"/>
        </w:rPr>
      </w:pPr>
      <w:proofErr w:type="gramStart"/>
      <w:r w:rsidRPr="008A471E">
        <w:rPr>
          <w:b/>
          <w:lang w:val="en-US"/>
        </w:rPr>
        <w:t>The functional anatomy of the heart including the large blood vessels, the heart valves, the anatomy of the myocardium and relations to other organs in the chest.</w:t>
      </w:r>
      <w:proofErr w:type="gramEnd"/>
    </w:p>
    <w:p w:rsidR="007353AC" w:rsidRDefault="007353AC" w:rsidP="007353AC">
      <w:pPr>
        <w:pStyle w:val="Ingetavstnd"/>
        <w:rPr>
          <w:lang w:val="en-US"/>
        </w:rPr>
      </w:pPr>
    </w:p>
    <w:p w:rsidR="008A471E" w:rsidRDefault="00E445BE" w:rsidP="007353AC">
      <w:pPr>
        <w:pStyle w:val="Ingetavstnd"/>
        <w:rPr>
          <w:lang w:val="en-US"/>
        </w:rPr>
      </w:pPr>
      <w:r>
        <w:rPr>
          <w:lang w:val="en-US"/>
        </w:rPr>
        <w:t>(</w:t>
      </w:r>
      <w:proofErr w:type="gramStart"/>
      <w:r>
        <w:rPr>
          <w:lang w:val="en-US"/>
        </w:rPr>
        <w:t>se</w:t>
      </w:r>
      <w:proofErr w:type="gramEnd"/>
      <w:r>
        <w:rPr>
          <w:lang w:val="en-US"/>
        </w:rPr>
        <w:t xml:space="preserve"> </w:t>
      </w:r>
      <w:proofErr w:type="spellStart"/>
      <w:r>
        <w:rPr>
          <w:lang w:val="en-US"/>
        </w:rPr>
        <w:t>bild</w:t>
      </w:r>
      <w:proofErr w:type="spellEnd"/>
      <w:r>
        <w:rPr>
          <w:lang w:val="en-US"/>
        </w:rPr>
        <w:t xml:space="preserve"> till </w:t>
      </w:r>
      <w:proofErr w:type="spellStart"/>
      <w:r>
        <w:rPr>
          <w:lang w:val="en-US"/>
        </w:rPr>
        <w:t>höger</w:t>
      </w:r>
      <w:proofErr w:type="spellEnd"/>
      <w:r>
        <w:rPr>
          <w:lang w:val="en-US"/>
        </w:rPr>
        <w:t>)</w:t>
      </w:r>
    </w:p>
    <w:p w:rsidR="008A471E" w:rsidRPr="008A471E" w:rsidRDefault="008A471E" w:rsidP="007353AC">
      <w:pPr>
        <w:pStyle w:val="Ingetavstnd"/>
        <w:rPr>
          <w:lang w:val="en-US"/>
        </w:rPr>
      </w:pPr>
    </w:p>
    <w:p w:rsidR="007353AC" w:rsidRPr="008A471E" w:rsidRDefault="007353AC" w:rsidP="007353AC">
      <w:pPr>
        <w:pStyle w:val="Ingetavstnd"/>
        <w:rPr>
          <w:b/>
          <w:lang w:val="en-US"/>
        </w:rPr>
      </w:pPr>
      <w:r w:rsidRPr="008A471E">
        <w:rPr>
          <w:b/>
          <w:lang w:val="en-US"/>
        </w:rPr>
        <w:t xml:space="preserve">The macro- and microanatomy of the cardiac </w:t>
      </w:r>
      <w:proofErr w:type="gramStart"/>
      <w:r w:rsidRPr="008A471E">
        <w:rPr>
          <w:b/>
          <w:lang w:val="en-US"/>
        </w:rPr>
        <w:t>conduction</w:t>
      </w:r>
      <w:r w:rsidR="00E445BE">
        <w:rPr>
          <w:b/>
          <w:lang w:val="en-US"/>
        </w:rPr>
        <w:t>(</w:t>
      </w:r>
      <w:proofErr w:type="spellStart"/>
      <w:proofErr w:type="gramEnd"/>
      <w:r w:rsidR="00E445BE">
        <w:rPr>
          <w:b/>
          <w:lang w:val="en-US"/>
        </w:rPr>
        <w:t>överförings</w:t>
      </w:r>
      <w:proofErr w:type="spellEnd"/>
      <w:r w:rsidR="00E445BE">
        <w:rPr>
          <w:b/>
          <w:lang w:val="en-US"/>
        </w:rPr>
        <w:t>-)</w:t>
      </w:r>
      <w:r w:rsidRPr="008A471E">
        <w:rPr>
          <w:b/>
          <w:lang w:val="en-US"/>
        </w:rPr>
        <w:t xml:space="preserve"> system and their function.</w:t>
      </w:r>
    </w:p>
    <w:p w:rsidR="007353AC" w:rsidRDefault="007353AC" w:rsidP="007353AC">
      <w:pPr>
        <w:pStyle w:val="Ingetavstnd"/>
        <w:rPr>
          <w:lang w:val="en-US"/>
        </w:rPr>
      </w:pPr>
    </w:p>
    <w:p w:rsidR="00950161" w:rsidRDefault="00EA6891" w:rsidP="007353AC">
      <w:pPr>
        <w:pStyle w:val="Ingetavstnd"/>
        <w:rPr>
          <w:noProof/>
          <w:lang w:eastAsia="sv-SE"/>
        </w:rPr>
      </w:pPr>
      <w:r>
        <w:rPr>
          <w:noProof/>
          <w:lang w:eastAsia="sv-SE"/>
        </w:rPr>
        <w:t>Pacemakerceller kan spontant skapa aktionspotentialer. De finns samlade vid SA-knutan och AV-knutan. De har ingen stabil vilomembranpotential utan efter varje aktionspotential sker en långsam depolarisering tills den kommer nästa aktionspotential</w:t>
      </w:r>
    </w:p>
    <w:p w:rsidR="00950161" w:rsidRPr="00FD01B9" w:rsidRDefault="00950161" w:rsidP="00950161">
      <w:pPr>
        <w:widowControl w:val="0"/>
        <w:numPr>
          <w:ilvl w:val="0"/>
          <w:numId w:val="1"/>
        </w:numPr>
        <w:suppressAutoHyphens/>
        <w:spacing w:after="0" w:line="240" w:lineRule="auto"/>
        <w:rPr>
          <w:rFonts w:ascii="Calibri" w:eastAsia="Calibri" w:hAnsi="Calibri" w:cs="Times New Roman"/>
        </w:rPr>
      </w:pPr>
      <w:r w:rsidRPr="00FD01B9">
        <w:rPr>
          <w:rFonts w:ascii="Calibri" w:eastAsia="Calibri" w:hAnsi="Calibri" w:cs="Times New Roman"/>
        </w:rPr>
        <w:t xml:space="preserve">Hjärtmuskelceller är till skillnad från skelettmuskelceller inte direkt innerverade. I stället finns modifierade muskelceller som har förmågan att spontant åstadkomma aktionspotentialer, så kallade </w:t>
      </w:r>
      <w:proofErr w:type="spellStart"/>
      <w:r w:rsidRPr="00FD01B9">
        <w:rPr>
          <w:rFonts w:ascii="Calibri" w:eastAsia="Calibri" w:hAnsi="Calibri" w:cs="Times New Roman"/>
        </w:rPr>
        <w:t>pacemaker-celler</w:t>
      </w:r>
      <w:proofErr w:type="spellEnd"/>
      <w:r w:rsidRPr="00FD01B9">
        <w:rPr>
          <w:rFonts w:ascii="Calibri" w:eastAsia="Calibri" w:hAnsi="Calibri" w:cs="Times New Roman"/>
        </w:rPr>
        <w:t xml:space="preserve">. </w:t>
      </w:r>
    </w:p>
    <w:p w:rsidR="00950161" w:rsidRPr="00FD01B9" w:rsidRDefault="00950161" w:rsidP="00950161">
      <w:pPr>
        <w:widowControl w:val="0"/>
        <w:numPr>
          <w:ilvl w:val="0"/>
          <w:numId w:val="1"/>
        </w:numPr>
        <w:suppressAutoHyphens/>
        <w:spacing w:after="0" w:line="240" w:lineRule="auto"/>
        <w:rPr>
          <w:rFonts w:ascii="Calibri" w:eastAsia="Calibri" w:hAnsi="Calibri" w:cs="Times New Roman"/>
        </w:rPr>
      </w:pPr>
      <w:proofErr w:type="spellStart"/>
      <w:r w:rsidRPr="00FD01B9">
        <w:rPr>
          <w:rFonts w:ascii="Calibri" w:eastAsia="Calibri" w:hAnsi="Calibri" w:cs="Times New Roman"/>
        </w:rPr>
        <w:t>Pacemaker-cellernas</w:t>
      </w:r>
      <w:proofErr w:type="spellEnd"/>
      <w:r w:rsidRPr="00FD01B9">
        <w:rPr>
          <w:rFonts w:ascii="Calibri" w:eastAsia="Calibri" w:hAnsi="Calibri" w:cs="Times New Roman"/>
        </w:rPr>
        <w:t xml:space="preserve"> vilospänning är </w:t>
      </w:r>
      <w:proofErr w:type="gramStart"/>
      <w:r w:rsidRPr="00FD01B9">
        <w:rPr>
          <w:rFonts w:ascii="Calibri" w:eastAsia="Calibri" w:hAnsi="Calibri" w:cs="Times New Roman"/>
        </w:rPr>
        <w:t>ej</w:t>
      </w:r>
      <w:proofErr w:type="gramEnd"/>
      <w:r w:rsidRPr="00FD01B9">
        <w:rPr>
          <w:rFonts w:ascii="Calibri" w:eastAsia="Calibri" w:hAnsi="Calibri" w:cs="Times New Roman"/>
        </w:rPr>
        <w:t xml:space="preserve"> stabil utan efter en föregående aktionspotential sker en gradvis depolarisering tills tröskeln nås, varvid en ny aktionspotential uppkommer. </w:t>
      </w:r>
      <w:proofErr w:type="spellStart"/>
      <w:r w:rsidRPr="00FD01B9">
        <w:rPr>
          <w:rFonts w:ascii="Calibri" w:eastAsia="Calibri" w:hAnsi="Calibri" w:cs="Times New Roman"/>
        </w:rPr>
        <w:t>Pacemaker-cellerna</w:t>
      </w:r>
      <w:proofErr w:type="spellEnd"/>
      <w:r w:rsidRPr="00FD01B9">
        <w:rPr>
          <w:rFonts w:ascii="Calibri" w:eastAsia="Calibri" w:hAnsi="Calibri" w:cs="Times New Roman"/>
        </w:rPr>
        <w:t xml:space="preserve"> i sinusknutan är i direkt elektrisk förbindelse med omgivande, vanliga </w:t>
      </w:r>
      <w:proofErr w:type="spellStart"/>
      <w:r w:rsidRPr="00FD01B9">
        <w:rPr>
          <w:rFonts w:ascii="Calibri" w:eastAsia="Calibri" w:hAnsi="Calibri" w:cs="Times New Roman"/>
        </w:rPr>
        <w:t>förmakceller</w:t>
      </w:r>
      <w:proofErr w:type="spellEnd"/>
      <w:r w:rsidRPr="00FD01B9">
        <w:rPr>
          <w:rFonts w:ascii="Calibri" w:eastAsia="Calibri" w:hAnsi="Calibri" w:cs="Times New Roman"/>
        </w:rPr>
        <w:t>. Aktionspotentialen kan därför lätt spridas över dessa och vidare till AV-knutan. Från AV-knutan når aktionspotentialen kamrarna via His bunt. (Initiering och spridning av aktionspotentialer i hjärtat gås igenom mer i detalj i kapitlet hjärta och cirkulation.)</w:t>
      </w:r>
    </w:p>
    <w:p w:rsidR="00E445BE" w:rsidRPr="00EA6891" w:rsidRDefault="00D94678" w:rsidP="007353AC">
      <w:pPr>
        <w:pStyle w:val="Ingetavstnd"/>
      </w:pPr>
      <w:r>
        <w:rPr>
          <w:noProof/>
          <w:lang w:eastAsia="sv-SE"/>
        </w:rPr>
        <w:t>Cellerna i sinusknutan har högsta spontana urladdingsfrekvensen, 70 impulser/min. Sinusknutan styr hjärtats frekvens. Från sinusknutan fortleds aktionspotentialerna ner genom förmaken och aktiverar AV-knutan. Därefter går impulserna genoom His bunt ned i höger och vänster skänkel (två olika fibrer)</w:t>
      </w:r>
      <w:r w:rsidR="005F1AC6">
        <w:rPr>
          <w:noProof/>
          <w:lang w:eastAsia="sv-SE"/>
        </w:rPr>
        <w:t xml:space="preserve">. Signaler från AV-knutan får förmaken att kontraheras och för blodet till kamrarna. Signaler från SA-knutan når Purkinjefibrer i spetsen, apex, och får kamrarna att kontraheras och skicka ut blodet. </w:t>
      </w:r>
      <w:r w:rsidR="00EA6891">
        <w:rPr>
          <w:noProof/>
          <w:lang w:eastAsia="sv-SE"/>
        </w:rPr>
        <w:t xml:space="preserve"> </w:t>
      </w:r>
      <w:r w:rsidR="005F1AC6">
        <w:rPr>
          <w:noProof/>
          <w:lang w:eastAsia="sv-SE"/>
        </w:rPr>
        <w:t>Retledningssystemet gör att kamrarnas aktionspotentialer startar i apex och sprids uppåt</w:t>
      </w:r>
      <w:r w:rsidR="005665B6">
        <w:rPr>
          <w:noProof/>
          <w:lang w:eastAsia="sv-SE"/>
        </w:rPr>
        <w:t>, så att blodet pressas mot öppningarna</w:t>
      </w:r>
      <w:r w:rsidR="005F1AC6">
        <w:rPr>
          <w:noProof/>
          <w:lang w:eastAsia="sv-SE"/>
        </w:rPr>
        <w:t>.</w:t>
      </w:r>
      <w:r w:rsidR="005665B6">
        <w:rPr>
          <w:noProof/>
          <w:lang w:eastAsia="sv-SE"/>
        </w:rPr>
        <w:t xml:space="preserve"> AV-knutans aktivering har en viss fördröjning så att förmaken hinner klart innan kamrarna kontraheras.</w:t>
      </w:r>
      <w:r w:rsidR="005F1AC6">
        <w:rPr>
          <w:noProof/>
          <w:lang w:eastAsia="sv-SE"/>
        </w:rPr>
        <w:t xml:space="preserve"> </w:t>
      </w:r>
    </w:p>
    <w:p w:rsidR="00E445BE" w:rsidRPr="00EA6891" w:rsidRDefault="00E445BE" w:rsidP="007353AC">
      <w:pPr>
        <w:pStyle w:val="Ingetavstnd"/>
      </w:pPr>
    </w:p>
    <w:p w:rsidR="007353AC" w:rsidRPr="008A471E" w:rsidRDefault="007353AC" w:rsidP="007353AC">
      <w:pPr>
        <w:pStyle w:val="Ingetavstnd"/>
        <w:rPr>
          <w:b/>
          <w:lang w:val="en-US"/>
        </w:rPr>
      </w:pPr>
      <w:r w:rsidRPr="008A471E">
        <w:rPr>
          <w:b/>
          <w:lang w:val="en-US"/>
        </w:rPr>
        <w:t>How the ECG-signal is generated.</w:t>
      </w:r>
    </w:p>
    <w:p w:rsidR="003A23F7" w:rsidRDefault="003A23F7" w:rsidP="003A23F7">
      <w:pPr>
        <w:pStyle w:val="Ingetavstnd"/>
      </w:pPr>
      <w:r w:rsidRPr="003A23F7">
        <w:t>Hjärtats kontraktioner utlöses av muskel</w:t>
      </w:r>
      <w:r>
        <w:t xml:space="preserve">aktionspotentialer med lång duration. Genom att muskelcellerna i förmak respektive kammare är elektriskt kopplade till varandra samordnas den elektriska aktiviteten och relativt stora strömmar uppkommer. Dessa strömmar leds med kroppsvätskorna och kan avledas som potentialskillnader mellan olika punkter på kroppsytan. Registreringen av dessa signaler kallas EKG. De aktionspotentialer som uppstår i enskilda hjärtmuskelceller har en amplitud på ca 100mV. Detta är spänningsförändringen över själva cellmembranen. De potentialskillnader som registreras mellan olika punkter på kroppsytan är mindre, bara 1-2mV. </w:t>
      </w:r>
    </w:p>
    <w:p w:rsidR="003A23F7" w:rsidRDefault="003A23F7" w:rsidP="003A23F7">
      <w:pPr>
        <w:pStyle w:val="Ingetavstnd"/>
      </w:pPr>
    </w:p>
    <w:p w:rsidR="003A23F7" w:rsidRDefault="003A23F7" w:rsidP="003A23F7">
      <w:pPr>
        <w:pStyle w:val="Ingetavstnd"/>
      </w:pPr>
      <w:r>
        <w:t>Bipolära avledningar – mäter spänningsskillnad mellan två punkter (elektroder). Höger och vänster handled och vänster vrist. Höger vrist ansluts till jord. Avledning I: väster arm/höger arm</w:t>
      </w:r>
      <w:r w:rsidR="001F4100">
        <w:t>,</w:t>
      </w:r>
      <w:r>
        <w:t xml:space="preserve"> Avledning II:</w:t>
      </w:r>
      <w:r w:rsidRPr="003A23F7">
        <w:t xml:space="preserve"> </w:t>
      </w:r>
      <w:r w:rsidR="001F4100">
        <w:t>vänster ben/höger arm, Avledning III:</w:t>
      </w:r>
      <w:r w:rsidRPr="003A23F7">
        <w:t xml:space="preserve"> </w:t>
      </w:r>
      <w:r w:rsidR="001F4100">
        <w:t>vänster ben/vänster arm</w:t>
      </w:r>
    </w:p>
    <w:p w:rsidR="001F4100" w:rsidRDefault="001F4100" w:rsidP="003A23F7">
      <w:pPr>
        <w:pStyle w:val="Ingetavstnd"/>
      </w:pPr>
    </w:p>
    <w:p w:rsidR="001F4100" w:rsidRDefault="001F4100" w:rsidP="003A23F7">
      <w:pPr>
        <w:pStyle w:val="Ingetavstnd"/>
      </w:pPr>
      <w:proofErr w:type="spellStart"/>
      <w:r>
        <w:t>Unipolära</w:t>
      </w:r>
      <w:proofErr w:type="spellEnd"/>
      <w:r>
        <w:t xml:space="preserve"> extremitetsavledningar: jämför den registrerade elektroden med en indifferent elektrod (nollpunkt). Skillnad mellan nollpunkt och en tredje punkt registreras.</w:t>
      </w:r>
    </w:p>
    <w:p w:rsidR="001F4100" w:rsidRDefault="001F4100" w:rsidP="003A23F7">
      <w:pPr>
        <w:pStyle w:val="Ingetavstnd"/>
      </w:pPr>
    </w:p>
    <w:p w:rsidR="001F4100" w:rsidRPr="003A23F7" w:rsidRDefault="001F4100" w:rsidP="003A23F7">
      <w:pPr>
        <w:pStyle w:val="Ingetavstnd"/>
      </w:pPr>
      <w:proofErr w:type="spellStart"/>
      <w:r>
        <w:lastRenderedPageBreak/>
        <w:t>Unipolära</w:t>
      </w:r>
      <w:proofErr w:type="spellEnd"/>
      <w:r>
        <w:t xml:space="preserve"> bröstavledningar: olika punkter på bröstkorgen runt hjärtat registreras och jämförs med en nollpunkt. Vid skada i en del av hjärtat ses störst förändring. </w:t>
      </w:r>
    </w:p>
    <w:p w:rsidR="007353AC" w:rsidRPr="003A23F7" w:rsidRDefault="007353AC" w:rsidP="007353AC">
      <w:pPr>
        <w:pStyle w:val="Ingetavstnd"/>
      </w:pPr>
    </w:p>
    <w:p w:rsidR="007353AC" w:rsidRPr="006F3AFB" w:rsidRDefault="007353AC" w:rsidP="007353AC">
      <w:pPr>
        <w:pStyle w:val="Ingetavstnd"/>
        <w:rPr>
          <w:b/>
          <w:lang w:val="en-US"/>
        </w:rPr>
      </w:pPr>
      <w:proofErr w:type="gramStart"/>
      <w:r w:rsidRPr="006F3AFB">
        <w:rPr>
          <w:b/>
          <w:lang w:val="en-US"/>
        </w:rPr>
        <w:t>Excitation</w:t>
      </w:r>
      <w:r w:rsidR="006F3AFB" w:rsidRPr="006F3AFB">
        <w:rPr>
          <w:b/>
          <w:lang w:val="en-US"/>
        </w:rPr>
        <w:t>(</w:t>
      </w:r>
      <w:proofErr w:type="spellStart"/>
      <w:proofErr w:type="gramEnd"/>
      <w:r w:rsidR="006F3AFB" w:rsidRPr="006F3AFB">
        <w:rPr>
          <w:b/>
          <w:lang w:val="en-US"/>
        </w:rPr>
        <w:t>retning</w:t>
      </w:r>
      <w:proofErr w:type="spellEnd"/>
      <w:r w:rsidR="006F3AFB" w:rsidRPr="006F3AFB">
        <w:rPr>
          <w:b/>
          <w:lang w:val="en-US"/>
        </w:rPr>
        <w:t>/</w:t>
      </w:r>
      <w:proofErr w:type="spellStart"/>
      <w:r w:rsidR="006F3AFB" w:rsidRPr="006F3AFB">
        <w:rPr>
          <w:b/>
          <w:lang w:val="en-US"/>
        </w:rPr>
        <w:t>stimulering</w:t>
      </w:r>
      <w:proofErr w:type="spellEnd"/>
      <w:r w:rsidR="006F3AFB" w:rsidRPr="006F3AFB">
        <w:rPr>
          <w:b/>
          <w:lang w:val="en-US"/>
        </w:rPr>
        <w:t>)</w:t>
      </w:r>
      <w:r w:rsidRPr="006F3AFB">
        <w:rPr>
          <w:b/>
          <w:lang w:val="en-US"/>
        </w:rPr>
        <w:t>-contraction coupling in the myocardium.</w:t>
      </w:r>
    </w:p>
    <w:p w:rsidR="007353AC" w:rsidRPr="006F3AFB" w:rsidRDefault="007353AC" w:rsidP="007353AC">
      <w:pPr>
        <w:pStyle w:val="Ingetavstnd"/>
        <w:rPr>
          <w:lang w:val="en-US"/>
        </w:rPr>
      </w:pPr>
    </w:p>
    <w:p w:rsidR="001F4100" w:rsidRPr="004C2516" w:rsidRDefault="001F4100" w:rsidP="001F4100">
      <w:pPr>
        <w:widowControl w:val="0"/>
        <w:numPr>
          <w:ilvl w:val="0"/>
          <w:numId w:val="2"/>
        </w:numPr>
        <w:suppressAutoHyphens/>
        <w:spacing w:after="0" w:line="240" w:lineRule="auto"/>
      </w:pPr>
      <w:r w:rsidRPr="004C2516">
        <w:t xml:space="preserve">Aktionspotentialen startar precis som vanligt med en snabb depolarisering genom öppnandet av </w:t>
      </w:r>
      <w:proofErr w:type="spellStart"/>
      <w:r w:rsidRPr="004C2516">
        <w:t>Na+-kanaler</w:t>
      </w:r>
      <w:proofErr w:type="spellEnd"/>
      <w:r w:rsidRPr="004C2516">
        <w:t xml:space="preserve">. I hjärtmuskelcellen följs denna depolarisering inte omedelbart av en </w:t>
      </w:r>
      <w:proofErr w:type="spellStart"/>
      <w:r w:rsidRPr="004C2516">
        <w:t>repolarisering</w:t>
      </w:r>
      <w:proofErr w:type="spellEnd"/>
      <w:r w:rsidRPr="004C2516">
        <w:t xml:space="preserve"> utan aktionspotentialen har en långvarig platåfas. Under denna platåfas är </w:t>
      </w:r>
      <w:proofErr w:type="spellStart"/>
      <w:r w:rsidRPr="004C2516">
        <w:t>bl</w:t>
      </w:r>
      <w:proofErr w:type="spellEnd"/>
      <w:r w:rsidRPr="004C2516">
        <w:t xml:space="preserve"> a Ca2+-kanaler öppna och Ca2+ strömmar in i cellen. Den </w:t>
      </w:r>
      <w:proofErr w:type="spellStart"/>
      <w:r w:rsidRPr="004C2516">
        <w:t>utragna</w:t>
      </w:r>
      <w:proofErr w:type="spellEnd"/>
      <w:r w:rsidRPr="004C2516">
        <w:t xml:space="preserve"> aktionspotentialen gör att impulser inte kan komma tätt. Summation av kraften på grund av tätt följande </w:t>
      </w:r>
      <w:proofErr w:type="spellStart"/>
      <w:r w:rsidRPr="004C2516">
        <w:t>twitchar</w:t>
      </w:r>
      <w:proofErr w:type="spellEnd"/>
      <w:r w:rsidRPr="004C2516">
        <w:t xml:space="preserve"> förekommer </w:t>
      </w:r>
      <w:proofErr w:type="gramStart"/>
      <w:r w:rsidRPr="004C2516">
        <w:t>ej</w:t>
      </w:r>
      <w:proofErr w:type="gramEnd"/>
      <w:r w:rsidRPr="004C2516">
        <w:t xml:space="preserve"> i hjärtmuskulatur. Tetanus kan naturligtvis inte alls uppstå. Normalt utlöses aktionspotentialer med relativt långa intervall (0,5s-1s) varför man får en avslappnings och vilofast (</w:t>
      </w:r>
      <w:proofErr w:type="spellStart"/>
      <w:r w:rsidRPr="004C2516">
        <w:t>diastole</w:t>
      </w:r>
      <w:proofErr w:type="spellEnd"/>
      <w:r w:rsidRPr="004C2516">
        <w:t xml:space="preserve">) efter varje kontraktionsfas (systole). </w:t>
      </w:r>
    </w:p>
    <w:p w:rsidR="001F4100" w:rsidRPr="004C2516" w:rsidRDefault="001F4100" w:rsidP="001F4100">
      <w:pPr>
        <w:widowControl w:val="0"/>
        <w:numPr>
          <w:ilvl w:val="0"/>
          <w:numId w:val="2"/>
        </w:numPr>
        <w:suppressAutoHyphens/>
        <w:spacing w:after="0" w:line="240" w:lineRule="auto"/>
      </w:pPr>
      <w:r w:rsidRPr="004C2516">
        <w:t xml:space="preserve">Kopplingen mellan aktionspotential och Ca2+-frisättning från SR liknar den i skelettmuskel. Skillnaden är att i hjärtmuskelcellerna släpper DHP in Ca2+ i det tunna utrymmet mellan </w:t>
      </w:r>
      <w:proofErr w:type="spellStart"/>
      <w:r w:rsidRPr="004C2516">
        <w:t>t-tubulus</w:t>
      </w:r>
      <w:proofErr w:type="spellEnd"/>
      <w:r w:rsidRPr="004C2516">
        <w:t xml:space="preserve"> och SR. Dessa Ca2+ aktiverar RYA så att de öppnar sina Ca2+ kanaler och Ca2+ strömmar ut ur SR (Ca2+ inducerad Ca2+ frisättning). Ca </w:t>
      </w:r>
      <w:proofErr w:type="gramStart"/>
      <w:r w:rsidRPr="004C2516">
        <w:t>80%</w:t>
      </w:r>
      <w:proofErr w:type="gramEnd"/>
      <w:r w:rsidRPr="004C2516">
        <w:t xml:space="preserve"> av de Ca2+ som strömmar in i </w:t>
      </w:r>
      <w:proofErr w:type="spellStart"/>
      <w:r w:rsidRPr="004C2516">
        <w:t>myoplasman</w:t>
      </w:r>
      <w:proofErr w:type="spellEnd"/>
      <w:r w:rsidRPr="004C2516">
        <w:t xml:space="preserve"> under systole kommer från SR och den resterande delen strömmar in från extracellulärvätskan under aktionspotentialens platåfas. Ca2+ aktiveringen av korsbryggorna via </w:t>
      </w:r>
      <w:proofErr w:type="spellStart"/>
      <w:r w:rsidRPr="004C2516">
        <w:t>troponin</w:t>
      </w:r>
      <w:proofErr w:type="spellEnd"/>
      <w:r w:rsidRPr="004C2516">
        <w:t xml:space="preserve"> och </w:t>
      </w:r>
      <w:proofErr w:type="spellStart"/>
      <w:r w:rsidRPr="004C2516">
        <w:t>tropomyosin</w:t>
      </w:r>
      <w:proofErr w:type="spellEnd"/>
      <w:r w:rsidRPr="004C2516">
        <w:t xml:space="preserve"> sker sedan på samma sätt som i skelettmuskelfibrer. </w:t>
      </w:r>
    </w:p>
    <w:p w:rsidR="001F4100" w:rsidRDefault="001F4100" w:rsidP="007353AC">
      <w:pPr>
        <w:pStyle w:val="Ingetavstnd"/>
      </w:pPr>
    </w:p>
    <w:p w:rsidR="00491C5A" w:rsidRDefault="00491C5A" w:rsidP="00491C5A">
      <w:pPr>
        <w:pStyle w:val="Ingetavstnd"/>
        <w:rPr>
          <w:b/>
          <w:lang w:val="en-US"/>
        </w:rPr>
      </w:pPr>
      <w:r w:rsidRPr="005F1AC6">
        <w:rPr>
          <w:b/>
          <w:lang w:val="en-US"/>
        </w:rPr>
        <w:t xml:space="preserve">The </w:t>
      </w:r>
      <w:r w:rsidRPr="008A471E">
        <w:rPr>
          <w:b/>
          <w:lang w:val="en-US"/>
        </w:rPr>
        <w:t>shape of, and the ion channels inv</w:t>
      </w:r>
      <w:r>
        <w:rPr>
          <w:b/>
          <w:lang w:val="en-US"/>
        </w:rPr>
        <w:t xml:space="preserve">olved in, the action potential </w:t>
      </w:r>
      <w:r w:rsidRPr="008A471E">
        <w:rPr>
          <w:b/>
          <w:lang w:val="en-US"/>
        </w:rPr>
        <w:t xml:space="preserve">in the </w:t>
      </w:r>
      <w:proofErr w:type="spellStart"/>
      <w:r w:rsidRPr="008A471E">
        <w:rPr>
          <w:b/>
          <w:lang w:val="en-US"/>
        </w:rPr>
        <w:t>sinoatrial</w:t>
      </w:r>
      <w:proofErr w:type="spellEnd"/>
      <w:r w:rsidRPr="008A471E">
        <w:rPr>
          <w:b/>
          <w:lang w:val="en-US"/>
        </w:rPr>
        <w:t xml:space="preserve">- and </w:t>
      </w:r>
      <w:proofErr w:type="spellStart"/>
      <w:r w:rsidRPr="008A471E">
        <w:rPr>
          <w:b/>
          <w:lang w:val="en-US"/>
        </w:rPr>
        <w:t>atrioventricular</w:t>
      </w:r>
      <w:proofErr w:type="spellEnd"/>
      <w:r w:rsidRPr="008A471E">
        <w:rPr>
          <w:b/>
          <w:lang w:val="en-US"/>
        </w:rPr>
        <w:t xml:space="preserve"> nodes as well as the action potential in a typical ventricular </w:t>
      </w:r>
      <w:proofErr w:type="spellStart"/>
      <w:r w:rsidRPr="008A471E">
        <w:rPr>
          <w:b/>
          <w:lang w:val="en-US"/>
        </w:rPr>
        <w:t>myocyte</w:t>
      </w:r>
      <w:proofErr w:type="spellEnd"/>
      <w:r w:rsidRPr="008A471E">
        <w:rPr>
          <w:b/>
          <w:lang w:val="en-US"/>
        </w:rPr>
        <w:t>.</w:t>
      </w:r>
    </w:p>
    <w:p w:rsidR="00491C5A" w:rsidRPr="00491C5A" w:rsidRDefault="00491C5A" w:rsidP="00491C5A">
      <w:pPr>
        <w:pStyle w:val="Ingetavstnd"/>
        <w:rPr>
          <w:lang w:val="en-US"/>
        </w:rPr>
      </w:pPr>
    </w:p>
    <w:p w:rsidR="001F4100" w:rsidRPr="00491C5A" w:rsidRDefault="001F4100" w:rsidP="007353AC">
      <w:pPr>
        <w:pStyle w:val="Ingetavstnd"/>
        <w:rPr>
          <w:lang w:val="en-US"/>
        </w:rPr>
      </w:pPr>
    </w:p>
    <w:p w:rsidR="00413E81" w:rsidRPr="004246CE" w:rsidRDefault="007353AC" w:rsidP="007353AC">
      <w:pPr>
        <w:pStyle w:val="Ingetavstnd"/>
        <w:rPr>
          <w:b/>
        </w:rPr>
      </w:pPr>
      <w:proofErr w:type="spellStart"/>
      <w:r w:rsidRPr="003A23F7">
        <w:rPr>
          <w:b/>
        </w:rPr>
        <w:t>Th</w:t>
      </w:r>
      <w:proofErr w:type="spellEnd"/>
      <w:r w:rsidRPr="003A23F7">
        <w:rPr>
          <w:b/>
          <w:lang w:val="en-US"/>
        </w:rPr>
        <w:t>e heart cycle, the press</w:t>
      </w:r>
      <w:proofErr w:type="spellStart"/>
      <w:r w:rsidRPr="003A23F7">
        <w:rPr>
          <w:b/>
        </w:rPr>
        <w:t>ure</w:t>
      </w:r>
      <w:r w:rsidR="00413E81" w:rsidRPr="003A23F7">
        <w:rPr>
          <w:b/>
        </w:rPr>
        <w:t>s</w:t>
      </w:r>
      <w:proofErr w:type="spellEnd"/>
      <w:r w:rsidRPr="003A23F7">
        <w:rPr>
          <w:b/>
        </w:rPr>
        <w:t xml:space="preserve"> that</w:t>
      </w:r>
      <w:r w:rsidR="00413E81" w:rsidRPr="003A23F7">
        <w:rPr>
          <w:b/>
        </w:rPr>
        <w:t xml:space="preserve"> are </w:t>
      </w:r>
      <w:proofErr w:type="spellStart"/>
      <w:r w:rsidR="00413E81" w:rsidRPr="003A23F7">
        <w:rPr>
          <w:b/>
        </w:rPr>
        <w:t>generated</w:t>
      </w:r>
      <w:proofErr w:type="spellEnd"/>
      <w:r w:rsidR="00413E81" w:rsidRPr="003A23F7">
        <w:rPr>
          <w:b/>
        </w:rPr>
        <w:t xml:space="preserve"> </w:t>
      </w:r>
      <w:r w:rsidR="00413E81" w:rsidRPr="008A471E">
        <w:rPr>
          <w:b/>
          <w:lang w:val="en-US"/>
        </w:rPr>
        <w:t xml:space="preserve">in the atria and ventricles during the heart cycle, as well as the pressures that are generated in the large blood vessels. </w:t>
      </w:r>
      <w:r w:rsidR="004246CE" w:rsidRPr="004246CE">
        <w:rPr>
          <w:b/>
        </w:rPr>
        <w:t>(bild s. 203)</w:t>
      </w:r>
    </w:p>
    <w:p w:rsidR="00413E81" w:rsidRPr="004246CE" w:rsidRDefault="00413E81" w:rsidP="007353AC">
      <w:pPr>
        <w:pStyle w:val="Ingetavstnd"/>
      </w:pPr>
    </w:p>
    <w:p w:rsidR="001F4100" w:rsidRPr="00CA0905" w:rsidRDefault="004246CE" w:rsidP="007353AC">
      <w:pPr>
        <w:pStyle w:val="Ingetavstnd"/>
      </w:pPr>
      <w:r>
        <w:t xml:space="preserve">Blod kommer från </w:t>
      </w:r>
      <w:proofErr w:type="spellStart"/>
      <w:r>
        <w:t>vena</w:t>
      </w:r>
      <w:proofErr w:type="spellEnd"/>
      <w:r>
        <w:t xml:space="preserve"> </w:t>
      </w:r>
      <w:proofErr w:type="spellStart"/>
      <w:r>
        <w:t>cava</w:t>
      </w:r>
      <w:proofErr w:type="spellEnd"/>
      <w:r>
        <w:t xml:space="preserve"> </w:t>
      </w:r>
      <w:proofErr w:type="spellStart"/>
      <w:r>
        <w:t>spuerior</w:t>
      </w:r>
      <w:proofErr w:type="spellEnd"/>
      <w:r>
        <w:t xml:space="preserve"> och </w:t>
      </w:r>
      <w:proofErr w:type="spellStart"/>
      <w:r>
        <w:t>inferior</w:t>
      </w:r>
      <w:proofErr w:type="spellEnd"/>
      <w:r>
        <w:t xml:space="preserve"> och </w:t>
      </w:r>
      <w:proofErr w:type="spellStart"/>
      <w:r>
        <w:t>pulmonalisvenerna</w:t>
      </w:r>
      <w:proofErr w:type="spellEnd"/>
      <w:r>
        <w:t xml:space="preserve"> till höger och vänster förmak. </w:t>
      </w:r>
      <w:r w:rsidR="00877123">
        <w:t>Cykeln börjar n</w:t>
      </w:r>
      <w:r>
        <w:t>är kammaren har relaxerat helt efter ett föregående hjärtslag</w:t>
      </w:r>
      <w:r w:rsidR="00877123">
        <w:t>. Då</w:t>
      </w:r>
      <w:r>
        <w:t xml:space="preserve"> är trycket högre i förmak än i kammaren och </w:t>
      </w:r>
      <w:proofErr w:type="spellStart"/>
      <w:r>
        <w:t>mitralisklaffen</w:t>
      </w:r>
      <w:proofErr w:type="spellEnd"/>
      <w:r>
        <w:t xml:space="preserve"> öppnas </w:t>
      </w:r>
      <w:r w:rsidR="00B56F8E">
        <w:t xml:space="preserve">så att blod börjar strömma in i kammaren. </w:t>
      </w:r>
      <w:proofErr w:type="gramStart"/>
      <w:r w:rsidR="00B56F8E" w:rsidRPr="004246CE">
        <w:t>80%</w:t>
      </w:r>
      <w:proofErr w:type="gramEnd"/>
      <w:r w:rsidR="00B56F8E">
        <w:t xml:space="preserve"> </w:t>
      </w:r>
      <w:r w:rsidR="00B56F8E" w:rsidRPr="004246CE">
        <w:t xml:space="preserve">av blodet </w:t>
      </w:r>
      <w:r w:rsidR="00B56F8E">
        <w:t>i</w:t>
      </w:r>
      <w:r w:rsidR="00B56F8E" w:rsidRPr="004246CE">
        <w:t xml:space="preserve"> förmaken sugs ner </w:t>
      </w:r>
      <w:r w:rsidR="00B56F8E">
        <w:t>i</w:t>
      </w:r>
      <w:r w:rsidR="00B56F8E" w:rsidRPr="004246CE">
        <w:t xml:space="preserve"> kamrarna</w:t>
      </w:r>
      <w:r w:rsidR="00B56F8E">
        <w:t xml:space="preserve"> redan innan förmaken kontraheras</w:t>
      </w:r>
      <w:r w:rsidR="00B56F8E" w:rsidRPr="004246CE">
        <w:t xml:space="preserve">. </w:t>
      </w:r>
      <w:r w:rsidR="00B56F8E">
        <w:t xml:space="preserve">I kammaren finns fortfarande ca 65 ml blod. Påfyllningen ökar volymen till 135ml, dvs. 70ml strömmar in. En liten tryckökning fås, 6mmHg, beroende på att kammarväggen är mycket eftergivlig. Nära slutet av påfyllnadsfasen sveper depolariseringsvågen fram överkammarväggen. Kammaren börjar kontraheras och </w:t>
      </w:r>
      <w:proofErr w:type="spellStart"/>
      <w:r w:rsidR="00B56F8E">
        <w:t>mitralisklaffen</w:t>
      </w:r>
      <w:proofErr w:type="spellEnd"/>
      <w:r w:rsidR="00B56F8E">
        <w:t xml:space="preserve"> stängs. Kammaren är sluten, kontraktionen fortsätter att öka och trycket ökar från 10 till 80mmHg. Detta kallas den </w:t>
      </w:r>
      <w:proofErr w:type="spellStart"/>
      <w:r w:rsidR="00B56F8E">
        <w:t>isovolymetriska</w:t>
      </w:r>
      <w:proofErr w:type="spellEnd"/>
      <w:r w:rsidR="00B56F8E">
        <w:t xml:space="preserve"> fasen (eller </w:t>
      </w:r>
      <w:proofErr w:type="spellStart"/>
      <w:r w:rsidR="00B56F8E">
        <w:t>isometriskt</w:t>
      </w:r>
      <w:proofErr w:type="spellEnd"/>
      <w:r w:rsidR="00B56F8E">
        <w:t xml:space="preserve"> kontraktionsfas) eftersom volymen hålls konstant. </w:t>
      </w:r>
      <w:r w:rsidR="00535377">
        <w:t xml:space="preserve">Det lägsta trycket i aorta är 80mmHg och när kammartrycket överstiger detta värde öppnas aortaklaffen. </w:t>
      </w:r>
      <w:r w:rsidR="004027D4">
        <w:t>Under ejakulationsfasen töms</w:t>
      </w:r>
      <w:r>
        <w:t xml:space="preserve"> 70 ml, dock återstår ca 65ml.</w:t>
      </w:r>
      <w:r w:rsidR="004027D4">
        <w:t xml:space="preserve"> Trycket ökar under hela tömningen för att kunna tänja ut aortaväggen och få ut blodet. </w:t>
      </w:r>
      <w:r w:rsidR="008F1264" w:rsidRPr="00CA0905">
        <w:t xml:space="preserve">Tryckökningen under ejakulationsfasen är som högst 40mmHg. </w:t>
      </w:r>
      <w:r w:rsidRPr="00CA0905">
        <w:t xml:space="preserve"> </w:t>
      </w:r>
      <w:r w:rsidR="00CA0905" w:rsidRPr="00CA0905">
        <w:t xml:space="preserve">Mot slutet av denna fas börjar kammarväggen att </w:t>
      </w:r>
      <w:proofErr w:type="spellStart"/>
      <w:r w:rsidR="00CA0905" w:rsidRPr="00CA0905">
        <w:t>repolariseras</w:t>
      </w:r>
      <w:proofErr w:type="spellEnd"/>
      <w:r w:rsidR="00CA0905" w:rsidRPr="00CA0905">
        <w:t xml:space="preserve"> </w:t>
      </w:r>
      <w:r w:rsidR="00CA0905">
        <w:t xml:space="preserve">och kammaren börjar </w:t>
      </w:r>
      <w:proofErr w:type="gramStart"/>
      <w:r w:rsidR="00CA0905">
        <w:t>att</w:t>
      </w:r>
      <w:r w:rsidR="00877123">
        <w:t xml:space="preserve"> </w:t>
      </w:r>
      <w:r w:rsidR="00CA0905">
        <w:t>relaxera</w:t>
      </w:r>
      <w:proofErr w:type="gramEnd"/>
      <w:r w:rsidR="00CA0905">
        <w:t xml:space="preserve">. </w:t>
      </w:r>
      <w:r w:rsidR="00877123">
        <w:t>Aortaklaffen slår igen när trycket i aorta är högre än i kammaren. Kammaren fortsätter att relaxera, nu i ett slutet rum, och trycket faller hastigt (</w:t>
      </w:r>
      <w:proofErr w:type="spellStart"/>
      <w:r w:rsidR="00877123">
        <w:t>isovolymetrisk</w:t>
      </w:r>
      <w:proofErr w:type="spellEnd"/>
      <w:r w:rsidR="00877123">
        <w:t xml:space="preserve"> relaxationsfas). När trycket är åter på 10mmHg är vi tillbaka vid startpunkten. Hela förloppet har tagit en knapp sekund och </w:t>
      </w:r>
      <w:r w:rsidR="00BC0302">
        <w:t xml:space="preserve">70 ml blod har transporterats ut i systemkretsloppet. Den utpumpade blodmängden, 70ml, kallas slagvolym. Samma mängd blod har även transporterats till lungorna för syresättning. Ovan sker vid vila. Vid arbete går cykeln fortare och slagvolymen är större. </w:t>
      </w:r>
      <w:r w:rsidR="00877123">
        <w:t xml:space="preserve"> </w:t>
      </w:r>
    </w:p>
    <w:p w:rsidR="001F4100" w:rsidRPr="00CA0905" w:rsidRDefault="001F4100" w:rsidP="007353AC">
      <w:pPr>
        <w:pStyle w:val="Ingetavstnd"/>
      </w:pPr>
    </w:p>
    <w:p w:rsidR="007353AC" w:rsidRPr="00BC0302" w:rsidRDefault="00413E81" w:rsidP="007353AC">
      <w:pPr>
        <w:pStyle w:val="Ingetavstnd"/>
        <w:rPr>
          <w:b/>
        </w:rPr>
      </w:pPr>
      <w:proofErr w:type="spellStart"/>
      <w:r w:rsidRPr="00BC0302">
        <w:rPr>
          <w:b/>
        </w:rPr>
        <w:t>Intrinsic</w:t>
      </w:r>
      <w:proofErr w:type="spellEnd"/>
      <w:r w:rsidR="001F4100" w:rsidRPr="00BC0302">
        <w:rPr>
          <w:b/>
        </w:rPr>
        <w:t>(inre)</w:t>
      </w:r>
      <w:r w:rsidRPr="00BC0302">
        <w:rPr>
          <w:b/>
        </w:rPr>
        <w:t xml:space="preserve"> </w:t>
      </w:r>
      <w:proofErr w:type="spellStart"/>
      <w:r w:rsidRPr="00BC0302">
        <w:rPr>
          <w:b/>
        </w:rPr>
        <w:t>regulation</w:t>
      </w:r>
      <w:proofErr w:type="spellEnd"/>
      <w:r w:rsidRPr="00BC0302">
        <w:rPr>
          <w:b/>
        </w:rPr>
        <w:t xml:space="preserve"> of the heart.</w:t>
      </w:r>
      <w:r w:rsidR="007353AC" w:rsidRPr="00BC0302">
        <w:rPr>
          <w:b/>
        </w:rPr>
        <w:t xml:space="preserve"> </w:t>
      </w:r>
    </w:p>
    <w:p w:rsidR="007353AC" w:rsidRDefault="006F3AFB" w:rsidP="007353AC">
      <w:pPr>
        <w:pStyle w:val="Ingetavstnd"/>
      </w:pPr>
      <w:r>
        <w:lastRenderedPageBreak/>
        <w:t xml:space="preserve">Central kontroll av hjärtat sker via olika </w:t>
      </w:r>
      <w:proofErr w:type="spellStart"/>
      <w:r>
        <w:t>vasomotorcentra</w:t>
      </w:r>
      <w:proofErr w:type="spellEnd"/>
      <w:r>
        <w:t xml:space="preserve">, ett hjärtinhibitoriskt </w:t>
      </w:r>
      <w:r w:rsidR="0030749E">
        <w:t xml:space="preserve">(bakre motoriska </w:t>
      </w:r>
      <w:proofErr w:type="spellStart"/>
      <w:r w:rsidR="0030749E">
        <w:t>vaguskärnan</w:t>
      </w:r>
      <w:proofErr w:type="spellEnd"/>
      <w:r w:rsidR="0030749E">
        <w:t xml:space="preserve">, jobbar via </w:t>
      </w:r>
      <w:proofErr w:type="spellStart"/>
      <w:r w:rsidR="0030749E">
        <w:t>parasympatikus</w:t>
      </w:r>
      <w:proofErr w:type="spellEnd"/>
      <w:r w:rsidR="0030749E">
        <w:t xml:space="preserve">) </w:t>
      </w:r>
      <w:r>
        <w:t>och ett hjärnacceleratoriskt centrum</w:t>
      </w:r>
      <w:r w:rsidR="0030749E">
        <w:t xml:space="preserve"> (</w:t>
      </w:r>
      <w:proofErr w:type="spellStart"/>
      <w:r w:rsidR="0030749E">
        <w:t>adrenerga</w:t>
      </w:r>
      <w:proofErr w:type="spellEnd"/>
      <w:r w:rsidR="0030749E">
        <w:t xml:space="preserve"> hjärtnerver aktiveras)</w:t>
      </w:r>
      <w:r>
        <w:t xml:space="preserve"> i </w:t>
      </w:r>
      <w:proofErr w:type="spellStart"/>
      <w:r>
        <w:t>medulla</w:t>
      </w:r>
      <w:proofErr w:type="spellEnd"/>
      <w:r>
        <w:t xml:space="preserve"> </w:t>
      </w:r>
      <w:proofErr w:type="spellStart"/>
      <w:r>
        <w:t>oblongata</w:t>
      </w:r>
      <w:proofErr w:type="spellEnd"/>
      <w:r>
        <w:t xml:space="preserve"> och en rad </w:t>
      </w:r>
      <w:proofErr w:type="spellStart"/>
      <w:r>
        <w:t>pressor-</w:t>
      </w:r>
      <w:proofErr w:type="spellEnd"/>
      <w:r>
        <w:t xml:space="preserve"> och </w:t>
      </w:r>
      <w:proofErr w:type="spellStart"/>
      <w:r>
        <w:t>depressor</w:t>
      </w:r>
      <w:r w:rsidR="0030749E">
        <w:t>areor</w:t>
      </w:r>
      <w:proofErr w:type="spellEnd"/>
      <w:r w:rsidR="0030749E">
        <w:t xml:space="preserve"> i olika delar av hjärnan. </w:t>
      </w:r>
    </w:p>
    <w:p w:rsidR="006F3AFB" w:rsidRPr="00BC0302" w:rsidRDefault="006F3AFB" w:rsidP="007353AC">
      <w:pPr>
        <w:pStyle w:val="Ingetavstnd"/>
      </w:pPr>
    </w:p>
    <w:p w:rsidR="007353AC" w:rsidRDefault="007353AC" w:rsidP="007353AC">
      <w:pPr>
        <w:pStyle w:val="Ingetavstnd"/>
        <w:rPr>
          <w:b/>
          <w:lang w:val="en-US"/>
        </w:rPr>
      </w:pPr>
      <w:r w:rsidRPr="00BC0302">
        <w:rPr>
          <w:b/>
          <w:lang w:val="en-US"/>
        </w:rPr>
        <w:t xml:space="preserve">Regulation </w:t>
      </w:r>
      <w:r w:rsidRPr="008F1264">
        <w:rPr>
          <w:b/>
          <w:lang w:val="en-US"/>
        </w:rPr>
        <w:t xml:space="preserve">of cardiac </w:t>
      </w:r>
      <w:proofErr w:type="gramStart"/>
      <w:r w:rsidRPr="008F1264">
        <w:rPr>
          <w:b/>
          <w:lang w:val="en-US"/>
        </w:rPr>
        <w:t>output</w:t>
      </w:r>
      <w:r w:rsidR="00BC0302">
        <w:rPr>
          <w:b/>
          <w:lang w:val="en-US"/>
        </w:rPr>
        <w:t>(</w:t>
      </w:r>
      <w:proofErr w:type="gramEnd"/>
      <w:r w:rsidR="00BC0302">
        <w:rPr>
          <w:b/>
          <w:lang w:val="en-US"/>
        </w:rPr>
        <w:t>=</w:t>
      </w:r>
      <w:proofErr w:type="spellStart"/>
      <w:r w:rsidR="00BC0302">
        <w:rPr>
          <w:b/>
          <w:lang w:val="en-US"/>
        </w:rPr>
        <w:t>hjärtminutvolym</w:t>
      </w:r>
      <w:proofErr w:type="spellEnd"/>
      <w:r w:rsidR="00BC0302">
        <w:rPr>
          <w:b/>
          <w:lang w:val="en-US"/>
        </w:rPr>
        <w:t>)</w:t>
      </w:r>
      <w:r w:rsidRPr="008F1264">
        <w:rPr>
          <w:b/>
          <w:lang w:val="en-US"/>
        </w:rPr>
        <w:t>.</w:t>
      </w:r>
    </w:p>
    <w:p w:rsidR="00BC0302" w:rsidRPr="00BC0302" w:rsidRDefault="00BC0302" w:rsidP="007353AC">
      <w:pPr>
        <w:pStyle w:val="Ingetavstnd"/>
        <w:rPr>
          <w:lang w:val="en-US"/>
        </w:rPr>
      </w:pPr>
    </w:p>
    <w:p w:rsidR="00BC0302" w:rsidRPr="003E6442" w:rsidRDefault="00BC0302" w:rsidP="007353AC">
      <w:pPr>
        <w:pStyle w:val="Ingetavstnd"/>
      </w:pPr>
      <w:r w:rsidRPr="003E6442">
        <w:t>Hjärtats minutvolym= slagvolym x hjärtfrekvens</w:t>
      </w:r>
      <w:r w:rsidR="003E6442" w:rsidRPr="003E6442">
        <w:t xml:space="preserve"> l/min</w:t>
      </w:r>
    </w:p>
    <w:p w:rsidR="00BC0302" w:rsidRDefault="00BC0302" w:rsidP="007353AC">
      <w:pPr>
        <w:pStyle w:val="Ingetavstnd"/>
      </w:pPr>
    </w:p>
    <w:p w:rsidR="00E910DC" w:rsidRDefault="00E910DC" w:rsidP="00E910DC">
      <w:pPr>
        <w:pStyle w:val="Ingetavstnd"/>
      </w:pPr>
      <w:r>
        <w:t xml:space="preserve">Hjärtfrekvens styrs av sinusknutans frekvens, hur tätt aktionspotentialerna uppkommer. En enskild pacemakercell har en frekvens på 90 impulser/min, men sinusknutan som helhet har en frekvens på 70 impulser/min. Detta </w:t>
      </w:r>
      <w:proofErr w:type="spellStart"/>
      <w:r>
        <w:t>pga</w:t>
      </w:r>
      <w:proofErr w:type="spellEnd"/>
      <w:r>
        <w:t xml:space="preserve"> att hjärtat och sinusknutan står under inverkan av autonoma nervsystemet. </w:t>
      </w:r>
    </w:p>
    <w:p w:rsidR="00E910DC" w:rsidRDefault="00E910DC" w:rsidP="00E910DC">
      <w:pPr>
        <w:pStyle w:val="Ingetavstnd"/>
      </w:pPr>
    </w:p>
    <w:p w:rsidR="00E910DC" w:rsidRDefault="00E910DC" w:rsidP="00E910DC">
      <w:pPr>
        <w:pStyle w:val="Ingetavstnd"/>
      </w:pPr>
      <w:r w:rsidRPr="006F3AFB">
        <w:rPr>
          <w:i/>
        </w:rPr>
        <w:t>Slagvolym</w:t>
      </w:r>
      <w:r>
        <w:t xml:space="preserve"> bestäms av diastolisk fyllnad och kammarens slagkraft (kontraktionskraft). </w:t>
      </w:r>
    </w:p>
    <w:p w:rsidR="006F3AFB" w:rsidRPr="006F3AFB" w:rsidRDefault="00E910DC" w:rsidP="00E910DC">
      <w:pPr>
        <w:pStyle w:val="Ingetavstnd"/>
      </w:pPr>
      <w:r>
        <w:t xml:space="preserve">Ju mer blod som finns i kammaren i slutet på </w:t>
      </w:r>
      <w:proofErr w:type="spellStart"/>
      <w:r>
        <w:t>diastole</w:t>
      </w:r>
      <w:proofErr w:type="spellEnd"/>
      <w:r>
        <w:t xml:space="preserve">, desto större mängd kan pumpas ut, om slagkraften är tillräcklig. I vila är slutdiastoliska fyllnaden 135 ml, men kan öka till 170 ml vid tungt arbete. Maxvolymen påverkas av kammarens töjbarhet och venösa återflödet (till hjärtat). Venöst återflöde påverkas av kroppsläget, andningsrörelser, muskelpumpen och </w:t>
      </w:r>
      <w:proofErr w:type="spellStart"/>
      <w:r>
        <w:t>sympatikustonus</w:t>
      </w:r>
      <w:proofErr w:type="spellEnd"/>
      <w:r>
        <w:t xml:space="preserve"> på </w:t>
      </w:r>
      <w:proofErr w:type="spellStart"/>
      <w:r>
        <w:t>vensidan</w:t>
      </w:r>
      <w:proofErr w:type="spellEnd"/>
      <w:r>
        <w:t xml:space="preserve">. </w:t>
      </w:r>
      <w:r w:rsidR="006F3AFB">
        <w:t xml:space="preserve">Kammarens slagkraft beror på uttänjningsgraden och hjärtats aktiveringsgrad. </w:t>
      </w:r>
    </w:p>
    <w:p w:rsidR="003E6442" w:rsidRDefault="003E6442" w:rsidP="007353AC">
      <w:pPr>
        <w:pStyle w:val="Ingetavstnd"/>
      </w:pPr>
    </w:p>
    <w:p w:rsidR="00491C5A" w:rsidRPr="00491C5A" w:rsidRDefault="00491C5A" w:rsidP="007353AC">
      <w:pPr>
        <w:pStyle w:val="Ingetavstnd"/>
        <w:rPr>
          <w:b/>
          <w:lang w:val="en-US"/>
        </w:rPr>
      </w:pPr>
      <w:r w:rsidRPr="008A471E">
        <w:rPr>
          <w:b/>
          <w:lang w:val="en-US"/>
        </w:rPr>
        <w:t>How the heart and conduction system are affected by signaling from the autonomous nervous system.</w:t>
      </w:r>
    </w:p>
    <w:p w:rsidR="0080059B" w:rsidRDefault="003E6442" w:rsidP="007353AC">
      <w:pPr>
        <w:pStyle w:val="Ingetavstnd"/>
      </w:pPr>
      <w:proofErr w:type="spellStart"/>
      <w:r>
        <w:t>Vagusnerven</w:t>
      </w:r>
      <w:proofErr w:type="spellEnd"/>
      <w:r>
        <w:t xml:space="preserve"> innehåller parasympatiska nervfibrer som </w:t>
      </w:r>
      <w:r w:rsidR="0080059B">
        <w:t xml:space="preserve">går till hjärtat. Från de första fem </w:t>
      </w:r>
      <w:proofErr w:type="spellStart"/>
      <w:r w:rsidR="0080059B">
        <w:t>thorakala</w:t>
      </w:r>
      <w:proofErr w:type="spellEnd"/>
      <w:r w:rsidR="0080059B">
        <w:t xml:space="preserve"> ryggmärgssegmenten leds sympatiska fibrer till hjärtat. </w:t>
      </w:r>
      <w:proofErr w:type="spellStart"/>
      <w:r w:rsidR="0080059B">
        <w:t>Vagusnerven</w:t>
      </w:r>
      <w:proofErr w:type="spellEnd"/>
      <w:r w:rsidR="0080059B">
        <w:t xml:space="preserve"> innerverar sinusknutan, AV-knutan och övriga delar av förmaken, medan de sympatiska innerverar förmak och kammare.</w:t>
      </w:r>
    </w:p>
    <w:p w:rsidR="0080059B" w:rsidRDefault="0080059B" w:rsidP="007353AC">
      <w:pPr>
        <w:pStyle w:val="Ingetavstnd"/>
      </w:pPr>
    </w:p>
    <w:p w:rsidR="0080059B" w:rsidRDefault="0080059B" w:rsidP="007353AC">
      <w:pPr>
        <w:pStyle w:val="Ingetavstnd"/>
      </w:pPr>
      <w:r>
        <w:t xml:space="preserve">Det finns alltid en </w:t>
      </w:r>
      <w:proofErr w:type="spellStart"/>
      <w:r>
        <w:t>sympatikus</w:t>
      </w:r>
      <w:proofErr w:type="spellEnd"/>
      <w:r>
        <w:t xml:space="preserve"> (</w:t>
      </w:r>
      <w:proofErr w:type="spellStart"/>
      <w:r>
        <w:t>adrenerg</w:t>
      </w:r>
      <w:proofErr w:type="spellEnd"/>
      <w:r>
        <w:t xml:space="preserve"> aktivering) och en </w:t>
      </w:r>
      <w:proofErr w:type="spellStart"/>
      <w:r>
        <w:t>parasympatikustonus</w:t>
      </w:r>
      <w:proofErr w:type="spellEnd"/>
      <w:r>
        <w:t xml:space="preserve"> (hämning) på hjärtat. Under vilobetingelser dominerar </w:t>
      </w:r>
      <w:proofErr w:type="spellStart"/>
      <w:r>
        <w:t>vaguseffekten</w:t>
      </w:r>
      <w:proofErr w:type="spellEnd"/>
      <w:r>
        <w:t xml:space="preserve"> vilket förklarar att sinusknutan är nedtryckt under sitt spontana värde. </w:t>
      </w:r>
    </w:p>
    <w:p w:rsidR="0080059B" w:rsidRDefault="0080059B" w:rsidP="007353AC">
      <w:pPr>
        <w:pStyle w:val="Ingetavstnd"/>
      </w:pPr>
    </w:p>
    <w:p w:rsidR="0080059B" w:rsidRDefault="0080059B" w:rsidP="007353AC">
      <w:pPr>
        <w:pStyle w:val="Ingetavstnd"/>
      </w:pPr>
      <w:r>
        <w:t xml:space="preserve">Det autonoma nervsystemets effekter utövas direkt på sinusknutans pacemakerceller. </w:t>
      </w:r>
      <w:proofErr w:type="spellStart"/>
      <w:r w:rsidR="00B076E7">
        <w:t>Sympatikusaktivering</w:t>
      </w:r>
      <w:proofErr w:type="spellEnd"/>
      <w:r w:rsidR="00B076E7">
        <w:t xml:space="preserve"> leder till aktivering av β</w:t>
      </w:r>
      <w:r w:rsidR="00B076E7">
        <w:rPr>
          <w:vertAlign w:val="subscript"/>
        </w:rPr>
        <w:t>1</w:t>
      </w:r>
      <w:r w:rsidR="00B076E7">
        <w:t>-receptorer</w:t>
      </w:r>
      <w:r w:rsidR="004F0853">
        <w:t xml:space="preserve">, förhöjd </w:t>
      </w:r>
      <w:proofErr w:type="spellStart"/>
      <w:r w:rsidR="004F0853">
        <w:t>cAMP</w:t>
      </w:r>
      <w:proofErr w:type="spellEnd"/>
      <w:r w:rsidR="004F0853">
        <w:t xml:space="preserve"> och </w:t>
      </w:r>
      <w:proofErr w:type="spellStart"/>
      <w:r w:rsidR="004F0853">
        <w:t>fosforylering</w:t>
      </w:r>
      <w:proofErr w:type="spellEnd"/>
      <w:r w:rsidR="004F0853">
        <w:t xml:space="preserve"> av vissa jonkanaler. Det gör att den spontana depolariseringen ske snabbare och tröskeln för nästa aktionspotential når tidigare. </w:t>
      </w:r>
    </w:p>
    <w:p w:rsidR="004F0853" w:rsidRDefault="004F0853" w:rsidP="007353AC">
      <w:pPr>
        <w:pStyle w:val="Ingetavstnd"/>
      </w:pPr>
    </w:p>
    <w:p w:rsidR="004F7B97" w:rsidRDefault="004F7B97" w:rsidP="007353AC">
      <w:pPr>
        <w:pStyle w:val="Ingetavstnd"/>
      </w:pPr>
      <w:r>
        <w:t xml:space="preserve">Ökad </w:t>
      </w:r>
      <w:proofErr w:type="spellStart"/>
      <w:r>
        <w:t>sympatikuseffekt</w:t>
      </w:r>
      <w:proofErr w:type="spellEnd"/>
      <w:r>
        <w:t xml:space="preserve"> leder till ökad hjärtfrekvens (positiv </w:t>
      </w:r>
      <w:proofErr w:type="spellStart"/>
      <w:r>
        <w:t>kronotrop</w:t>
      </w:r>
      <w:proofErr w:type="spellEnd"/>
      <w:r>
        <w:t xml:space="preserve"> effekt), ökad kontraktionskraft (positiv </w:t>
      </w:r>
      <w:proofErr w:type="spellStart"/>
      <w:r>
        <w:t>inotrop</w:t>
      </w:r>
      <w:proofErr w:type="spellEnd"/>
      <w:r>
        <w:t xml:space="preserve"> effekt), snabbare spridning av aktionspotentialerna i </w:t>
      </w:r>
      <w:proofErr w:type="spellStart"/>
      <w:r>
        <w:t>retledningssystemet</w:t>
      </w:r>
      <w:proofErr w:type="spellEnd"/>
      <w:r>
        <w:t xml:space="preserve">, ökad retbarhet hos muskelcellerna för andra stimuli. </w:t>
      </w:r>
    </w:p>
    <w:p w:rsidR="004F7B97" w:rsidRDefault="004F7B97" w:rsidP="007353AC">
      <w:pPr>
        <w:pStyle w:val="Ingetavstnd"/>
      </w:pPr>
    </w:p>
    <w:p w:rsidR="003E6442" w:rsidRPr="005C5589" w:rsidRDefault="004F0853" w:rsidP="007353AC">
      <w:pPr>
        <w:pStyle w:val="Ingetavstnd"/>
      </w:pPr>
      <w:proofErr w:type="spellStart"/>
      <w:r>
        <w:t>Parasympatikusaktivering</w:t>
      </w:r>
      <w:proofErr w:type="spellEnd"/>
      <w:r>
        <w:t xml:space="preserve"> leder till frisättning av </w:t>
      </w:r>
      <w:proofErr w:type="spellStart"/>
      <w:r>
        <w:t>acetylkolin</w:t>
      </w:r>
      <w:proofErr w:type="spellEnd"/>
      <w:r>
        <w:t xml:space="preserve">, aktivering av </w:t>
      </w:r>
      <w:proofErr w:type="spellStart"/>
      <w:r>
        <w:t>mACh-receptorer</w:t>
      </w:r>
      <w:proofErr w:type="spellEnd"/>
      <w:r>
        <w:t xml:space="preserve"> och större </w:t>
      </w:r>
      <w:proofErr w:type="spellStart"/>
      <w:r>
        <w:t>K</w:t>
      </w:r>
      <w:r>
        <w:rPr>
          <w:vertAlign w:val="superscript"/>
        </w:rPr>
        <w:t>+</w:t>
      </w:r>
      <w:r>
        <w:t>-permeabilitet</w:t>
      </w:r>
      <w:proofErr w:type="spellEnd"/>
      <w:r>
        <w:t xml:space="preserve">. </w:t>
      </w:r>
      <w:r w:rsidR="00491C5A">
        <w:t xml:space="preserve">Leder till en viss hyperpolarisering, mindre brant </w:t>
      </w:r>
      <w:proofErr w:type="spellStart"/>
      <w:r w:rsidR="00491C5A">
        <w:t>preponential</w:t>
      </w:r>
      <w:proofErr w:type="spellEnd"/>
      <w:r w:rsidR="00491C5A">
        <w:t xml:space="preserve"> och </w:t>
      </w:r>
      <w:r w:rsidR="004F7B97">
        <w:t xml:space="preserve">tröskeln </w:t>
      </w:r>
      <w:r w:rsidR="004F7B97" w:rsidRPr="005C5589">
        <w:t xml:space="preserve">för nästa aktionspotential nås </w:t>
      </w:r>
      <w:r w:rsidR="00491C5A" w:rsidRPr="005C5589">
        <w:t>alltså</w:t>
      </w:r>
      <w:r w:rsidR="004F7B97" w:rsidRPr="005C5589">
        <w:t xml:space="preserve"> senare. </w:t>
      </w:r>
      <w:r w:rsidR="00491C5A" w:rsidRPr="005C5589">
        <w:t xml:space="preserve"> </w:t>
      </w:r>
    </w:p>
    <w:p w:rsidR="0080059B" w:rsidRPr="005C5589" w:rsidRDefault="0080059B" w:rsidP="007353AC">
      <w:pPr>
        <w:pStyle w:val="Ingetavstnd"/>
      </w:pPr>
    </w:p>
    <w:p w:rsidR="00413E81" w:rsidRPr="005C5589" w:rsidRDefault="007353AC" w:rsidP="007353AC">
      <w:pPr>
        <w:pStyle w:val="Ingetavstnd"/>
        <w:rPr>
          <w:b/>
          <w:lang w:val="en-US"/>
        </w:rPr>
      </w:pPr>
      <w:proofErr w:type="gramStart"/>
      <w:r w:rsidRPr="005C5589">
        <w:rPr>
          <w:b/>
          <w:lang w:val="en-US"/>
        </w:rPr>
        <w:t>The anatomy and physiology</w:t>
      </w:r>
      <w:r w:rsidR="00413E81" w:rsidRPr="005C5589">
        <w:rPr>
          <w:b/>
          <w:lang w:val="en-US"/>
        </w:rPr>
        <w:t xml:space="preserve"> of the coronary circulation</w:t>
      </w:r>
      <w:r w:rsidR="005C5589" w:rsidRPr="005C5589">
        <w:rPr>
          <w:b/>
          <w:lang w:val="en-US"/>
        </w:rPr>
        <w:t xml:space="preserve"> (</w:t>
      </w:r>
      <w:proofErr w:type="spellStart"/>
      <w:r w:rsidR="005C5589" w:rsidRPr="005C5589">
        <w:rPr>
          <w:b/>
          <w:lang w:val="en-US"/>
        </w:rPr>
        <w:t>kransartärcirkulation</w:t>
      </w:r>
      <w:proofErr w:type="spellEnd"/>
      <w:r w:rsidR="005C5589" w:rsidRPr="005C5589">
        <w:rPr>
          <w:b/>
          <w:lang w:val="en-US"/>
        </w:rPr>
        <w:t>)</w:t>
      </w:r>
      <w:r w:rsidR="00413E81" w:rsidRPr="005C5589">
        <w:rPr>
          <w:b/>
          <w:lang w:val="en-US"/>
        </w:rPr>
        <w:t>.</w:t>
      </w:r>
      <w:proofErr w:type="gramEnd"/>
    </w:p>
    <w:p w:rsidR="005C5589" w:rsidRPr="005C5589" w:rsidRDefault="005C5589" w:rsidP="005C5589">
      <w:pPr>
        <w:pStyle w:val="Normalwebb"/>
        <w:rPr>
          <w:rFonts w:asciiTheme="minorHAnsi" w:hAnsiTheme="minorHAnsi"/>
          <w:sz w:val="22"/>
          <w:szCs w:val="22"/>
          <w:lang/>
        </w:rPr>
      </w:pPr>
      <w:r w:rsidRPr="005C5589">
        <w:rPr>
          <w:rFonts w:asciiTheme="minorHAnsi" w:hAnsiTheme="minorHAnsi"/>
          <w:sz w:val="22"/>
          <w:szCs w:val="22"/>
          <w:lang/>
        </w:rPr>
        <w:t xml:space="preserve">The coronary arteries that run on the surface of the heart are called </w:t>
      </w:r>
      <w:proofErr w:type="spellStart"/>
      <w:r w:rsidRPr="005C5589">
        <w:rPr>
          <w:rFonts w:asciiTheme="minorHAnsi" w:hAnsiTheme="minorHAnsi"/>
          <w:sz w:val="22"/>
          <w:szCs w:val="22"/>
          <w:lang/>
        </w:rPr>
        <w:t>epicardial</w:t>
      </w:r>
      <w:proofErr w:type="spellEnd"/>
      <w:r w:rsidRPr="005C5589">
        <w:rPr>
          <w:rFonts w:asciiTheme="minorHAnsi" w:hAnsiTheme="minorHAnsi"/>
          <w:sz w:val="22"/>
          <w:szCs w:val="22"/>
          <w:lang/>
        </w:rPr>
        <w:t xml:space="preserve"> coronary arteries. These arteries, when healthy, are capable of </w:t>
      </w:r>
      <w:proofErr w:type="spellStart"/>
      <w:r w:rsidRPr="005C5589">
        <w:rPr>
          <w:rFonts w:asciiTheme="minorHAnsi" w:hAnsiTheme="minorHAnsi"/>
          <w:sz w:val="22"/>
          <w:szCs w:val="22"/>
          <w:lang/>
        </w:rPr>
        <w:t>autoregulation</w:t>
      </w:r>
      <w:proofErr w:type="spellEnd"/>
      <w:r w:rsidRPr="005C5589">
        <w:rPr>
          <w:rFonts w:asciiTheme="minorHAnsi" w:hAnsiTheme="minorHAnsi"/>
          <w:sz w:val="22"/>
          <w:szCs w:val="22"/>
          <w:lang/>
        </w:rPr>
        <w:t xml:space="preserve"> to maintain coronary blood flow at levels appropriate to the needs of the </w:t>
      </w:r>
      <w:hyperlink r:id="rId6" w:tooltip="Myocardium" w:history="1">
        <w:r w:rsidRPr="005C5589">
          <w:rPr>
            <w:rStyle w:val="Hyperlnk"/>
            <w:rFonts w:asciiTheme="minorHAnsi" w:hAnsiTheme="minorHAnsi"/>
            <w:sz w:val="22"/>
            <w:szCs w:val="22"/>
            <w:lang/>
          </w:rPr>
          <w:t>heart muscle</w:t>
        </w:r>
      </w:hyperlink>
      <w:r w:rsidRPr="005C5589">
        <w:rPr>
          <w:rFonts w:asciiTheme="minorHAnsi" w:hAnsiTheme="minorHAnsi"/>
          <w:sz w:val="22"/>
          <w:szCs w:val="22"/>
          <w:lang/>
        </w:rPr>
        <w:t xml:space="preserve">. These relatively narrow vessels are commonly affected by </w:t>
      </w:r>
      <w:hyperlink r:id="rId7" w:tooltip="Atherosclerosis" w:history="1">
        <w:r w:rsidRPr="005C5589">
          <w:rPr>
            <w:rStyle w:val="Hyperlnk"/>
            <w:rFonts w:asciiTheme="minorHAnsi" w:hAnsiTheme="minorHAnsi"/>
            <w:sz w:val="22"/>
            <w:szCs w:val="22"/>
            <w:lang/>
          </w:rPr>
          <w:t>atherosclerosis</w:t>
        </w:r>
      </w:hyperlink>
      <w:r w:rsidRPr="005C5589">
        <w:rPr>
          <w:rFonts w:asciiTheme="minorHAnsi" w:hAnsiTheme="minorHAnsi"/>
          <w:sz w:val="22"/>
          <w:szCs w:val="22"/>
          <w:lang/>
        </w:rPr>
        <w:t xml:space="preserve"> and can become blocked, causing </w:t>
      </w:r>
      <w:hyperlink r:id="rId8" w:tooltip="Angina pectoris" w:history="1">
        <w:r w:rsidRPr="005C5589">
          <w:rPr>
            <w:rStyle w:val="Hyperlnk"/>
            <w:rFonts w:asciiTheme="minorHAnsi" w:hAnsiTheme="minorHAnsi"/>
            <w:sz w:val="22"/>
            <w:szCs w:val="22"/>
            <w:lang/>
          </w:rPr>
          <w:t>angina</w:t>
        </w:r>
      </w:hyperlink>
      <w:r w:rsidRPr="005C5589">
        <w:rPr>
          <w:rFonts w:asciiTheme="minorHAnsi" w:hAnsiTheme="minorHAnsi"/>
          <w:sz w:val="22"/>
          <w:szCs w:val="22"/>
          <w:lang/>
        </w:rPr>
        <w:t xml:space="preserve"> or a </w:t>
      </w:r>
      <w:hyperlink r:id="rId9" w:tooltip="Myocardial infarction" w:history="1">
        <w:r w:rsidRPr="005C5589">
          <w:rPr>
            <w:rStyle w:val="Hyperlnk"/>
            <w:rFonts w:asciiTheme="minorHAnsi" w:hAnsiTheme="minorHAnsi"/>
            <w:sz w:val="22"/>
            <w:szCs w:val="22"/>
            <w:lang/>
          </w:rPr>
          <w:t>heart attack</w:t>
        </w:r>
      </w:hyperlink>
      <w:r w:rsidRPr="005C5589">
        <w:rPr>
          <w:rFonts w:asciiTheme="minorHAnsi" w:hAnsiTheme="minorHAnsi"/>
          <w:sz w:val="22"/>
          <w:szCs w:val="22"/>
          <w:lang/>
        </w:rPr>
        <w:t xml:space="preserve">. (See also: </w:t>
      </w:r>
      <w:hyperlink r:id="rId10" w:tooltip="Circulatory system" w:history="1">
        <w:r w:rsidRPr="005C5589">
          <w:rPr>
            <w:rStyle w:val="Hyperlnk"/>
            <w:rFonts w:asciiTheme="minorHAnsi" w:hAnsiTheme="minorHAnsi"/>
            <w:sz w:val="22"/>
            <w:szCs w:val="22"/>
            <w:lang/>
          </w:rPr>
          <w:t>circulatory system</w:t>
        </w:r>
      </w:hyperlink>
      <w:r w:rsidRPr="005C5589">
        <w:rPr>
          <w:rFonts w:asciiTheme="minorHAnsi" w:hAnsiTheme="minorHAnsi"/>
          <w:sz w:val="22"/>
          <w:szCs w:val="22"/>
          <w:lang/>
        </w:rPr>
        <w:t xml:space="preserve">.) The coronary arteries that run deep within the myocardium are referred to as </w:t>
      </w:r>
      <w:proofErr w:type="spellStart"/>
      <w:r w:rsidRPr="005C5589">
        <w:rPr>
          <w:rFonts w:asciiTheme="minorHAnsi" w:hAnsiTheme="minorHAnsi"/>
          <w:sz w:val="22"/>
          <w:szCs w:val="22"/>
          <w:lang/>
        </w:rPr>
        <w:t>subendocardial</w:t>
      </w:r>
      <w:proofErr w:type="spellEnd"/>
      <w:r w:rsidRPr="005C5589">
        <w:rPr>
          <w:rFonts w:asciiTheme="minorHAnsi" w:hAnsiTheme="minorHAnsi"/>
          <w:sz w:val="22"/>
          <w:szCs w:val="22"/>
          <w:lang/>
        </w:rPr>
        <w:t>.</w:t>
      </w:r>
    </w:p>
    <w:p w:rsidR="005C5589" w:rsidRPr="005C5589" w:rsidRDefault="005C5589" w:rsidP="005C5589">
      <w:pPr>
        <w:pStyle w:val="Normalwebb"/>
        <w:rPr>
          <w:rFonts w:asciiTheme="minorHAnsi" w:hAnsiTheme="minorHAnsi"/>
          <w:sz w:val="22"/>
          <w:szCs w:val="22"/>
          <w:lang/>
        </w:rPr>
      </w:pPr>
      <w:r w:rsidRPr="005C5589">
        <w:rPr>
          <w:rFonts w:asciiTheme="minorHAnsi" w:hAnsiTheme="minorHAnsi"/>
          <w:sz w:val="22"/>
          <w:szCs w:val="22"/>
          <w:lang/>
        </w:rPr>
        <w:lastRenderedPageBreak/>
        <w:t xml:space="preserve">During contraction of the </w:t>
      </w:r>
      <w:hyperlink r:id="rId11" w:tooltip="Ventricle (heart)" w:history="1">
        <w:r w:rsidRPr="005C5589">
          <w:rPr>
            <w:rStyle w:val="Hyperlnk"/>
            <w:rFonts w:asciiTheme="minorHAnsi" w:hAnsiTheme="minorHAnsi"/>
            <w:sz w:val="22"/>
            <w:szCs w:val="22"/>
            <w:lang/>
          </w:rPr>
          <w:t>ventricular</w:t>
        </w:r>
      </w:hyperlink>
      <w:r w:rsidRPr="005C5589">
        <w:rPr>
          <w:rFonts w:asciiTheme="minorHAnsi" w:hAnsiTheme="minorHAnsi"/>
          <w:sz w:val="22"/>
          <w:szCs w:val="22"/>
          <w:lang/>
        </w:rPr>
        <w:t xml:space="preserve"> myocardium (</w:t>
      </w:r>
      <w:hyperlink r:id="rId12" w:tooltip="Systole (medicine)" w:history="1">
        <w:r w:rsidRPr="005C5589">
          <w:rPr>
            <w:rStyle w:val="Hyperlnk"/>
            <w:rFonts w:asciiTheme="minorHAnsi" w:hAnsiTheme="minorHAnsi"/>
            <w:sz w:val="22"/>
            <w:szCs w:val="22"/>
            <w:lang/>
          </w:rPr>
          <w:t>systole</w:t>
        </w:r>
      </w:hyperlink>
      <w:r w:rsidRPr="005C5589">
        <w:rPr>
          <w:rFonts w:asciiTheme="minorHAnsi" w:hAnsiTheme="minorHAnsi"/>
          <w:sz w:val="22"/>
          <w:szCs w:val="22"/>
          <w:lang/>
        </w:rPr>
        <w:t xml:space="preserve">), the </w:t>
      </w:r>
      <w:proofErr w:type="spellStart"/>
      <w:r w:rsidRPr="005C5589">
        <w:rPr>
          <w:rFonts w:asciiTheme="minorHAnsi" w:hAnsiTheme="minorHAnsi"/>
          <w:sz w:val="22"/>
          <w:szCs w:val="22"/>
          <w:lang/>
        </w:rPr>
        <w:t>subendocardial</w:t>
      </w:r>
      <w:proofErr w:type="spellEnd"/>
      <w:r w:rsidRPr="005C5589">
        <w:rPr>
          <w:rFonts w:asciiTheme="minorHAnsi" w:hAnsiTheme="minorHAnsi"/>
          <w:sz w:val="22"/>
          <w:szCs w:val="22"/>
          <w:lang/>
        </w:rPr>
        <w:t xml:space="preserve"> coronary vessels (the vessels that enter the myocardium) are compressed due to the high </w:t>
      </w:r>
      <w:proofErr w:type="spellStart"/>
      <w:r w:rsidRPr="005C5589">
        <w:rPr>
          <w:rFonts w:asciiTheme="minorHAnsi" w:hAnsiTheme="minorHAnsi"/>
          <w:sz w:val="22"/>
          <w:szCs w:val="22"/>
          <w:lang/>
        </w:rPr>
        <w:t>intraventricular</w:t>
      </w:r>
      <w:proofErr w:type="spellEnd"/>
      <w:r w:rsidRPr="005C5589">
        <w:rPr>
          <w:rFonts w:asciiTheme="minorHAnsi" w:hAnsiTheme="minorHAnsi"/>
          <w:sz w:val="22"/>
          <w:szCs w:val="22"/>
          <w:lang/>
        </w:rPr>
        <w:t xml:space="preserve"> pressures. However, the </w:t>
      </w:r>
      <w:proofErr w:type="spellStart"/>
      <w:r w:rsidRPr="005C5589">
        <w:rPr>
          <w:rFonts w:asciiTheme="minorHAnsi" w:hAnsiTheme="minorHAnsi"/>
          <w:sz w:val="22"/>
          <w:szCs w:val="22"/>
          <w:lang/>
        </w:rPr>
        <w:t>epicardial</w:t>
      </w:r>
      <w:proofErr w:type="spellEnd"/>
      <w:r w:rsidRPr="005C5589">
        <w:rPr>
          <w:rFonts w:asciiTheme="minorHAnsi" w:hAnsiTheme="minorHAnsi"/>
          <w:sz w:val="22"/>
          <w:szCs w:val="22"/>
          <w:lang/>
        </w:rPr>
        <w:t xml:space="preserve"> coronary vessels (the vessels that run along the outer surface of the heart) remain patent. Because of this, blood flow in the </w:t>
      </w:r>
      <w:proofErr w:type="spellStart"/>
      <w:r w:rsidRPr="005C5589">
        <w:rPr>
          <w:rFonts w:asciiTheme="minorHAnsi" w:hAnsiTheme="minorHAnsi"/>
          <w:sz w:val="22"/>
          <w:szCs w:val="22"/>
          <w:lang/>
        </w:rPr>
        <w:t>subendocardium</w:t>
      </w:r>
      <w:proofErr w:type="spellEnd"/>
      <w:r w:rsidRPr="005C5589">
        <w:rPr>
          <w:rFonts w:asciiTheme="minorHAnsi" w:hAnsiTheme="minorHAnsi"/>
          <w:sz w:val="22"/>
          <w:szCs w:val="22"/>
          <w:lang/>
        </w:rPr>
        <w:t xml:space="preserve"> stops. As a result most myocardial perfusion occurs during heart relaxation (</w:t>
      </w:r>
      <w:hyperlink r:id="rId13" w:tooltip="Diastole" w:history="1">
        <w:r w:rsidRPr="005C5589">
          <w:rPr>
            <w:rStyle w:val="Hyperlnk"/>
            <w:rFonts w:asciiTheme="minorHAnsi" w:hAnsiTheme="minorHAnsi"/>
            <w:sz w:val="22"/>
            <w:szCs w:val="22"/>
            <w:lang/>
          </w:rPr>
          <w:t>diastole</w:t>
        </w:r>
      </w:hyperlink>
      <w:r w:rsidRPr="005C5589">
        <w:rPr>
          <w:rFonts w:asciiTheme="minorHAnsi" w:hAnsiTheme="minorHAnsi"/>
          <w:sz w:val="22"/>
          <w:szCs w:val="22"/>
          <w:lang/>
        </w:rPr>
        <w:t xml:space="preserve">) when the </w:t>
      </w:r>
      <w:proofErr w:type="spellStart"/>
      <w:r w:rsidRPr="005C5589">
        <w:rPr>
          <w:rFonts w:asciiTheme="minorHAnsi" w:hAnsiTheme="minorHAnsi"/>
          <w:sz w:val="22"/>
          <w:szCs w:val="22"/>
          <w:lang/>
        </w:rPr>
        <w:t>subendocardial</w:t>
      </w:r>
      <w:proofErr w:type="spellEnd"/>
      <w:r w:rsidRPr="005C5589">
        <w:rPr>
          <w:rFonts w:asciiTheme="minorHAnsi" w:hAnsiTheme="minorHAnsi"/>
          <w:sz w:val="22"/>
          <w:szCs w:val="22"/>
          <w:lang/>
        </w:rPr>
        <w:t xml:space="preserve"> coronary vessels are patent and under low pressure. This contributes to the filling difficulties of the coronary arteries. Compression remains the same. </w:t>
      </w:r>
      <w:proofErr w:type="gramStart"/>
      <w:r w:rsidRPr="005C5589">
        <w:rPr>
          <w:rFonts w:asciiTheme="minorHAnsi" w:hAnsiTheme="minorHAnsi"/>
          <w:sz w:val="22"/>
          <w:szCs w:val="22"/>
          <w:lang/>
        </w:rPr>
        <w:t>Failure of oxygen delivery caused by a decrease in blood flow in front of increased oxygen demand of the heart results in tissue ischemia, a condition of oxygen debt.</w:t>
      </w:r>
      <w:proofErr w:type="gramEnd"/>
      <w:r w:rsidRPr="005C5589">
        <w:rPr>
          <w:rFonts w:asciiTheme="minorHAnsi" w:hAnsiTheme="minorHAnsi"/>
          <w:sz w:val="22"/>
          <w:szCs w:val="22"/>
          <w:lang/>
        </w:rPr>
        <w:t xml:space="preserve"> Brief ischemia is associated with intense chest pain, known as </w:t>
      </w:r>
      <w:hyperlink r:id="rId14" w:tooltip="Angina pectoris" w:history="1">
        <w:r w:rsidRPr="005C5589">
          <w:rPr>
            <w:rStyle w:val="Hyperlnk"/>
            <w:rFonts w:asciiTheme="minorHAnsi" w:hAnsiTheme="minorHAnsi"/>
            <w:sz w:val="22"/>
            <w:szCs w:val="22"/>
            <w:lang/>
          </w:rPr>
          <w:t>angina</w:t>
        </w:r>
      </w:hyperlink>
      <w:r w:rsidRPr="005C5589">
        <w:rPr>
          <w:rFonts w:asciiTheme="minorHAnsi" w:hAnsiTheme="minorHAnsi"/>
          <w:sz w:val="22"/>
          <w:szCs w:val="22"/>
          <w:lang/>
        </w:rPr>
        <w:t xml:space="preserve">. Severe ischemia can cause the heart muscle to die from hypoxia, such as during a </w:t>
      </w:r>
      <w:hyperlink r:id="rId15" w:tooltip="Myocardial infarction" w:history="1">
        <w:r w:rsidRPr="005C5589">
          <w:rPr>
            <w:rStyle w:val="Hyperlnk"/>
            <w:rFonts w:asciiTheme="minorHAnsi" w:hAnsiTheme="minorHAnsi"/>
            <w:sz w:val="22"/>
            <w:szCs w:val="22"/>
            <w:lang/>
          </w:rPr>
          <w:t>myocardial infarction</w:t>
        </w:r>
      </w:hyperlink>
      <w:r w:rsidRPr="005C5589">
        <w:rPr>
          <w:rFonts w:asciiTheme="minorHAnsi" w:hAnsiTheme="minorHAnsi"/>
          <w:sz w:val="22"/>
          <w:szCs w:val="22"/>
          <w:lang/>
        </w:rPr>
        <w:t>. Chronic moderate ischemia causes contraction of the heart to weaken, known as myocardial hibernation.</w:t>
      </w:r>
    </w:p>
    <w:p w:rsidR="005C5589" w:rsidRPr="005C5589" w:rsidRDefault="005C5589" w:rsidP="005C5589">
      <w:pPr>
        <w:pStyle w:val="Normalwebb"/>
        <w:rPr>
          <w:rFonts w:asciiTheme="minorHAnsi" w:hAnsiTheme="minorHAnsi"/>
          <w:sz w:val="22"/>
          <w:szCs w:val="22"/>
          <w:lang/>
        </w:rPr>
      </w:pPr>
      <w:r w:rsidRPr="005C5589">
        <w:rPr>
          <w:rFonts w:asciiTheme="minorHAnsi" w:hAnsiTheme="minorHAnsi"/>
          <w:sz w:val="22"/>
          <w:szCs w:val="22"/>
          <w:lang/>
        </w:rPr>
        <w:t xml:space="preserve">In addition to metabolism, the coronary circulation possesses unique pharmacologic characteristics. Prominent among these is its reactivity to adrenergic stimulation. The majority of vasculature in the body constricts to </w:t>
      </w:r>
      <w:hyperlink r:id="rId16" w:tooltip="Norepinephrine" w:history="1">
        <w:proofErr w:type="spellStart"/>
        <w:r w:rsidRPr="005C5589">
          <w:rPr>
            <w:rStyle w:val="Hyperlnk"/>
            <w:rFonts w:asciiTheme="minorHAnsi" w:hAnsiTheme="minorHAnsi"/>
            <w:sz w:val="22"/>
            <w:szCs w:val="22"/>
            <w:lang/>
          </w:rPr>
          <w:t>norepinephrine</w:t>
        </w:r>
        <w:proofErr w:type="spellEnd"/>
      </w:hyperlink>
      <w:r w:rsidRPr="005C5589">
        <w:rPr>
          <w:rFonts w:asciiTheme="minorHAnsi" w:hAnsiTheme="minorHAnsi"/>
          <w:sz w:val="22"/>
          <w:szCs w:val="22"/>
          <w:lang/>
        </w:rPr>
        <w:t xml:space="preserve">, a sympathetic neurotransmitter the body uses to increase blood pressure. In the coronary circulation, </w:t>
      </w:r>
      <w:hyperlink r:id="rId17" w:tooltip="Norepinephrine" w:history="1">
        <w:proofErr w:type="spellStart"/>
        <w:r w:rsidRPr="005C5589">
          <w:rPr>
            <w:rStyle w:val="Hyperlnk"/>
            <w:rFonts w:asciiTheme="minorHAnsi" w:hAnsiTheme="minorHAnsi"/>
            <w:sz w:val="22"/>
            <w:szCs w:val="22"/>
            <w:lang/>
          </w:rPr>
          <w:t>norepinephrine</w:t>
        </w:r>
        <w:proofErr w:type="spellEnd"/>
      </w:hyperlink>
      <w:r w:rsidRPr="005C5589">
        <w:rPr>
          <w:rFonts w:asciiTheme="minorHAnsi" w:hAnsiTheme="minorHAnsi"/>
          <w:sz w:val="22"/>
          <w:szCs w:val="22"/>
          <w:lang/>
        </w:rPr>
        <w:t xml:space="preserve"> elicits </w:t>
      </w:r>
      <w:proofErr w:type="spellStart"/>
      <w:r w:rsidRPr="005C5589">
        <w:rPr>
          <w:rFonts w:asciiTheme="minorHAnsi" w:hAnsiTheme="minorHAnsi"/>
          <w:sz w:val="22"/>
          <w:szCs w:val="22"/>
          <w:lang/>
        </w:rPr>
        <w:t>vasodilation</w:t>
      </w:r>
      <w:proofErr w:type="spellEnd"/>
      <w:r w:rsidRPr="005C5589">
        <w:rPr>
          <w:rFonts w:asciiTheme="minorHAnsi" w:hAnsiTheme="minorHAnsi"/>
          <w:sz w:val="22"/>
          <w:szCs w:val="22"/>
          <w:lang/>
        </w:rPr>
        <w:t xml:space="preserve">, due to the predominance of beta-adrenergic receptors in the coronary circulation. Agonists of alpha-receptors, such as </w:t>
      </w:r>
      <w:proofErr w:type="spellStart"/>
      <w:r w:rsidRPr="005C5589">
        <w:rPr>
          <w:rFonts w:asciiTheme="minorHAnsi" w:hAnsiTheme="minorHAnsi"/>
          <w:sz w:val="22"/>
          <w:szCs w:val="22"/>
          <w:lang/>
        </w:rPr>
        <w:t>phenylephrine</w:t>
      </w:r>
      <w:proofErr w:type="spellEnd"/>
      <w:r w:rsidRPr="005C5589">
        <w:rPr>
          <w:rFonts w:asciiTheme="minorHAnsi" w:hAnsiTheme="minorHAnsi"/>
          <w:sz w:val="22"/>
          <w:szCs w:val="22"/>
          <w:lang/>
        </w:rPr>
        <w:t>, elicit very little constriction in the coronary circulation.</w:t>
      </w:r>
    </w:p>
    <w:p w:rsidR="00413E81" w:rsidRPr="008A471E" w:rsidRDefault="00413E81" w:rsidP="007353AC">
      <w:pPr>
        <w:pStyle w:val="Ingetavstnd"/>
        <w:rPr>
          <w:b/>
          <w:lang w:val="en-US"/>
        </w:rPr>
      </w:pPr>
      <w:r w:rsidRPr="008A471E">
        <w:rPr>
          <w:b/>
          <w:lang w:val="en-US"/>
        </w:rPr>
        <w:t xml:space="preserve">The heart sounds and how they are generated. </w:t>
      </w:r>
    </w:p>
    <w:p w:rsidR="00D65040" w:rsidRPr="008A471E" w:rsidRDefault="00D65040" w:rsidP="007353AC">
      <w:pPr>
        <w:pStyle w:val="Ingetavstnd"/>
        <w:rPr>
          <w:b/>
          <w:lang w:val="en-US"/>
        </w:rPr>
      </w:pPr>
    </w:p>
    <w:p w:rsidR="00D65040" w:rsidRPr="005C5589" w:rsidRDefault="00D65040" w:rsidP="00D65040">
      <w:pPr>
        <w:autoSpaceDE w:val="0"/>
        <w:autoSpaceDN w:val="0"/>
        <w:adjustRightInd w:val="0"/>
        <w:spacing w:after="0" w:line="240" w:lineRule="auto"/>
        <w:rPr>
          <w:rFonts w:cs="ArialRoundedMTBold"/>
          <w:bCs/>
          <w:color w:val="FF0000"/>
          <w:lang w:val="en-US"/>
        </w:rPr>
      </w:pPr>
      <w:r w:rsidRPr="005C5589">
        <w:rPr>
          <w:rFonts w:cs="ArialRoundedMTBold"/>
          <w:bCs/>
          <w:color w:val="000000"/>
          <w:lang w:val="en-US"/>
        </w:rPr>
        <w:t xml:space="preserve">Acceleration or </w:t>
      </w:r>
      <w:proofErr w:type="spellStart"/>
      <w:r w:rsidRPr="005C5589">
        <w:rPr>
          <w:rFonts w:cs="ArialRoundedMTBold"/>
          <w:bCs/>
          <w:color w:val="000000"/>
          <w:lang w:val="en-US"/>
        </w:rPr>
        <w:t>deacceleration</w:t>
      </w:r>
      <w:proofErr w:type="spellEnd"/>
      <w:r w:rsidRPr="005C5589">
        <w:rPr>
          <w:rFonts w:cs="ArialRoundedMTBold"/>
          <w:bCs/>
          <w:color w:val="000000"/>
          <w:lang w:val="en-US"/>
        </w:rPr>
        <w:t xml:space="preserve"> of the blood creates </w:t>
      </w:r>
      <w:r w:rsidRPr="005C5589">
        <w:rPr>
          <w:rFonts w:cs="ArialRoundedMTBold"/>
          <w:bCs/>
          <w:color w:val="FF0000"/>
          <w:lang w:val="en-US"/>
        </w:rPr>
        <w:t>vibrations</w:t>
      </w:r>
    </w:p>
    <w:p w:rsidR="00D65040" w:rsidRPr="005C5589" w:rsidRDefault="00D65040" w:rsidP="00D65040">
      <w:pPr>
        <w:autoSpaceDE w:val="0"/>
        <w:autoSpaceDN w:val="0"/>
        <w:adjustRightInd w:val="0"/>
        <w:spacing w:after="0" w:line="240" w:lineRule="auto"/>
        <w:rPr>
          <w:rFonts w:cs="ArialRoundedMTBold"/>
          <w:bCs/>
          <w:color w:val="000000"/>
          <w:lang w:val="en-US"/>
        </w:rPr>
      </w:pPr>
      <w:r w:rsidRPr="005C5589">
        <w:rPr>
          <w:rFonts w:cs="ArialRoundedMTBold"/>
          <w:bCs/>
          <w:color w:val="000000"/>
          <w:lang w:val="en-US"/>
        </w:rPr>
        <w:t>(</w:t>
      </w:r>
      <w:proofErr w:type="gramStart"/>
      <w:r w:rsidRPr="005C5589">
        <w:rPr>
          <w:rFonts w:cs="ArialRoundedMTBold"/>
          <w:bCs/>
          <w:color w:val="000000"/>
          <w:lang w:val="en-US"/>
        </w:rPr>
        <w:t>turbulent</w:t>
      </w:r>
      <w:proofErr w:type="gramEnd"/>
      <w:r w:rsidRPr="005C5589">
        <w:rPr>
          <w:rFonts w:cs="ArialRoundedMTBold"/>
          <w:bCs/>
          <w:color w:val="000000"/>
          <w:lang w:val="en-US"/>
        </w:rPr>
        <w:t xml:space="preserve"> flow is a function of the velocity and viscosity of the</w:t>
      </w:r>
    </w:p>
    <w:p w:rsidR="00D65040" w:rsidRPr="005C5589" w:rsidRDefault="00D65040" w:rsidP="00D65040">
      <w:pPr>
        <w:autoSpaceDE w:val="0"/>
        <w:autoSpaceDN w:val="0"/>
        <w:adjustRightInd w:val="0"/>
        <w:spacing w:after="0" w:line="240" w:lineRule="auto"/>
        <w:rPr>
          <w:rFonts w:cs="ArialRoundedMTBold"/>
          <w:bCs/>
          <w:color w:val="000000"/>
          <w:lang w:val="en-US"/>
        </w:rPr>
      </w:pPr>
      <w:proofErr w:type="gramStart"/>
      <w:r w:rsidRPr="005C5589">
        <w:rPr>
          <w:rFonts w:cs="ArialRoundedMTBold"/>
          <w:bCs/>
          <w:color w:val="000000"/>
          <w:lang w:val="en-US"/>
        </w:rPr>
        <w:t>blood</w:t>
      </w:r>
      <w:proofErr w:type="gramEnd"/>
      <w:r w:rsidRPr="005C5589">
        <w:rPr>
          <w:rFonts w:cs="ArialRoundedMTBold"/>
          <w:bCs/>
          <w:color w:val="000000"/>
          <w:lang w:val="en-US"/>
        </w:rPr>
        <w:t>)</w:t>
      </w:r>
      <w:r w:rsidRPr="005C5589">
        <w:rPr>
          <w:rFonts w:ascii="Arial" w:hAnsi="Arial" w:cs="Arial"/>
          <w:color w:val="000000"/>
        </w:rPr>
        <w:t>􀃆</w:t>
      </w:r>
      <w:r w:rsidRPr="005C5589">
        <w:rPr>
          <w:rFonts w:cs="ArialRoundedMTBold"/>
          <w:bCs/>
          <w:color w:val="FF0000"/>
          <w:lang w:val="en-US"/>
        </w:rPr>
        <w:t xml:space="preserve">kinetic energy </w:t>
      </w:r>
      <w:r w:rsidRPr="005C5589">
        <w:rPr>
          <w:rFonts w:cs="ArialRoundedMTBold"/>
          <w:bCs/>
          <w:color w:val="000000"/>
          <w:lang w:val="en-US"/>
        </w:rPr>
        <w:t xml:space="preserve">is converted into sound energy </w:t>
      </w:r>
      <w:r w:rsidRPr="005C5589">
        <w:rPr>
          <w:rFonts w:ascii="Arial" w:hAnsi="Arial" w:cs="Arial"/>
          <w:color w:val="000000"/>
        </w:rPr>
        <w:t>􀃆</w:t>
      </w:r>
      <w:r w:rsidRPr="005C5589">
        <w:rPr>
          <w:rFonts w:cs="Wingdings-Regular"/>
          <w:color w:val="000000"/>
          <w:lang w:val="en-US"/>
        </w:rPr>
        <w:t xml:space="preserve"> </w:t>
      </w:r>
      <w:r w:rsidRPr="005C5589">
        <w:rPr>
          <w:rFonts w:cs="ArialRoundedMTBold"/>
          <w:bCs/>
          <w:color w:val="000000"/>
          <w:lang w:val="en-US"/>
        </w:rPr>
        <w:t>the</w:t>
      </w:r>
    </w:p>
    <w:p w:rsidR="00D65040" w:rsidRPr="005C5589" w:rsidRDefault="00D65040" w:rsidP="00D65040">
      <w:pPr>
        <w:pStyle w:val="Ingetavstnd"/>
        <w:rPr>
          <w:rFonts w:cs="ArialRoundedMTBold"/>
          <w:bCs/>
          <w:color w:val="FF0000"/>
        </w:rPr>
      </w:pPr>
      <w:r w:rsidRPr="005C5589">
        <w:rPr>
          <w:rFonts w:cs="ArialRoundedMTBold"/>
          <w:bCs/>
          <w:color w:val="000000"/>
        </w:rPr>
        <w:t xml:space="preserve">heart </w:t>
      </w:r>
      <w:r w:rsidRPr="005C5589">
        <w:rPr>
          <w:rFonts w:cs="ArialRoundedMTBold"/>
          <w:bCs/>
          <w:color w:val="FF0000"/>
        </w:rPr>
        <w:t>sounds</w:t>
      </w:r>
    </w:p>
    <w:p w:rsidR="00D65040" w:rsidRPr="005C5589" w:rsidRDefault="00D65040" w:rsidP="00D65040">
      <w:pPr>
        <w:pStyle w:val="Ingetavstnd"/>
        <w:rPr>
          <w:rFonts w:cs="ArialRoundedMTBold"/>
          <w:bCs/>
          <w:color w:val="FF0000"/>
        </w:rPr>
      </w:pPr>
    </w:p>
    <w:p w:rsidR="00D65040" w:rsidRPr="005C5589" w:rsidRDefault="00D65040" w:rsidP="00D65040">
      <w:pPr>
        <w:autoSpaceDE w:val="0"/>
        <w:autoSpaceDN w:val="0"/>
        <w:adjustRightInd w:val="0"/>
        <w:spacing w:after="0" w:line="240" w:lineRule="auto"/>
        <w:rPr>
          <w:rFonts w:cs="ArialRoundedMTBold"/>
          <w:bCs/>
          <w:lang w:val="en-US"/>
        </w:rPr>
      </w:pPr>
      <w:r w:rsidRPr="005C5589">
        <w:rPr>
          <w:rFonts w:cs="Arial"/>
          <w:lang w:val="en-US"/>
        </w:rPr>
        <w:t xml:space="preserve">• </w:t>
      </w:r>
      <w:r w:rsidRPr="005C5589">
        <w:rPr>
          <w:rFonts w:cs="ArialRoundedMTBold"/>
          <w:bCs/>
          <w:lang w:val="en-US"/>
        </w:rPr>
        <w:t xml:space="preserve">The first </w:t>
      </w:r>
      <w:proofErr w:type="gramStart"/>
      <w:r w:rsidRPr="005C5589">
        <w:rPr>
          <w:rFonts w:cs="ArialRoundedMTBold"/>
          <w:bCs/>
          <w:lang w:val="en-US"/>
        </w:rPr>
        <w:t>sound ”</w:t>
      </w:r>
      <w:proofErr w:type="spellStart"/>
      <w:proofErr w:type="gramEnd"/>
      <w:r w:rsidRPr="005C5589">
        <w:rPr>
          <w:rFonts w:cs="ArialRoundedMTBold"/>
          <w:bCs/>
          <w:lang w:val="en-US"/>
        </w:rPr>
        <w:t>Lub</w:t>
      </w:r>
      <w:proofErr w:type="spellEnd"/>
      <w:r w:rsidRPr="005C5589">
        <w:rPr>
          <w:rFonts w:cs="ArialRoundedMTBold"/>
          <w:bCs/>
          <w:lang w:val="en-US"/>
        </w:rPr>
        <w:t>”</w:t>
      </w:r>
      <w:r w:rsidRPr="005C5589">
        <w:rPr>
          <w:rFonts w:ascii="Arial" w:hAnsi="Arial" w:cs="Arial"/>
        </w:rPr>
        <w:t>􀃆</w:t>
      </w:r>
      <w:r w:rsidRPr="005C5589">
        <w:rPr>
          <w:rFonts w:cs="Wingdings-Regular"/>
          <w:lang w:val="en-US"/>
        </w:rPr>
        <w:t xml:space="preserve"> </w:t>
      </w:r>
      <w:r w:rsidRPr="005C5589">
        <w:rPr>
          <w:rFonts w:cs="ArialRoundedMTBold"/>
          <w:bCs/>
          <w:lang w:val="en-US"/>
        </w:rPr>
        <w:t>Mitral and tricuspid vales</w:t>
      </w:r>
    </w:p>
    <w:p w:rsidR="00D65040" w:rsidRPr="005C5589" w:rsidRDefault="00D65040" w:rsidP="00D65040">
      <w:pPr>
        <w:autoSpaceDE w:val="0"/>
        <w:autoSpaceDN w:val="0"/>
        <w:adjustRightInd w:val="0"/>
        <w:spacing w:after="0" w:line="240" w:lineRule="auto"/>
        <w:rPr>
          <w:rFonts w:cs="ArialRoundedMTBold"/>
          <w:bCs/>
          <w:lang w:val="en-US"/>
        </w:rPr>
      </w:pPr>
      <w:r w:rsidRPr="005C5589">
        <w:rPr>
          <w:rFonts w:cs="ArialRoundedMTBold"/>
          <w:bCs/>
          <w:lang w:val="en-US"/>
        </w:rPr>
        <w:t>(</w:t>
      </w:r>
      <w:proofErr w:type="gramStart"/>
      <w:r w:rsidRPr="005C5589">
        <w:rPr>
          <w:rFonts w:cs="ArialRoundedMTBold"/>
          <w:bCs/>
          <w:lang w:val="en-US"/>
        </w:rPr>
        <w:t>atroventricular</w:t>
      </w:r>
      <w:proofErr w:type="gramEnd"/>
      <w:r w:rsidRPr="005C5589">
        <w:rPr>
          <w:rFonts w:cs="ArialRoundedMTBold"/>
          <w:bCs/>
          <w:lang w:val="en-US"/>
        </w:rPr>
        <w:t xml:space="preserve"> valves)</w:t>
      </w:r>
    </w:p>
    <w:p w:rsidR="00D65040" w:rsidRPr="005C5589" w:rsidRDefault="00D65040" w:rsidP="00D65040">
      <w:pPr>
        <w:autoSpaceDE w:val="0"/>
        <w:autoSpaceDN w:val="0"/>
        <w:adjustRightInd w:val="0"/>
        <w:spacing w:after="0" w:line="240" w:lineRule="auto"/>
        <w:rPr>
          <w:rFonts w:cs="ArialRoundedMTBold"/>
          <w:bCs/>
          <w:lang w:val="en-US"/>
        </w:rPr>
      </w:pPr>
      <w:r w:rsidRPr="005C5589">
        <w:rPr>
          <w:rFonts w:cs="Arial"/>
          <w:lang w:val="en-US"/>
        </w:rPr>
        <w:t xml:space="preserve">• </w:t>
      </w:r>
      <w:r w:rsidRPr="005C5589">
        <w:rPr>
          <w:rFonts w:cs="ArialRoundedMTBold"/>
          <w:bCs/>
          <w:lang w:val="en-US"/>
        </w:rPr>
        <w:t xml:space="preserve">The second </w:t>
      </w:r>
      <w:proofErr w:type="gramStart"/>
      <w:r w:rsidRPr="005C5589">
        <w:rPr>
          <w:rFonts w:cs="ArialRoundedMTBold"/>
          <w:bCs/>
          <w:lang w:val="en-US"/>
        </w:rPr>
        <w:t>sound ”</w:t>
      </w:r>
      <w:proofErr w:type="gramEnd"/>
      <w:r w:rsidRPr="005C5589">
        <w:rPr>
          <w:rFonts w:cs="ArialRoundedMTBold"/>
          <w:bCs/>
          <w:lang w:val="en-US"/>
        </w:rPr>
        <w:t>Dub”</w:t>
      </w:r>
      <w:r w:rsidRPr="005C5589">
        <w:rPr>
          <w:rFonts w:ascii="Arial" w:hAnsi="Arial" w:cs="Arial"/>
        </w:rPr>
        <w:t>􀃆</w:t>
      </w:r>
      <w:r w:rsidRPr="005C5589">
        <w:rPr>
          <w:rFonts w:cs="ArialRoundedMTBold"/>
          <w:bCs/>
          <w:lang w:val="en-US"/>
        </w:rPr>
        <w:t>Aortic and pulmonary</w:t>
      </w:r>
    </w:p>
    <w:p w:rsidR="00D65040" w:rsidRPr="005C5589" w:rsidRDefault="00D65040" w:rsidP="00D65040">
      <w:pPr>
        <w:autoSpaceDE w:val="0"/>
        <w:autoSpaceDN w:val="0"/>
        <w:adjustRightInd w:val="0"/>
        <w:spacing w:after="0" w:line="240" w:lineRule="auto"/>
        <w:rPr>
          <w:rFonts w:cs="ArialRoundedMTBold"/>
          <w:bCs/>
          <w:lang w:val="en-US"/>
        </w:rPr>
      </w:pPr>
      <w:proofErr w:type="gramStart"/>
      <w:r w:rsidRPr="005C5589">
        <w:rPr>
          <w:rFonts w:cs="ArialRoundedMTBold"/>
          <w:bCs/>
          <w:lang w:val="en-US"/>
        </w:rPr>
        <w:t>valves</w:t>
      </w:r>
      <w:proofErr w:type="gramEnd"/>
      <w:r w:rsidRPr="005C5589">
        <w:rPr>
          <w:rFonts w:cs="ArialRoundedMTBold"/>
          <w:bCs/>
          <w:lang w:val="en-US"/>
        </w:rPr>
        <w:t xml:space="preserve"> ( semilunar valves)</w:t>
      </w:r>
    </w:p>
    <w:p w:rsidR="00D65040" w:rsidRPr="005C5589" w:rsidRDefault="00D65040" w:rsidP="00D65040">
      <w:pPr>
        <w:autoSpaceDE w:val="0"/>
        <w:autoSpaceDN w:val="0"/>
        <w:adjustRightInd w:val="0"/>
        <w:spacing w:after="0" w:line="240" w:lineRule="auto"/>
        <w:rPr>
          <w:rFonts w:cs="ArialRoundedMTBold"/>
          <w:bCs/>
          <w:lang w:val="en-US"/>
        </w:rPr>
      </w:pPr>
      <w:r w:rsidRPr="005C5589">
        <w:rPr>
          <w:rFonts w:cs="Arial"/>
          <w:lang w:val="en-US"/>
        </w:rPr>
        <w:t xml:space="preserve">• </w:t>
      </w:r>
      <w:r w:rsidRPr="005C5589">
        <w:rPr>
          <w:rFonts w:cs="ArialRoundedMTBold"/>
          <w:bCs/>
          <w:lang w:val="en-US"/>
        </w:rPr>
        <w:t>The third sound</w:t>
      </w:r>
      <w:r w:rsidRPr="005C5589">
        <w:rPr>
          <w:rFonts w:ascii="Arial" w:hAnsi="Arial" w:cs="Arial"/>
        </w:rPr>
        <w:t>􀃆</w:t>
      </w:r>
      <w:r w:rsidRPr="005C5589">
        <w:rPr>
          <w:rFonts w:cs="Wingdings-Regular"/>
          <w:lang w:val="en-US"/>
        </w:rPr>
        <w:t xml:space="preserve"> </w:t>
      </w:r>
      <w:r w:rsidRPr="005C5589">
        <w:rPr>
          <w:rFonts w:cs="ArialRoundedMTBold"/>
          <w:bCs/>
          <w:lang w:val="en-US"/>
        </w:rPr>
        <w:t>rapid blood flow from the atria</w:t>
      </w:r>
    </w:p>
    <w:p w:rsidR="00D65040" w:rsidRPr="005C5589" w:rsidRDefault="00D65040" w:rsidP="00D65040">
      <w:pPr>
        <w:autoSpaceDE w:val="0"/>
        <w:autoSpaceDN w:val="0"/>
        <w:adjustRightInd w:val="0"/>
        <w:spacing w:after="0" w:line="240" w:lineRule="auto"/>
        <w:rPr>
          <w:rFonts w:cs="ArialRoundedMTBold"/>
          <w:bCs/>
          <w:lang w:val="en-US"/>
        </w:rPr>
      </w:pPr>
      <w:proofErr w:type="gramStart"/>
      <w:r w:rsidRPr="005C5589">
        <w:rPr>
          <w:rFonts w:cs="ArialRoundedMTBold"/>
          <w:bCs/>
          <w:lang w:val="en-US"/>
        </w:rPr>
        <w:t>into</w:t>
      </w:r>
      <w:proofErr w:type="gramEnd"/>
      <w:r w:rsidRPr="005C5589">
        <w:rPr>
          <w:rFonts w:cs="ArialRoundedMTBold"/>
          <w:bCs/>
          <w:lang w:val="en-US"/>
        </w:rPr>
        <w:t xml:space="preserve"> the ventricles during the diastolic fase. Normal</w:t>
      </w:r>
    </w:p>
    <w:p w:rsidR="00D65040" w:rsidRPr="005C5589" w:rsidRDefault="00D65040" w:rsidP="00D65040">
      <w:pPr>
        <w:autoSpaceDE w:val="0"/>
        <w:autoSpaceDN w:val="0"/>
        <w:adjustRightInd w:val="0"/>
        <w:spacing w:after="0" w:line="240" w:lineRule="auto"/>
        <w:rPr>
          <w:rFonts w:cs="ArialRoundedMTBold"/>
          <w:bCs/>
          <w:lang w:val="en-US"/>
        </w:rPr>
      </w:pPr>
      <w:proofErr w:type="gramStart"/>
      <w:r w:rsidRPr="005C5589">
        <w:rPr>
          <w:rFonts w:cs="ArialRoundedMTBold"/>
          <w:bCs/>
          <w:lang w:val="en-US"/>
        </w:rPr>
        <w:t>in</w:t>
      </w:r>
      <w:proofErr w:type="gramEnd"/>
      <w:r w:rsidRPr="005C5589">
        <w:rPr>
          <w:rFonts w:cs="ArialRoundedMTBold"/>
          <w:bCs/>
          <w:lang w:val="en-US"/>
        </w:rPr>
        <w:t xml:space="preserve"> children and well-trained individuals</w:t>
      </w:r>
    </w:p>
    <w:p w:rsidR="00D65040" w:rsidRPr="005C5589" w:rsidRDefault="00D65040" w:rsidP="00D65040">
      <w:pPr>
        <w:autoSpaceDE w:val="0"/>
        <w:autoSpaceDN w:val="0"/>
        <w:adjustRightInd w:val="0"/>
        <w:spacing w:after="0" w:line="240" w:lineRule="auto"/>
        <w:rPr>
          <w:rFonts w:cs="ArialRoundedMTBold"/>
          <w:bCs/>
          <w:lang w:val="en-US"/>
        </w:rPr>
      </w:pPr>
      <w:r w:rsidRPr="005C5589">
        <w:rPr>
          <w:rFonts w:cs="Arial"/>
          <w:lang w:val="en-US"/>
        </w:rPr>
        <w:t xml:space="preserve">• </w:t>
      </w:r>
      <w:r w:rsidRPr="005C5589">
        <w:rPr>
          <w:rFonts w:cs="ArialRoundedMTBold"/>
          <w:bCs/>
          <w:lang w:val="en-US"/>
        </w:rPr>
        <w:t>The fourth sound</w:t>
      </w:r>
      <w:r w:rsidRPr="005C5589">
        <w:rPr>
          <w:rFonts w:ascii="Arial" w:hAnsi="Arial" w:cs="Arial"/>
        </w:rPr>
        <w:t>􀃆</w:t>
      </w:r>
      <w:r w:rsidRPr="005C5589">
        <w:rPr>
          <w:rFonts w:cs="ArialRoundedMTBold"/>
          <w:bCs/>
          <w:lang w:val="en-US"/>
        </w:rPr>
        <w:t xml:space="preserve">occurs during </w:t>
      </w:r>
      <w:proofErr w:type="spellStart"/>
      <w:r w:rsidRPr="005C5589">
        <w:rPr>
          <w:rFonts w:cs="ArialRoundedMTBold"/>
          <w:bCs/>
          <w:lang w:val="en-US"/>
        </w:rPr>
        <w:t>atrial</w:t>
      </w:r>
      <w:proofErr w:type="spellEnd"/>
      <w:r w:rsidRPr="005C5589">
        <w:rPr>
          <w:rFonts w:cs="ArialRoundedMTBold"/>
          <w:bCs/>
          <w:lang w:val="en-US"/>
        </w:rPr>
        <w:t xml:space="preserve"> contraction.</w:t>
      </w:r>
    </w:p>
    <w:p w:rsidR="00D65040" w:rsidRPr="005C5589" w:rsidRDefault="00D65040" w:rsidP="00D65040">
      <w:pPr>
        <w:autoSpaceDE w:val="0"/>
        <w:autoSpaceDN w:val="0"/>
        <w:adjustRightInd w:val="0"/>
        <w:spacing w:after="0" w:line="240" w:lineRule="auto"/>
        <w:rPr>
          <w:rFonts w:cs="ArialRoundedMTBold"/>
          <w:bCs/>
          <w:lang w:val="en-US"/>
        </w:rPr>
      </w:pPr>
      <w:r w:rsidRPr="005C5589">
        <w:rPr>
          <w:rFonts w:cs="ArialRoundedMTBold"/>
          <w:bCs/>
          <w:lang w:val="en-US"/>
        </w:rPr>
        <w:t>Phatological in all, except infants and young</w:t>
      </w:r>
    </w:p>
    <w:p w:rsidR="00D65040" w:rsidRPr="005C5589" w:rsidRDefault="00D65040" w:rsidP="00D65040">
      <w:pPr>
        <w:pStyle w:val="Ingetavstnd"/>
        <w:rPr>
          <w:lang w:val="en-US"/>
        </w:rPr>
      </w:pPr>
      <w:proofErr w:type="gramStart"/>
      <w:r w:rsidRPr="005C5589">
        <w:rPr>
          <w:rFonts w:cs="ArialRoundedMTBold"/>
          <w:bCs/>
          <w:lang w:val="en-US"/>
        </w:rPr>
        <w:t>children</w:t>
      </w:r>
      <w:proofErr w:type="gramEnd"/>
    </w:p>
    <w:p w:rsidR="00E7522D" w:rsidRPr="005C5589" w:rsidRDefault="00E7522D" w:rsidP="007353AC">
      <w:pPr>
        <w:pStyle w:val="Ingetavstnd"/>
        <w:rPr>
          <w:lang w:val="en-US"/>
        </w:rPr>
      </w:pPr>
    </w:p>
    <w:p w:rsidR="00E7522D" w:rsidRPr="005C5589" w:rsidRDefault="00E7522D" w:rsidP="00E7522D">
      <w:pPr>
        <w:autoSpaceDE w:val="0"/>
        <w:autoSpaceDN w:val="0"/>
        <w:adjustRightInd w:val="0"/>
        <w:spacing w:after="0" w:line="240" w:lineRule="auto"/>
        <w:rPr>
          <w:rFonts w:cs="Arial"/>
          <w:bCs/>
          <w:lang w:val="en-US"/>
        </w:rPr>
      </w:pPr>
      <w:r w:rsidRPr="005C5589">
        <w:rPr>
          <w:rFonts w:cs="Arial"/>
          <w:bCs/>
          <w:lang w:val="en-US"/>
        </w:rPr>
        <w:t xml:space="preserve">1st sound: 3 components </w:t>
      </w:r>
    </w:p>
    <w:p w:rsidR="00E7522D" w:rsidRPr="005C5589" w:rsidRDefault="00E7522D" w:rsidP="00E7522D">
      <w:pPr>
        <w:autoSpaceDE w:val="0"/>
        <w:autoSpaceDN w:val="0"/>
        <w:adjustRightInd w:val="0"/>
        <w:spacing w:after="0" w:line="240" w:lineRule="auto"/>
        <w:rPr>
          <w:rFonts w:cs="Arial"/>
          <w:lang w:val="en-US"/>
        </w:rPr>
      </w:pPr>
      <w:r w:rsidRPr="005C5589">
        <w:rPr>
          <w:rFonts w:cs="Arial"/>
          <w:lang w:val="en-US"/>
        </w:rPr>
        <w:t>Closure of AV valves</w:t>
      </w:r>
    </w:p>
    <w:p w:rsidR="00E7522D" w:rsidRPr="005C5589" w:rsidRDefault="00E7522D" w:rsidP="00E7522D">
      <w:pPr>
        <w:autoSpaceDE w:val="0"/>
        <w:autoSpaceDN w:val="0"/>
        <w:adjustRightInd w:val="0"/>
        <w:spacing w:after="0" w:line="240" w:lineRule="auto"/>
        <w:rPr>
          <w:rFonts w:cs="Arial"/>
          <w:lang w:val="en-US"/>
        </w:rPr>
      </w:pPr>
      <w:r w:rsidRPr="005C5589">
        <w:rPr>
          <w:rFonts w:cs="Arial"/>
          <w:lang w:val="en-US"/>
        </w:rPr>
        <w:t>Pressure increase in LV</w:t>
      </w:r>
    </w:p>
    <w:p w:rsidR="00E7522D" w:rsidRPr="005C5589" w:rsidRDefault="00E7522D" w:rsidP="00E7522D">
      <w:pPr>
        <w:pStyle w:val="Ingetavstnd"/>
        <w:rPr>
          <w:lang w:val="en-US"/>
        </w:rPr>
      </w:pPr>
      <w:r w:rsidRPr="005C5589">
        <w:rPr>
          <w:rFonts w:cs="Arial"/>
          <w:lang w:val="en-US"/>
        </w:rPr>
        <w:t>Pressure increase in aorta</w:t>
      </w:r>
    </w:p>
    <w:p w:rsidR="00413E81" w:rsidRPr="005C5589" w:rsidRDefault="00413E81" w:rsidP="007353AC">
      <w:pPr>
        <w:pStyle w:val="Ingetavstnd"/>
        <w:rPr>
          <w:lang w:val="en-US"/>
        </w:rPr>
      </w:pPr>
    </w:p>
    <w:p w:rsidR="00E7522D" w:rsidRPr="005C5589" w:rsidRDefault="00E7522D" w:rsidP="00E7522D">
      <w:pPr>
        <w:autoSpaceDE w:val="0"/>
        <w:autoSpaceDN w:val="0"/>
        <w:adjustRightInd w:val="0"/>
        <w:spacing w:after="0" w:line="240" w:lineRule="auto"/>
        <w:rPr>
          <w:rFonts w:cs="Arial"/>
          <w:bCs/>
          <w:lang w:val="en-US"/>
        </w:rPr>
      </w:pPr>
      <w:r w:rsidRPr="005C5589">
        <w:rPr>
          <w:rFonts w:cs="Arial"/>
          <w:bCs/>
          <w:lang w:val="en-US"/>
        </w:rPr>
        <w:t>2</w:t>
      </w:r>
      <w:proofErr w:type="gramStart"/>
      <w:r w:rsidRPr="005C5589">
        <w:rPr>
          <w:rFonts w:cs="Arial"/>
          <w:bCs/>
          <w:lang w:val="en-US"/>
        </w:rPr>
        <w:t>:a</w:t>
      </w:r>
      <w:proofErr w:type="gramEnd"/>
      <w:r w:rsidRPr="005C5589">
        <w:rPr>
          <w:rFonts w:cs="Arial"/>
          <w:bCs/>
          <w:lang w:val="en-US"/>
        </w:rPr>
        <w:t xml:space="preserve"> </w:t>
      </w:r>
      <w:proofErr w:type="spellStart"/>
      <w:r w:rsidRPr="005C5589">
        <w:rPr>
          <w:rFonts w:cs="Arial"/>
          <w:bCs/>
          <w:lang w:val="en-US"/>
        </w:rPr>
        <w:t>tonen</w:t>
      </w:r>
      <w:proofErr w:type="spellEnd"/>
      <w:r w:rsidRPr="005C5589">
        <w:rPr>
          <w:rFonts w:cs="Arial"/>
          <w:bCs/>
          <w:lang w:val="en-US"/>
        </w:rPr>
        <w:t xml:space="preserve">: 2 </w:t>
      </w:r>
      <w:proofErr w:type="spellStart"/>
      <w:r w:rsidRPr="005C5589">
        <w:rPr>
          <w:rFonts w:cs="Arial"/>
          <w:bCs/>
          <w:lang w:val="en-US"/>
        </w:rPr>
        <w:t>delkomponenter</w:t>
      </w:r>
      <w:proofErr w:type="spellEnd"/>
    </w:p>
    <w:p w:rsidR="00E7522D" w:rsidRPr="005C5589" w:rsidRDefault="00E7522D" w:rsidP="00E7522D">
      <w:pPr>
        <w:pStyle w:val="Ingetavstnd"/>
        <w:rPr>
          <w:rFonts w:cs="Arial"/>
          <w:lang w:val="en-US"/>
        </w:rPr>
      </w:pPr>
      <w:r w:rsidRPr="005C5589">
        <w:rPr>
          <w:rFonts w:cs="Arial"/>
          <w:lang w:val="en-US"/>
        </w:rPr>
        <w:t xml:space="preserve">Aortic valves </w:t>
      </w:r>
    </w:p>
    <w:p w:rsidR="00E7522D" w:rsidRPr="005C5589" w:rsidRDefault="00E7522D" w:rsidP="00E7522D">
      <w:pPr>
        <w:pStyle w:val="Ingetavstnd"/>
        <w:rPr>
          <w:rFonts w:cs="Arial"/>
          <w:lang w:val="en-US"/>
        </w:rPr>
      </w:pPr>
      <w:proofErr w:type="spellStart"/>
      <w:r w:rsidRPr="005C5589">
        <w:rPr>
          <w:rFonts w:cs="Arial"/>
          <w:lang w:val="en-US"/>
        </w:rPr>
        <w:t>Pulmonalis</w:t>
      </w:r>
      <w:proofErr w:type="spellEnd"/>
      <w:r w:rsidRPr="005C5589">
        <w:rPr>
          <w:rFonts w:cs="Arial"/>
          <w:lang w:val="en-US"/>
        </w:rPr>
        <w:t xml:space="preserve"> valves</w:t>
      </w:r>
    </w:p>
    <w:p w:rsidR="00E7522D" w:rsidRPr="005C5589" w:rsidRDefault="00E7522D" w:rsidP="00E7522D">
      <w:pPr>
        <w:pStyle w:val="Ingetavstnd"/>
        <w:rPr>
          <w:rFonts w:cs="Arial"/>
          <w:lang w:val="en-US"/>
        </w:rPr>
      </w:pPr>
    </w:p>
    <w:p w:rsidR="00E7522D" w:rsidRPr="005C5589" w:rsidRDefault="00E7522D" w:rsidP="00E7522D">
      <w:pPr>
        <w:autoSpaceDE w:val="0"/>
        <w:autoSpaceDN w:val="0"/>
        <w:adjustRightInd w:val="0"/>
        <w:spacing w:after="0" w:line="240" w:lineRule="auto"/>
        <w:rPr>
          <w:rFonts w:cs="Arial"/>
          <w:bCs/>
          <w:lang w:val="en-US"/>
        </w:rPr>
      </w:pPr>
      <w:r w:rsidRPr="005C5589">
        <w:rPr>
          <w:rFonts w:cs="Arial"/>
          <w:bCs/>
          <w:lang w:val="en-US"/>
        </w:rPr>
        <w:t>3rd sound: Rapid filling</w:t>
      </w:r>
    </w:p>
    <w:p w:rsidR="00E7522D" w:rsidRPr="005C5589" w:rsidRDefault="00E7522D" w:rsidP="00E7522D">
      <w:pPr>
        <w:pStyle w:val="Ingetavstnd"/>
        <w:rPr>
          <w:lang w:val="en-US"/>
        </w:rPr>
      </w:pPr>
      <w:r w:rsidRPr="005C5589">
        <w:rPr>
          <w:rFonts w:cs="Arial"/>
          <w:bCs/>
          <w:lang w:val="en-US"/>
        </w:rPr>
        <w:t xml:space="preserve">4th sound: </w:t>
      </w:r>
      <w:proofErr w:type="spellStart"/>
      <w:r w:rsidRPr="005C5589">
        <w:rPr>
          <w:rFonts w:cs="Arial"/>
          <w:bCs/>
          <w:lang w:val="en-US"/>
        </w:rPr>
        <w:t>Atrial</w:t>
      </w:r>
      <w:proofErr w:type="spellEnd"/>
      <w:r w:rsidRPr="005C5589">
        <w:rPr>
          <w:rFonts w:cs="Arial"/>
          <w:bCs/>
          <w:lang w:val="en-US"/>
        </w:rPr>
        <w:t xml:space="preserve"> systole</w:t>
      </w:r>
    </w:p>
    <w:p w:rsidR="00E7522D" w:rsidRPr="005C5589" w:rsidRDefault="00E7522D" w:rsidP="007353AC">
      <w:pPr>
        <w:pStyle w:val="Ingetavstnd"/>
        <w:rPr>
          <w:lang w:val="en-US"/>
        </w:rPr>
      </w:pPr>
    </w:p>
    <w:p w:rsidR="00413E81" w:rsidRPr="005C5589" w:rsidRDefault="00413E81" w:rsidP="007353AC">
      <w:pPr>
        <w:pStyle w:val="Ingetavstnd"/>
        <w:rPr>
          <w:lang w:val="en-US"/>
        </w:rPr>
      </w:pPr>
      <w:r w:rsidRPr="005C5589">
        <w:rPr>
          <w:lang w:val="en-US"/>
        </w:rPr>
        <w:t>Be familiar with the concept of arrhythmia.</w:t>
      </w:r>
    </w:p>
    <w:p w:rsidR="007353AC" w:rsidRPr="005C5589" w:rsidRDefault="00413E81" w:rsidP="007353AC">
      <w:pPr>
        <w:pStyle w:val="Ingetavstnd"/>
        <w:rPr>
          <w:lang w:val="en-US"/>
        </w:rPr>
      </w:pPr>
      <w:r w:rsidRPr="005C5589">
        <w:rPr>
          <w:lang w:val="en-US"/>
        </w:rPr>
        <w:t>Be familiar with how the heart is affected by severe alterations in extracellular levels of calcium or potassium.</w:t>
      </w:r>
    </w:p>
    <w:p w:rsidR="00A266DD" w:rsidRPr="005C5589" w:rsidRDefault="00A266DD" w:rsidP="007353AC">
      <w:pPr>
        <w:pStyle w:val="Ingetavstnd"/>
        <w:rPr>
          <w:lang w:val="en-US"/>
        </w:rPr>
      </w:pPr>
    </w:p>
    <w:p w:rsidR="00A266DD" w:rsidRPr="005C5589" w:rsidRDefault="00A266DD" w:rsidP="00A266DD">
      <w:pPr>
        <w:autoSpaceDE w:val="0"/>
        <w:autoSpaceDN w:val="0"/>
        <w:adjustRightInd w:val="0"/>
        <w:spacing w:after="0" w:line="240" w:lineRule="auto"/>
        <w:rPr>
          <w:rFonts w:cs="Arial"/>
        </w:rPr>
      </w:pPr>
      <w:r w:rsidRPr="005C5589">
        <w:rPr>
          <w:rFonts w:cs="Arial"/>
        </w:rPr>
        <w:t xml:space="preserve">Extracellulära </w:t>
      </w:r>
      <w:proofErr w:type="spellStart"/>
      <w:r w:rsidRPr="005C5589">
        <w:rPr>
          <w:rFonts w:cs="Arial"/>
        </w:rPr>
        <w:t>elektrolytrubbningareffekter</w:t>
      </w:r>
      <w:proofErr w:type="spellEnd"/>
      <w:r w:rsidRPr="005C5589">
        <w:rPr>
          <w:rFonts w:cs="Arial"/>
        </w:rPr>
        <w:t xml:space="preserve"> på hjärtat</w:t>
      </w:r>
    </w:p>
    <w:p w:rsidR="00A266DD" w:rsidRPr="005C5589" w:rsidRDefault="00A266DD" w:rsidP="00A266DD">
      <w:pPr>
        <w:autoSpaceDE w:val="0"/>
        <w:autoSpaceDN w:val="0"/>
        <w:adjustRightInd w:val="0"/>
        <w:spacing w:after="0" w:line="240" w:lineRule="auto"/>
        <w:rPr>
          <w:rFonts w:cs="Arial"/>
        </w:rPr>
      </w:pPr>
      <w:r w:rsidRPr="005C5589">
        <w:rPr>
          <w:rFonts w:cs="Arial"/>
        </w:rPr>
        <w:t>Låg Ca++: Bibehållen aktionspotential, men dålig eller ingen kontraktion (</w:t>
      </w:r>
      <w:proofErr w:type="spellStart"/>
      <w:r w:rsidRPr="005C5589">
        <w:rPr>
          <w:rFonts w:cs="Arial"/>
        </w:rPr>
        <w:t>excitation-</w:t>
      </w:r>
      <w:proofErr w:type="spellEnd"/>
      <w:r w:rsidRPr="005C5589">
        <w:rPr>
          <w:rFonts w:cs="Arial"/>
        </w:rPr>
        <w:t xml:space="preserve"> </w:t>
      </w:r>
      <w:proofErr w:type="spellStart"/>
      <w:r w:rsidRPr="005C5589">
        <w:rPr>
          <w:rFonts w:cs="Arial"/>
        </w:rPr>
        <w:t>contraction</w:t>
      </w:r>
      <w:proofErr w:type="spellEnd"/>
      <w:r w:rsidRPr="005C5589">
        <w:rPr>
          <w:rFonts w:cs="Arial"/>
        </w:rPr>
        <w:t xml:space="preserve"> </w:t>
      </w:r>
      <w:proofErr w:type="spellStart"/>
      <w:r w:rsidRPr="005C5589">
        <w:rPr>
          <w:rFonts w:cs="Arial"/>
        </w:rPr>
        <w:t>uncoupling</w:t>
      </w:r>
      <w:proofErr w:type="spellEnd"/>
      <w:r w:rsidRPr="005C5589">
        <w:rPr>
          <w:rFonts w:cs="Arial"/>
        </w:rPr>
        <w:t>)</w:t>
      </w:r>
    </w:p>
    <w:p w:rsidR="00A266DD" w:rsidRPr="005C5589" w:rsidRDefault="00A266DD" w:rsidP="00A266DD">
      <w:pPr>
        <w:autoSpaceDE w:val="0"/>
        <w:autoSpaceDN w:val="0"/>
        <w:adjustRightInd w:val="0"/>
        <w:spacing w:after="0" w:line="240" w:lineRule="auto"/>
        <w:rPr>
          <w:rFonts w:cs="Arial"/>
        </w:rPr>
      </w:pPr>
      <w:r w:rsidRPr="005C5589">
        <w:rPr>
          <w:rFonts w:cs="Arial"/>
        </w:rPr>
        <w:t>Hög Ca++: Spastisk kontraktion</w:t>
      </w:r>
    </w:p>
    <w:p w:rsidR="00A266DD" w:rsidRPr="005C5589" w:rsidRDefault="00A266DD" w:rsidP="00A266DD">
      <w:pPr>
        <w:autoSpaceDE w:val="0"/>
        <w:autoSpaceDN w:val="0"/>
        <w:adjustRightInd w:val="0"/>
        <w:spacing w:after="0" w:line="240" w:lineRule="auto"/>
        <w:rPr>
          <w:rFonts w:cs="Arial"/>
        </w:rPr>
      </w:pPr>
      <w:r w:rsidRPr="005C5589">
        <w:rPr>
          <w:rFonts w:cs="Arial"/>
        </w:rPr>
        <w:t xml:space="preserve">Låg K+(&lt;4 </w:t>
      </w:r>
      <w:proofErr w:type="spellStart"/>
      <w:r w:rsidRPr="005C5589">
        <w:rPr>
          <w:rFonts w:cs="Arial"/>
        </w:rPr>
        <w:t>mmol/l</w:t>
      </w:r>
      <w:proofErr w:type="spellEnd"/>
      <w:r w:rsidRPr="005C5589">
        <w:rPr>
          <w:rFonts w:cs="Arial"/>
        </w:rPr>
        <w:t xml:space="preserve">): Stabilisering av friska celler, lättare för sjuka </w:t>
      </w:r>
      <w:proofErr w:type="spellStart"/>
      <w:r w:rsidRPr="005C5589">
        <w:rPr>
          <w:rFonts w:cs="Arial"/>
        </w:rPr>
        <w:t>myocardceller</w:t>
      </w:r>
      <w:proofErr w:type="spellEnd"/>
      <w:r w:rsidRPr="005C5589">
        <w:rPr>
          <w:rFonts w:cs="Arial"/>
        </w:rPr>
        <w:t xml:space="preserve"> att uppträda som </w:t>
      </w:r>
      <w:proofErr w:type="spellStart"/>
      <w:r w:rsidRPr="005C5589">
        <w:rPr>
          <w:rFonts w:cs="Arial"/>
        </w:rPr>
        <w:t>ektopiskt</w:t>
      </w:r>
      <w:proofErr w:type="spellEnd"/>
      <w:r w:rsidRPr="005C5589">
        <w:rPr>
          <w:rFonts w:cs="Arial"/>
        </w:rPr>
        <w:t xml:space="preserve"> fokus</w:t>
      </w:r>
    </w:p>
    <w:p w:rsidR="00A266DD" w:rsidRPr="005C5589" w:rsidRDefault="00A266DD" w:rsidP="00A266DD">
      <w:pPr>
        <w:autoSpaceDE w:val="0"/>
        <w:autoSpaceDN w:val="0"/>
        <w:adjustRightInd w:val="0"/>
        <w:spacing w:after="0" w:line="240" w:lineRule="auto"/>
        <w:rPr>
          <w:rFonts w:cs="Arial"/>
        </w:rPr>
      </w:pPr>
      <w:r w:rsidRPr="005C5589">
        <w:rPr>
          <w:rFonts w:cs="Arial"/>
        </w:rPr>
        <w:t>Hög K</w:t>
      </w:r>
      <w:proofErr w:type="gramStart"/>
      <w:r w:rsidRPr="005C5589">
        <w:rPr>
          <w:rFonts w:cs="Arial"/>
        </w:rPr>
        <w:t xml:space="preserve">+(&lt; 8 </w:t>
      </w:r>
      <w:proofErr w:type="spellStart"/>
      <w:r w:rsidRPr="005C5589">
        <w:rPr>
          <w:rFonts w:cs="Arial"/>
        </w:rPr>
        <w:t>mmol/l</w:t>
      </w:r>
      <w:proofErr w:type="spellEnd"/>
      <w:r w:rsidRPr="005C5589">
        <w:rPr>
          <w:rFonts w:cs="Arial"/>
        </w:rPr>
        <w:t>: Generellt ökad retbarhet, vilopotentialen närmare tröskelvärdet</w:t>
      </w:r>
      <w:proofErr w:type="gramEnd"/>
    </w:p>
    <w:p w:rsidR="00A266DD" w:rsidRPr="005C5589" w:rsidRDefault="00A266DD" w:rsidP="00A266DD">
      <w:pPr>
        <w:autoSpaceDE w:val="0"/>
        <w:autoSpaceDN w:val="0"/>
        <w:adjustRightInd w:val="0"/>
        <w:spacing w:after="0" w:line="240" w:lineRule="auto"/>
        <w:rPr>
          <w:rFonts w:cs="Arial"/>
          <w:bCs/>
        </w:rPr>
      </w:pPr>
      <w:r w:rsidRPr="005C5589">
        <w:rPr>
          <w:rFonts w:cs="Arial"/>
        </w:rPr>
        <w:t xml:space="preserve">Mycket hög K+: Bradykardi, AV-block, minskad membranpotential, i värsta fall </w:t>
      </w:r>
      <w:r w:rsidRPr="005C5589">
        <w:rPr>
          <w:rFonts w:cs="Arial"/>
          <w:bCs/>
        </w:rPr>
        <w:t xml:space="preserve">slapp </w:t>
      </w:r>
      <w:proofErr w:type="spellStart"/>
      <w:r w:rsidRPr="005C5589">
        <w:rPr>
          <w:rFonts w:cs="Arial"/>
          <w:bCs/>
        </w:rPr>
        <w:t>asystoli</w:t>
      </w:r>
      <w:proofErr w:type="spellEnd"/>
    </w:p>
    <w:sectPr w:rsidR="00A266DD" w:rsidRPr="005C5589" w:rsidSect="000815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RoundedM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95D"/>
    <w:multiLevelType w:val="hybridMultilevel"/>
    <w:tmpl w:val="6C0A14F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4776BB8"/>
    <w:multiLevelType w:val="hybridMultilevel"/>
    <w:tmpl w:val="7DC0B2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2E6501"/>
    <w:rsid w:val="00004404"/>
    <w:rsid w:val="00081586"/>
    <w:rsid w:val="001F4100"/>
    <w:rsid w:val="002E6501"/>
    <w:rsid w:val="0030749E"/>
    <w:rsid w:val="003514C2"/>
    <w:rsid w:val="003A23F7"/>
    <w:rsid w:val="003E6442"/>
    <w:rsid w:val="004027D4"/>
    <w:rsid w:val="00413E81"/>
    <w:rsid w:val="004246CE"/>
    <w:rsid w:val="00491C5A"/>
    <w:rsid w:val="004F0853"/>
    <w:rsid w:val="004F7B97"/>
    <w:rsid w:val="00535377"/>
    <w:rsid w:val="005665B6"/>
    <w:rsid w:val="005C5589"/>
    <w:rsid w:val="005F1AC6"/>
    <w:rsid w:val="006F3AFB"/>
    <w:rsid w:val="007353AC"/>
    <w:rsid w:val="0080059B"/>
    <w:rsid w:val="00877123"/>
    <w:rsid w:val="008A471E"/>
    <w:rsid w:val="008F1264"/>
    <w:rsid w:val="00950161"/>
    <w:rsid w:val="00A266DD"/>
    <w:rsid w:val="00B076E7"/>
    <w:rsid w:val="00B56F8E"/>
    <w:rsid w:val="00B66324"/>
    <w:rsid w:val="00BC0302"/>
    <w:rsid w:val="00CA0905"/>
    <w:rsid w:val="00D65040"/>
    <w:rsid w:val="00D94678"/>
    <w:rsid w:val="00E445BE"/>
    <w:rsid w:val="00E7522D"/>
    <w:rsid w:val="00E910DC"/>
    <w:rsid w:val="00EA6891"/>
    <w:rsid w:val="00EC306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8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353AC"/>
    <w:pPr>
      <w:spacing w:after="0" w:line="240" w:lineRule="auto"/>
    </w:pPr>
  </w:style>
  <w:style w:type="paragraph" w:styleId="Ballongtext">
    <w:name w:val="Balloon Text"/>
    <w:basedOn w:val="Normal"/>
    <w:link w:val="BallongtextChar"/>
    <w:uiPriority w:val="99"/>
    <w:semiHidden/>
    <w:unhideWhenUsed/>
    <w:rsid w:val="00D650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5040"/>
    <w:rPr>
      <w:rFonts w:ascii="Tahoma" w:hAnsi="Tahoma" w:cs="Tahoma"/>
      <w:sz w:val="16"/>
      <w:szCs w:val="16"/>
    </w:rPr>
  </w:style>
  <w:style w:type="character" w:styleId="Hyperlnk">
    <w:name w:val="Hyperlink"/>
    <w:basedOn w:val="Standardstycketeckensnitt"/>
    <w:uiPriority w:val="99"/>
    <w:semiHidden/>
    <w:unhideWhenUsed/>
    <w:rsid w:val="005C5589"/>
    <w:rPr>
      <w:color w:val="0000FF"/>
      <w:u w:val="single"/>
    </w:rPr>
  </w:style>
  <w:style w:type="paragraph" w:styleId="Normalwebb">
    <w:name w:val="Normal (Web)"/>
    <w:basedOn w:val="Normal"/>
    <w:uiPriority w:val="99"/>
    <w:semiHidden/>
    <w:unhideWhenUsed/>
    <w:rsid w:val="005C558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466513116">
      <w:bodyDiv w:val="1"/>
      <w:marLeft w:val="0"/>
      <w:marRight w:val="0"/>
      <w:marTop w:val="0"/>
      <w:marBottom w:val="0"/>
      <w:divBdr>
        <w:top w:val="none" w:sz="0" w:space="0" w:color="auto"/>
        <w:left w:val="none" w:sz="0" w:space="0" w:color="auto"/>
        <w:bottom w:val="none" w:sz="0" w:space="0" w:color="auto"/>
        <w:right w:val="none" w:sz="0" w:space="0" w:color="auto"/>
      </w:divBdr>
      <w:divsChild>
        <w:div w:id="1468619616">
          <w:marLeft w:val="0"/>
          <w:marRight w:val="0"/>
          <w:marTop w:val="0"/>
          <w:marBottom w:val="0"/>
          <w:divBdr>
            <w:top w:val="none" w:sz="0" w:space="0" w:color="auto"/>
            <w:left w:val="none" w:sz="0" w:space="0" w:color="auto"/>
            <w:bottom w:val="none" w:sz="0" w:space="0" w:color="auto"/>
            <w:right w:val="none" w:sz="0" w:space="0" w:color="auto"/>
          </w:divBdr>
          <w:divsChild>
            <w:div w:id="20375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6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7273">
          <w:marLeft w:val="0"/>
          <w:marRight w:val="0"/>
          <w:marTop w:val="0"/>
          <w:marBottom w:val="0"/>
          <w:divBdr>
            <w:top w:val="none" w:sz="0" w:space="0" w:color="auto"/>
            <w:left w:val="none" w:sz="0" w:space="0" w:color="auto"/>
            <w:bottom w:val="none" w:sz="0" w:space="0" w:color="auto"/>
            <w:right w:val="none" w:sz="0" w:space="0" w:color="auto"/>
          </w:divBdr>
          <w:divsChild>
            <w:div w:id="3442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gina_pectoris" TargetMode="External"/><Relationship Id="rId13" Type="http://schemas.openxmlformats.org/officeDocument/2006/relationships/hyperlink" Target="http://en.wikipedia.org/wiki/Diasto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Atherosclerosis" TargetMode="External"/><Relationship Id="rId12" Type="http://schemas.openxmlformats.org/officeDocument/2006/relationships/hyperlink" Target="http://en.wikipedia.org/wiki/Systole_(medicine)" TargetMode="External"/><Relationship Id="rId17" Type="http://schemas.openxmlformats.org/officeDocument/2006/relationships/hyperlink" Target="http://en.wikipedia.org/wiki/Norepinephrine" TargetMode="External"/><Relationship Id="rId2" Type="http://schemas.openxmlformats.org/officeDocument/2006/relationships/styles" Target="styles.xml"/><Relationship Id="rId16" Type="http://schemas.openxmlformats.org/officeDocument/2006/relationships/hyperlink" Target="http://en.wikipedia.org/wiki/Norepinephrine" TargetMode="External"/><Relationship Id="rId1" Type="http://schemas.openxmlformats.org/officeDocument/2006/relationships/numbering" Target="numbering.xml"/><Relationship Id="rId6" Type="http://schemas.openxmlformats.org/officeDocument/2006/relationships/hyperlink" Target="http://en.wikipedia.org/wiki/Myocardium" TargetMode="External"/><Relationship Id="rId11" Type="http://schemas.openxmlformats.org/officeDocument/2006/relationships/hyperlink" Target="http://en.wikipedia.org/wiki/Ventricle_(heart)" TargetMode="External"/><Relationship Id="rId5" Type="http://schemas.openxmlformats.org/officeDocument/2006/relationships/image" Target="media/image1.emf"/><Relationship Id="rId15" Type="http://schemas.openxmlformats.org/officeDocument/2006/relationships/hyperlink" Target="http://en.wikipedia.org/wiki/Myocardial_infarction" TargetMode="External"/><Relationship Id="rId10" Type="http://schemas.openxmlformats.org/officeDocument/2006/relationships/hyperlink" Target="http://en.wikipedia.org/wiki/Circulatory_syst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Myocardial_infarction" TargetMode="External"/><Relationship Id="rId14" Type="http://schemas.openxmlformats.org/officeDocument/2006/relationships/hyperlink" Target="http://en.wikipedia.org/wiki/Angina_pectori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5</Pages>
  <Words>2281</Words>
  <Characters>12090</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Användaren</dc:creator>
  <cp:lastModifiedBy>Compaq Användaren</cp:lastModifiedBy>
  <cp:revision>18</cp:revision>
  <dcterms:created xsi:type="dcterms:W3CDTF">2010-12-13T17:49:00Z</dcterms:created>
  <dcterms:modified xsi:type="dcterms:W3CDTF">2010-12-15T15:59:00Z</dcterms:modified>
</cp:coreProperties>
</file>